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63" w:rsidRDefault="00253163" w:rsidP="0069603B">
      <w:pPr>
        <w:shd w:val="clear" w:color="auto" w:fill="FFFFFF"/>
        <w:spacing w:before="100" w:beforeAutospacing="1" w:after="0" w:line="240" w:lineRule="auto"/>
        <w:outlineLvl w:val="0"/>
        <w:rPr>
          <w:rFonts w:ascii="Verdana" w:hAnsi="Verdana"/>
          <w:b/>
          <w:bCs/>
          <w:color w:val="31518C"/>
          <w:kern w:val="36"/>
          <w:sz w:val="18"/>
          <w:szCs w:val="18"/>
          <w:lang w:eastAsia="ru-RU"/>
        </w:rPr>
      </w:pPr>
    </w:p>
    <w:tbl>
      <w:tblPr>
        <w:tblW w:w="9900" w:type="dxa"/>
        <w:jc w:val="center"/>
        <w:tblLook w:val="0000"/>
      </w:tblPr>
      <w:tblGrid>
        <w:gridCol w:w="9900"/>
      </w:tblGrid>
      <w:tr w:rsidR="00253163" w:rsidRPr="00263F6A" w:rsidTr="006B10EE">
        <w:trPr>
          <w:trHeight w:val="493"/>
          <w:jc w:val="center"/>
        </w:trPr>
        <w:tc>
          <w:tcPr>
            <w:tcW w:w="9900" w:type="dxa"/>
            <w:vAlign w:val="bottom"/>
          </w:tcPr>
          <w:p w:rsidR="00253163" w:rsidRPr="0069603B" w:rsidRDefault="00253163" w:rsidP="0069603B">
            <w:pPr>
              <w:spacing w:after="0" w:line="240" w:lineRule="auto"/>
              <w:rPr>
                <w:rFonts w:ascii="Times New Roman" w:hAnsi="Times New Roman"/>
                <w:b/>
                <w:sz w:val="24"/>
                <w:szCs w:val="24"/>
                <w:lang w:eastAsia="ru-RU"/>
              </w:rPr>
            </w:pPr>
            <w:r w:rsidRPr="0069603B">
              <w:rPr>
                <w:rFonts w:ascii="Times New Roman" w:hAnsi="Times New Roman"/>
                <w:b/>
                <w:sz w:val="24"/>
                <w:szCs w:val="24"/>
                <w:lang w:eastAsia="ru-RU"/>
              </w:rPr>
              <w:t xml:space="preserve">                                                        ПОСТАНОВЛЕНИЕ</w:t>
            </w:r>
          </w:p>
        </w:tc>
      </w:tr>
      <w:tr w:rsidR="00253163" w:rsidRPr="00263F6A" w:rsidTr="006B10EE">
        <w:trPr>
          <w:trHeight w:val="430"/>
          <w:jc w:val="center"/>
        </w:trPr>
        <w:tc>
          <w:tcPr>
            <w:tcW w:w="9900" w:type="dxa"/>
            <w:vAlign w:val="bottom"/>
          </w:tcPr>
          <w:p w:rsidR="00253163" w:rsidRPr="0069603B" w:rsidRDefault="00253163" w:rsidP="0069603B">
            <w:pPr>
              <w:spacing w:after="0" w:line="240" w:lineRule="auto"/>
              <w:rPr>
                <w:rFonts w:ascii="Times New Roman" w:hAnsi="Times New Roman"/>
                <w:b/>
                <w:sz w:val="24"/>
                <w:szCs w:val="24"/>
                <w:lang w:eastAsia="ru-RU"/>
              </w:rPr>
            </w:pPr>
            <w:r w:rsidRPr="0069603B">
              <w:rPr>
                <w:rFonts w:ascii="Times New Roman" w:hAnsi="Times New Roman"/>
                <w:b/>
                <w:sz w:val="24"/>
                <w:szCs w:val="24"/>
                <w:lang w:eastAsia="ru-RU"/>
              </w:rPr>
              <w:t xml:space="preserve">                    АДМИНИСТРАЦИ</w:t>
            </w:r>
            <w:r>
              <w:rPr>
                <w:rFonts w:ascii="Times New Roman" w:hAnsi="Times New Roman"/>
                <w:b/>
                <w:sz w:val="24"/>
                <w:szCs w:val="24"/>
                <w:lang w:eastAsia="ru-RU"/>
              </w:rPr>
              <w:t>И  СОВЕТ</w:t>
            </w:r>
            <w:r w:rsidRPr="0069603B">
              <w:rPr>
                <w:rFonts w:ascii="Times New Roman" w:hAnsi="Times New Roman"/>
                <w:b/>
                <w:sz w:val="24"/>
                <w:szCs w:val="24"/>
                <w:lang w:eastAsia="ru-RU"/>
              </w:rPr>
              <w:t xml:space="preserve">СКОГО СЕЛЬСКОГО ПОСЕЛЕНИЯ </w:t>
            </w:r>
          </w:p>
          <w:p w:rsidR="00253163" w:rsidRPr="0069603B" w:rsidRDefault="00253163" w:rsidP="0069603B">
            <w:pPr>
              <w:spacing w:after="0" w:line="240" w:lineRule="auto"/>
              <w:rPr>
                <w:rFonts w:ascii="Times New Roman" w:hAnsi="Times New Roman"/>
                <w:b/>
                <w:sz w:val="24"/>
                <w:szCs w:val="24"/>
                <w:lang w:eastAsia="ru-RU"/>
              </w:rPr>
            </w:pPr>
            <w:r w:rsidRPr="0069603B">
              <w:rPr>
                <w:rFonts w:ascii="Times New Roman" w:hAnsi="Times New Roman"/>
                <w:b/>
                <w:sz w:val="24"/>
                <w:szCs w:val="24"/>
                <w:lang w:eastAsia="ru-RU"/>
              </w:rPr>
              <w:t xml:space="preserve">                         ОКТЯБРЬСКОГО МУНИЦИПАЛЬНОГО РАЙОНА  </w:t>
            </w:r>
          </w:p>
        </w:tc>
      </w:tr>
      <w:tr w:rsidR="00253163" w:rsidRPr="00263F6A" w:rsidTr="006B10EE">
        <w:trPr>
          <w:trHeight w:val="424"/>
          <w:jc w:val="center"/>
        </w:trPr>
        <w:tc>
          <w:tcPr>
            <w:tcW w:w="9900" w:type="dxa"/>
            <w:vAlign w:val="bottom"/>
          </w:tcPr>
          <w:p w:rsidR="00253163" w:rsidRPr="0069603B" w:rsidRDefault="00253163" w:rsidP="0069603B">
            <w:pPr>
              <w:spacing w:after="0" w:line="240" w:lineRule="auto"/>
              <w:rPr>
                <w:rFonts w:ascii="Times New Roman" w:hAnsi="Times New Roman"/>
                <w:b/>
                <w:sz w:val="24"/>
                <w:szCs w:val="24"/>
                <w:lang w:eastAsia="ru-RU"/>
              </w:rPr>
            </w:pPr>
            <w:r w:rsidRPr="0069603B">
              <w:rPr>
                <w:rFonts w:ascii="Times New Roman" w:hAnsi="Times New Roman"/>
                <w:b/>
                <w:sz w:val="24"/>
                <w:szCs w:val="24"/>
                <w:lang w:eastAsia="ru-RU"/>
              </w:rPr>
              <w:t xml:space="preserve">                                             ВОЛГОГРАДСКОЙ ОБЛАСТИ </w:t>
            </w:r>
          </w:p>
        </w:tc>
      </w:tr>
    </w:tbl>
    <w:p w:rsidR="00253163" w:rsidRPr="0069603B" w:rsidRDefault="00253163" w:rsidP="0069603B">
      <w:pPr>
        <w:spacing w:after="0" w:line="240" w:lineRule="auto"/>
        <w:rPr>
          <w:rFonts w:ascii="Times New Roman" w:hAnsi="Times New Roman"/>
          <w:b/>
          <w:sz w:val="32"/>
          <w:szCs w:val="24"/>
          <w:lang w:eastAsia="ru-RU"/>
        </w:rPr>
      </w:pPr>
      <w:r w:rsidRPr="0069603B">
        <w:rPr>
          <w:rFonts w:ascii="Times New Roman" w:hAnsi="Times New Roman"/>
          <w:b/>
          <w:sz w:val="24"/>
          <w:szCs w:val="24"/>
          <w:lang w:eastAsia="ru-RU"/>
        </w:rPr>
        <w:t xml:space="preserve">                                             </w:t>
      </w:r>
      <w:r w:rsidRPr="0069603B">
        <w:rPr>
          <w:rFonts w:ascii="Times New Roman" w:hAnsi="Times New Roman"/>
          <w:b/>
          <w:sz w:val="32"/>
          <w:szCs w:val="24"/>
          <w:lang w:eastAsia="ru-RU"/>
        </w:rPr>
        <w:t xml:space="preserve"> </w:t>
      </w:r>
    </w:p>
    <w:p w:rsidR="00253163" w:rsidRPr="0069603B" w:rsidRDefault="00253163" w:rsidP="0069603B">
      <w:pPr>
        <w:spacing w:after="0" w:line="240" w:lineRule="auto"/>
        <w:rPr>
          <w:rFonts w:ascii="Times New Roman" w:hAnsi="Times New Roman"/>
          <w:b/>
          <w:sz w:val="24"/>
          <w:szCs w:val="24"/>
          <w:lang w:eastAsia="ru-RU"/>
        </w:rPr>
      </w:pPr>
      <w:r w:rsidRPr="0069603B">
        <w:rPr>
          <w:rFonts w:ascii="Times New Roman" w:hAnsi="Times New Roman"/>
          <w:b/>
          <w:sz w:val="24"/>
          <w:szCs w:val="24"/>
          <w:lang w:eastAsia="ru-RU"/>
        </w:rPr>
        <w:t xml:space="preserve">от </w:t>
      </w:r>
      <w:r>
        <w:rPr>
          <w:rFonts w:ascii="Times New Roman" w:hAnsi="Times New Roman"/>
          <w:b/>
          <w:sz w:val="24"/>
          <w:szCs w:val="24"/>
          <w:lang w:eastAsia="ru-RU"/>
        </w:rPr>
        <w:t>28</w:t>
      </w:r>
      <w:r w:rsidRPr="0069603B">
        <w:rPr>
          <w:rFonts w:ascii="Times New Roman" w:hAnsi="Times New Roman"/>
          <w:b/>
          <w:sz w:val="24"/>
          <w:szCs w:val="24"/>
          <w:lang w:eastAsia="ru-RU"/>
        </w:rPr>
        <w:t>.0</w:t>
      </w:r>
      <w:r>
        <w:rPr>
          <w:rFonts w:ascii="Times New Roman" w:hAnsi="Times New Roman"/>
          <w:b/>
          <w:sz w:val="24"/>
          <w:szCs w:val="24"/>
          <w:lang w:eastAsia="ru-RU"/>
        </w:rPr>
        <w:t>1</w:t>
      </w:r>
      <w:r w:rsidRPr="0069603B">
        <w:rPr>
          <w:rFonts w:ascii="Times New Roman" w:hAnsi="Times New Roman"/>
          <w:b/>
          <w:sz w:val="24"/>
          <w:szCs w:val="24"/>
          <w:lang w:eastAsia="ru-RU"/>
        </w:rPr>
        <w:t>.201</w:t>
      </w:r>
      <w:r>
        <w:rPr>
          <w:rFonts w:ascii="Times New Roman" w:hAnsi="Times New Roman"/>
          <w:b/>
          <w:sz w:val="24"/>
          <w:szCs w:val="24"/>
          <w:lang w:eastAsia="ru-RU"/>
        </w:rPr>
        <w:t>6</w:t>
      </w:r>
      <w:r w:rsidRPr="0069603B">
        <w:rPr>
          <w:rFonts w:ascii="Times New Roman" w:hAnsi="Times New Roman"/>
          <w:b/>
          <w:sz w:val="24"/>
          <w:szCs w:val="24"/>
          <w:lang w:eastAsia="ru-RU"/>
        </w:rPr>
        <w:t xml:space="preserve">г.                                                                                                             № </w:t>
      </w:r>
      <w:r>
        <w:rPr>
          <w:rFonts w:ascii="Times New Roman" w:hAnsi="Times New Roman"/>
          <w:b/>
          <w:sz w:val="24"/>
          <w:szCs w:val="24"/>
          <w:lang w:eastAsia="ru-RU"/>
        </w:rPr>
        <w:t>4</w:t>
      </w:r>
    </w:p>
    <w:p w:rsidR="00253163" w:rsidRPr="0069603B" w:rsidRDefault="00253163" w:rsidP="0069603B">
      <w:pPr>
        <w:spacing w:after="0" w:line="240" w:lineRule="auto"/>
        <w:jc w:val="both"/>
        <w:rPr>
          <w:rFonts w:ascii="Times New Roman" w:hAnsi="Times New Roman"/>
          <w:sz w:val="24"/>
          <w:szCs w:val="24"/>
          <w:lang w:eastAsia="ru-RU"/>
        </w:rPr>
      </w:pPr>
    </w:p>
    <w:p w:rsidR="00253163" w:rsidRPr="0069603B" w:rsidRDefault="00253163" w:rsidP="0069603B">
      <w:pPr>
        <w:spacing w:after="0" w:line="240" w:lineRule="auto"/>
        <w:rPr>
          <w:rFonts w:ascii="Times New Roman" w:hAnsi="Times New Roman"/>
          <w:sz w:val="24"/>
          <w:szCs w:val="24"/>
          <w:lang w:eastAsia="ru-RU"/>
        </w:rPr>
      </w:pPr>
    </w:p>
    <w:p w:rsidR="00253163" w:rsidRPr="00233B8A" w:rsidRDefault="00253163" w:rsidP="0069603B">
      <w:pPr>
        <w:spacing w:after="0" w:line="240" w:lineRule="auto"/>
        <w:rPr>
          <w:rFonts w:ascii="Times New Roman" w:hAnsi="Times New Roman"/>
          <w:b/>
          <w:sz w:val="24"/>
          <w:szCs w:val="24"/>
          <w:lang w:eastAsia="ru-RU"/>
        </w:rPr>
      </w:pPr>
      <w:r w:rsidRPr="0069603B">
        <w:rPr>
          <w:rFonts w:ascii="Times New Roman" w:hAnsi="Times New Roman"/>
          <w:b/>
          <w:sz w:val="24"/>
          <w:szCs w:val="24"/>
          <w:lang w:eastAsia="ru-RU"/>
        </w:rPr>
        <w:t>Об утверждении Порядка</w:t>
      </w:r>
      <w:r w:rsidRPr="00233B8A">
        <w:rPr>
          <w:rFonts w:ascii="Times New Roman" w:hAnsi="Times New Roman"/>
          <w:b/>
          <w:sz w:val="24"/>
          <w:szCs w:val="24"/>
          <w:lang w:eastAsia="ru-RU"/>
        </w:rPr>
        <w:t xml:space="preserve"> признания</w:t>
      </w:r>
    </w:p>
    <w:p w:rsidR="00253163" w:rsidRDefault="00253163" w:rsidP="0069603B">
      <w:pPr>
        <w:spacing w:after="0" w:line="240" w:lineRule="auto"/>
        <w:rPr>
          <w:rFonts w:ascii="Times New Roman" w:hAnsi="Times New Roman"/>
          <w:b/>
          <w:sz w:val="24"/>
          <w:szCs w:val="24"/>
          <w:lang w:eastAsia="ru-RU"/>
        </w:rPr>
      </w:pPr>
      <w:r w:rsidRPr="00233B8A">
        <w:rPr>
          <w:rFonts w:ascii="Times New Roman" w:hAnsi="Times New Roman"/>
          <w:b/>
          <w:sz w:val="24"/>
          <w:szCs w:val="24"/>
          <w:lang w:eastAsia="ru-RU"/>
        </w:rPr>
        <w:t xml:space="preserve">жилого помещения пригодным </w:t>
      </w:r>
      <w:r>
        <w:rPr>
          <w:rFonts w:ascii="Times New Roman" w:hAnsi="Times New Roman"/>
          <w:b/>
          <w:sz w:val="24"/>
          <w:szCs w:val="24"/>
          <w:lang w:eastAsia="ru-RU"/>
        </w:rPr>
        <w:t>(</w:t>
      </w:r>
      <w:r w:rsidRPr="00233B8A">
        <w:rPr>
          <w:rFonts w:ascii="Times New Roman" w:hAnsi="Times New Roman"/>
          <w:b/>
          <w:sz w:val="24"/>
          <w:szCs w:val="24"/>
          <w:lang w:eastAsia="ru-RU"/>
        </w:rPr>
        <w:t>непригодным</w:t>
      </w:r>
      <w:r>
        <w:rPr>
          <w:rFonts w:ascii="Times New Roman" w:hAnsi="Times New Roman"/>
          <w:b/>
          <w:sz w:val="24"/>
          <w:szCs w:val="24"/>
          <w:lang w:eastAsia="ru-RU"/>
        </w:rPr>
        <w:t>)</w:t>
      </w:r>
    </w:p>
    <w:p w:rsidR="00253163" w:rsidRPr="00233B8A" w:rsidRDefault="00253163" w:rsidP="0069603B">
      <w:pPr>
        <w:spacing w:after="0" w:line="240" w:lineRule="auto"/>
        <w:rPr>
          <w:rFonts w:ascii="Times New Roman" w:hAnsi="Times New Roman"/>
          <w:b/>
          <w:bCs/>
          <w:sz w:val="24"/>
          <w:szCs w:val="24"/>
          <w:lang w:eastAsia="ru-RU"/>
        </w:rPr>
      </w:pPr>
      <w:r w:rsidRPr="00233B8A">
        <w:rPr>
          <w:rFonts w:ascii="Times New Roman" w:hAnsi="Times New Roman"/>
          <w:b/>
          <w:sz w:val="24"/>
          <w:szCs w:val="24"/>
          <w:lang w:eastAsia="ru-RU"/>
        </w:rPr>
        <w:t xml:space="preserve"> для проживания </w:t>
      </w:r>
      <w:r w:rsidRPr="00233B8A">
        <w:rPr>
          <w:rFonts w:ascii="Times New Roman" w:hAnsi="Times New Roman"/>
          <w:b/>
          <w:bCs/>
          <w:sz w:val="24"/>
          <w:szCs w:val="24"/>
          <w:lang w:eastAsia="ru-RU"/>
        </w:rPr>
        <w:t xml:space="preserve">и многоквартирного дома аварийным </w:t>
      </w:r>
    </w:p>
    <w:p w:rsidR="00253163" w:rsidRPr="00233B8A" w:rsidRDefault="00253163" w:rsidP="0069603B">
      <w:pPr>
        <w:spacing w:after="0" w:line="240" w:lineRule="auto"/>
        <w:rPr>
          <w:rFonts w:ascii="Times New Roman" w:hAnsi="Times New Roman"/>
          <w:b/>
          <w:sz w:val="24"/>
          <w:szCs w:val="24"/>
          <w:lang w:eastAsia="ru-RU"/>
        </w:rPr>
      </w:pPr>
      <w:r w:rsidRPr="00233B8A">
        <w:rPr>
          <w:rFonts w:ascii="Times New Roman" w:hAnsi="Times New Roman"/>
          <w:b/>
          <w:bCs/>
          <w:sz w:val="24"/>
          <w:szCs w:val="24"/>
          <w:lang w:eastAsia="ru-RU"/>
        </w:rPr>
        <w:t>и подлежащим сносу или реконструкции</w:t>
      </w:r>
    </w:p>
    <w:p w:rsidR="00253163" w:rsidRDefault="00253163" w:rsidP="0069603B">
      <w:pPr>
        <w:spacing w:after="0" w:line="240" w:lineRule="auto"/>
        <w:rPr>
          <w:rFonts w:ascii="Times New Roman" w:hAnsi="Times New Roman"/>
          <w:b/>
          <w:sz w:val="24"/>
          <w:szCs w:val="24"/>
          <w:lang w:eastAsia="ru-RU"/>
        </w:rPr>
      </w:pPr>
    </w:p>
    <w:p w:rsidR="00253163" w:rsidRPr="00E031A6" w:rsidRDefault="00253163" w:rsidP="0069603B">
      <w:pPr>
        <w:shd w:val="clear" w:color="auto" w:fill="FFFFFF"/>
        <w:spacing w:before="100" w:beforeAutospacing="1" w:after="240" w:line="240" w:lineRule="auto"/>
        <w:rPr>
          <w:rFonts w:ascii="Times New Roman" w:hAnsi="Times New Roman"/>
          <w:color w:val="000000"/>
          <w:sz w:val="24"/>
          <w:szCs w:val="24"/>
          <w:lang w:eastAsia="ru-RU"/>
        </w:rPr>
      </w:pPr>
      <w:r w:rsidRPr="00E031A6">
        <w:rPr>
          <w:rFonts w:ascii="Times New Roman" w:hAnsi="Times New Roman"/>
          <w:b/>
          <w:sz w:val="24"/>
          <w:szCs w:val="24"/>
          <w:lang w:eastAsia="ru-RU"/>
        </w:rPr>
        <w:t xml:space="preserve">       </w:t>
      </w:r>
      <w:r w:rsidRPr="00E031A6">
        <w:rPr>
          <w:rFonts w:ascii="Times New Roman" w:hAnsi="Times New Roman"/>
          <w:color w:val="000000"/>
          <w:sz w:val="24"/>
          <w:szCs w:val="24"/>
          <w:lang w:eastAsia="ru-RU"/>
        </w:rPr>
        <w:t>В соответствии со статьей 15,32 Жилищного кодекса Российской Федерации,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(Положение), утвержденном постановлением Правительства от 28.01.2006 №4</w:t>
      </w:r>
      <w:r>
        <w:rPr>
          <w:rFonts w:ascii="Times New Roman" w:hAnsi="Times New Roman"/>
          <w:color w:val="000000"/>
          <w:sz w:val="24"/>
          <w:szCs w:val="24"/>
          <w:lang w:eastAsia="ru-RU"/>
        </w:rPr>
        <w:t>7 и руководствуясь Уставом Совет</w:t>
      </w:r>
      <w:r w:rsidRPr="00E031A6">
        <w:rPr>
          <w:rFonts w:ascii="Times New Roman" w:hAnsi="Times New Roman"/>
          <w:color w:val="000000"/>
          <w:sz w:val="24"/>
          <w:szCs w:val="24"/>
          <w:lang w:eastAsia="ru-RU"/>
        </w:rPr>
        <w:t>ского сельского поселения</w:t>
      </w:r>
      <w:r>
        <w:rPr>
          <w:rFonts w:ascii="Times New Roman" w:hAnsi="Times New Roman"/>
          <w:color w:val="000000"/>
          <w:sz w:val="24"/>
          <w:szCs w:val="24"/>
          <w:lang w:eastAsia="ru-RU"/>
        </w:rPr>
        <w:t xml:space="preserve"> Октябрьского муниципального района Волгоградской области</w:t>
      </w:r>
      <w:r w:rsidRPr="00E031A6">
        <w:rPr>
          <w:rFonts w:ascii="Times New Roman" w:hAnsi="Times New Roman"/>
          <w:color w:val="000000"/>
          <w:sz w:val="24"/>
          <w:szCs w:val="24"/>
          <w:lang w:eastAsia="ru-RU"/>
        </w:rPr>
        <w:t>,</w:t>
      </w:r>
    </w:p>
    <w:p w:rsidR="00253163" w:rsidRDefault="00253163" w:rsidP="00E031A6">
      <w:pPr>
        <w:widowControl w:val="0"/>
        <w:autoSpaceDE w:val="0"/>
        <w:autoSpaceDN w:val="0"/>
        <w:adjustRightInd w:val="0"/>
        <w:spacing w:after="0" w:line="240" w:lineRule="auto"/>
        <w:ind w:firstLine="709"/>
        <w:rPr>
          <w:rFonts w:ascii="Times New Roman" w:hAnsi="Times New Roman"/>
          <w:b/>
          <w:color w:val="000000"/>
          <w:sz w:val="24"/>
          <w:szCs w:val="24"/>
          <w:lang w:eastAsia="ru-RU"/>
        </w:rPr>
      </w:pPr>
      <w:r w:rsidRPr="00E031A6">
        <w:rPr>
          <w:rFonts w:ascii="Times New Roman" w:hAnsi="Times New Roman"/>
          <w:b/>
          <w:color w:val="000000"/>
          <w:sz w:val="24"/>
          <w:szCs w:val="24"/>
          <w:lang w:eastAsia="ru-RU"/>
        </w:rPr>
        <w:t>ПОСТАНОВЛЯЕТ:</w:t>
      </w:r>
    </w:p>
    <w:p w:rsidR="00253163" w:rsidRPr="00E031A6" w:rsidRDefault="00253163" w:rsidP="00E031A6">
      <w:pPr>
        <w:widowControl w:val="0"/>
        <w:autoSpaceDE w:val="0"/>
        <w:autoSpaceDN w:val="0"/>
        <w:adjustRightInd w:val="0"/>
        <w:spacing w:after="0" w:line="240" w:lineRule="auto"/>
        <w:ind w:firstLine="709"/>
        <w:rPr>
          <w:rFonts w:ascii="Times New Roman" w:hAnsi="Times New Roman"/>
          <w:b/>
          <w:color w:val="000000"/>
          <w:sz w:val="24"/>
          <w:szCs w:val="24"/>
          <w:lang w:eastAsia="ru-RU"/>
        </w:rPr>
      </w:pPr>
    </w:p>
    <w:p w:rsidR="00253163" w:rsidRPr="00233B8A" w:rsidRDefault="00253163" w:rsidP="00DB1553">
      <w:pPr>
        <w:pStyle w:val="NoSpacing"/>
        <w:numPr>
          <w:ilvl w:val="0"/>
          <w:numId w:val="7"/>
        </w:numPr>
        <w:rPr>
          <w:rFonts w:ascii="Times New Roman" w:hAnsi="Times New Roman"/>
          <w:sz w:val="24"/>
          <w:szCs w:val="24"/>
          <w:lang w:eastAsia="ru-RU"/>
        </w:rPr>
      </w:pPr>
      <w:r w:rsidRPr="00233B8A">
        <w:rPr>
          <w:rFonts w:ascii="Times New Roman" w:hAnsi="Times New Roman"/>
          <w:color w:val="000000"/>
          <w:sz w:val="24"/>
          <w:szCs w:val="24"/>
          <w:lang w:eastAsia="ru-RU"/>
        </w:rPr>
        <w:t xml:space="preserve">Утвердить прилагаемый </w:t>
      </w:r>
      <w:hyperlink r:id="rId5" w:history="1">
        <w:r w:rsidRPr="00233B8A">
          <w:rPr>
            <w:rFonts w:ascii="Times New Roman" w:hAnsi="Times New Roman"/>
            <w:color w:val="000000"/>
            <w:sz w:val="24"/>
            <w:szCs w:val="24"/>
            <w:lang w:eastAsia="ru-RU"/>
          </w:rPr>
          <w:t>Порядок</w:t>
        </w:r>
      </w:hyperlink>
      <w:r w:rsidRPr="00233B8A">
        <w:rPr>
          <w:rFonts w:ascii="Times New Roman" w:hAnsi="Times New Roman"/>
          <w:color w:val="000000"/>
          <w:sz w:val="24"/>
          <w:szCs w:val="24"/>
          <w:lang w:eastAsia="ru-RU"/>
        </w:rPr>
        <w:t xml:space="preserve"> </w:t>
      </w:r>
      <w:r w:rsidRPr="00233B8A">
        <w:rPr>
          <w:rFonts w:ascii="Times New Roman" w:hAnsi="Times New Roman"/>
          <w:sz w:val="24"/>
          <w:szCs w:val="24"/>
          <w:lang w:eastAsia="ru-RU"/>
        </w:rPr>
        <w:t>признания жилого помещения пригодным и</w:t>
      </w:r>
    </w:p>
    <w:p w:rsidR="00253163" w:rsidRPr="00233B8A" w:rsidRDefault="00253163" w:rsidP="00DB1553">
      <w:pPr>
        <w:pStyle w:val="NoSpacing"/>
        <w:rPr>
          <w:rFonts w:ascii="Times New Roman" w:hAnsi="Times New Roman"/>
          <w:sz w:val="24"/>
          <w:szCs w:val="24"/>
          <w:lang w:eastAsia="ru-RU"/>
        </w:rPr>
      </w:pPr>
      <w:r w:rsidRPr="00233B8A">
        <w:rPr>
          <w:rFonts w:ascii="Times New Roman" w:hAnsi="Times New Roman"/>
          <w:sz w:val="24"/>
          <w:szCs w:val="24"/>
          <w:lang w:eastAsia="ru-RU"/>
        </w:rPr>
        <w:t xml:space="preserve">непригодным для проживания </w:t>
      </w:r>
      <w:r w:rsidRPr="00233B8A">
        <w:rPr>
          <w:rFonts w:ascii="Times New Roman" w:hAnsi="Times New Roman"/>
          <w:bCs/>
          <w:sz w:val="24"/>
          <w:szCs w:val="24"/>
          <w:lang w:eastAsia="ru-RU"/>
        </w:rPr>
        <w:t>и многоквартирного дома аварийным и подлежащим сносу или реконструкции</w:t>
      </w:r>
      <w:r>
        <w:rPr>
          <w:rFonts w:ascii="Times New Roman" w:hAnsi="Times New Roman"/>
          <w:bCs/>
          <w:sz w:val="24"/>
          <w:szCs w:val="24"/>
          <w:lang w:eastAsia="ru-RU"/>
        </w:rPr>
        <w:t xml:space="preserve"> (Приложение)</w:t>
      </w:r>
      <w:r w:rsidRPr="00233B8A">
        <w:rPr>
          <w:rFonts w:ascii="Times New Roman" w:hAnsi="Times New Roman"/>
          <w:bCs/>
          <w:sz w:val="24"/>
          <w:szCs w:val="24"/>
          <w:lang w:eastAsia="ru-RU"/>
        </w:rPr>
        <w:t>.</w:t>
      </w:r>
    </w:p>
    <w:p w:rsidR="00253163" w:rsidRPr="00DB1553" w:rsidRDefault="00253163" w:rsidP="00DB1553">
      <w:pPr>
        <w:pStyle w:val="NoSpacing"/>
        <w:numPr>
          <w:ilvl w:val="0"/>
          <w:numId w:val="7"/>
        </w:numPr>
        <w:rPr>
          <w:rFonts w:ascii="Times New Roman" w:hAnsi="Times New Roman"/>
          <w:sz w:val="24"/>
          <w:szCs w:val="24"/>
        </w:rPr>
      </w:pPr>
      <w:r w:rsidRPr="00DB1553">
        <w:rPr>
          <w:rFonts w:ascii="Times New Roman" w:hAnsi="Times New Roman"/>
          <w:sz w:val="24"/>
          <w:szCs w:val="24"/>
        </w:rPr>
        <w:t xml:space="preserve"> Настоящее постановление вступает в силу с момента его подписания и подлежит официальному обнародованию. </w:t>
      </w:r>
    </w:p>
    <w:p w:rsidR="00253163" w:rsidRPr="00DB1553" w:rsidRDefault="00253163" w:rsidP="00DB1553">
      <w:pPr>
        <w:pStyle w:val="NoSpacing"/>
        <w:numPr>
          <w:ilvl w:val="0"/>
          <w:numId w:val="7"/>
        </w:numPr>
        <w:rPr>
          <w:rFonts w:ascii="Times New Roman" w:hAnsi="Times New Roman"/>
          <w:color w:val="000000"/>
          <w:sz w:val="24"/>
          <w:szCs w:val="24"/>
          <w:lang w:eastAsia="ru-RU"/>
        </w:rPr>
      </w:pPr>
      <w:r w:rsidRPr="00DB1553">
        <w:rPr>
          <w:rFonts w:ascii="Times New Roman" w:hAnsi="Times New Roman"/>
          <w:color w:val="000000"/>
          <w:sz w:val="24"/>
          <w:szCs w:val="24"/>
          <w:lang w:eastAsia="ru-RU"/>
        </w:rPr>
        <w:t>Контроль за исполнением настоящего постановления оставляю за собой.</w:t>
      </w:r>
    </w:p>
    <w:p w:rsidR="00253163" w:rsidRPr="00E031A6" w:rsidRDefault="00253163" w:rsidP="00DB1553">
      <w:pPr>
        <w:pStyle w:val="NoSpacing"/>
        <w:rPr>
          <w:rFonts w:ascii="Times New Roman" w:hAnsi="Times New Roman"/>
          <w:color w:val="000000"/>
          <w:sz w:val="24"/>
          <w:szCs w:val="24"/>
          <w:lang w:eastAsia="ru-RU"/>
        </w:rPr>
      </w:pPr>
    </w:p>
    <w:p w:rsidR="00253163" w:rsidRPr="00E031A6" w:rsidRDefault="00253163" w:rsidP="00E031A6">
      <w:pPr>
        <w:spacing w:after="0" w:line="240" w:lineRule="auto"/>
        <w:rPr>
          <w:rFonts w:ascii="Times New Roman" w:hAnsi="Times New Roman"/>
          <w:color w:val="000000"/>
          <w:sz w:val="24"/>
          <w:szCs w:val="24"/>
          <w:lang w:eastAsia="ru-RU"/>
        </w:rPr>
      </w:pPr>
    </w:p>
    <w:p w:rsidR="00253163" w:rsidRPr="00E031A6" w:rsidRDefault="00253163" w:rsidP="00E031A6">
      <w:pPr>
        <w:spacing w:after="0" w:line="240" w:lineRule="auto"/>
        <w:rPr>
          <w:rFonts w:ascii="Times New Roman" w:hAnsi="Times New Roman"/>
          <w:color w:val="000000"/>
          <w:sz w:val="24"/>
          <w:szCs w:val="24"/>
          <w:lang w:eastAsia="ru-RU"/>
        </w:rPr>
      </w:pPr>
    </w:p>
    <w:p w:rsidR="00253163" w:rsidRPr="00E031A6" w:rsidRDefault="00253163" w:rsidP="00E031A6">
      <w:pPr>
        <w:spacing w:after="0" w:line="240" w:lineRule="auto"/>
        <w:rPr>
          <w:rFonts w:ascii="Times New Roman" w:hAnsi="Times New Roman"/>
          <w:color w:val="000000"/>
          <w:sz w:val="24"/>
          <w:szCs w:val="24"/>
          <w:lang w:eastAsia="ru-RU"/>
        </w:rPr>
      </w:pPr>
    </w:p>
    <w:p w:rsidR="00253163" w:rsidRPr="00E031A6" w:rsidRDefault="00253163" w:rsidP="00E031A6">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Глава Совет</w:t>
      </w:r>
      <w:r w:rsidRPr="00E031A6">
        <w:rPr>
          <w:rFonts w:ascii="Times New Roman" w:hAnsi="Times New Roman"/>
          <w:b/>
          <w:color w:val="000000"/>
          <w:sz w:val="24"/>
          <w:szCs w:val="24"/>
          <w:lang w:eastAsia="ru-RU"/>
        </w:rPr>
        <w:t xml:space="preserve">ского сельского поселения                                </w:t>
      </w:r>
      <w:r>
        <w:rPr>
          <w:rFonts w:ascii="Times New Roman" w:hAnsi="Times New Roman"/>
          <w:b/>
          <w:color w:val="000000"/>
          <w:sz w:val="24"/>
          <w:szCs w:val="24"/>
          <w:lang w:eastAsia="ru-RU"/>
        </w:rPr>
        <w:t xml:space="preserve">            Л.Н.Сержанова</w:t>
      </w:r>
    </w:p>
    <w:p w:rsidR="00253163" w:rsidRDefault="00253163" w:rsidP="0069603B">
      <w:pPr>
        <w:shd w:val="clear" w:color="auto" w:fill="FFFFFF"/>
        <w:spacing w:before="100" w:beforeAutospacing="1" w:after="240" w:line="240" w:lineRule="auto"/>
        <w:rPr>
          <w:rFonts w:ascii="Verdana" w:hAnsi="Verdana"/>
          <w:color w:val="000000"/>
          <w:sz w:val="20"/>
          <w:szCs w:val="20"/>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Default="00253163" w:rsidP="0069603B">
      <w:pPr>
        <w:spacing w:after="0" w:line="240" w:lineRule="auto"/>
        <w:rPr>
          <w:rFonts w:ascii="Times New Roman" w:hAnsi="Times New Roman"/>
          <w:b/>
          <w:sz w:val="24"/>
          <w:szCs w:val="24"/>
          <w:lang w:eastAsia="ru-RU"/>
        </w:rPr>
      </w:pPr>
    </w:p>
    <w:p w:rsidR="00253163" w:rsidRPr="00E031A6" w:rsidRDefault="00253163" w:rsidP="00E031A6">
      <w:pPr>
        <w:spacing w:after="0" w:line="240" w:lineRule="auto"/>
        <w:jc w:val="center"/>
        <w:rPr>
          <w:rFonts w:ascii="Times New Roman" w:hAnsi="Times New Roman"/>
          <w:lang w:eastAsia="ru-RU"/>
        </w:rPr>
      </w:pPr>
      <w:r>
        <w:rPr>
          <w:rFonts w:ascii="Times New Roman" w:hAnsi="Times New Roman"/>
          <w:lang w:eastAsia="ru-RU"/>
        </w:rPr>
        <w:t xml:space="preserve">                                                                                    </w:t>
      </w:r>
      <w:r w:rsidRPr="00E031A6">
        <w:rPr>
          <w:rFonts w:ascii="Times New Roman" w:hAnsi="Times New Roman"/>
          <w:lang w:eastAsia="ru-RU"/>
        </w:rPr>
        <w:t>УТВЕРЖДЕН</w:t>
      </w:r>
    </w:p>
    <w:p w:rsidR="00253163" w:rsidRPr="00E031A6" w:rsidRDefault="00253163" w:rsidP="00E031A6">
      <w:pPr>
        <w:spacing w:after="0" w:line="240" w:lineRule="auto"/>
        <w:jc w:val="right"/>
        <w:rPr>
          <w:rFonts w:ascii="Times New Roman" w:hAnsi="Times New Roman"/>
          <w:lang w:eastAsia="ru-RU"/>
        </w:rPr>
      </w:pPr>
      <w:r w:rsidRPr="00E031A6">
        <w:rPr>
          <w:rFonts w:ascii="Times New Roman" w:hAnsi="Times New Roman"/>
          <w:lang w:eastAsia="ru-RU"/>
        </w:rPr>
        <w:t xml:space="preserve">постановлением администрации </w:t>
      </w:r>
    </w:p>
    <w:p w:rsidR="00253163" w:rsidRPr="00E031A6" w:rsidRDefault="00253163" w:rsidP="00E031A6">
      <w:pPr>
        <w:spacing w:after="0" w:line="240" w:lineRule="auto"/>
        <w:jc w:val="right"/>
        <w:rPr>
          <w:rFonts w:ascii="Times New Roman" w:hAnsi="Times New Roman"/>
          <w:lang w:eastAsia="ru-RU"/>
        </w:rPr>
      </w:pPr>
      <w:r>
        <w:rPr>
          <w:rFonts w:ascii="Times New Roman" w:hAnsi="Times New Roman"/>
          <w:lang w:eastAsia="ru-RU"/>
        </w:rPr>
        <w:t xml:space="preserve"> Совет</w:t>
      </w:r>
      <w:r w:rsidRPr="00E031A6">
        <w:rPr>
          <w:rFonts w:ascii="Times New Roman" w:hAnsi="Times New Roman"/>
          <w:lang w:eastAsia="ru-RU"/>
        </w:rPr>
        <w:t>ского сельского поселения</w:t>
      </w:r>
    </w:p>
    <w:p w:rsidR="00253163" w:rsidRPr="00E031A6" w:rsidRDefault="00253163" w:rsidP="00E031A6">
      <w:pPr>
        <w:spacing w:after="0" w:line="240" w:lineRule="auto"/>
        <w:rPr>
          <w:rFonts w:ascii="Times New Roman" w:hAnsi="Times New Roman"/>
          <w:sz w:val="28"/>
          <w:szCs w:val="28"/>
          <w:lang w:eastAsia="ru-RU"/>
        </w:rPr>
      </w:pPr>
      <w:r w:rsidRPr="00E031A6">
        <w:rPr>
          <w:rFonts w:ascii="Times New Roman" w:hAnsi="Times New Roman"/>
          <w:lang w:eastAsia="ru-RU"/>
        </w:rPr>
        <w:t xml:space="preserve">                                                                                                                 от </w:t>
      </w:r>
      <w:r>
        <w:rPr>
          <w:rFonts w:ascii="Times New Roman" w:hAnsi="Times New Roman"/>
          <w:lang w:eastAsia="ru-RU"/>
        </w:rPr>
        <w:t>28</w:t>
      </w:r>
      <w:r w:rsidRPr="00E031A6">
        <w:rPr>
          <w:rFonts w:ascii="Times New Roman" w:hAnsi="Times New Roman"/>
          <w:lang w:eastAsia="ru-RU"/>
        </w:rPr>
        <w:t xml:space="preserve"> </w:t>
      </w:r>
      <w:r>
        <w:rPr>
          <w:rFonts w:ascii="Times New Roman" w:hAnsi="Times New Roman"/>
          <w:lang w:eastAsia="ru-RU"/>
        </w:rPr>
        <w:t>января</w:t>
      </w:r>
      <w:r w:rsidRPr="00E031A6">
        <w:rPr>
          <w:rFonts w:ascii="Times New Roman" w:hAnsi="Times New Roman"/>
          <w:lang w:eastAsia="ru-RU"/>
        </w:rPr>
        <w:t xml:space="preserve"> 201</w:t>
      </w:r>
      <w:r>
        <w:rPr>
          <w:rFonts w:ascii="Times New Roman" w:hAnsi="Times New Roman"/>
          <w:lang w:eastAsia="ru-RU"/>
        </w:rPr>
        <w:t>6</w:t>
      </w:r>
      <w:r w:rsidRPr="00E031A6">
        <w:rPr>
          <w:rFonts w:ascii="Times New Roman" w:hAnsi="Times New Roman"/>
          <w:lang w:eastAsia="ru-RU"/>
        </w:rPr>
        <w:t xml:space="preserve">года № </w:t>
      </w:r>
      <w:r>
        <w:rPr>
          <w:rFonts w:ascii="Times New Roman" w:hAnsi="Times New Roman"/>
          <w:lang w:eastAsia="ru-RU"/>
        </w:rPr>
        <w:t>4</w:t>
      </w:r>
    </w:p>
    <w:p w:rsidR="00253163" w:rsidRDefault="00253163" w:rsidP="0069603B">
      <w:pPr>
        <w:spacing w:after="0" w:line="240" w:lineRule="auto"/>
        <w:rPr>
          <w:rFonts w:ascii="Times New Roman" w:hAnsi="Times New Roman"/>
          <w:b/>
          <w:sz w:val="24"/>
          <w:szCs w:val="24"/>
          <w:lang w:eastAsia="ru-RU"/>
        </w:rPr>
      </w:pPr>
    </w:p>
    <w:p w:rsidR="00253163" w:rsidRPr="00233B8A" w:rsidRDefault="00253163" w:rsidP="00603DA7">
      <w:pPr>
        <w:pStyle w:val="NoSpacing"/>
        <w:rPr>
          <w:rFonts w:ascii="Times New Roman" w:hAnsi="Times New Roman"/>
          <w:b/>
          <w:lang w:eastAsia="ru-RU"/>
        </w:rPr>
      </w:pPr>
      <w:r>
        <w:rPr>
          <w:lang w:eastAsia="ru-RU"/>
        </w:rPr>
        <w:t xml:space="preserve">                                                                    </w:t>
      </w:r>
      <w:r w:rsidRPr="00233B8A">
        <w:rPr>
          <w:rFonts w:ascii="Times New Roman" w:hAnsi="Times New Roman"/>
          <w:b/>
          <w:lang w:eastAsia="ru-RU"/>
        </w:rPr>
        <w:t xml:space="preserve">ПОРЯДОК </w:t>
      </w:r>
    </w:p>
    <w:p w:rsidR="00253163" w:rsidRPr="00233B8A" w:rsidRDefault="00253163" w:rsidP="00603DA7">
      <w:pPr>
        <w:pStyle w:val="NoSpacing"/>
        <w:rPr>
          <w:rFonts w:ascii="Times New Roman" w:hAnsi="Times New Roman"/>
          <w:b/>
          <w:lang w:eastAsia="ru-RU"/>
        </w:rPr>
      </w:pPr>
      <w:r w:rsidRPr="00233B8A">
        <w:rPr>
          <w:rFonts w:ascii="Times New Roman" w:hAnsi="Times New Roman"/>
          <w:b/>
          <w:lang w:eastAsia="ru-RU"/>
        </w:rPr>
        <w:t xml:space="preserve">    </w:t>
      </w:r>
      <w:r>
        <w:rPr>
          <w:rFonts w:ascii="Times New Roman" w:hAnsi="Times New Roman"/>
          <w:b/>
          <w:lang w:eastAsia="ru-RU"/>
        </w:rPr>
        <w:t xml:space="preserve">            ПРИЗНАНИЯ  </w:t>
      </w:r>
      <w:r w:rsidRPr="00233B8A">
        <w:rPr>
          <w:rFonts w:ascii="Times New Roman" w:hAnsi="Times New Roman"/>
          <w:b/>
          <w:lang w:eastAsia="ru-RU"/>
        </w:rPr>
        <w:t xml:space="preserve">ЖИЛОГО ПОМЕЩЕНИЯ ПРИГОДНЫМ </w:t>
      </w:r>
    </w:p>
    <w:p w:rsidR="00253163" w:rsidRPr="00233B8A" w:rsidRDefault="00253163" w:rsidP="00233B8A">
      <w:pPr>
        <w:spacing w:after="0" w:line="240" w:lineRule="auto"/>
        <w:rPr>
          <w:rFonts w:ascii="Times New Roman" w:hAnsi="Times New Roman"/>
          <w:b/>
          <w:bCs/>
          <w:lang w:eastAsia="ru-RU"/>
        </w:rPr>
      </w:pPr>
      <w:r>
        <w:rPr>
          <w:rFonts w:ascii="Times New Roman" w:hAnsi="Times New Roman"/>
          <w:b/>
          <w:lang w:eastAsia="ru-RU"/>
        </w:rPr>
        <w:t xml:space="preserve">               </w:t>
      </w:r>
      <w:r w:rsidRPr="00233B8A">
        <w:rPr>
          <w:rFonts w:ascii="Times New Roman" w:hAnsi="Times New Roman"/>
          <w:b/>
          <w:lang w:eastAsia="ru-RU"/>
        </w:rPr>
        <w:t xml:space="preserve"> И НЕПРИГОДНЫМ ДЛЯ ПРОЖИВАНИЯ </w:t>
      </w:r>
      <w:r w:rsidRPr="00233B8A">
        <w:rPr>
          <w:rFonts w:ascii="Times New Roman" w:hAnsi="Times New Roman"/>
          <w:b/>
          <w:bCs/>
          <w:lang w:eastAsia="ru-RU"/>
        </w:rPr>
        <w:t>И МНОГОКВАРТИРНОГО</w:t>
      </w:r>
    </w:p>
    <w:p w:rsidR="00253163" w:rsidRPr="00233B8A" w:rsidRDefault="00253163" w:rsidP="00233B8A">
      <w:pPr>
        <w:spacing w:after="0" w:line="240" w:lineRule="auto"/>
        <w:rPr>
          <w:rFonts w:ascii="Times New Roman" w:hAnsi="Times New Roman"/>
          <w:b/>
          <w:bCs/>
          <w:lang w:eastAsia="ru-RU"/>
        </w:rPr>
      </w:pPr>
      <w:r>
        <w:rPr>
          <w:rFonts w:ascii="Times New Roman" w:hAnsi="Times New Roman"/>
          <w:b/>
          <w:bCs/>
          <w:lang w:eastAsia="ru-RU"/>
        </w:rPr>
        <w:t xml:space="preserve">       </w:t>
      </w:r>
      <w:r w:rsidRPr="00233B8A">
        <w:rPr>
          <w:rFonts w:ascii="Times New Roman" w:hAnsi="Times New Roman"/>
          <w:b/>
          <w:bCs/>
          <w:lang w:eastAsia="ru-RU"/>
        </w:rPr>
        <w:t xml:space="preserve">ДОМА АВАРИЙНЫМ И ПОДЛЕЖАЩИМ СНОСУ ИЛИ РЕКОНСТРУКЦИИ </w:t>
      </w:r>
    </w:p>
    <w:p w:rsidR="00253163" w:rsidRDefault="00253163" w:rsidP="0069603B">
      <w:pPr>
        <w:spacing w:after="0" w:line="240" w:lineRule="auto"/>
        <w:rPr>
          <w:rFonts w:ascii="Times New Roman" w:hAnsi="Times New Roman"/>
          <w:sz w:val="24"/>
          <w:szCs w:val="24"/>
          <w:lang w:eastAsia="ru-RU"/>
        </w:rPr>
      </w:pPr>
      <w:r w:rsidRPr="00E031A6">
        <w:rPr>
          <w:rFonts w:ascii="Times New Roman" w:hAnsi="Times New Roman"/>
          <w:sz w:val="24"/>
          <w:szCs w:val="24"/>
          <w:lang w:eastAsia="ru-RU"/>
        </w:rPr>
        <w:br/>
      </w:r>
    </w:p>
    <w:p w:rsidR="00253163" w:rsidRPr="0008156F" w:rsidRDefault="00253163" w:rsidP="0069603B">
      <w:pPr>
        <w:shd w:val="clear" w:color="auto" w:fill="FFFFFF"/>
        <w:spacing w:before="100" w:beforeAutospacing="1" w:after="240"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В соответствии со статьей 15 Жилищного кодекса (ЖК) жилое помещение может быть признано непригодным для проживания. Многоквартирный дом согласно статье 32 ЖК может быть признан аварийным и подлежащим сносу или реконструкции. </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Порядок признания помещения непригодным для жилья, а также подлежащим сносу установлен в Положении о признании помещения жилым помещением, жилого помещения непригодным для проживания и многоквартирного дома аварийным и подлежащим сносу (Положение), утвержденном постановлением Правительства от 28.01.2006 №47.</w:t>
      </w:r>
    </w:p>
    <w:p w:rsidR="00253163" w:rsidRPr="0008156F" w:rsidRDefault="00253163" w:rsidP="0069603B">
      <w:pPr>
        <w:shd w:val="clear" w:color="auto" w:fill="FFFFFF"/>
        <w:spacing w:after="0" w:line="240" w:lineRule="auto"/>
        <w:jc w:val="center"/>
        <w:rPr>
          <w:rFonts w:ascii="Times New Roman" w:hAnsi="Times New Roman"/>
          <w:color w:val="000000"/>
          <w:sz w:val="24"/>
          <w:szCs w:val="24"/>
          <w:lang w:eastAsia="ru-RU"/>
        </w:rPr>
      </w:pPr>
      <w:r w:rsidRPr="0008156F">
        <w:rPr>
          <w:rFonts w:ascii="Times New Roman" w:hAnsi="Times New Roman"/>
          <w:b/>
          <w:bCs/>
          <w:color w:val="000000"/>
          <w:sz w:val="24"/>
          <w:szCs w:val="24"/>
          <w:lang w:eastAsia="ru-RU"/>
        </w:rPr>
        <w:t>Комиссия по признанию помещения пригодным (непригодным) для проживания</w:t>
      </w:r>
    </w:p>
    <w:p w:rsidR="00253163" w:rsidRPr="0008156F" w:rsidRDefault="00253163" w:rsidP="0069603B">
      <w:pPr>
        <w:shd w:val="clear" w:color="auto" w:fill="FFFFFF"/>
        <w:spacing w:after="240"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br/>
        <w:t>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создаваемой в этих целях (комиссия), на основании оценки соответствия указанных помещения и дома установленным в Положении требованиям.</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r>
      <w:r>
        <w:rPr>
          <w:rFonts w:ascii="Times New Roman" w:hAnsi="Times New Roman"/>
          <w:color w:val="000000"/>
          <w:sz w:val="24"/>
          <w:szCs w:val="24"/>
          <w:lang w:eastAsia="ru-RU"/>
        </w:rPr>
        <w:t>Администрация Советского сельского поселения</w:t>
      </w:r>
      <w:r w:rsidRPr="0008156F">
        <w:rPr>
          <w:rFonts w:ascii="Times New Roman" w:hAnsi="Times New Roman"/>
          <w:color w:val="000000"/>
          <w:sz w:val="24"/>
          <w:szCs w:val="24"/>
          <w:lang w:eastAsia="ru-RU"/>
        </w:rPr>
        <w:t xml:space="preserve"> создает в установленном им порядке комиссию для оценки жилых помещений муниципального жилищного фонда. В состав комиссии включаются представители органа местного самоуправления. Председателем комиссии назначается должностное лицо </w:t>
      </w:r>
      <w:r>
        <w:rPr>
          <w:rFonts w:ascii="Times New Roman" w:hAnsi="Times New Roman"/>
          <w:color w:val="000000"/>
          <w:sz w:val="24"/>
          <w:szCs w:val="24"/>
          <w:lang w:eastAsia="ru-RU"/>
        </w:rPr>
        <w:t>а</w:t>
      </w:r>
      <w:bookmarkStart w:id="0" w:name="_GoBack"/>
      <w:bookmarkEnd w:id="0"/>
      <w:r>
        <w:rPr>
          <w:rFonts w:ascii="Times New Roman" w:hAnsi="Times New Roman"/>
          <w:color w:val="000000"/>
          <w:sz w:val="24"/>
          <w:szCs w:val="24"/>
          <w:lang w:eastAsia="ru-RU"/>
        </w:rPr>
        <w:t>дминистрации Советского сельского поселения</w:t>
      </w:r>
      <w:r w:rsidRPr="0008156F">
        <w:rPr>
          <w:rFonts w:ascii="Times New Roman" w:hAnsi="Times New Roman"/>
          <w:color w:val="000000"/>
          <w:sz w:val="24"/>
          <w:szCs w:val="24"/>
          <w:lang w:eastAsia="ru-RU"/>
        </w:rPr>
        <w:t>.</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в необходимых случаях органов архитектуры, градостроительства и соответствующих организаций.</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253163" w:rsidRPr="0008156F" w:rsidRDefault="00253163" w:rsidP="0069603B">
      <w:pPr>
        <w:shd w:val="clear" w:color="auto" w:fill="FFFFFF"/>
        <w:spacing w:after="0" w:line="240" w:lineRule="auto"/>
        <w:jc w:val="center"/>
        <w:rPr>
          <w:rFonts w:ascii="Times New Roman" w:hAnsi="Times New Roman"/>
          <w:color w:val="000000"/>
          <w:sz w:val="24"/>
          <w:szCs w:val="24"/>
          <w:lang w:eastAsia="ru-RU"/>
        </w:rPr>
      </w:pPr>
      <w:r w:rsidRPr="0008156F">
        <w:rPr>
          <w:rFonts w:ascii="Times New Roman" w:hAnsi="Times New Roman"/>
          <w:b/>
          <w:bCs/>
          <w:color w:val="000000"/>
          <w:sz w:val="24"/>
          <w:szCs w:val="24"/>
          <w:lang w:eastAsia="ru-RU"/>
        </w:rPr>
        <w:t>Процедура признания жилого помещения пригодным (непригодным) для проживания</w:t>
      </w:r>
    </w:p>
    <w:p w:rsidR="00253163" w:rsidRPr="0008156F" w:rsidRDefault="00253163" w:rsidP="0069603B">
      <w:pPr>
        <w:shd w:val="clear" w:color="auto" w:fill="FFFFFF"/>
        <w:spacing w:after="0"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br/>
        <w:t>При оценке соответствия находящегося в эксплуатации помещения установленным в Положении требованиям проверяется его фактическое состояние. </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При этом проводится оценка:</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степени и категории технического состояния строительных конструкций и жилого дома в целом:</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степени его огнестойкости;</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условий обеспечения эвакуации проживающих граждан в случае пожара, санитарно-эпидемиологических требований и гигиенических нормативов;</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содержания потенциально опасных для человека химических и биологических веществ;</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качества атмосферного воздуха;</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уровня радиационного фона и физических факторов источников шума;</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вибрации;</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наличия электромагнитных полей;</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параметров микроклимата помещения;</w:t>
      </w:r>
    </w:p>
    <w:p w:rsidR="00253163" w:rsidRPr="0008156F" w:rsidRDefault="00253163" w:rsidP="0069603B">
      <w:pPr>
        <w:numPr>
          <w:ilvl w:val="0"/>
          <w:numId w:val="1"/>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месторасположения жилого помещения.</w:t>
      </w:r>
    </w:p>
    <w:p w:rsidR="00253163" w:rsidRPr="0008156F" w:rsidRDefault="00253163" w:rsidP="0069603B">
      <w:pPr>
        <w:shd w:val="clear" w:color="auto" w:fill="FFFFFF"/>
        <w:spacing w:after="0"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br/>
        <w:t>Процедура проведения оценки соответствия помещения установленным требованиям включает:</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08156F">
        <w:rPr>
          <w:rFonts w:ascii="Times New Roman" w:hAnsi="Times New Roman"/>
          <w:color w:val="000000"/>
          <w:sz w:val="24"/>
          <w:szCs w:val="24"/>
          <w:lang w:eastAsia="ru-RU"/>
        </w:rPr>
        <w:t>прием и рассмотрение заявления и прилагаемых к нему обосновывающих документов;</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08156F">
        <w:rPr>
          <w:rFonts w:ascii="Times New Roman" w:hAnsi="Times New Roman"/>
          <w:color w:val="000000"/>
          <w:sz w:val="24"/>
          <w:szCs w:val="24"/>
          <w:lang w:eastAsia="ru-RU"/>
        </w:rPr>
        <w:t xml:space="preserve">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08156F">
        <w:rPr>
          <w:rFonts w:ascii="Times New Roman" w:hAnsi="Times New Roman"/>
          <w:color w:val="000000"/>
          <w:sz w:val="24"/>
          <w:szCs w:val="24"/>
          <w:lang w:eastAsia="ru-RU"/>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08156F">
        <w:rPr>
          <w:rFonts w:ascii="Times New Roman" w:hAnsi="Times New Roman"/>
          <w:color w:val="000000"/>
          <w:sz w:val="24"/>
          <w:szCs w:val="24"/>
          <w:lang w:eastAsia="ru-RU"/>
        </w:rPr>
        <w:t>работу комиссии по оценке пригодности (непригодности) жилых помещений для постоянного проживания;</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08156F">
        <w:rPr>
          <w:rFonts w:ascii="Times New Roman" w:hAnsi="Times New Roman"/>
          <w:color w:val="000000"/>
          <w:sz w:val="24"/>
          <w:szCs w:val="24"/>
          <w:lang w:eastAsia="ru-RU"/>
        </w:rPr>
        <w:t>составление комиссией заключения о признании жилого помещения соответствующим (не соответствующим) требованиям и пригодным (непригодным) для проживания и признании многоквартирного дома аварийным и подлежащим сносу;</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е. </w:t>
      </w:r>
      <w:r w:rsidRPr="0008156F">
        <w:rPr>
          <w:rFonts w:ascii="Times New Roman" w:hAnsi="Times New Roman"/>
          <w:color w:val="000000"/>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ж. </w:t>
      </w:r>
      <w:r w:rsidRPr="0008156F">
        <w:rPr>
          <w:rFonts w:ascii="Times New Roman" w:hAnsi="Times New Roman"/>
          <w:color w:val="000000"/>
          <w:sz w:val="24"/>
          <w:szCs w:val="24"/>
          <w:lang w:eastAsia="ru-RU"/>
        </w:rPr>
        <w:t>принятие органом местного самоуправления решения по итогам работы комиссии;</w:t>
      </w:r>
    </w:p>
    <w:p w:rsidR="00253163" w:rsidRPr="0008156F" w:rsidRDefault="00253163" w:rsidP="0008156F">
      <w:pPr>
        <w:shd w:val="clear" w:color="auto" w:fill="FFFFFF"/>
        <w:spacing w:before="100" w:beforeAutospacing="1" w:after="100" w:afterAutospacing="1"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з. </w:t>
      </w:r>
      <w:r w:rsidRPr="0008156F">
        <w:rPr>
          <w:rFonts w:ascii="Times New Roman" w:hAnsi="Times New Roman"/>
          <w:color w:val="000000"/>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53163" w:rsidRPr="00497985" w:rsidRDefault="00253163" w:rsidP="00497985">
      <w:pPr>
        <w:spacing w:after="300" w:line="240" w:lineRule="auto"/>
        <w:rPr>
          <w:rFonts w:ascii="Times New Roman" w:hAnsi="Times New Roman"/>
          <w:sz w:val="24"/>
          <w:szCs w:val="24"/>
          <w:lang w:eastAsia="ru-RU"/>
        </w:rPr>
      </w:pPr>
      <w:r w:rsidRPr="00497985">
        <w:rPr>
          <w:rFonts w:ascii="Times New Roman" w:hAnsi="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53163" w:rsidRPr="00497985" w:rsidRDefault="00253163" w:rsidP="00497985">
      <w:pPr>
        <w:spacing w:after="300" w:line="240" w:lineRule="auto"/>
        <w:rPr>
          <w:rFonts w:ascii="Times New Roman" w:hAnsi="Times New Roman"/>
          <w:sz w:val="24"/>
          <w:szCs w:val="24"/>
          <w:lang w:eastAsia="ru-RU"/>
        </w:rPr>
      </w:pPr>
      <w:r w:rsidRPr="00497985">
        <w:rPr>
          <w:rFonts w:ascii="Times New Roman" w:hAnsi="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53163" w:rsidRPr="0008156F" w:rsidRDefault="00253163" w:rsidP="0069603B">
      <w:pPr>
        <w:shd w:val="clear" w:color="auto" w:fill="FFFFFF"/>
        <w:spacing w:after="0"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253163" w:rsidRPr="0008156F" w:rsidRDefault="00253163" w:rsidP="0069603B">
      <w:pPr>
        <w:numPr>
          <w:ilvl w:val="0"/>
          <w:numId w:val="3"/>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нотариально заверенные копии правоустанавливающих документов на жилое помещение;</w:t>
      </w:r>
    </w:p>
    <w:p w:rsidR="00253163" w:rsidRPr="0008156F" w:rsidRDefault="00253163" w:rsidP="0069603B">
      <w:pPr>
        <w:numPr>
          <w:ilvl w:val="0"/>
          <w:numId w:val="3"/>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253163" w:rsidRPr="0008156F" w:rsidRDefault="00253163" w:rsidP="0069603B">
      <w:pPr>
        <w:shd w:val="clear" w:color="auto" w:fill="FFFFFF"/>
        <w:spacing w:after="0"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b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По усмотрению заявителя также могут быть представлены заявления, письма, жалобы граждан на неудовлетворительные условия проживания.</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одно из следующих решений (в виде заключения):</w:t>
      </w:r>
    </w:p>
    <w:p w:rsidR="00253163" w:rsidRPr="0008156F" w:rsidRDefault="00253163" w:rsidP="0069603B">
      <w:pPr>
        <w:numPr>
          <w:ilvl w:val="0"/>
          <w:numId w:val="4"/>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о соответствии помещения требованиям, предъявляемым к жилому помещению, и его пригодности для проживания;</w:t>
      </w:r>
    </w:p>
    <w:p w:rsidR="00253163" w:rsidRPr="0008156F" w:rsidRDefault="00253163" w:rsidP="0069603B">
      <w:pPr>
        <w:numPr>
          <w:ilvl w:val="0"/>
          <w:numId w:val="4"/>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253163" w:rsidRPr="0008156F" w:rsidRDefault="00253163" w:rsidP="0069603B">
      <w:pPr>
        <w:numPr>
          <w:ilvl w:val="0"/>
          <w:numId w:val="4"/>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53163" w:rsidRPr="0008156F" w:rsidRDefault="00253163" w:rsidP="0069603B">
      <w:pPr>
        <w:numPr>
          <w:ilvl w:val="0"/>
          <w:numId w:val="4"/>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08156F">
        <w:rPr>
          <w:rFonts w:ascii="Times New Roman" w:hAnsi="Times New Roman"/>
          <w:color w:val="000000"/>
          <w:sz w:val="24"/>
          <w:szCs w:val="24"/>
          <w:lang w:eastAsia="ru-RU"/>
        </w:rPr>
        <w:t>о признании многоквартирного дома аварийным и подлежащим сносу.</w:t>
      </w:r>
    </w:p>
    <w:p w:rsidR="00253163" w:rsidRPr="0008156F" w:rsidRDefault="00253163" w:rsidP="001636E3">
      <w:pPr>
        <w:spacing w:after="0" w:line="240" w:lineRule="auto"/>
        <w:rPr>
          <w:rFonts w:ascii="Times New Roman" w:hAnsi="Times New Roman"/>
          <w:sz w:val="24"/>
          <w:szCs w:val="24"/>
          <w:lang w:eastAsia="ru-RU"/>
        </w:rPr>
      </w:pPr>
      <w:r w:rsidRPr="0008156F">
        <w:rPr>
          <w:rFonts w:ascii="Times New Roman" w:hAnsi="Times New Roman"/>
          <w:color w:val="000000"/>
          <w:sz w:val="24"/>
          <w:szCs w:val="24"/>
          <w:lang w:eastAsia="ru-RU"/>
        </w:rPr>
        <w:b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 xml:space="preserve">По окончании работы комиссия составляет в 3 экземплярах заключение о признании помещения пригодным (непригодным) для постоянного проживания </w:t>
      </w:r>
      <w:r w:rsidRPr="0008156F">
        <w:rPr>
          <w:rFonts w:ascii="Times New Roman" w:hAnsi="Times New Roman"/>
          <w:sz w:val="24"/>
          <w:szCs w:val="24"/>
          <w:lang w:eastAsia="ru-RU"/>
        </w:rPr>
        <w:t>по форме согласно </w:t>
      </w:r>
      <w:hyperlink r:id="rId6" w:anchor="block_1100" w:history="1">
        <w:r w:rsidRPr="0008156F">
          <w:rPr>
            <w:rFonts w:ascii="Times New Roman" w:hAnsi="Times New Roman"/>
            <w:sz w:val="24"/>
            <w:szCs w:val="24"/>
            <w:lang w:eastAsia="ru-RU"/>
          </w:rPr>
          <w:t>приложению N 1</w:t>
        </w:r>
      </w:hyperlink>
      <w:r w:rsidRPr="0008156F">
        <w:rPr>
          <w:rFonts w:ascii="Times New Roman" w:hAnsi="Times New Roman"/>
          <w:sz w:val="24"/>
          <w:szCs w:val="24"/>
          <w:lang w:eastAsia="ru-RU"/>
        </w:rPr>
        <w:t>.</w:t>
      </w:r>
      <w:r w:rsidRPr="0008156F">
        <w:rPr>
          <w:rFonts w:ascii="Times New Roman" w:hAnsi="Times New Roman"/>
          <w:sz w:val="24"/>
          <w:szCs w:val="24"/>
          <w:lang w:eastAsia="ru-RU"/>
        </w:rPr>
        <w:br/>
      </w:r>
      <w:r w:rsidRPr="0008156F">
        <w:rPr>
          <w:rFonts w:ascii="Times New Roman" w:hAnsi="Times New Roman"/>
          <w:color w:val="000000"/>
          <w:sz w:val="24"/>
          <w:szCs w:val="24"/>
          <w:lang w:eastAsia="ru-RU"/>
        </w:rPr>
        <w:t xml:space="preserve">В случае обследования помещения комиссия составляет в 3 экземплярах акт обследования помещения </w:t>
      </w:r>
      <w:r w:rsidRPr="0008156F">
        <w:rPr>
          <w:rFonts w:ascii="Times New Roman" w:hAnsi="Times New Roman"/>
          <w:sz w:val="24"/>
          <w:szCs w:val="24"/>
          <w:lang w:eastAsia="ru-RU"/>
        </w:rPr>
        <w:t>по форме согласно </w:t>
      </w:r>
      <w:hyperlink r:id="rId7" w:anchor="block_1200" w:history="1">
        <w:r w:rsidRPr="0008156F">
          <w:rPr>
            <w:rFonts w:ascii="Times New Roman" w:hAnsi="Times New Roman"/>
            <w:sz w:val="24"/>
            <w:szCs w:val="24"/>
            <w:lang w:eastAsia="ru-RU"/>
          </w:rPr>
          <w:t>приложению N 2</w:t>
        </w:r>
      </w:hyperlink>
      <w:r w:rsidRPr="0008156F">
        <w:rPr>
          <w:rFonts w:ascii="Times New Roman" w:hAnsi="Times New Roman"/>
          <w:sz w:val="24"/>
          <w:szCs w:val="24"/>
          <w:lang w:eastAsia="ru-RU"/>
        </w:rPr>
        <w:t>.</w:t>
      </w:r>
    </w:p>
    <w:p w:rsidR="00253163" w:rsidRPr="0008156F" w:rsidRDefault="00253163" w:rsidP="0069603B">
      <w:pPr>
        <w:rPr>
          <w:rFonts w:ascii="Times New Roman" w:hAnsi="Times New Roman"/>
          <w:color w:val="000000"/>
          <w:sz w:val="24"/>
          <w:szCs w:val="24"/>
          <w:lang w:eastAsia="ru-RU"/>
        </w:rPr>
      </w:pPr>
      <w:r w:rsidRPr="0008156F">
        <w:rPr>
          <w:rFonts w:ascii="Times New Roman" w:hAnsi="Times New Roman"/>
          <w:color w:val="000000"/>
          <w:sz w:val="24"/>
          <w:szCs w:val="24"/>
          <w:lang w:eastAsia="ru-RU"/>
        </w:rPr>
        <w:br/>
        <w:t xml:space="preserve">На основании полученного заключения </w:t>
      </w:r>
      <w:r>
        <w:rPr>
          <w:rFonts w:ascii="Times New Roman" w:hAnsi="Times New Roman"/>
          <w:color w:val="000000"/>
          <w:sz w:val="24"/>
          <w:szCs w:val="24"/>
          <w:lang w:eastAsia="ru-RU"/>
        </w:rPr>
        <w:t>Администрация Советского сельского поселения</w:t>
      </w:r>
      <w:r w:rsidRPr="0008156F">
        <w:rPr>
          <w:rFonts w:ascii="Times New Roman" w:hAnsi="Times New Roman"/>
          <w:color w:val="000000"/>
          <w:sz w:val="24"/>
          <w:szCs w:val="24"/>
          <w:lang w:eastAsia="ru-RU"/>
        </w:rPr>
        <w:t xml:space="preserve">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Комиссия в 5-дневный срок направляет по 1 экземпляру распоряжения и заключения комиссии заявителю.</w:t>
      </w:r>
      <w:r w:rsidRPr="0008156F">
        <w:rPr>
          <w:rFonts w:ascii="Times New Roman" w:hAnsi="Times New Roman"/>
          <w:color w:val="000000"/>
          <w:sz w:val="24"/>
          <w:szCs w:val="24"/>
          <w:lang w:eastAsia="ru-RU"/>
        </w:rPr>
        <w:br/>
      </w:r>
      <w:r w:rsidRPr="0008156F">
        <w:rPr>
          <w:rFonts w:ascii="Times New Roman" w:hAnsi="Times New Roman"/>
          <w:color w:val="000000"/>
          <w:sz w:val="24"/>
          <w:szCs w:val="24"/>
          <w:lang w:eastAsia="ru-RU"/>
        </w:rPr>
        <w:b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53163" w:rsidRPr="0008156F" w:rsidRDefault="00253163" w:rsidP="0069603B">
      <w:pPr>
        <w:rPr>
          <w:rFonts w:ascii="Times New Roman" w:hAnsi="Times New Roman"/>
          <w:sz w:val="24"/>
          <w:szCs w:val="24"/>
          <w:lang w:eastAsia="ru-RU"/>
        </w:rPr>
      </w:pPr>
      <w:r w:rsidRPr="0008156F">
        <w:rPr>
          <w:rFonts w:ascii="Times New Roman" w:hAnsi="Times New Roman"/>
          <w:sz w:val="24"/>
          <w:szCs w:val="24"/>
          <w:shd w:val="clear" w:color="auto" w:fill="FFFFFF"/>
        </w:rPr>
        <w:t xml:space="preserve">Решение </w:t>
      </w:r>
      <w:r>
        <w:rPr>
          <w:rFonts w:ascii="Times New Roman" w:hAnsi="Times New Roman"/>
          <w:color w:val="000000"/>
          <w:sz w:val="24"/>
          <w:szCs w:val="24"/>
          <w:lang w:eastAsia="ru-RU"/>
        </w:rPr>
        <w:t>Администрации Советского сельского поселения</w:t>
      </w:r>
      <w:r w:rsidRPr="0008156F">
        <w:rPr>
          <w:rFonts w:ascii="Times New Roman" w:hAnsi="Times New Roman"/>
          <w:color w:val="000000"/>
          <w:sz w:val="24"/>
          <w:szCs w:val="24"/>
          <w:lang w:eastAsia="ru-RU"/>
        </w:rPr>
        <w:t xml:space="preserve"> </w:t>
      </w:r>
      <w:r w:rsidRPr="0008156F">
        <w:rPr>
          <w:rFonts w:ascii="Times New Roman" w:hAnsi="Times New Roman"/>
          <w:sz w:val="24"/>
          <w:szCs w:val="24"/>
          <w:shd w:val="clear" w:color="auto" w:fill="FFFFFF"/>
        </w:rPr>
        <w:t>может быть обжаловано заинтересованными лицами в судебном порядке.</w:t>
      </w:r>
    </w:p>
    <w:p w:rsidR="00253163" w:rsidRPr="0008156F" w:rsidRDefault="00253163" w:rsidP="0069603B">
      <w:pPr>
        <w:rPr>
          <w:rFonts w:ascii="Times New Roman" w:hAnsi="Times New Roman"/>
          <w:color w:val="000000"/>
          <w:sz w:val="24"/>
          <w:szCs w:val="24"/>
          <w:lang w:eastAsia="ru-RU"/>
        </w:rPr>
      </w:pPr>
    </w:p>
    <w:p w:rsidR="00253163" w:rsidRPr="0008156F" w:rsidRDefault="00253163" w:rsidP="0069603B">
      <w:pPr>
        <w:rPr>
          <w:rFonts w:ascii="Times New Roman" w:hAnsi="Times New Roman"/>
          <w:color w:val="000000"/>
          <w:sz w:val="24"/>
          <w:szCs w:val="24"/>
          <w:lang w:eastAsia="ru-RU"/>
        </w:rPr>
      </w:pPr>
    </w:p>
    <w:p w:rsidR="00253163" w:rsidRPr="0008156F" w:rsidRDefault="00253163" w:rsidP="0069603B">
      <w:pPr>
        <w:rPr>
          <w:rFonts w:ascii="Times New Roman" w:hAnsi="Times New Roman"/>
          <w:color w:val="000000"/>
          <w:sz w:val="24"/>
          <w:szCs w:val="24"/>
          <w:lang w:eastAsia="ru-RU"/>
        </w:rPr>
      </w:pPr>
    </w:p>
    <w:p w:rsidR="0025316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22272F"/>
          <w:sz w:val="24"/>
          <w:szCs w:val="24"/>
          <w:lang w:eastAsia="ru-RU"/>
        </w:rPr>
      </w:pPr>
      <w:r w:rsidRPr="0008156F">
        <w:rPr>
          <w:rFonts w:ascii="Times New Roman" w:hAnsi="Times New Roman"/>
          <w:b/>
          <w:bCs/>
          <w:color w:val="22272F"/>
          <w:sz w:val="24"/>
          <w:szCs w:val="24"/>
          <w:lang w:eastAsia="ru-RU"/>
        </w:rPr>
        <w:t xml:space="preserve">                                               </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Pr>
          <w:rFonts w:ascii="Times New Roman" w:hAnsi="Times New Roman"/>
          <w:b/>
          <w:bCs/>
          <w:color w:val="22272F"/>
          <w:sz w:val="24"/>
          <w:szCs w:val="24"/>
          <w:lang w:eastAsia="ru-RU"/>
        </w:rPr>
        <w:t xml:space="preserve">                                                                             </w:t>
      </w:r>
      <w:r w:rsidRPr="0008156F">
        <w:rPr>
          <w:rFonts w:ascii="Times New Roman" w:hAnsi="Times New Roman"/>
          <w:b/>
          <w:bCs/>
          <w:color w:val="22272F"/>
          <w:sz w:val="24"/>
          <w:szCs w:val="24"/>
          <w:lang w:eastAsia="ru-RU"/>
        </w:rPr>
        <w:t xml:space="preserve">   </w:t>
      </w:r>
      <w:r w:rsidRPr="00DB1553">
        <w:rPr>
          <w:rFonts w:ascii="Times New Roman" w:hAnsi="Times New Roman"/>
          <w:b/>
          <w:bCs/>
          <w:sz w:val="24"/>
          <w:szCs w:val="24"/>
          <w:lang w:eastAsia="ru-RU"/>
        </w:rPr>
        <w:t>Приложение №1</w:t>
      </w:r>
    </w:p>
    <w:p w:rsidR="00253163" w:rsidRPr="0008156F" w:rsidRDefault="00253163" w:rsidP="00E867F6">
      <w:pPr>
        <w:spacing w:after="0" w:line="240" w:lineRule="auto"/>
        <w:rPr>
          <w:rFonts w:ascii="Times New Roman" w:hAnsi="Times New Roman"/>
          <w:b/>
          <w:sz w:val="24"/>
          <w:szCs w:val="24"/>
          <w:lang w:eastAsia="ru-RU"/>
        </w:rPr>
      </w:pPr>
      <w:r w:rsidRPr="0008156F">
        <w:rPr>
          <w:rFonts w:ascii="Times New Roman" w:hAnsi="Times New Roman"/>
          <w:b/>
          <w:bCs/>
          <w:color w:val="22272F"/>
          <w:sz w:val="24"/>
          <w:szCs w:val="24"/>
          <w:lang w:eastAsia="ru-RU"/>
        </w:rPr>
        <w:t xml:space="preserve">                               </w:t>
      </w:r>
      <w:r>
        <w:rPr>
          <w:rFonts w:ascii="Times New Roman" w:hAnsi="Times New Roman"/>
          <w:b/>
          <w:bCs/>
          <w:color w:val="22272F"/>
          <w:sz w:val="24"/>
          <w:szCs w:val="24"/>
          <w:lang w:eastAsia="ru-RU"/>
        </w:rPr>
        <w:t xml:space="preserve">                                              </w:t>
      </w:r>
      <w:r w:rsidRPr="0008156F">
        <w:rPr>
          <w:rFonts w:ascii="Times New Roman" w:hAnsi="Times New Roman"/>
          <w:b/>
          <w:bCs/>
          <w:color w:val="22272F"/>
          <w:sz w:val="24"/>
          <w:szCs w:val="24"/>
          <w:lang w:eastAsia="ru-RU"/>
        </w:rPr>
        <w:t xml:space="preserve">  </w:t>
      </w:r>
      <w:r w:rsidRPr="003C693C">
        <w:rPr>
          <w:rFonts w:ascii="Times New Roman" w:hAnsi="Times New Roman"/>
          <w:b/>
          <w:bCs/>
          <w:sz w:val="24"/>
          <w:szCs w:val="24"/>
          <w:lang w:eastAsia="ru-RU"/>
        </w:rPr>
        <w:t xml:space="preserve">к </w:t>
      </w:r>
      <w:r w:rsidRPr="0008156F">
        <w:rPr>
          <w:rFonts w:ascii="Times New Roman" w:hAnsi="Times New Roman"/>
          <w:b/>
          <w:sz w:val="24"/>
          <w:szCs w:val="24"/>
          <w:lang w:eastAsia="ru-RU"/>
        </w:rPr>
        <w:t>Порядк</w:t>
      </w:r>
      <w:r>
        <w:rPr>
          <w:rFonts w:ascii="Times New Roman" w:hAnsi="Times New Roman"/>
          <w:b/>
          <w:sz w:val="24"/>
          <w:szCs w:val="24"/>
          <w:lang w:eastAsia="ru-RU"/>
        </w:rPr>
        <w:t>у</w:t>
      </w:r>
      <w:r w:rsidRPr="0008156F">
        <w:rPr>
          <w:rFonts w:ascii="Times New Roman" w:hAnsi="Times New Roman"/>
          <w:b/>
          <w:sz w:val="24"/>
          <w:szCs w:val="24"/>
          <w:lang w:eastAsia="ru-RU"/>
        </w:rPr>
        <w:t xml:space="preserve"> признания жилого   </w:t>
      </w:r>
    </w:p>
    <w:p w:rsidR="00253163" w:rsidRPr="0008156F" w:rsidRDefault="00253163" w:rsidP="00E867F6">
      <w:pPr>
        <w:spacing w:after="0" w:line="240" w:lineRule="auto"/>
        <w:rPr>
          <w:rFonts w:ascii="Times New Roman" w:hAnsi="Times New Roman"/>
          <w:b/>
          <w:sz w:val="24"/>
          <w:szCs w:val="24"/>
          <w:lang w:eastAsia="ru-RU"/>
        </w:rPr>
      </w:pPr>
      <w:r w:rsidRPr="0008156F">
        <w:rPr>
          <w:rFonts w:ascii="Times New Roman" w:hAnsi="Times New Roman"/>
          <w:b/>
          <w:sz w:val="24"/>
          <w:szCs w:val="24"/>
          <w:lang w:eastAsia="ru-RU"/>
        </w:rPr>
        <w:t xml:space="preserve">                                                                               помещения пригодным и непригодным                            </w:t>
      </w:r>
    </w:p>
    <w:p w:rsidR="00253163" w:rsidRPr="0008156F" w:rsidRDefault="00253163" w:rsidP="00E867F6">
      <w:pPr>
        <w:spacing w:after="0" w:line="240" w:lineRule="auto"/>
        <w:rPr>
          <w:rFonts w:ascii="Times New Roman" w:hAnsi="Times New Roman"/>
          <w:b/>
          <w:bCs/>
          <w:sz w:val="24"/>
          <w:szCs w:val="24"/>
          <w:lang w:eastAsia="ru-RU"/>
        </w:rPr>
      </w:pPr>
      <w:r w:rsidRPr="0008156F">
        <w:rPr>
          <w:rFonts w:ascii="Times New Roman" w:hAnsi="Times New Roman"/>
          <w:b/>
          <w:sz w:val="24"/>
          <w:szCs w:val="24"/>
          <w:lang w:eastAsia="ru-RU"/>
        </w:rPr>
        <w:t xml:space="preserve">                                                                               для проживания и </w:t>
      </w:r>
      <w:r w:rsidRPr="0008156F">
        <w:rPr>
          <w:rFonts w:ascii="Times New Roman" w:hAnsi="Times New Roman"/>
          <w:b/>
          <w:bCs/>
          <w:sz w:val="24"/>
          <w:szCs w:val="24"/>
          <w:lang w:eastAsia="ru-RU"/>
        </w:rPr>
        <w:t xml:space="preserve">многоквартирного              </w:t>
      </w:r>
    </w:p>
    <w:p w:rsidR="00253163" w:rsidRPr="0008156F" w:rsidRDefault="00253163" w:rsidP="00E867F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дома аварийным и подлежащим                </w:t>
      </w:r>
    </w:p>
    <w:p w:rsidR="00253163" w:rsidRPr="0008156F" w:rsidRDefault="00253163" w:rsidP="00E867F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сносу или реконструкции,                     </w:t>
      </w:r>
    </w:p>
    <w:p w:rsidR="00253163" w:rsidRPr="0008156F" w:rsidRDefault="00253163" w:rsidP="00E867F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08156F">
        <w:rPr>
          <w:rFonts w:ascii="Times New Roman" w:hAnsi="Times New Roman"/>
          <w:b/>
          <w:bCs/>
          <w:sz w:val="24"/>
          <w:szCs w:val="24"/>
          <w:lang w:eastAsia="ru-RU"/>
        </w:rPr>
        <w:t xml:space="preserve"> утвержденному </w:t>
      </w:r>
      <w:hyperlink r:id="rId8" w:history="1">
        <w:r w:rsidRPr="0008156F">
          <w:rPr>
            <w:rFonts w:ascii="Times New Roman" w:hAnsi="Times New Roman"/>
            <w:b/>
            <w:bCs/>
            <w:sz w:val="24"/>
            <w:szCs w:val="24"/>
            <w:lang w:eastAsia="ru-RU"/>
          </w:rPr>
          <w:t>постановлением</w:t>
        </w:r>
      </w:hyperlink>
      <w:r w:rsidRPr="0008156F">
        <w:rPr>
          <w:rFonts w:ascii="Times New Roman" w:hAnsi="Times New Roman"/>
          <w:b/>
          <w:bCs/>
          <w:sz w:val="24"/>
          <w:szCs w:val="24"/>
          <w:lang w:eastAsia="ru-RU"/>
        </w:rPr>
        <w:t> </w:t>
      </w:r>
    </w:p>
    <w:p w:rsidR="00253163" w:rsidRPr="0008156F" w:rsidRDefault="00253163" w:rsidP="00E867F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w:t>
      </w:r>
      <w:r>
        <w:rPr>
          <w:rFonts w:ascii="Times New Roman" w:hAnsi="Times New Roman"/>
          <w:b/>
          <w:bCs/>
          <w:sz w:val="24"/>
          <w:szCs w:val="24"/>
          <w:lang w:eastAsia="ru-RU"/>
        </w:rPr>
        <w:t xml:space="preserve"> администрации  Совет</w:t>
      </w:r>
      <w:r w:rsidRPr="0008156F">
        <w:rPr>
          <w:rFonts w:ascii="Times New Roman" w:hAnsi="Times New Roman"/>
          <w:b/>
          <w:bCs/>
          <w:sz w:val="24"/>
          <w:szCs w:val="24"/>
          <w:lang w:eastAsia="ru-RU"/>
        </w:rPr>
        <w:t xml:space="preserve">ского сельского                          </w:t>
      </w:r>
    </w:p>
    <w:p w:rsidR="00253163" w:rsidRPr="0008156F" w:rsidRDefault="00253163" w:rsidP="00E867F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поселения</w:t>
      </w:r>
      <w:r w:rsidRPr="0008156F">
        <w:rPr>
          <w:rFonts w:ascii="Times New Roman" w:hAnsi="Times New Roman"/>
          <w:b/>
          <w:bCs/>
          <w:sz w:val="24"/>
          <w:szCs w:val="24"/>
          <w:lang w:eastAsia="ru-RU"/>
        </w:rPr>
        <w:br/>
        <w:t xml:space="preserve">                                                    </w:t>
      </w:r>
      <w:r>
        <w:rPr>
          <w:rFonts w:ascii="Times New Roman" w:hAnsi="Times New Roman"/>
          <w:b/>
          <w:bCs/>
          <w:sz w:val="24"/>
          <w:szCs w:val="24"/>
          <w:lang w:eastAsia="ru-RU"/>
        </w:rPr>
        <w:t xml:space="preserve">                           от 28 </w:t>
      </w:r>
      <w:r w:rsidRPr="0008156F">
        <w:rPr>
          <w:rFonts w:ascii="Times New Roman" w:hAnsi="Times New Roman"/>
          <w:b/>
          <w:bCs/>
          <w:sz w:val="24"/>
          <w:szCs w:val="24"/>
          <w:lang w:eastAsia="ru-RU"/>
        </w:rPr>
        <w:t xml:space="preserve">января </w:t>
      </w:r>
      <w:smartTag w:uri="urn:schemas-microsoft-com:office:smarttags" w:element="metricconverter">
        <w:smartTagPr>
          <w:attr w:name="ProductID" w:val="2016 г"/>
        </w:smartTagPr>
        <w:r w:rsidRPr="0008156F">
          <w:rPr>
            <w:rFonts w:ascii="Times New Roman" w:hAnsi="Times New Roman"/>
            <w:b/>
            <w:bCs/>
            <w:sz w:val="24"/>
            <w:szCs w:val="24"/>
            <w:lang w:eastAsia="ru-RU"/>
          </w:rPr>
          <w:t>2016 г</w:t>
        </w:r>
      </w:smartTag>
      <w:r>
        <w:rPr>
          <w:rFonts w:ascii="Times New Roman" w:hAnsi="Times New Roman"/>
          <w:b/>
          <w:bCs/>
          <w:sz w:val="24"/>
          <w:szCs w:val="24"/>
          <w:lang w:eastAsia="ru-RU"/>
        </w:rPr>
        <w:t>. N 4</w:t>
      </w:r>
      <w:r w:rsidRPr="0008156F">
        <w:rPr>
          <w:rFonts w:ascii="Times New Roman" w:hAnsi="Times New Roman"/>
          <w:b/>
          <w:bCs/>
          <w:sz w:val="24"/>
          <w:szCs w:val="24"/>
          <w:lang w:eastAsia="ru-RU"/>
        </w:rPr>
        <w:br/>
      </w:r>
    </w:p>
    <w:p w:rsidR="00253163" w:rsidRPr="0008156F"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22272F"/>
          <w:sz w:val="24"/>
          <w:szCs w:val="24"/>
          <w:lang w:eastAsia="ru-RU"/>
        </w:rPr>
      </w:pPr>
      <w:r w:rsidRPr="0008156F">
        <w:rPr>
          <w:rFonts w:ascii="Times New Roman" w:hAnsi="Times New Roman"/>
          <w:b/>
          <w:bCs/>
          <w:color w:val="22272F"/>
          <w:sz w:val="24"/>
          <w:szCs w:val="24"/>
          <w:lang w:eastAsia="ru-RU"/>
        </w:rPr>
        <w:t xml:space="preserve">                      </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8156F">
        <w:rPr>
          <w:rFonts w:ascii="Times New Roman" w:hAnsi="Times New Roman"/>
          <w:b/>
          <w:bCs/>
          <w:color w:val="22272F"/>
          <w:sz w:val="24"/>
          <w:szCs w:val="24"/>
          <w:lang w:eastAsia="ru-RU"/>
        </w:rPr>
        <w:t xml:space="preserve">                         </w:t>
      </w:r>
      <w:r>
        <w:rPr>
          <w:rFonts w:ascii="Times New Roman" w:hAnsi="Times New Roman"/>
          <w:b/>
          <w:bCs/>
          <w:color w:val="22272F"/>
          <w:sz w:val="24"/>
          <w:szCs w:val="24"/>
          <w:lang w:eastAsia="ru-RU"/>
        </w:rPr>
        <w:t xml:space="preserve">                   </w:t>
      </w:r>
      <w:r w:rsidRPr="0008156F">
        <w:rPr>
          <w:rFonts w:ascii="Times New Roman" w:hAnsi="Times New Roman"/>
          <w:b/>
          <w:bCs/>
          <w:color w:val="22272F"/>
          <w:sz w:val="24"/>
          <w:szCs w:val="24"/>
          <w:lang w:eastAsia="ru-RU"/>
        </w:rPr>
        <w:t xml:space="preserve"> </w:t>
      </w:r>
      <w:r w:rsidRPr="00DB1553">
        <w:rPr>
          <w:rFonts w:ascii="Times New Roman" w:hAnsi="Times New Roman"/>
          <w:b/>
          <w:bCs/>
          <w:sz w:val="24"/>
          <w:szCs w:val="24"/>
          <w:lang w:eastAsia="ru-RU"/>
        </w:rPr>
        <w:t>ЗАКЛЮЧЕНИЕ</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b/>
          <w:bCs/>
          <w:sz w:val="24"/>
          <w:szCs w:val="24"/>
          <w:lang w:eastAsia="ru-RU"/>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N ________________________________  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(дата)</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(месторасположение помещения, в том числе наименования населенного</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пункта и улицы, номера дома и квартиры)</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Межведомственная          комиссия,          назначенная</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(кем назначена, наименование органа</w:t>
      </w:r>
      <w:r>
        <w:rPr>
          <w:rFonts w:ascii="Times New Roman" w:hAnsi="Times New Roman"/>
          <w:sz w:val="24"/>
          <w:szCs w:val="24"/>
          <w:lang w:eastAsia="ru-RU"/>
        </w:rPr>
        <w:t xml:space="preserve"> </w:t>
      </w:r>
      <w:r w:rsidRPr="00DB1553">
        <w:rPr>
          <w:rFonts w:ascii="Times New Roman" w:hAnsi="Times New Roman"/>
          <w:sz w:val="24"/>
          <w:szCs w:val="24"/>
          <w:lang w:eastAsia="ru-RU"/>
        </w:rPr>
        <w:t xml:space="preserve">     местного самоуправления, дата, номер решения о созыве комиссии)</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в составе председателя 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и членов комиссии 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 участии приглашенных экспертов 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и приглашенного собственника помещения или  уполномоченного  им   лица</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 результатам рассмотренных документов 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(приводится перечень документов)</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и  на  основании  акта  межведомственной  комиссии,    составленного по</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результатам обследования, 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(приводится заключение, взятое из акта обследования (в случае</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проведения обследования), или указывается, что на основании решения</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межведомственной комиссии обследование не проводилось)</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приняла заключение о 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w:t>
      </w:r>
      <w:r>
        <w:rPr>
          <w:rFonts w:ascii="Times New Roman" w:hAnsi="Times New Roman"/>
          <w:sz w:val="24"/>
          <w:szCs w:val="24"/>
          <w:lang w:eastAsia="ru-RU"/>
        </w:rPr>
        <w:t xml:space="preserve"> </w:t>
      </w:r>
      <w:r w:rsidRPr="00DB1553">
        <w:rPr>
          <w:rFonts w:ascii="Times New Roman" w:hAnsi="Times New Roman"/>
          <w:sz w:val="24"/>
          <w:szCs w:val="24"/>
          <w:lang w:eastAsia="ru-RU"/>
        </w:rPr>
        <w:t>аварийным и подлежащим сносу или реконструкции)</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Приложение к заключению:</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а) перечень рассмотренных документов;</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б) акт обследования помещения (в случае проведения обследования);</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в) перечень других материалов, запрошенных межведомственной комиссией;</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г) особое мнение членов межведомственной комиссии:</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AE460E">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t xml:space="preserve"> Председатель межведомственной комиссии</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w:t>
      </w:r>
    </w:p>
    <w:p w:rsidR="00253163" w:rsidRPr="00DB1553" w:rsidRDefault="00253163" w:rsidP="00E867F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Члены межведомственной комиссии</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E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w:t>
      </w:r>
    </w:p>
    <w:p w:rsidR="0025316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8156F">
        <w:rPr>
          <w:rFonts w:ascii="Times New Roman" w:hAnsi="Times New Roman"/>
          <w:sz w:val="24"/>
          <w:szCs w:val="24"/>
        </w:rPr>
        <w:t xml:space="preserve">                                                                                                   </w:t>
      </w:r>
    </w:p>
    <w:p w:rsidR="00253163" w:rsidRPr="00BE75DC"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Приложение №2</w:t>
      </w:r>
    </w:p>
    <w:p w:rsidR="00253163" w:rsidRPr="0008156F" w:rsidRDefault="00253163" w:rsidP="00B67FB6">
      <w:pPr>
        <w:spacing w:after="0" w:line="240" w:lineRule="auto"/>
        <w:rPr>
          <w:rFonts w:ascii="Times New Roman" w:hAnsi="Times New Roman"/>
          <w:b/>
          <w:sz w:val="24"/>
          <w:szCs w:val="24"/>
          <w:lang w:eastAsia="ru-RU"/>
        </w:rPr>
      </w:pPr>
      <w:r w:rsidRPr="00DB1553">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DB1553">
        <w:rPr>
          <w:rFonts w:ascii="Times New Roman" w:hAnsi="Times New Roman"/>
          <w:b/>
          <w:bCs/>
          <w:sz w:val="24"/>
          <w:szCs w:val="24"/>
          <w:lang w:eastAsia="ru-RU"/>
        </w:rPr>
        <w:t xml:space="preserve"> к</w:t>
      </w:r>
      <w:r w:rsidRPr="0008156F">
        <w:rPr>
          <w:rFonts w:ascii="Times New Roman" w:hAnsi="Times New Roman"/>
          <w:b/>
          <w:bCs/>
          <w:color w:val="22272F"/>
          <w:sz w:val="24"/>
          <w:szCs w:val="24"/>
          <w:lang w:eastAsia="ru-RU"/>
        </w:rPr>
        <w:t xml:space="preserve"> </w:t>
      </w:r>
      <w:r w:rsidRPr="0008156F">
        <w:rPr>
          <w:rFonts w:ascii="Times New Roman" w:hAnsi="Times New Roman"/>
          <w:b/>
          <w:sz w:val="24"/>
          <w:szCs w:val="24"/>
          <w:lang w:eastAsia="ru-RU"/>
        </w:rPr>
        <w:t>Порядк</w:t>
      </w:r>
      <w:r>
        <w:rPr>
          <w:rFonts w:ascii="Times New Roman" w:hAnsi="Times New Roman"/>
          <w:b/>
          <w:sz w:val="24"/>
          <w:szCs w:val="24"/>
          <w:lang w:eastAsia="ru-RU"/>
        </w:rPr>
        <w:t>у</w:t>
      </w:r>
      <w:r w:rsidRPr="0008156F">
        <w:rPr>
          <w:rFonts w:ascii="Times New Roman" w:hAnsi="Times New Roman"/>
          <w:b/>
          <w:sz w:val="24"/>
          <w:szCs w:val="24"/>
          <w:lang w:eastAsia="ru-RU"/>
        </w:rPr>
        <w:t xml:space="preserve"> признания жилого   </w:t>
      </w:r>
    </w:p>
    <w:p w:rsidR="00253163" w:rsidRPr="0008156F" w:rsidRDefault="00253163" w:rsidP="00B67FB6">
      <w:pPr>
        <w:spacing w:after="0" w:line="240" w:lineRule="auto"/>
        <w:rPr>
          <w:rFonts w:ascii="Times New Roman" w:hAnsi="Times New Roman"/>
          <w:b/>
          <w:sz w:val="24"/>
          <w:szCs w:val="24"/>
          <w:lang w:eastAsia="ru-RU"/>
        </w:rPr>
      </w:pPr>
      <w:r w:rsidRPr="0008156F">
        <w:rPr>
          <w:rFonts w:ascii="Times New Roman" w:hAnsi="Times New Roman"/>
          <w:b/>
          <w:sz w:val="24"/>
          <w:szCs w:val="24"/>
          <w:lang w:eastAsia="ru-RU"/>
        </w:rPr>
        <w:t xml:space="preserve">                                                                               помещения пригодным и непригодным                            </w:t>
      </w:r>
    </w:p>
    <w:p w:rsidR="00253163" w:rsidRPr="0008156F" w:rsidRDefault="00253163" w:rsidP="00B67FB6">
      <w:pPr>
        <w:spacing w:after="0" w:line="240" w:lineRule="auto"/>
        <w:rPr>
          <w:rFonts w:ascii="Times New Roman" w:hAnsi="Times New Roman"/>
          <w:b/>
          <w:bCs/>
          <w:sz w:val="24"/>
          <w:szCs w:val="24"/>
          <w:lang w:eastAsia="ru-RU"/>
        </w:rPr>
      </w:pPr>
      <w:r w:rsidRPr="0008156F">
        <w:rPr>
          <w:rFonts w:ascii="Times New Roman" w:hAnsi="Times New Roman"/>
          <w:b/>
          <w:sz w:val="24"/>
          <w:szCs w:val="24"/>
          <w:lang w:eastAsia="ru-RU"/>
        </w:rPr>
        <w:t xml:space="preserve">                                                                               для проживания и </w:t>
      </w:r>
      <w:r w:rsidRPr="0008156F">
        <w:rPr>
          <w:rFonts w:ascii="Times New Roman" w:hAnsi="Times New Roman"/>
          <w:b/>
          <w:bCs/>
          <w:sz w:val="24"/>
          <w:szCs w:val="24"/>
          <w:lang w:eastAsia="ru-RU"/>
        </w:rPr>
        <w:t xml:space="preserve">многоквартирного              </w:t>
      </w:r>
    </w:p>
    <w:p w:rsidR="00253163" w:rsidRPr="0008156F" w:rsidRDefault="00253163" w:rsidP="00B67FB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дома аварийным и подлежащим                </w:t>
      </w:r>
    </w:p>
    <w:p w:rsidR="00253163" w:rsidRPr="0008156F" w:rsidRDefault="00253163" w:rsidP="00B67FB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сносу или реконструкции,                     </w:t>
      </w:r>
    </w:p>
    <w:p w:rsidR="00253163" w:rsidRPr="00DB1553" w:rsidRDefault="00253163" w:rsidP="00B67FB6">
      <w:pPr>
        <w:spacing w:after="0" w:line="240" w:lineRule="auto"/>
        <w:rPr>
          <w:rFonts w:ascii="Times New Roman" w:hAnsi="Times New Roman"/>
          <w:b/>
          <w:bCs/>
          <w:sz w:val="24"/>
          <w:szCs w:val="24"/>
          <w:lang w:eastAsia="ru-RU"/>
        </w:rPr>
      </w:pPr>
      <w:r w:rsidRPr="0008156F">
        <w:rPr>
          <w:rFonts w:ascii="Times New Roman" w:hAnsi="Times New Roman"/>
          <w:b/>
          <w:bCs/>
          <w:sz w:val="24"/>
          <w:szCs w:val="24"/>
          <w:lang w:eastAsia="ru-RU"/>
        </w:rPr>
        <w:t xml:space="preserve">                                                                                </w:t>
      </w:r>
      <w:r w:rsidRPr="00DB1553">
        <w:rPr>
          <w:rFonts w:ascii="Times New Roman" w:hAnsi="Times New Roman"/>
          <w:b/>
          <w:bCs/>
          <w:sz w:val="24"/>
          <w:szCs w:val="24"/>
          <w:lang w:eastAsia="ru-RU"/>
        </w:rPr>
        <w:t>утвержденному </w:t>
      </w:r>
      <w:hyperlink r:id="rId9" w:history="1">
        <w:r w:rsidRPr="00DB1553">
          <w:rPr>
            <w:rFonts w:ascii="Times New Roman" w:hAnsi="Times New Roman"/>
            <w:b/>
            <w:bCs/>
            <w:sz w:val="24"/>
            <w:szCs w:val="24"/>
            <w:lang w:eastAsia="ru-RU"/>
          </w:rPr>
          <w:t>постановлением</w:t>
        </w:r>
      </w:hyperlink>
      <w:r w:rsidRPr="00DB1553">
        <w:rPr>
          <w:rFonts w:ascii="Times New Roman" w:hAnsi="Times New Roman"/>
          <w:b/>
          <w:bCs/>
          <w:sz w:val="24"/>
          <w:szCs w:val="24"/>
          <w:lang w:eastAsia="ru-RU"/>
        </w:rPr>
        <w:t> </w:t>
      </w:r>
    </w:p>
    <w:p w:rsidR="00253163" w:rsidRPr="00DB1553" w:rsidRDefault="00253163" w:rsidP="00B67FB6">
      <w:pPr>
        <w:spacing w:after="0" w:line="240" w:lineRule="auto"/>
        <w:rPr>
          <w:rFonts w:ascii="Times New Roman" w:hAnsi="Times New Roman"/>
          <w:b/>
          <w:bCs/>
          <w:sz w:val="24"/>
          <w:szCs w:val="24"/>
          <w:lang w:eastAsia="ru-RU"/>
        </w:rPr>
      </w:pPr>
      <w:r w:rsidRPr="00DB1553">
        <w:rPr>
          <w:rFonts w:ascii="Times New Roman" w:hAnsi="Times New Roman"/>
          <w:b/>
          <w:bCs/>
          <w:sz w:val="24"/>
          <w:szCs w:val="24"/>
          <w:lang w:eastAsia="ru-RU"/>
        </w:rPr>
        <w:t xml:space="preserve">                                                                  </w:t>
      </w:r>
      <w:r>
        <w:rPr>
          <w:rFonts w:ascii="Times New Roman" w:hAnsi="Times New Roman"/>
          <w:b/>
          <w:bCs/>
          <w:sz w:val="24"/>
          <w:szCs w:val="24"/>
          <w:lang w:eastAsia="ru-RU"/>
        </w:rPr>
        <w:t xml:space="preserve">             администрации  Совет</w:t>
      </w:r>
      <w:r w:rsidRPr="00DB1553">
        <w:rPr>
          <w:rFonts w:ascii="Times New Roman" w:hAnsi="Times New Roman"/>
          <w:b/>
          <w:bCs/>
          <w:sz w:val="24"/>
          <w:szCs w:val="24"/>
          <w:lang w:eastAsia="ru-RU"/>
        </w:rPr>
        <w:t xml:space="preserve">ского сельского                          </w:t>
      </w:r>
    </w:p>
    <w:p w:rsidR="00253163" w:rsidRPr="00DB1553" w:rsidRDefault="00253163" w:rsidP="00B67FB6">
      <w:pPr>
        <w:spacing w:after="0" w:line="240" w:lineRule="auto"/>
        <w:rPr>
          <w:rFonts w:ascii="Times New Roman" w:hAnsi="Times New Roman"/>
          <w:b/>
          <w:bCs/>
          <w:sz w:val="24"/>
          <w:szCs w:val="24"/>
          <w:lang w:eastAsia="ru-RU"/>
        </w:rPr>
      </w:pPr>
      <w:r w:rsidRPr="00DB1553">
        <w:rPr>
          <w:rFonts w:ascii="Times New Roman" w:hAnsi="Times New Roman"/>
          <w:b/>
          <w:bCs/>
          <w:sz w:val="24"/>
          <w:szCs w:val="24"/>
          <w:lang w:eastAsia="ru-RU"/>
        </w:rPr>
        <w:t xml:space="preserve">                                                                               поселения</w:t>
      </w:r>
      <w:r w:rsidRPr="00DB1553">
        <w:rPr>
          <w:rFonts w:ascii="Times New Roman" w:hAnsi="Times New Roman"/>
          <w:b/>
          <w:bCs/>
          <w:sz w:val="24"/>
          <w:szCs w:val="24"/>
          <w:lang w:eastAsia="ru-RU"/>
        </w:rPr>
        <w:br/>
        <w:t xml:space="preserve">                                                    </w:t>
      </w:r>
      <w:r>
        <w:rPr>
          <w:rFonts w:ascii="Times New Roman" w:hAnsi="Times New Roman"/>
          <w:b/>
          <w:bCs/>
          <w:sz w:val="24"/>
          <w:szCs w:val="24"/>
          <w:lang w:eastAsia="ru-RU"/>
        </w:rPr>
        <w:t xml:space="preserve">                           от 28</w:t>
      </w:r>
      <w:r w:rsidRPr="00DB1553">
        <w:rPr>
          <w:rFonts w:ascii="Times New Roman" w:hAnsi="Times New Roman"/>
          <w:b/>
          <w:bCs/>
          <w:sz w:val="24"/>
          <w:szCs w:val="24"/>
          <w:lang w:eastAsia="ru-RU"/>
        </w:rPr>
        <w:t xml:space="preserve"> января </w:t>
      </w:r>
      <w:smartTag w:uri="urn:schemas-microsoft-com:office:smarttags" w:element="metricconverter">
        <w:smartTagPr>
          <w:attr w:name="ProductID" w:val="2016 г"/>
        </w:smartTagPr>
        <w:r w:rsidRPr="00DB1553">
          <w:rPr>
            <w:rFonts w:ascii="Times New Roman" w:hAnsi="Times New Roman"/>
            <w:b/>
            <w:bCs/>
            <w:sz w:val="24"/>
            <w:szCs w:val="24"/>
            <w:lang w:eastAsia="ru-RU"/>
          </w:rPr>
          <w:t>2016 г</w:t>
        </w:r>
      </w:smartTag>
      <w:r>
        <w:rPr>
          <w:rFonts w:ascii="Times New Roman" w:hAnsi="Times New Roman"/>
          <w:b/>
          <w:bCs/>
          <w:sz w:val="24"/>
          <w:szCs w:val="24"/>
          <w:lang w:eastAsia="ru-RU"/>
        </w:rPr>
        <w:t>. N 4</w:t>
      </w:r>
      <w:r w:rsidRPr="00DB1553">
        <w:rPr>
          <w:rFonts w:ascii="Times New Roman" w:hAnsi="Times New Roman"/>
          <w:b/>
          <w:bCs/>
          <w:sz w:val="24"/>
          <w:szCs w:val="24"/>
          <w:lang w:eastAsia="ru-RU"/>
        </w:rPr>
        <w:br/>
      </w:r>
    </w:p>
    <w:p w:rsidR="00253163" w:rsidRPr="0008156F" w:rsidRDefault="00253163" w:rsidP="0069603B">
      <w:pPr>
        <w:rPr>
          <w:rFonts w:ascii="Times New Roman" w:hAnsi="Times New Roman"/>
          <w:sz w:val="24"/>
          <w:szCs w:val="24"/>
        </w:rPr>
      </w:pP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8156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B1553">
        <w:rPr>
          <w:rFonts w:ascii="Times New Roman" w:hAnsi="Times New Roman"/>
          <w:b/>
          <w:bCs/>
          <w:sz w:val="24"/>
          <w:szCs w:val="24"/>
          <w:lang w:eastAsia="ru-RU"/>
        </w:rPr>
        <w:t>АКТ</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w:t>
      </w:r>
      <w:r w:rsidRPr="00DB1553">
        <w:rPr>
          <w:rFonts w:ascii="Times New Roman" w:hAnsi="Times New Roman"/>
          <w:b/>
          <w:bCs/>
          <w:sz w:val="24"/>
          <w:szCs w:val="24"/>
          <w:lang w:eastAsia="ru-RU"/>
        </w:rPr>
        <w:t>обследования помещения</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N ________________________________ 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(дата)</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(месторасположение помещения, в том числе наименования населенного</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пункта и улицы, номера дома и квартиры)</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Межведомственная комиссия, назначенная 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(кем назначена, наименование      местного самоуправления, дата, номер решения о созыве комиссии)</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в составе председателя 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и членов комиссии 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 участии приглашенных экспертов 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и приглашенного собственника  помещения  или  уполномоченного  им  лица</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(ф.и.о., занимаемая должность и место работы)</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произвела обследование помещения по заявлению 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(реквизиты заявителя: ф.и.о. и адрес - для физического лица,</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наименование организации и занимаемая должность - для юридического лица)</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и составила настоящий акт обследования помещения 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(адрес, принадлежность помещения, кадастровый номер, год ввода в</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эксплуатацию)</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Краткое описание  состояния  жилого  помещения,  инженерных  систем</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здания, оборудования и механизмов и  прилегающей  к  зданию  территории</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Сведения о несоответствиях  установленным  требованиям  с указанием</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фактических   значений    показателя    или    описанием    конкретного</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несоответствия 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Оценка результатов проведенного инструментального контроля и других  видов контроля и исследований 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(кем проведен контроль (испытание), по каким показателям, какие</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фактические значения получены)</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Рекомендации межведомственной комиссии и предлагаемые меры, которые</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необходимо принять для обеспечения безопасности или создания нормальных</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условий для постоянного проживания 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Заключение  межведомственной комиссии по  результатам  обследования  помещения 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___________________________________________________________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_______________________________________________________________.</w:t>
      </w:r>
    </w:p>
    <w:p w:rsidR="00253163" w:rsidRDefault="00253163" w:rsidP="00B67FB6">
      <w:pPr>
        <w:spacing w:after="0" w:line="240" w:lineRule="auto"/>
        <w:rPr>
          <w:rFonts w:ascii="Times New Roman" w:hAnsi="Times New Roman"/>
          <w:sz w:val="24"/>
          <w:szCs w:val="24"/>
          <w:lang w:eastAsia="ru-RU"/>
        </w:rPr>
      </w:pP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Приложение к акту:</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а) результаты инструментального контроля;</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б) результаты лабораторных испытаний;</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в) результаты исследований;</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г) заключения       экспертов             проектно-изыскательских и</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специализированных организаций;</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д) другие материалы по решению межведомственной комиссии.</w:t>
      </w:r>
    </w:p>
    <w:p w:rsidR="00253163" w:rsidRPr="00DB1553" w:rsidRDefault="00253163" w:rsidP="00B67FB6">
      <w:pPr>
        <w:spacing w:after="0" w:line="240" w:lineRule="auto"/>
        <w:rPr>
          <w:rFonts w:ascii="Times New Roman" w:hAnsi="Times New Roman"/>
          <w:sz w:val="24"/>
          <w:szCs w:val="24"/>
          <w:lang w:eastAsia="ru-RU"/>
        </w:rPr>
      </w:pP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Председатель межведомственной комиссии</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w:t>
      </w:r>
    </w:p>
    <w:p w:rsidR="00253163" w:rsidRPr="00DB1553" w:rsidRDefault="00253163" w:rsidP="00B67FB6">
      <w:pPr>
        <w:spacing w:after="0" w:line="240" w:lineRule="auto"/>
        <w:rPr>
          <w:rFonts w:ascii="Times New Roman" w:hAnsi="Times New Roman"/>
          <w:sz w:val="24"/>
          <w:szCs w:val="24"/>
          <w:lang w:eastAsia="ru-RU"/>
        </w:rPr>
      </w:pPr>
      <w:r w:rsidRPr="00DB1553">
        <w:rPr>
          <w:rFonts w:ascii="Times New Roman" w:hAnsi="Times New Roman"/>
          <w:sz w:val="24"/>
          <w:szCs w:val="24"/>
          <w:lang w:eastAsia="ru-RU"/>
        </w:rPr>
        <w:br/>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Члены межведомственной комиссии</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__________________________________  __________________________________</w:t>
      </w:r>
    </w:p>
    <w:p w:rsidR="00253163" w:rsidRPr="00DB1553" w:rsidRDefault="00253163" w:rsidP="00B6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B1553">
        <w:rPr>
          <w:rFonts w:ascii="Times New Roman" w:hAnsi="Times New Roman"/>
          <w:sz w:val="24"/>
          <w:szCs w:val="24"/>
          <w:lang w:eastAsia="ru-RU"/>
        </w:rPr>
        <w:t xml:space="preserve">              (подпись)                           (ф.и.о.)              (подпись)                           (ф.и.о.)</w:t>
      </w:r>
    </w:p>
    <w:p w:rsidR="00253163" w:rsidRPr="00DB1553" w:rsidRDefault="00253163" w:rsidP="0069603B">
      <w:pPr>
        <w:rPr>
          <w:rFonts w:ascii="Times New Roman" w:hAnsi="Times New Roman"/>
          <w:sz w:val="24"/>
          <w:szCs w:val="24"/>
        </w:rPr>
      </w:pPr>
    </w:p>
    <w:p w:rsidR="00253163" w:rsidRPr="00DB1553" w:rsidRDefault="00253163" w:rsidP="0069603B">
      <w:pPr>
        <w:rPr>
          <w:rFonts w:ascii="Times New Roman" w:hAnsi="Times New Roman"/>
          <w:sz w:val="24"/>
          <w:szCs w:val="24"/>
        </w:rPr>
      </w:pPr>
    </w:p>
    <w:p w:rsidR="00253163" w:rsidRPr="00DB1553" w:rsidRDefault="00253163" w:rsidP="0069603B">
      <w:pPr>
        <w:rPr>
          <w:rFonts w:ascii="Times New Roman" w:hAnsi="Times New Roman"/>
          <w:sz w:val="24"/>
          <w:szCs w:val="24"/>
        </w:rPr>
      </w:pPr>
    </w:p>
    <w:sectPr w:rsidR="00253163" w:rsidRPr="00DB1553" w:rsidSect="00E04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firstLine="851"/>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1E1625"/>
    <w:multiLevelType w:val="hybridMultilevel"/>
    <w:tmpl w:val="68C6E624"/>
    <w:lvl w:ilvl="0" w:tplc="1EB8CF7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7A6D5C"/>
    <w:multiLevelType w:val="multilevel"/>
    <w:tmpl w:val="A0541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95" w:hanging="615"/>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33651E"/>
    <w:multiLevelType w:val="multilevel"/>
    <w:tmpl w:val="172AF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F97431C"/>
    <w:multiLevelType w:val="multilevel"/>
    <w:tmpl w:val="88BAA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8E77C00"/>
    <w:multiLevelType w:val="multilevel"/>
    <w:tmpl w:val="BCB2A6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nsid w:val="7EF25804"/>
    <w:multiLevelType w:val="hybridMultilevel"/>
    <w:tmpl w:val="1870F450"/>
    <w:lvl w:ilvl="0" w:tplc="7EC6DB7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3B"/>
    <w:rsid w:val="0008156F"/>
    <w:rsid w:val="0011619B"/>
    <w:rsid w:val="001636E3"/>
    <w:rsid w:val="001F1AAD"/>
    <w:rsid w:val="00230827"/>
    <w:rsid w:val="00233B8A"/>
    <w:rsid w:val="00253163"/>
    <w:rsid w:val="00263F6A"/>
    <w:rsid w:val="0031254A"/>
    <w:rsid w:val="003C4F38"/>
    <w:rsid w:val="003C693C"/>
    <w:rsid w:val="004109AD"/>
    <w:rsid w:val="0049284F"/>
    <w:rsid w:val="00497985"/>
    <w:rsid w:val="00603DA7"/>
    <w:rsid w:val="00647C64"/>
    <w:rsid w:val="0069603B"/>
    <w:rsid w:val="006B10EE"/>
    <w:rsid w:val="007B1CD9"/>
    <w:rsid w:val="00AE460E"/>
    <w:rsid w:val="00B67FB6"/>
    <w:rsid w:val="00BE75DC"/>
    <w:rsid w:val="00BF3087"/>
    <w:rsid w:val="00C508F5"/>
    <w:rsid w:val="00DB1553"/>
    <w:rsid w:val="00E031A6"/>
    <w:rsid w:val="00E042D0"/>
    <w:rsid w:val="00E867F6"/>
    <w:rsid w:val="00ED2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9603B"/>
    <w:rPr>
      <w:rFonts w:cs="Times New Roman"/>
      <w:color w:val="0000FF"/>
      <w:u w:val="single"/>
    </w:rPr>
  </w:style>
  <w:style w:type="paragraph" w:styleId="BalloonText">
    <w:name w:val="Balloon Text"/>
    <w:basedOn w:val="Normal"/>
    <w:link w:val="BalloonTextChar"/>
    <w:uiPriority w:val="99"/>
    <w:semiHidden/>
    <w:rsid w:val="0069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603B"/>
    <w:rPr>
      <w:rFonts w:ascii="Segoe UI" w:hAnsi="Segoe UI" w:cs="Segoe UI"/>
      <w:sz w:val="18"/>
      <w:szCs w:val="18"/>
    </w:rPr>
  </w:style>
  <w:style w:type="paragraph" w:styleId="ListParagraph">
    <w:name w:val="List Paragraph"/>
    <w:basedOn w:val="Normal"/>
    <w:uiPriority w:val="99"/>
    <w:qFormat/>
    <w:rsid w:val="00E031A6"/>
    <w:pPr>
      <w:ind w:left="720"/>
      <w:contextualSpacing/>
    </w:pPr>
  </w:style>
  <w:style w:type="paragraph" w:styleId="NoSpacing">
    <w:name w:val="No Spacing"/>
    <w:uiPriority w:val="99"/>
    <w:qFormat/>
    <w:rsid w:val="00603DA7"/>
    <w:rPr>
      <w:lang w:eastAsia="en-US"/>
    </w:rPr>
  </w:style>
</w:styles>
</file>

<file path=word/webSettings.xml><?xml version="1.0" encoding="utf-8"?>
<w:webSettings xmlns:r="http://schemas.openxmlformats.org/officeDocument/2006/relationships" xmlns:w="http://schemas.openxmlformats.org/wordprocessingml/2006/main">
  <w:divs>
    <w:div w:id="241303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95/" TargetMode="External"/><Relationship Id="rId3" Type="http://schemas.openxmlformats.org/officeDocument/2006/relationships/settings" Target="settings.xml"/><Relationship Id="rId7" Type="http://schemas.openxmlformats.org/officeDocument/2006/relationships/hyperlink" Target="http://base.garant.ru/12144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4695/" TargetMode="External"/><Relationship Id="rId11" Type="http://schemas.openxmlformats.org/officeDocument/2006/relationships/theme" Target="theme/theme1.xml"/><Relationship Id="rId5" Type="http://schemas.openxmlformats.org/officeDocument/2006/relationships/hyperlink" Target="consultantplus://offline/ref=9E18A43E4B1B02652902200E907930BDDFF1A52B13EE431BD2F640345C7A09FCE2C45ED3ECB8185B2EK7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44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10</Pages>
  <Words>3340</Words>
  <Characters>19042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cp:revision>
  <dcterms:created xsi:type="dcterms:W3CDTF">2016-01-26T06:24:00Z</dcterms:created>
  <dcterms:modified xsi:type="dcterms:W3CDTF">2016-01-29T06:30:00Z</dcterms:modified>
</cp:coreProperties>
</file>