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6D10" w14:textId="77777777" w:rsidR="003856FF" w:rsidRPr="00797B2E" w:rsidRDefault="003856FF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АДМИНИСТРАЦИЯ</w:t>
      </w:r>
    </w:p>
    <w:p w14:paraId="2037FF9E" w14:textId="5164A79D" w:rsidR="003856FF" w:rsidRPr="00797B2E" w:rsidRDefault="00370E61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МИХАЙЛОВСКОГО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</w:p>
    <w:p w14:paraId="1F560D2B" w14:textId="77777777"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КАНТЕМИРОВСКОГО</w:t>
      </w:r>
      <w:r w:rsidR="00797B2E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>МУНИЦИПАЛЬНОГО РАЙОНА</w:t>
      </w:r>
    </w:p>
    <w:p w14:paraId="4343EA03" w14:textId="77777777"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ВОРОНЕЖСКОЙ ОБЛАСТИ</w:t>
      </w:r>
    </w:p>
    <w:p w14:paraId="1F754232" w14:textId="77777777"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14:paraId="7079281E" w14:textId="1D7F16E4" w:rsidR="003856FF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 О С Т А Н О В Л Е Н И Е</w:t>
      </w:r>
    </w:p>
    <w:p w14:paraId="2F9DEF0A" w14:textId="58E80DAD" w:rsidR="00370E61" w:rsidRDefault="00370E61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14:paraId="596184C8" w14:textId="660A8AEF" w:rsidR="00370E61" w:rsidRPr="00797B2E" w:rsidRDefault="00370E61" w:rsidP="00370E61">
      <w:pPr>
        <w:pStyle w:val="Default"/>
        <w:ind w:firstLine="709"/>
        <w:jc w:val="righ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ПРОЕКТ</w:t>
      </w:r>
    </w:p>
    <w:p w14:paraId="7304EA53" w14:textId="77777777"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14:paraId="1E9E73DB" w14:textId="77777777" w:rsidR="003856FF" w:rsidRPr="00797B2E" w:rsidRDefault="00BF41D1" w:rsidP="004B48DF">
      <w:pPr>
        <w:pStyle w:val="Defaul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______________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Pr="00797B2E">
        <w:rPr>
          <w:rFonts w:ascii="Arial" w:hAnsi="Arial" w:cs="Arial"/>
          <w:color w:val="000000" w:themeColor="text1"/>
        </w:rPr>
        <w:t>______</w:t>
      </w:r>
      <w:r w:rsidR="003856FF" w:rsidRPr="00797B2E">
        <w:rPr>
          <w:rFonts w:ascii="Arial" w:hAnsi="Arial" w:cs="Arial"/>
          <w:color w:val="000000" w:themeColor="text1"/>
        </w:rPr>
        <w:t xml:space="preserve"> </w:t>
      </w:r>
    </w:p>
    <w:p w14:paraId="3FCF5C38" w14:textId="38F3D141" w:rsidR="003856FF" w:rsidRPr="00DE5D28" w:rsidRDefault="00DE5D28" w:rsidP="004B48DF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DE5D28">
        <w:rPr>
          <w:rFonts w:ascii="Arial" w:hAnsi="Arial" w:cs="Arial"/>
          <w:color w:val="000000" w:themeColor="text1"/>
          <w:sz w:val="20"/>
          <w:szCs w:val="20"/>
        </w:rPr>
        <w:t>с. Михайловка</w:t>
      </w:r>
    </w:p>
    <w:p w14:paraId="1111AB03" w14:textId="77777777"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14:paraId="6DDA3D52" w14:textId="04D1213C" w:rsidR="003856FF" w:rsidRPr="00797B2E" w:rsidRDefault="003856FF" w:rsidP="004B48D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1608A2">
        <w:rPr>
          <w:b w:val="0"/>
          <w:color w:val="000000" w:themeColor="text1"/>
          <w:sz w:val="24"/>
          <w:szCs w:val="24"/>
        </w:rPr>
        <w:t>3</w:t>
      </w:r>
      <w:r w:rsidRPr="00797B2E">
        <w:rPr>
          <w:b w:val="0"/>
          <w:color w:val="000000" w:themeColor="text1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r w:rsidR="00370E61">
        <w:rPr>
          <w:b w:val="0"/>
          <w:color w:val="000000" w:themeColor="text1"/>
          <w:sz w:val="24"/>
          <w:szCs w:val="24"/>
        </w:rPr>
        <w:t>Михайловского</w:t>
      </w:r>
      <w:r w:rsidRPr="00797B2E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14:paraId="686F6B92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14:paraId="157EB8C0" w14:textId="6D8442C5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ПОСТАНОВЛЯЕТ</w:t>
      </w:r>
      <w:r w:rsidRPr="00797B2E">
        <w:rPr>
          <w:rFonts w:ascii="Arial" w:hAnsi="Arial" w:cs="Arial"/>
          <w:bCs/>
          <w:color w:val="000000" w:themeColor="text1"/>
        </w:rPr>
        <w:t>:</w:t>
      </w:r>
    </w:p>
    <w:p w14:paraId="39826921" w14:textId="2E17205B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поселения. </w:t>
      </w:r>
    </w:p>
    <w:p w14:paraId="5B07E67C" w14:textId="60BA3E35" w:rsidR="00BF41D1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14:paraId="59221889" w14:textId="287D3AC4"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14:paraId="0C14126B" w14:textId="77777777" w:rsidR="003856FF" w:rsidRPr="00797B2E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>. Контроль за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14:paraId="791353C1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2046"/>
      </w:tblGrid>
      <w:tr w:rsidR="00797B2E" w:rsidRPr="00797B2E" w14:paraId="1ABE6D3F" w14:textId="77777777" w:rsidTr="00AA77B5">
        <w:trPr>
          <w:trHeight w:val="641"/>
        </w:trPr>
        <w:tc>
          <w:tcPr>
            <w:tcW w:w="3181" w:type="dxa"/>
            <w:shd w:val="clear" w:color="auto" w:fill="auto"/>
          </w:tcPr>
          <w:p w14:paraId="75811EDA" w14:textId="19887806" w:rsidR="003856FF" w:rsidRPr="00797B2E" w:rsidRDefault="003856FF" w:rsidP="00634221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797B2E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370E61">
              <w:rPr>
                <w:rFonts w:ascii="Arial" w:hAnsi="Arial" w:cs="Arial"/>
                <w:color w:val="000000" w:themeColor="text1"/>
              </w:rPr>
              <w:t>Михайловского</w:t>
            </w:r>
            <w:r w:rsidRPr="00797B2E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81" w:type="dxa"/>
            <w:shd w:val="clear" w:color="auto" w:fill="auto"/>
          </w:tcPr>
          <w:p w14:paraId="75898841" w14:textId="77777777" w:rsidR="003856FF" w:rsidRPr="00797B2E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383D1794" w14:textId="6084CB65" w:rsidR="003856FF" w:rsidRPr="00797B2E" w:rsidRDefault="00370E61" w:rsidP="00370E61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А.Н.Пархоменко</w:t>
            </w:r>
            <w:proofErr w:type="spellEnd"/>
          </w:p>
        </w:tc>
      </w:tr>
    </w:tbl>
    <w:p w14:paraId="1671D39E" w14:textId="77777777" w:rsidR="003856FF" w:rsidRPr="00797B2E" w:rsidRDefault="003856FF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14:paraId="27D0240D" w14:textId="3A132E24" w:rsidR="003856FF" w:rsidRPr="00797B2E" w:rsidRDefault="00C4131D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 от </w:t>
      </w:r>
      <w:r w:rsidRPr="00797B2E">
        <w:rPr>
          <w:rFonts w:ascii="Arial" w:hAnsi="Arial" w:cs="Arial"/>
          <w:color w:val="000000" w:themeColor="text1"/>
        </w:rPr>
        <w:t>__________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Pr="00797B2E">
        <w:rPr>
          <w:rFonts w:ascii="Arial" w:hAnsi="Arial" w:cs="Arial"/>
          <w:color w:val="000000" w:themeColor="text1"/>
        </w:rPr>
        <w:t>___</w:t>
      </w:r>
    </w:p>
    <w:p w14:paraId="7703BD6B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14:paraId="6586A2A3" w14:textId="5DA0210B"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охраняемым законом ценностям на 202</w:t>
      </w:r>
      <w:r w:rsidR="001608A2">
        <w:rPr>
          <w:rFonts w:ascii="Arial" w:hAnsi="Arial" w:cs="Arial"/>
          <w:bCs/>
          <w:color w:val="000000" w:themeColor="text1"/>
        </w:rPr>
        <w:t>3</w:t>
      </w:r>
      <w:r w:rsidRPr="00797B2E">
        <w:rPr>
          <w:rFonts w:ascii="Arial" w:hAnsi="Arial" w:cs="Arial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14:paraId="791A2F49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14:paraId="7C950F2F" w14:textId="22959D1F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D746E17" w14:textId="050B7944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>льского поселения 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14:paraId="76B05779" w14:textId="77777777"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14:paraId="6618A52E" w14:textId="77777777"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14:paraId="5A85C906" w14:textId="77777777"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14:paraId="597DD9EC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14:paraId="4C1E1E68" w14:textId="7AEB05B6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Предметом муниципального контроля на территории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370E61">
        <w:rPr>
          <w:rFonts w:ascii="Arial" w:hAnsi="Arial" w:cs="Arial"/>
          <w:color w:val="000000" w:themeColor="text1"/>
        </w:rPr>
        <w:t>Михайловского</w:t>
      </w:r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 соответствии с Правилами;</w:t>
      </w:r>
    </w:p>
    <w:p w14:paraId="3A81564C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14:paraId="0ED86546" w14:textId="216AC918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FF4F44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AA77B5">
        <w:rPr>
          <w:rFonts w:ascii="Arial" w:hAnsi="Arial" w:cs="Arial"/>
          <w:color w:val="000000" w:themeColor="text1"/>
        </w:rPr>
        <w:t>9</w:t>
      </w:r>
      <w:r w:rsidRPr="00797B2E">
        <w:rPr>
          <w:rFonts w:ascii="Arial" w:hAnsi="Arial" w:cs="Arial"/>
          <w:color w:val="000000" w:themeColor="text1"/>
        </w:rPr>
        <w:t xml:space="preserve"> месяцев 202</w:t>
      </w:r>
      <w:r w:rsidR="00070017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года проведено </w:t>
      </w:r>
      <w:r w:rsidR="00AA77B5">
        <w:rPr>
          <w:rFonts w:ascii="Arial" w:hAnsi="Arial" w:cs="Arial"/>
          <w:color w:val="000000" w:themeColor="text1"/>
        </w:rPr>
        <w:t>0</w:t>
      </w:r>
      <w:r w:rsidRPr="00797B2E">
        <w:rPr>
          <w:rFonts w:ascii="Arial" w:hAnsi="Arial" w:cs="Arial"/>
          <w:color w:val="000000" w:themeColor="text1"/>
        </w:rPr>
        <w:t xml:space="preserve"> проверок соблюдения действующего законодательства Российской Федерации в указанной сфере. </w:t>
      </w:r>
    </w:p>
    <w:p w14:paraId="1EB1E2BB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</w:t>
      </w:r>
      <w:r w:rsidR="00B56FB5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</w:p>
    <w:p w14:paraId="2953F188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14:paraId="1465C0D5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14:paraId="1EA3575D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14:paraId="7B5B5629" w14:textId="77777777"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14:paraId="7A0558C1" w14:textId="655D69EF" w:rsidR="003856FF" w:rsidRPr="00797B2E" w:rsidRDefault="00DA577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За </w:t>
      </w:r>
      <w:r w:rsidR="00AA77B5">
        <w:rPr>
          <w:rFonts w:ascii="Arial" w:hAnsi="Arial" w:cs="Arial"/>
          <w:color w:val="000000" w:themeColor="text1"/>
        </w:rPr>
        <w:t>9</w:t>
      </w:r>
      <w:r w:rsidR="003856FF" w:rsidRPr="00797B2E">
        <w:rPr>
          <w:rFonts w:ascii="Arial" w:hAnsi="Arial" w:cs="Arial"/>
          <w:color w:val="000000" w:themeColor="text1"/>
        </w:rPr>
        <w:t xml:space="preserve"> месяцев 202</w:t>
      </w:r>
      <w:r>
        <w:rPr>
          <w:rFonts w:ascii="Arial" w:hAnsi="Arial" w:cs="Arial"/>
          <w:color w:val="000000" w:themeColor="text1"/>
        </w:rPr>
        <w:t>2</w:t>
      </w:r>
      <w:r w:rsidR="003856FF" w:rsidRPr="00797B2E">
        <w:rPr>
          <w:rFonts w:ascii="Arial" w:hAnsi="Arial" w:cs="Arial"/>
          <w:color w:val="000000" w:themeColor="text1"/>
        </w:rPr>
        <w:t xml:space="preserve"> года администрацией</w:t>
      </w:r>
      <w:r w:rsidR="00B2590E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 xml:space="preserve">выдано </w:t>
      </w:r>
      <w:r w:rsidR="00AA77B5">
        <w:rPr>
          <w:rFonts w:ascii="Arial" w:hAnsi="Arial" w:cs="Arial"/>
          <w:color w:val="000000" w:themeColor="text1"/>
        </w:rPr>
        <w:t>0</w:t>
      </w:r>
      <w:r w:rsidR="003856FF" w:rsidRPr="00797B2E">
        <w:rPr>
          <w:rFonts w:ascii="Arial" w:hAnsi="Arial" w:cs="Arial"/>
          <w:color w:val="000000" w:themeColor="text1"/>
        </w:rPr>
        <w:t xml:space="preserve">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14:paraId="3A2AD9AD" w14:textId="77777777"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14:paraId="18ED9B8A" w14:textId="77777777"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14:paraId="6E74C0DE" w14:textId="77777777"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14:paraId="1017E649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14:paraId="7FEA25B4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14:paraId="54B56A84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14:paraId="4EC43B2B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14:paraId="591ECC11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14:paraId="0D879427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14:paraId="254B45D4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14:paraId="53C2AF8E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14:paraId="6ED5B6BF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14:paraId="17D0A743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14:paraId="3AAD8224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14:paraId="2D667FE3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14:paraId="5044F504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14:paraId="00787439" w14:textId="77777777"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14:paraId="280F530D" w14:textId="77777777"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14:paraId="6EF1D0DE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20"/>
        <w:gridCol w:w="1765"/>
        <w:gridCol w:w="2475"/>
      </w:tblGrid>
      <w:tr w:rsidR="00797B2E" w:rsidRPr="007C3872" w14:paraId="2B88CB15" w14:textId="77777777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14:paraId="4DE6D45D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14:paraId="2B6DD1D2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14:paraId="2F173D8E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14:paraId="29A14961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14:paraId="090DE051" w14:textId="77777777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14:paraId="39E3AAFD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14:paraId="6E2374E3" w14:textId="77777777"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14:paraId="61482585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14:paraId="27D43F4D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14:paraId="148D3A9A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14:paraId="12B26249" w14:textId="77777777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14:paraId="74634A01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14:paraId="201B0C9D" w14:textId="77777777"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14:paraId="48BFAD70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</w:t>
            </w: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14:paraId="7C6D89AF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14:paraId="11480347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</w:t>
            </w: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относится осуществление муниципального контроля </w:t>
            </w:r>
          </w:p>
        </w:tc>
      </w:tr>
    </w:tbl>
    <w:p w14:paraId="6071336E" w14:textId="77777777"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14:paraId="71CEE38A" w14:textId="77777777"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14:paraId="28FC2A82" w14:textId="77777777"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709"/>
        <w:gridCol w:w="3201"/>
      </w:tblGrid>
      <w:tr w:rsidR="00797B2E" w:rsidRPr="007C3872" w14:paraId="38543030" w14:textId="77777777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14:paraId="6CF77CFD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14:paraId="6D82E5DA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14:paraId="51B8C46B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14:paraId="017C1CBF" w14:textId="77777777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14:paraId="10C969D2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14:paraId="19ED629A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14:paraId="42EC6218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14:paraId="1A770C43" w14:textId="77777777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14:paraId="11677FB1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vAlign w:val="center"/>
          </w:tcPr>
          <w:p w14:paraId="4A9A5489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14:paraId="1DA9E9B2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14:paraId="2AC0E938" w14:textId="77777777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1B76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75C0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3890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14:paraId="3925CE82" w14:textId="77777777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DB64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6132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9B25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14:paraId="7A701290" w14:textId="77777777"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797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3A41" w14:textId="77777777" w:rsidR="00314446" w:rsidRDefault="00314446">
      <w:r>
        <w:separator/>
      </w:r>
    </w:p>
  </w:endnote>
  <w:endnote w:type="continuationSeparator" w:id="0">
    <w:p w14:paraId="0ABC3FCD" w14:textId="77777777" w:rsidR="00314446" w:rsidRDefault="0031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1007" w14:textId="77777777" w:rsidR="00294C34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08DD" w14:textId="77777777" w:rsidR="00294C34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F10" w14:textId="77777777" w:rsidR="00294C34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862F" w14:textId="77777777" w:rsidR="00314446" w:rsidRDefault="00314446">
      <w:r>
        <w:separator/>
      </w:r>
    </w:p>
  </w:footnote>
  <w:footnote w:type="continuationSeparator" w:id="0">
    <w:p w14:paraId="20DAAB94" w14:textId="77777777" w:rsidR="00314446" w:rsidRDefault="0031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A8AF" w14:textId="77777777" w:rsidR="00294C34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3DA3" w14:textId="77777777" w:rsidR="00294C34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E45A" w14:textId="77777777" w:rsidR="00294C34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DC"/>
    <w:rsid w:val="000068D9"/>
    <w:rsid w:val="00070017"/>
    <w:rsid w:val="000C7975"/>
    <w:rsid w:val="000D4D34"/>
    <w:rsid w:val="001608A2"/>
    <w:rsid w:val="00221CBC"/>
    <w:rsid w:val="00237D3B"/>
    <w:rsid w:val="002503DF"/>
    <w:rsid w:val="002C69E7"/>
    <w:rsid w:val="002F5C5E"/>
    <w:rsid w:val="00314446"/>
    <w:rsid w:val="00370E61"/>
    <w:rsid w:val="003856FF"/>
    <w:rsid w:val="0039787F"/>
    <w:rsid w:val="0045066F"/>
    <w:rsid w:val="004B48DF"/>
    <w:rsid w:val="005B5314"/>
    <w:rsid w:val="005E08D8"/>
    <w:rsid w:val="00626A5E"/>
    <w:rsid w:val="00634221"/>
    <w:rsid w:val="0067388B"/>
    <w:rsid w:val="006B557D"/>
    <w:rsid w:val="006E2CDC"/>
    <w:rsid w:val="00706E41"/>
    <w:rsid w:val="00797B2E"/>
    <w:rsid w:val="007C3872"/>
    <w:rsid w:val="007E53F0"/>
    <w:rsid w:val="00A91ECB"/>
    <w:rsid w:val="00AA77B5"/>
    <w:rsid w:val="00B2590E"/>
    <w:rsid w:val="00B56FB5"/>
    <w:rsid w:val="00BF41D1"/>
    <w:rsid w:val="00C4131D"/>
    <w:rsid w:val="00C76CE5"/>
    <w:rsid w:val="00C836BE"/>
    <w:rsid w:val="00D73B50"/>
    <w:rsid w:val="00DA5777"/>
    <w:rsid w:val="00DE5D28"/>
    <w:rsid w:val="00E15931"/>
    <w:rsid w:val="00EC6D6E"/>
    <w:rsid w:val="00ED7057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1C67"/>
  <w15:chartTrackingRefBased/>
  <w15:docId w15:val="{4468E7E5-B864-4848-A1B1-BBF26FA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40</cp:revision>
  <dcterms:created xsi:type="dcterms:W3CDTF">2021-12-10T11:31:00Z</dcterms:created>
  <dcterms:modified xsi:type="dcterms:W3CDTF">2022-09-27T07:10:00Z</dcterms:modified>
</cp:coreProperties>
</file>