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6" w:rsidRDefault="00717276">
      <w:pPr>
        <w:pStyle w:val="ConsPlusNormal"/>
        <w:jc w:val="both"/>
        <w:outlineLvl w:val="0"/>
      </w:pPr>
    </w:p>
    <w:p w:rsidR="00755224" w:rsidRDefault="00755224">
      <w:pPr>
        <w:pStyle w:val="ConsPlusNormal"/>
        <w:jc w:val="both"/>
        <w:outlineLvl w:val="0"/>
      </w:pPr>
    </w:p>
    <w:p w:rsidR="00744214" w:rsidRDefault="00744214" w:rsidP="0074421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>
            <wp:extent cx="553085" cy="69088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14" w:rsidRDefault="00744214" w:rsidP="0074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44214" w:rsidRDefault="00744214" w:rsidP="00744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744214" w:rsidRDefault="00744214" w:rsidP="00744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Курманаевского района  Оренбургской области</w:t>
      </w:r>
    </w:p>
    <w:p w:rsidR="00744214" w:rsidRDefault="00744214" w:rsidP="00744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(первого созыва)</w:t>
      </w:r>
    </w:p>
    <w:p w:rsidR="00755224" w:rsidRDefault="00755224" w:rsidP="009E6B8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224" w:rsidRDefault="00755224" w:rsidP="00755224">
      <w:pPr>
        <w:pStyle w:val="5"/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ПОСТАНОВЛЕНИЕ</w:t>
      </w:r>
    </w:p>
    <w:p w:rsidR="00755224" w:rsidRDefault="00755224" w:rsidP="00755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224" w:rsidRPr="0009348B" w:rsidRDefault="00744214" w:rsidP="0075522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87DA2" w:rsidRPr="000934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87DA2" w:rsidRPr="0009348B">
        <w:rPr>
          <w:rFonts w:ascii="Times New Roman" w:hAnsi="Times New Roman" w:cs="Times New Roman"/>
          <w:b/>
          <w:sz w:val="28"/>
          <w:szCs w:val="28"/>
        </w:rPr>
        <w:t>.</w:t>
      </w:r>
      <w:r w:rsidR="00755224" w:rsidRPr="0009348B">
        <w:rPr>
          <w:rFonts w:ascii="Times New Roman" w:hAnsi="Times New Roman" w:cs="Times New Roman"/>
          <w:b/>
          <w:sz w:val="28"/>
          <w:szCs w:val="28"/>
        </w:rPr>
        <w:t xml:space="preserve">2016                                                                           </w:t>
      </w:r>
      <w:r w:rsidR="0009348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03</w:t>
      </w:r>
      <w:r w:rsidR="00755224" w:rsidRPr="00093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55224" w:rsidRDefault="00755224">
      <w:pPr>
        <w:pStyle w:val="ConsPlusNormal"/>
        <w:jc w:val="both"/>
        <w:outlineLvl w:val="0"/>
      </w:pPr>
    </w:p>
    <w:p w:rsidR="00E87DA2" w:rsidRDefault="00E87DA2" w:rsidP="00E87D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9F2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О комиссии Сов</w:t>
      </w:r>
      <w:r w:rsidR="009E6B8B">
        <w:rPr>
          <w:rFonts w:ascii="Times New Roman" w:hAnsi="Times New Roman" w:cs="Times New Roman"/>
          <w:sz w:val="28"/>
          <w:szCs w:val="28"/>
        </w:rPr>
        <w:t xml:space="preserve">ета депутатов МО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расходах, об имуществе</w:t>
      </w:r>
      <w:r w:rsidR="005433EC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депутатами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9E6B8B">
        <w:rPr>
          <w:rFonts w:ascii="Times New Roman" w:hAnsi="Times New Roman" w:cs="Times New Roman"/>
          <w:sz w:val="28"/>
          <w:szCs w:val="28"/>
        </w:rPr>
        <w:t xml:space="preserve">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755224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о проверке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достоверности представленных сведений о доходах, расходах,</w:t>
      </w:r>
      <w:r w:rsidR="00E87DA2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17276" w:rsidRPr="00755224" w:rsidRDefault="00717276" w:rsidP="007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24" w:rsidRDefault="00755224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10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Оренбургской области от 04.09.1996 "О статусе депутата представительного органа муниципального образования в Оренбургской области" и руководству</w:t>
      </w:r>
      <w:r w:rsidR="00E87DA2">
        <w:rPr>
          <w:rFonts w:ascii="Times New Roman" w:hAnsi="Times New Roman" w:cs="Times New Roman"/>
          <w:sz w:val="28"/>
          <w:szCs w:val="28"/>
        </w:rPr>
        <w:t>ясь Уставом</w:t>
      </w:r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9E6B8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44214">
        <w:rPr>
          <w:rFonts w:ascii="Times New Roman" w:hAnsi="Times New Roman" w:cs="Times New Roman"/>
          <w:sz w:val="28"/>
          <w:szCs w:val="28"/>
        </w:rPr>
        <w:t>Андрее</w:t>
      </w:r>
      <w:r w:rsidR="009E6B8B">
        <w:rPr>
          <w:rFonts w:ascii="Times New Roman" w:hAnsi="Times New Roman" w:cs="Times New Roman"/>
          <w:sz w:val="28"/>
          <w:szCs w:val="28"/>
        </w:rPr>
        <w:t>вский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:</w:t>
      </w:r>
    </w:p>
    <w:p w:rsidR="00717276" w:rsidRPr="00755224" w:rsidRDefault="00EA6250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Совета депутатов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</w:t>
      </w:r>
      <w:r w:rsidR="00E87DA2">
        <w:rPr>
          <w:rFonts w:ascii="Times New Roman" w:hAnsi="Times New Roman" w:cs="Times New Roman"/>
          <w:sz w:val="28"/>
          <w:szCs w:val="28"/>
        </w:rPr>
        <w:t>ра, представляемых депутатами Совета депутатов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, </w:t>
      </w:r>
      <w:r w:rsidR="00755224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55224">
        <w:rPr>
          <w:rFonts w:ascii="Times New Roman" w:hAnsi="Times New Roman" w:cs="Times New Roman"/>
          <w:sz w:val="28"/>
          <w:szCs w:val="28"/>
        </w:rPr>
        <w:t xml:space="preserve">№ </w:t>
      </w:r>
      <w:r w:rsidR="00717276" w:rsidRPr="00755224">
        <w:rPr>
          <w:rFonts w:ascii="Times New Roman" w:hAnsi="Times New Roman" w:cs="Times New Roman"/>
          <w:sz w:val="28"/>
          <w:szCs w:val="28"/>
        </w:rPr>
        <w:t>1.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2. Утвер</w:t>
      </w:r>
      <w:r w:rsidR="00755224">
        <w:rPr>
          <w:rFonts w:ascii="Times New Roman" w:hAnsi="Times New Roman" w:cs="Times New Roman"/>
          <w:sz w:val="28"/>
          <w:szCs w:val="28"/>
        </w:rPr>
        <w:t xml:space="preserve">дить положение </w:t>
      </w:r>
      <w:r w:rsidR="00E87DA2">
        <w:rPr>
          <w:rFonts w:ascii="Times New Roman" w:hAnsi="Times New Roman" w:cs="Times New Roman"/>
          <w:sz w:val="28"/>
          <w:szCs w:val="28"/>
        </w:rPr>
        <w:t>о комиссии Совета депутатов</w:t>
      </w:r>
      <w:r w:rsidRPr="00755224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9E6B8B">
        <w:rPr>
          <w:rFonts w:ascii="Times New Roman" w:hAnsi="Times New Roman" w:cs="Times New Roman"/>
          <w:sz w:val="28"/>
          <w:szCs w:val="28"/>
        </w:rPr>
        <w:t xml:space="preserve">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о проверке достоверности представленных сведений о доходах, расходах, об имуществе и обязательствах имущественного характера согласно приложению </w:t>
      </w:r>
      <w:r w:rsidR="00E87DA2">
        <w:rPr>
          <w:rFonts w:ascii="Times New Roman" w:hAnsi="Times New Roman" w:cs="Times New Roman"/>
          <w:sz w:val="28"/>
          <w:szCs w:val="28"/>
        </w:rPr>
        <w:t xml:space="preserve">№ </w:t>
      </w:r>
      <w:r w:rsidRPr="00755224">
        <w:rPr>
          <w:rFonts w:ascii="Times New Roman" w:hAnsi="Times New Roman" w:cs="Times New Roman"/>
          <w:sz w:val="28"/>
          <w:szCs w:val="28"/>
        </w:rPr>
        <w:t>2.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после его официальног</w:t>
      </w:r>
      <w:r w:rsidR="00755224">
        <w:rPr>
          <w:rFonts w:ascii="Times New Roman" w:hAnsi="Times New Roman" w:cs="Times New Roman"/>
          <w:sz w:val="28"/>
          <w:szCs w:val="28"/>
        </w:rPr>
        <w:t xml:space="preserve">о опубликования в </w:t>
      </w:r>
      <w:r w:rsidR="009E6B8B">
        <w:rPr>
          <w:rFonts w:ascii="Times New Roman" w:hAnsi="Times New Roman" w:cs="Times New Roman"/>
          <w:sz w:val="28"/>
          <w:szCs w:val="28"/>
        </w:rPr>
        <w:t>газете «</w:t>
      </w:r>
      <w:r w:rsidR="00744214">
        <w:rPr>
          <w:rFonts w:ascii="Times New Roman" w:hAnsi="Times New Roman" w:cs="Times New Roman"/>
          <w:sz w:val="28"/>
          <w:szCs w:val="28"/>
        </w:rPr>
        <w:t>В</w:t>
      </w:r>
      <w:r w:rsidR="009E6B8B">
        <w:rPr>
          <w:rFonts w:ascii="Times New Roman" w:hAnsi="Times New Roman" w:cs="Times New Roman"/>
          <w:sz w:val="28"/>
          <w:szCs w:val="28"/>
        </w:rPr>
        <w:t>естник»</w:t>
      </w:r>
      <w:r w:rsid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4. Установить, что настоящее постановление подлежит передаче в уполномоченный орган исполнительной власти Оренбургской области для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>включения в областной регистр муниципальных нормативных правовых актов.</w:t>
      </w:r>
    </w:p>
    <w:p w:rsidR="00E87DA2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A2">
        <w:rPr>
          <w:rFonts w:ascii="Times New Roman" w:hAnsi="Times New Roman" w:cs="Times New Roman"/>
          <w:sz w:val="28"/>
          <w:szCs w:val="28"/>
        </w:rPr>
        <w:t>5. Контроль за исполнением настоя</w:t>
      </w:r>
      <w:r w:rsidR="00E87DA2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</w:t>
      </w:r>
      <w:r w:rsidR="009E6B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14CF">
        <w:rPr>
          <w:rFonts w:ascii="Times New Roman" w:hAnsi="Times New Roman" w:cs="Times New Roman"/>
          <w:sz w:val="28"/>
          <w:szCs w:val="28"/>
        </w:rPr>
        <w:t xml:space="preserve">     </w:t>
      </w:r>
      <w:r w:rsidR="00744214">
        <w:rPr>
          <w:rFonts w:ascii="Times New Roman" w:hAnsi="Times New Roman" w:cs="Times New Roman"/>
          <w:sz w:val="28"/>
          <w:szCs w:val="28"/>
        </w:rPr>
        <w:t>Л.Г. Алимкина</w:t>
      </w: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5003" w:rsidRDefault="00895003" w:rsidP="008950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55224" w:rsidP="00895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17276" w:rsidRPr="00755224">
        <w:rPr>
          <w:rFonts w:ascii="Times New Roman" w:hAnsi="Times New Roman" w:cs="Times New Roman"/>
          <w:sz w:val="28"/>
          <w:szCs w:val="28"/>
        </w:rPr>
        <w:t>1</w:t>
      </w:r>
    </w:p>
    <w:p w:rsidR="00717276" w:rsidRPr="00755224" w:rsidRDefault="00717276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 постановлению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17276" w:rsidRPr="00755224" w:rsidRDefault="00755224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214">
        <w:rPr>
          <w:rFonts w:ascii="Times New Roman" w:hAnsi="Times New Roman" w:cs="Times New Roman"/>
          <w:sz w:val="28"/>
          <w:szCs w:val="28"/>
        </w:rPr>
        <w:t>03</w:t>
      </w:r>
      <w:r w:rsidR="00E87DA2">
        <w:rPr>
          <w:rFonts w:ascii="Times New Roman" w:hAnsi="Times New Roman" w:cs="Times New Roman"/>
          <w:sz w:val="28"/>
          <w:szCs w:val="28"/>
        </w:rPr>
        <w:t>.</w:t>
      </w:r>
      <w:r w:rsidR="00744214">
        <w:rPr>
          <w:rFonts w:ascii="Times New Roman" w:hAnsi="Times New Roman" w:cs="Times New Roman"/>
          <w:sz w:val="28"/>
          <w:szCs w:val="28"/>
        </w:rPr>
        <w:t>1</w:t>
      </w:r>
      <w:r w:rsidR="00E87DA2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2016г. № 0</w:t>
      </w:r>
      <w:r w:rsidR="00744214">
        <w:rPr>
          <w:rFonts w:ascii="Times New Roman" w:hAnsi="Times New Roman" w:cs="Times New Roman"/>
          <w:sz w:val="28"/>
          <w:szCs w:val="28"/>
        </w:rPr>
        <w:t>3</w:t>
      </w:r>
    </w:p>
    <w:p w:rsidR="00717276" w:rsidRPr="00755224" w:rsidRDefault="00717276" w:rsidP="00755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55224">
        <w:rPr>
          <w:rFonts w:ascii="Times New Roman" w:hAnsi="Times New Roman" w:cs="Times New Roman"/>
          <w:sz w:val="28"/>
          <w:szCs w:val="28"/>
        </w:rPr>
        <w:t>Состав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комиссии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9E6B8B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</w:t>
      </w:r>
      <w:r w:rsidR="00F17440">
        <w:rPr>
          <w:rFonts w:ascii="Times New Roman" w:hAnsi="Times New Roman" w:cs="Times New Roman"/>
          <w:sz w:val="28"/>
          <w:szCs w:val="28"/>
        </w:rPr>
        <w:t xml:space="preserve">   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расходах, об имуществе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</w:p>
    <w:p w:rsidR="00717276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депутатами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F17440">
        <w:rPr>
          <w:rFonts w:ascii="Times New Roman" w:hAnsi="Times New Roman" w:cs="Times New Roman"/>
          <w:sz w:val="28"/>
          <w:szCs w:val="28"/>
        </w:rPr>
        <w:t xml:space="preserve">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F17440">
        <w:rPr>
          <w:rFonts w:ascii="Times New Roman" w:hAnsi="Times New Roman" w:cs="Times New Roman"/>
          <w:sz w:val="28"/>
          <w:szCs w:val="28"/>
        </w:rPr>
        <w:t xml:space="preserve"> </w:t>
      </w:r>
      <w:r w:rsidR="00E87DA2" w:rsidRPr="00E87DA2">
        <w:rPr>
          <w:rFonts w:ascii="Times New Roman" w:hAnsi="Times New Roman" w:cs="Times New Roman"/>
          <w:sz w:val="28"/>
          <w:szCs w:val="28"/>
        </w:rPr>
        <w:t>сельсовет</w:t>
      </w:r>
    </w:p>
    <w:p w:rsidR="00E87DA2" w:rsidRDefault="00E87DA2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DA2" w:rsidRDefault="00744214" w:rsidP="00E87DA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Алимкина Л.Г</w:t>
      </w:r>
      <w:r w:rsidR="00E87DA2" w:rsidRPr="00E87DA2">
        <w:rPr>
          <w:rFonts w:ascii="Times New Roman" w:hAnsi="Times New Roman" w:cs="Times New Roman"/>
          <w:b w:val="0"/>
          <w:sz w:val="28"/>
          <w:szCs w:val="28"/>
        </w:rPr>
        <w:t>.</w:t>
      </w:r>
      <w:r w:rsidR="00F174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17440" w:rsidRPr="009F2DF9">
        <w:rPr>
          <w:rFonts w:ascii="Times New Roman" w:hAnsi="Times New Roman" w:cs="Times New Roman"/>
          <w:sz w:val="28"/>
          <w:szCs w:val="28"/>
        </w:rPr>
        <w:t>-</w:t>
      </w:r>
      <w:r w:rsidR="00F17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комиссии</w:t>
      </w:r>
    </w:p>
    <w:p w:rsidR="00E87DA2" w:rsidRDefault="00744214" w:rsidP="00744214">
      <w:pPr>
        <w:pStyle w:val="ConsPlusTitle"/>
        <w:numPr>
          <w:ilvl w:val="0"/>
          <w:numId w:val="1"/>
        </w:numPr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Луговская Н.В</w:t>
      </w:r>
      <w:r w:rsidR="00895003" w:rsidRPr="00895003">
        <w:rPr>
          <w:rFonts w:ascii="Times New Roman" w:hAnsi="Times New Roman" w:cs="Times New Roman"/>
          <w:sz w:val="28"/>
          <w:szCs w:val="28"/>
        </w:rPr>
        <w:t>.</w:t>
      </w:r>
      <w:r w:rsidR="00F17440">
        <w:rPr>
          <w:rFonts w:ascii="Times New Roman" w:hAnsi="Times New Roman" w:cs="Times New Roman"/>
          <w:sz w:val="28"/>
          <w:szCs w:val="28"/>
        </w:rPr>
        <w:t xml:space="preserve">  - </w:t>
      </w:r>
      <w:r w:rsidR="00895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E5C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председателя, </w:t>
      </w:r>
      <w:r w:rsidR="00895003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E57A6E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895003" w:rsidRPr="00E87DA2" w:rsidRDefault="00744214" w:rsidP="009F2DF9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Долматова О.Г</w:t>
      </w:r>
      <w:r w:rsidR="00F174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17440" w:rsidRPr="009F2DF9">
        <w:rPr>
          <w:rFonts w:ascii="Times New Roman" w:hAnsi="Times New Roman" w:cs="Times New Roman"/>
          <w:sz w:val="28"/>
          <w:szCs w:val="28"/>
        </w:rPr>
        <w:t>-</w:t>
      </w:r>
      <w:r w:rsidR="00F17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A6E">
        <w:rPr>
          <w:rFonts w:ascii="Times New Roman" w:hAnsi="Times New Roman" w:cs="Times New Roman"/>
          <w:b w:val="0"/>
          <w:sz w:val="28"/>
          <w:szCs w:val="28"/>
        </w:rPr>
        <w:t xml:space="preserve">секретарь, </w:t>
      </w:r>
      <w:r w:rsidR="00895003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E57A6E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895003" w:rsidRDefault="00744214" w:rsidP="009F2DF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Овчиннакова Г.В</w:t>
      </w:r>
      <w:r w:rsidR="00F174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348B" w:rsidRPr="009F2D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348B" w:rsidRPr="00E5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A6E">
        <w:rPr>
          <w:rFonts w:ascii="Times New Roman" w:hAnsi="Times New Roman" w:cs="Times New Roman"/>
          <w:bCs/>
          <w:sz w:val="28"/>
          <w:szCs w:val="28"/>
        </w:rPr>
        <w:t xml:space="preserve">член комиссии, </w:t>
      </w:r>
      <w:r w:rsidR="0009348B" w:rsidRPr="00E57A6E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E57A6E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E57A6E" w:rsidRPr="00E57A6E" w:rsidRDefault="00744214" w:rsidP="009F2DF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Санаев С.С</w:t>
      </w:r>
      <w:r w:rsidR="009F2DF9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="00E57A6E">
        <w:rPr>
          <w:rFonts w:ascii="Times New Roman" w:hAnsi="Times New Roman" w:cs="Times New Roman"/>
          <w:bCs/>
          <w:sz w:val="28"/>
          <w:szCs w:val="28"/>
        </w:rPr>
        <w:t xml:space="preserve"> член комиссии, депутат Совета депутатов</w:t>
      </w:r>
    </w:p>
    <w:p w:rsidR="0009348B" w:rsidRPr="0009348B" w:rsidRDefault="0009348B" w:rsidP="009F2D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348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2DF9" w:rsidRDefault="009F2DF9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55224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17276" w:rsidRPr="00755224" w:rsidRDefault="00717276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 постановлению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17276" w:rsidRPr="00755224" w:rsidRDefault="00755224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214">
        <w:rPr>
          <w:rFonts w:ascii="Times New Roman" w:hAnsi="Times New Roman" w:cs="Times New Roman"/>
          <w:sz w:val="28"/>
          <w:szCs w:val="28"/>
        </w:rPr>
        <w:t>03</w:t>
      </w:r>
      <w:r w:rsidR="00E87DA2">
        <w:rPr>
          <w:rFonts w:ascii="Times New Roman" w:hAnsi="Times New Roman" w:cs="Times New Roman"/>
          <w:sz w:val="28"/>
          <w:szCs w:val="28"/>
        </w:rPr>
        <w:t>.</w:t>
      </w:r>
      <w:r w:rsidR="00744214">
        <w:rPr>
          <w:rFonts w:ascii="Times New Roman" w:hAnsi="Times New Roman" w:cs="Times New Roman"/>
          <w:sz w:val="28"/>
          <w:szCs w:val="28"/>
        </w:rPr>
        <w:t>1</w:t>
      </w:r>
      <w:r w:rsidR="00E87DA2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2016 № 0</w:t>
      </w:r>
      <w:r w:rsidR="00744214">
        <w:rPr>
          <w:rFonts w:ascii="Times New Roman" w:hAnsi="Times New Roman" w:cs="Times New Roman"/>
          <w:sz w:val="28"/>
          <w:szCs w:val="28"/>
        </w:rPr>
        <w:t>3</w:t>
      </w:r>
    </w:p>
    <w:p w:rsidR="00717276" w:rsidRPr="00755224" w:rsidRDefault="00717276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755224">
        <w:rPr>
          <w:rFonts w:ascii="Times New Roman" w:hAnsi="Times New Roman" w:cs="Times New Roman"/>
          <w:sz w:val="28"/>
          <w:szCs w:val="28"/>
        </w:rPr>
        <w:t>Положение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9F2DF9">
        <w:rPr>
          <w:rFonts w:ascii="Times New Roman" w:hAnsi="Times New Roman" w:cs="Times New Roman"/>
          <w:sz w:val="28"/>
          <w:szCs w:val="28"/>
        </w:rPr>
        <w:t xml:space="preserve">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="00E87DA2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по контролю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расходах, об имуществе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депутатами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9F2DF9">
        <w:rPr>
          <w:rFonts w:ascii="Times New Roman" w:hAnsi="Times New Roman" w:cs="Times New Roman"/>
          <w:sz w:val="28"/>
          <w:szCs w:val="28"/>
        </w:rPr>
        <w:t xml:space="preserve">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, и о проверке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достоверности представленных сведений о доходах, расходах,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717276" w:rsidRPr="00755224" w:rsidRDefault="00717276" w:rsidP="007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формирования и работы комиссии по контролю за достоверностью сведений о доходах, об имуществе и обязательствах имущественного характера, представляемых депутатами</w:t>
      </w:r>
      <w:r w:rsidR="009F2DF9">
        <w:rPr>
          <w:rFonts w:ascii="Times New Roman" w:hAnsi="Times New Roman" w:cs="Times New Roman"/>
          <w:sz w:val="28"/>
          <w:szCs w:val="28"/>
        </w:rPr>
        <w:t xml:space="preserve"> МО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5224">
        <w:rPr>
          <w:rFonts w:ascii="Times New Roman" w:hAnsi="Times New Roman" w:cs="Times New Roman"/>
          <w:sz w:val="28"/>
          <w:szCs w:val="28"/>
        </w:rPr>
        <w:t>2. Комиссия проводит проверки: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755224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</w:t>
      </w:r>
      <w:r w:rsidR="00755224">
        <w:rPr>
          <w:rFonts w:ascii="Times New Roman" w:hAnsi="Times New Roman" w:cs="Times New Roman"/>
          <w:sz w:val="28"/>
          <w:szCs w:val="28"/>
        </w:rPr>
        <w:t>ктера, представл</w:t>
      </w:r>
      <w:r w:rsidR="009F2DF9">
        <w:rPr>
          <w:rFonts w:ascii="Times New Roman" w:hAnsi="Times New Roman" w:cs="Times New Roman"/>
          <w:sz w:val="28"/>
          <w:szCs w:val="28"/>
        </w:rPr>
        <w:t xml:space="preserve">яемых депутатами МО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(далее - депутаты), а также о расходах с учетом требовани</w:t>
      </w:r>
      <w:r w:rsidR="00755224">
        <w:rPr>
          <w:rFonts w:ascii="Times New Roman" w:hAnsi="Times New Roman" w:cs="Times New Roman"/>
          <w:sz w:val="28"/>
          <w:szCs w:val="28"/>
        </w:rPr>
        <w:t xml:space="preserve">й Закона </w:t>
      </w:r>
      <w:r w:rsidRPr="00755224">
        <w:rPr>
          <w:rFonts w:ascii="Times New Roman" w:hAnsi="Times New Roman" w:cs="Times New Roman"/>
          <w:sz w:val="28"/>
          <w:szCs w:val="28"/>
        </w:rPr>
        <w:t>Оренбургской области от 12.09.2013 N 1747/523-V-ОЗ "О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лиц";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755224">
        <w:rPr>
          <w:rFonts w:ascii="Times New Roman" w:hAnsi="Times New Roman" w:cs="Times New Roman"/>
          <w:sz w:val="28"/>
          <w:szCs w:val="28"/>
        </w:rPr>
        <w:t>б) соблюдения депутатами ограничений и запретов, установленных нормативно-правовыми актами Российской Федерации, Оренбургской области и</w:t>
      </w:r>
      <w:r w:rsidR="00755224">
        <w:rPr>
          <w:rFonts w:ascii="Times New Roman" w:hAnsi="Times New Roman" w:cs="Times New Roman"/>
          <w:sz w:val="28"/>
          <w:szCs w:val="28"/>
        </w:rPr>
        <w:t xml:space="preserve"> Уставом муницип</w:t>
      </w:r>
      <w:r w:rsidR="009F2DF9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3.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E1518" w:rsidRPr="007552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9F2DF9">
        <w:rPr>
          <w:rFonts w:ascii="Times New Roman" w:hAnsi="Times New Roman" w:cs="Times New Roman"/>
          <w:sz w:val="28"/>
          <w:szCs w:val="28"/>
        </w:rPr>
        <w:t xml:space="preserve">МО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717276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DA0">
        <w:rPr>
          <w:rFonts w:ascii="Times New Roman" w:hAnsi="Times New Roman" w:cs="Times New Roman"/>
          <w:sz w:val="28"/>
          <w:szCs w:val="28"/>
        </w:rPr>
        <w:t>5. В состав комиссии входят председатель</w:t>
      </w:r>
      <w:r w:rsidR="00705DA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05DA0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89500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05DA0">
        <w:rPr>
          <w:rFonts w:ascii="Times New Roman" w:hAnsi="Times New Roman" w:cs="Times New Roman"/>
          <w:sz w:val="28"/>
          <w:szCs w:val="28"/>
        </w:rPr>
        <w:t xml:space="preserve">, </w:t>
      </w:r>
      <w:r w:rsidR="00914584">
        <w:rPr>
          <w:rFonts w:ascii="Times New Roman" w:hAnsi="Times New Roman" w:cs="Times New Roman"/>
          <w:sz w:val="28"/>
          <w:szCs w:val="28"/>
        </w:rPr>
        <w:t>секретарь комиссии, депутаты</w:t>
      </w:r>
      <w:r w:rsidR="00FE1518" w:rsidRPr="00705DA0">
        <w:rPr>
          <w:rFonts w:ascii="Times New Roman" w:hAnsi="Times New Roman" w:cs="Times New Roman"/>
          <w:sz w:val="28"/>
          <w:szCs w:val="28"/>
        </w:rPr>
        <w:t xml:space="preserve"> </w:t>
      </w:r>
      <w:r w:rsidR="0089500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488A">
        <w:rPr>
          <w:rFonts w:ascii="Times New Roman" w:hAnsi="Times New Roman" w:cs="Times New Roman"/>
          <w:sz w:val="28"/>
          <w:szCs w:val="28"/>
        </w:rPr>
        <w:t>.</w:t>
      </w:r>
      <w:r w:rsidR="009E6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8B" w:rsidRPr="00755224" w:rsidRDefault="009E6B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спорных вопросов в комиссию приглашаются независимые эксперты (не менее 3-х человек).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10. Председатель комиссии при поступлении к нему в установленном порядке письменной информации, содержащей основания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нормативно-правовыми актами Российской Федерации, Оренбургской области и</w:t>
      </w:r>
      <w:r w:rsidR="0075522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755224">
        <w:rPr>
          <w:rFonts w:ascii="Times New Roman" w:hAnsi="Times New Roman" w:cs="Times New Roman"/>
          <w:sz w:val="28"/>
          <w:szCs w:val="28"/>
        </w:rPr>
        <w:t>б) уведомляет в письменной форме депутата о начале в отношении него проверки - в течение 2 рабочих дней со дня принятия комиссией соответствующего решения.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11. Решение о проверке принимается комиссией отдельно в отношении каждого депутата и оформляется в письменной форме.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755224">
        <w:rPr>
          <w:rFonts w:ascii="Times New Roman" w:hAnsi="Times New Roman" w:cs="Times New Roman"/>
          <w:sz w:val="28"/>
          <w:szCs w:val="28"/>
        </w:rPr>
        <w:t>12.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Общественной палатой Оренбургской области;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lastRenderedPageBreak/>
        <w:t>г) общероссийскими и региональными средствами массовой информации;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д) органами местного самоуправления и их должностными лицами.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13. Информация анонимного характера не может служить основанием для проверки.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14. Проверка осуществляется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15. При осуществлении проверки комиссия вправе: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проводить собеседование с депутатом;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получать от депутата пояснения по представленным им материалам;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755224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и запретов;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д) направлять материалы, послужившие основанием для проведения проверки в части сведений о расходах депутата, его супруги (супруга) и несовершеннолетних детей, Губернатору Оренбургской области для принятия решения об осуществлении контроля в соответствии с </w:t>
      </w:r>
      <w:r w:rsidR="00D7679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55224">
        <w:rPr>
          <w:rFonts w:ascii="Times New Roman" w:hAnsi="Times New Roman" w:cs="Times New Roman"/>
          <w:sz w:val="28"/>
          <w:szCs w:val="28"/>
        </w:rPr>
        <w:t>Оренбургской области от 12.09.2013 N 1747/523-V-ОЗ "О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лиц";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16. В запросе, предусмотренном </w:t>
      </w:r>
      <w:hyperlink w:anchor="P105" w:history="1">
        <w:r w:rsidR="00D7679A" w:rsidRPr="00D7679A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D7679A">
          <w:rPr>
            <w:rFonts w:ascii="Times New Roman" w:hAnsi="Times New Roman" w:cs="Times New Roman"/>
            <w:sz w:val="28"/>
            <w:szCs w:val="28"/>
          </w:rPr>
          <w:t xml:space="preserve"> "г" пункта 15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расходах, об имуществе и обязательствах имущественного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>характера которых проверяются, либо фамилия, имя, отчество, дата и место рождения, место регистрации, жительства и (или) пребывания, должность и место работы (службы) депутата, в отношении которого имеются сведения о несоблюдении им установленных ограничений и запретов;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е) другие необходимые сведения;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ж) запрос комиссии подписывается председателем комиссии, в случае его отсутствия - заместителем председателя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17. Председатель комиссии обеспечивает: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уведомление в письменной форме депутата (</w:t>
      </w:r>
      <w:hyperlink w:anchor="P91" w:history="1">
        <w:r w:rsidRPr="00D7679A">
          <w:rPr>
            <w:rFonts w:ascii="Times New Roman" w:hAnsi="Times New Roman" w:cs="Times New Roman"/>
            <w:sz w:val="28"/>
            <w:szCs w:val="28"/>
          </w:rPr>
          <w:t>подпункт "б" пункта 10</w:t>
        </w:r>
      </w:hyperlink>
      <w:r w:rsidRPr="00D7679A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настоящего Положения);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проведение в случае обращения депутата беседы с ним, в ходе которой депутат должен быть проинформирован о том, какие сведения, представленные им в соответствии с федеральным законодательством, и соблюдение каких установленных ограничений и запретов подлежат проверке,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18.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19. Депутат вправе: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78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8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20. Пояснения, указанные в </w:t>
      </w:r>
      <w:hyperlink w:anchor="P128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755224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8B">
        <w:rPr>
          <w:rFonts w:ascii="Times New Roman" w:hAnsi="Times New Roman" w:cs="Times New Roman"/>
          <w:sz w:val="28"/>
          <w:szCs w:val="28"/>
        </w:rPr>
        <w:t>22. Решение комиссии по результатам проверки доводится до сведения</w:t>
      </w:r>
      <w:r w:rsidR="0009348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09348B">
        <w:rPr>
          <w:rFonts w:ascii="Times New Roman" w:hAnsi="Times New Roman" w:cs="Times New Roman"/>
          <w:sz w:val="28"/>
          <w:szCs w:val="28"/>
        </w:rPr>
        <w:t xml:space="preserve"> ее предс</w:t>
      </w:r>
      <w:r w:rsidR="0009348B">
        <w:rPr>
          <w:rFonts w:ascii="Times New Roman" w:hAnsi="Times New Roman" w:cs="Times New Roman"/>
          <w:sz w:val="28"/>
          <w:szCs w:val="28"/>
        </w:rPr>
        <w:t>едателем на ближайшем заседании.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23.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</w:t>
      </w:r>
      <w:r w:rsidR="009E6B8B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744214">
        <w:rPr>
          <w:rFonts w:ascii="Times New Roman" w:hAnsi="Times New Roman" w:cs="Times New Roman"/>
          <w:sz w:val="28"/>
          <w:szCs w:val="28"/>
        </w:rPr>
        <w:t>В</w:t>
      </w:r>
      <w:r w:rsidR="009E6B8B">
        <w:rPr>
          <w:rFonts w:ascii="Times New Roman" w:hAnsi="Times New Roman" w:cs="Times New Roman"/>
          <w:sz w:val="28"/>
          <w:szCs w:val="28"/>
        </w:rPr>
        <w:t>естник»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="00D7679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7679A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24. Сведения о результатах проверки предоставляются по решению комиссии с одновременным уведомлением об этом депутата, в отношении которого проводилась проверка, органам, организациям и должностным лицам, указанным в</w:t>
      </w:r>
      <w:r w:rsidRPr="00D767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25. Материалы проверки хранятся в комиссии в течение пяти лет со дня ее окончания, после чего передаются в архив.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79" w:history="1">
        <w:r w:rsidRPr="00D7679A">
          <w:rPr>
            <w:rFonts w:ascii="Times New Roman" w:hAnsi="Times New Roman" w:cs="Times New Roman"/>
            <w:sz w:val="28"/>
            <w:szCs w:val="28"/>
          </w:rPr>
          <w:t>подпункте "а" пункта 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достоверными и полными;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недостоверными и (или) неполными. В этом случае комиссия рекомендует применить к депутату конкретную меру ответственности, установленную федеральным, областным законодательством, </w:t>
      </w:r>
      <w:hyperlink r:id="rId11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80" w:history="1">
        <w:r w:rsidRPr="00D7679A">
          <w:rPr>
            <w:rFonts w:ascii="Times New Roman" w:hAnsi="Times New Roman" w:cs="Times New Roman"/>
            <w:sz w:val="28"/>
            <w:szCs w:val="28"/>
          </w:rPr>
          <w:t>подпункте "б" пункта</w:t>
        </w:r>
        <w:r w:rsidRPr="007552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767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а) установить, что депутат соблюдал ограничения и запреты, установленные нормативно-правовыми актами Российской Федерации, Оренбургской области и </w:t>
      </w:r>
      <w:hyperlink r:id="rId12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б) установить, что депутат не соблюдал ограничения и запреты, установленные нормативно-правовыми актами Российской Федерации, Оренбургской области и </w:t>
      </w:r>
      <w:hyperlink r:id="rId13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29. В этом случае комиссия рекомендует применить к депутату конкретную меру ответственности, установленную федеральным, областным законодательством, </w:t>
      </w:r>
      <w:hyperlink r:id="rId14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90"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9F2DF9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достоверности и полноте сведений о доходах, расходах, об имуществе и обязательствах имущественного характера, представляемых депутатом, либо соблюдении им ограничений и запретов, установленных федеральными, областными законами, </w:t>
      </w:r>
      <w:hyperlink r:id="rId15" w:history="1">
        <w:r w:rsidRPr="000934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90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0934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4214">
        <w:rPr>
          <w:rFonts w:ascii="Times New Roman" w:hAnsi="Times New Roman" w:cs="Times New Roman"/>
          <w:sz w:val="28"/>
          <w:szCs w:val="28"/>
        </w:rPr>
        <w:t>Андреевский</w:t>
      </w:r>
      <w:r w:rsidR="000934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предъявляемые к депутату претензии, материалы, на которых они основываются;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г) содержание пояснений депутата и других лиц по существу предъявляемых претензий;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9348B" w:rsidRDefault="00717276" w:rsidP="0074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и) реш</w:t>
      </w:r>
      <w:r w:rsidR="0009348B">
        <w:rPr>
          <w:rFonts w:ascii="Times New Roman" w:hAnsi="Times New Roman" w:cs="Times New Roman"/>
          <w:sz w:val="28"/>
          <w:szCs w:val="28"/>
        </w:rPr>
        <w:t>ение и обоснование его принятия</w:t>
      </w:r>
    </w:p>
    <w:sectPr w:rsidR="0009348B" w:rsidSect="00CD2819">
      <w:headerReference w:type="default" r:id="rId16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35" w:rsidRDefault="00AF1635" w:rsidP="00152290">
      <w:pPr>
        <w:spacing w:after="0" w:line="240" w:lineRule="auto"/>
      </w:pPr>
      <w:r>
        <w:separator/>
      </w:r>
    </w:p>
  </w:endnote>
  <w:endnote w:type="continuationSeparator" w:id="1">
    <w:p w:rsidR="00AF1635" w:rsidRDefault="00AF1635" w:rsidP="0015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35" w:rsidRDefault="00AF1635" w:rsidP="00152290">
      <w:pPr>
        <w:spacing w:after="0" w:line="240" w:lineRule="auto"/>
      </w:pPr>
      <w:r>
        <w:separator/>
      </w:r>
    </w:p>
  </w:footnote>
  <w:footnote w:type="continuationSeparator" w:id="1">
    <w:p w:rsidR="00AF1635" w:rsidRDefault="00AF1635" w:rsidP="0015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90" w:rsidRDefault="00152290">
    <w:pPr>
      <w:pStyle w:val="a3"/>
      <w:jc w:val="center"/>
    </w:pPr>
  </w:p>
  <w:p w:rsidR="00152290" w:rsidRDefault="00152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78D"/>
    <w:multiLevelType w:val="hybridMultilevel"/>
    <w:tmpl w:val="C3C4E6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76"/>
    <w:rsid w:val="0009348B"/>
    <w:rsid w:val="00107CF3"/>
    <w:rsid w:val="00124726"/>
    <w:rsid w:val="001473DE"/>
    <w:rsid w:val="00152290"/>
    <w:rsid w:val="00184C16"/>
    <w:rsid w:val="00191C8C"/>
    <w:rsid w:val="002B23DC"/>
    <w:rsid w:val="002B6585"/>
    <w:rsid w:val="00314F54"/>
    <w:rsid w:val="003A0391"/>
    <w:rsid w:val="003C7585"/>
    <w:rsid w:val="00423C15"/>
    <w:rsid w:val="0045161C"/>
    <w:rsid w:val="00486B94"/>
    <w:rsid w:val="004D29EF"/>
    <w:rsid w:val="005105E6"/>
    <w:rsid w:val="005433EC"/>
    <w:rsid w:val="005914CF"/>
    <w:rsid w:val="005B76FD"/>
    <w:rsid w:val="006A5F8A"/>
    <w:rsid w:val="00705DA0"/>
    <w:rsid w:val="00717276"/>
    <w:rsid w:val="00744214"/>
    <w:rsid w:val="00755224"/>
    <w:rsid w:val="00775CC3"/>
    <w:rsid w:val="0086121A"/>
    <w:rsid w:val="00880907"/>
    <w:rsid w:val="00895003"/>
    <w:rsid w:val="008E5CEE"/>
    <w:rsid w:val="008F58B7"/>
    <w:rsid w:val="00914584"/>
    <w:rsid w:val="00945095"/>
    <w:rsid w:val="00946B3D"/>
    <w:rsid w:val="009E6B8B"/>
    <w:rsid w:val="009F2DF9"/>
    <w:rsid w:val="00A03F60"/>
    <w:rsid w:val="00A266FE"/>
    <w:rsid w:val="00AD7C0D"/>
    <w:rsid w:val="00AF1635"/>
    <w:rsid w:val="00B4488A"/>
    <w:rsid w:val="00B81C09"/>
    <w:rsid w:val="00CA0840"/>
    <w:rsid w:val="00CD2819"/>
    <w:rsid w:val="00CE21AB"/>
    <w:rsid w:val="00CF7A6C"/>
    <w:rsid w:val="00D636EA"/>
    <w:rsid w:val="00D7679A"/>
    <w:rsid w:val="00DE04BC"/>
    <w:rsid w:val="00E435A0"/>
    <w:rsid w:val="00E57A6E"/>
    <w:rsid w:val="00E75EBD"/>
    <w:rsid w:val="00E87DA2"/>
    <w:rsid w:val="00EA6250"/>
    <w:rsid w:val="00EB7C7C"/>
    <w:rsid w:val="00ED3E5C"/>
    <w:rsid w:val="00F17440"/>
    <w:rsid w:val="00F47550"/>
    <w:rsid w:val="00F92245"/>
    <w:rsid w:val="00FA321F"/>
    <w:rsid w:val="00FB53A5"/>
    <w:rsid w:val="00F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552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2290"/>
  </w:style>
  <w:style w:type="paragraph" w:styleId="a5">
    <w:name w:val="footer"/>
    <w:basedOn w:val="a"/>
    <w:link w:val="a6"/>
    <w:uiPriority w:val="99"/>
    <w:semiHidden/>
    <w:unhideWhenUsed/>
    <w:rsid w:val="0015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290"/>
  </w:style>
  <w:style w:type="character" w:customStyle="1" w:styleId="10">
    <w:name w:val="Заголовок 1 Знак"/>
    <w:basedOn w:val="a0"/>
    <w:link w:val="1"/>
    <w:uiPriority w:val="9"/>
    <w:rsid w:val="0075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5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2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EFA2A75FB9513F20202DC2AD89AE2DDF39689AB6A4E26D4F06516EC8AEE23D031B7840Fu1NFM" TargetMode="External"/><Relationship Id="rId13" Type="http://schemas.openxmlformats.org/officeDocument/2006/relationships/hyperlink" Target="consultantplus://offline/ref=BD3EFA2A75FB9513F2021CD13CB4C7E6DFF8C88CAF66457888AF3E4BBB83E474u9N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3EFA2A75FB9513F2021CD13CB4C7E6DFF8C88CAF66457888AF3E4BBB83E474u9N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EFA2A75FB9513F2021CD13CB4C7E6DFF8C88CAF66457888AF3E4BBB83E474u9N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3EFA2A75FB9513F2021CD13CB4C7E6DFF8C88CAF66457888AF3E4BBB83E474u9N7M" TargetMode="External"/><Relationship Id="rId10" Type="http://schemas.openxmlformats.org/officeDocument/2006/relationships/hyperlink" Target="consultantplus://offline/ref=BD3EFA2A75FB9513F2021CD13CB4C7E6DFF8C88CAF6947788FAF3E4BBB83E474u9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EFA2A75FB9513F20202DC2AD89AE2DEFA9281AF684E26D4F06516EC8AEE23D031B7840719B2D4uEN4M" TargetMode="External"/><Relationship Id="rId14" Type="http://schemas.openxmlformats.org/officeDocument/2006/relationships/hyperlink" Target="consultantplus://offline/ref=BD3EFA2A75FB9513F2021CD13CB4C7E6DFF8C88CAF66457888AF3E4BBB83E474u9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Vasilevich</dc:creator>
  <cp:lastModifiedBy>SOVET</cp:lastModifiedBy>
  <cp:revision>6</cp:revision>
  <cp:lastPrinted>2016-10-07T10:35:00Z</cp:lastPrinted>
  <dcterms:created xsi:type="dcterms:W3CDTF">2016-09-22T08:14:00Z</dcterms:created>
  <dcterms:modified xsi:type="dcterms:W3CDTF">2016-10-07T10:39:00Z</dcterms:modified>
</cp:coreProperties>
</file>