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B4" w:rsidRPr="00690C93" w:rsidRDefault="0023730C" w:rsidP="00D74DB4">
      <w:pPr>
        <w:spacing w:after="0" w:line="240" w:lineRule="auto"/>
        <w:jc w:val="center"/>
        <w:rPr>
          <w:rFonts w:ascii="Times New Roman" w:eastAsia="Times New Roman" w:hAnsi="Times New Roman" w:cs="Times New Roman"/>
          <w:sz w:val="28"/>
          <w:szCs w:val="24"/>
          <w:lang w:eastAsia="ru-RU"/>
        </w:rPr>
      </w:pPr>
      <w:r w:rsidRPr="00690C93">
        <w:rPr>
          <w:rFonts w:ascii="Times New Roman" w:eastAsia="Times New Roman" w:hAnsi="Times New Roman" w:cs="Times New Roman"/>
          <w:noProof/>
          <w:sz w:val="28"/>
          <w:szCs w:val="24"/>
          <w:lang w:eastAsia="ru-RU"/>
        </w:rPr>
        <w:drawing>
          <wp:inline distT="0" distB="0" distL="0" distR="0">
            <wp:extent cx="619125" cy="72390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23730C" w:rsidRPr="00690C93" w:rsidRDefault="0023730C" w:rsidP="00690C93">
      <w:pPr>
        <w:spacing w:after="0" w:line="240" w:lineRule="auto"/>
        <w:ind w:left="993"/>
        <w:rPr>
          <w:rFonts w:ascii="Times New Roman" w:eastAsia="Times New Roman" w:hAnsi="Times New Roman" w:cs="Times New Roman"/>
          <w:b/>
          <w:i/>
          <w:sz w:val="24"/>
          <w:szCs w:val="24"/>
          <w:lang w:eastAsia="ru-RU"/>
        </w:rPr>
      </w:pPr>
    </w:p>
    <w:p w:rsidR="00144764" w:rsidRDefault="0023730C" w:rsidP="00690C93">
      <w:pPr>
        <w:spacing w:after="0" w:line="240" w:lineRule="auto"/>
        <w:jc w:val="center"/>
        <w:rPr>
          <w:rFonts w:ascii="Times New Roman" w:eastAsia="Times New Roman" w:hAnsi="Times New Roman" w:cs="Times New Roman"/>
          <w:b/>
          <w:i/>
          <w:sz w:val="36"/>
          <w:szCs w:val="36"/>
          <w:lang w:eastAsia="ru-RU"/>
        </w:rPr>
      </w:pPr>
      <w:r w:rsidRPr="00690C93">
        <w:rPr>
          <w:rFonts w:ascii="Times New Roman" w:eastAsia="Times New Roman" w:hAnsi="Times New Roman" w:cs="Times New Roman"/>
          <w:b/>
          <w:i/>
          <w:sz w:val="36"/>
          <w:szCs w:val="36"/>
          <w:lang w:eastAsia="ru-RU"/>
        </w:rPr>
        <w:t xml:space="preserve">Администрация </w:t>
      </w:r>
      <w:r w:rsidR="00144764">
        <w:rPr>
          <w:rFonts w:ascii="Times New Roman" w:eastAsia="Times New Roman" w:hAnsi="Times New Roman" w:cs="Times New Roman"/>
          <w:b/>
          <w:i/>
          <w:sz w:val="36"/>
          <w:szCs w:val="36"/>
          <w:lang w:eastAsia="ru-RU"/>
        </w:rPr>
        <w:t xml:space="preserve">Карайчевского </w:t>
      </w:r>
      <w:r w:rsidRPr="00690C93">
        <w:rPr>
          <w:rFonts w:ascii="Times New Roman" w:eastAsia="Times New Roman" w:hAnsi="Times New Roman" w:cs="Times New Roman"/>
          <w:b/>
          <w:i/>
          <w:sz w:val="36"/>
          <w:szCs w:val="36"/>
          <w:lang w:eastAsia="ru-RU"/>
        </w:rPr>
        <w:t xml:space="preserve">сельского поселения Бутурлиновского муниципального района </w:t>
      </w: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r w:rsidRPr="00690C93">
        <w:rPr>
          <w:rFonts w:ascii="Times New Roman" w:eastAsia="Times New Roman" w:hAnsi="Times New Roman" w:cs="Times New Roman"/>
          <w:b/>
          <w:i/>
          <w:sz w:val="36"/>
          <w:szCs w:val="36"/>
          <w:lang w:eastAsia="ru-RU"/>
        </w:rPr>
        <w:t>Воронежской области</w:t>
      </w:r>
    </w:p>
    <w:p w:rsidR="0023730C" w:rsidRPr="00690C93" w:rsidRDefault="0023730C" w:rsidP="00690C93">
      <w:pPr>
        <w:spacing w:after="0" w:line="240" w:lineRule="auto"/>
        <w:jc w:val="center"/>
        <w:rPr>
          <w:rFonts w:ascii="Times New Roman" w:eastAsia="Times New Roman" w:hAnsi="Times New Roman" w:cs="Times New Roman"/>
          <w:b/>
          <w:i/>
          <w:sz w:val="36"/>
          <w:szCs w:val="36"/>
          <w:lang w:eastAsia="ru-RU"/>
        </w:rPr>
      </w:pPr>
    </w:p>
    <w:p w:rsidR="0023730C" w:rsidRPr="00690C93" w:rsidRDefault="0023730C" w:rsidP="00690C93">
      <w:pPr>
        <w:spacing w:after="0" w:line="240" w:lineRule="auto"/>
        <w:ind w:hanging="1700"/>
        <w:jc w:val="center"/>
        <w:rPr>
          <w:rFonts w:ascii="Times New Roman" w:eastAsia="Times New Roman" w:hAnsi="Times New Roman" w:cs="Times New Roman"/>
          <w:sz w:val="40"/>
          <w:szCs w:val="40"/>
          <w:lang w:eastAsia="ru-RU"/>
        </w:rPr>
      </w:pPr>
      <w:r w:rsidRPr="00690C93">
        <w:rPr>
          <w:rFonts w:ascii="Times New Roman" w:eastAsia="Times New Roman" w:hAnsi="Times New Roman" w:cs="Times New Roman"/>
          <w:b/>
          <w:sz w:val="40"/>
          <w:szCs w:val="40"/>
          <w:lang w:eastAsia="ru-RU"/>
        </w:rPr>
        <w:t xml:space="preserve">                 ПОСТАНОВЛЕНИЕ</w:t>
      </w:r>
    </w:p>
    <w:p w:rsidR="00144764" w:rsidRDefault="00144764" w:rsidP="00690C93">
      <w:pPr>
        <w:spacing w:after="0" w:line="240" w:lineRule="auto"/>
        <w:ind w:firstLine="709"/>
        <w:rPr>
          <w:rFonts w:ascii="Times New Roman" w:eastAsia="Calibri" w:hAnsi="Times New Roman" w:cs="Times New Roman"/>
          <w:sz w:val="28"/>
          <w:szCs w:val="28"/>
        </w:rPr>
      </w:pPr>
    </w:p>
    <w:p w:rsidR="0023730C" w:rsidRPr="00690C93" w:rsidRDefault="0023730C" w:rsidP="00144764">
      <w:pPr>
        <w:spacing w:after="0" w:line="240" w:lineRule="auto"/>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от </w:t>
      </w:r>
      <w:r w:rsidR="004F5749">
        <w:rPr>
          <w:rFonts w:ascii="Times New Roman" w:eastAsia="Calibri" w:hAnsi="Times New Roman" w:cs="Times New Roman"/>
          <w:sz w:val="28"/>
          <w:szCs w:val="28"/>
        </w:rPr>
        <w:t>0</w:t>
      </w:r>
      <w:r w:rsidR="00B613C8">
        <w:rPr>
          <w:rFonts w:ascii="Times New Roman" w:eastAsia="Calibri" w:hAnsi="Times New Roman" w:cs="Times New Roman"/>
          <w:sz w:val="28"/>
          <w:szCs w:val="28"/>
        </w:rPr>
        <w:t>4</w:t>
      </w:r>
      <w:r w:rsidR="004F5749">
        <w:rPr>
          <w:rFonts w:ascii="Times New Roman" w:eastAsia="Calibri" w:hAnsi="Times New Roman" w:cs="Times New Roman"/>
          <w:sz w:val="28"/>
          <w:szCs w:val="28"/>
        </w:rPr>
        <w:t xml:space="preserve">.05.2018 г. </w:t>
      </w:r>
      <w:r w:rsidRPr="00690C93">
        <w:rPr>
          <w:rFonts w:ascii="Times New Roman" w:eastAsia="Calibri" w:hAnsi="Times New Roman" w:cs="Times New Roman"/>
          <w:sz w:val="28"/>
          <w:szCs w:val="28"/>
        </w:rPr>
        <w:t xml:space="preserve">№ </w:t>
      </w:r>
      <w:r w:rsidR="004F5749">
        <w:rPr>
          <w:rFonts w:ascii="Times New Roman" w:eastAsia="Calibri" w:hAnsi="Times New Roman" w:cs="Times New Roman"/>
          <w:sz w:val="28"/>
          <w:szCs w:val="28"/>
        </w:rPr>
        <w:t>25</w:t>
      </w:r>
    </w:p>
    <w:p w:rsidR="0023730C" w:rsidRPr="00144764" w:rsidRDefault="0023730C" w:rsidP="00690C93">
      <w:pPr>
        <w:spacing w:after="0" w:line="240" w:lineRule="auto"/>
        <w:ind w:firstLine="709"/>
        <w:rPr>
          <w:rFonts w:ascii="Times New Roman" w:eastAsia="Calibri" w:hAnsi="Times New Roman" w:cs="Times New Roman"/>
        </w:rPr>
      </w:pPr>
      <w:r w:rsidRPr="00144764">
        <w:rPr>
          <w:rFonts w:ascii="Times New Roman" w:eastAsia="Calibri" w:hAnsi="Times New Roman" w:cs="Times New Roman"/>
        </w:rPr>
        <w:t xml:space="preserve">с. </w:t>
      </w:r>
      <w:r w:rsidR="00144764" w:rsidRPr="00144764">
        <w:rPr>
          <w:rFonts w:ascii="Times New Roman" w:eastAsia="Calibri" w:hAnsi="Times New Roman" w:cs="Times New Roman"/>
        </w:rPr>
        <w:t>Карайчевка</w:t>
      </w:r>
    </w:p>
    <w:p w:rsidR="0023730C" w:rsidRPr="00690C93" w:rsidRDefault="0023730C" w:rsidP="00690C93">
      <w:pPr>
        <w:spacing w:after="0" w:line="240" w:lineRule="auto"/>
        <w:ind w:right="3969" w:firstLine="709"/>
        <w:jc w:val="both"/>
        <w:rPr>
          <w:rFonts w:ascii="Times New Roman" w:eastAsia="Calibri" w:hAnsi="Times New Roman" w:cs="Times New Roman"/>
          <w:sz w:val="28"/>
          <w:szCs w:val="28"/>
        </w:rPr>
      </w:pPr>
    </w:p>
    <w:p w:rsidR="0023730C" w:rsidRPr="00690C93" w:rsidRDefault="0023730C" w:rsidP="00690C93">
      <w:pPr>
        <w:spacing w:after="0" w:line="240" w:lineRule="auto"/>
        <w:ind w:right="3969"/>
        <w:jc w:val="both"/>
        <w:rPr>
          <w:rFonts w:ascii="Times New Roman" w:eastAsia="Calibri" w:hAnsi="Times New Roman" w:cs="Times New Roman"/>
          <w:b/>
          <w:sz w:val="28"/>
          <w:szCs w:val="28"/>
        </w:rPr>
      </w:pPr>
      <w:r w:rsidRPr="00690C93">
        <w:rPr>
          <w:rFonts w:ascii="Times New Roman" w:eastAsia="Calibri" w:hAnsi="Times New Roman" w:cs="Times New Roman"/>
          <w:b/>
          <w:sz w:val="28"/>
          <w:szCs w:val="28"/>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144764">
        <w:rPr>
          <w:rFonts w:ascii="Times New Roman" w:eastAsia="Calibri" w:hAnsi="Times New Roman" w:cs="Times New Roman"/>
          <w:b/>
          <w:sz w:val="28"/>
          <w:szCs w:val="28"/>
        </w:rPr>
        <w:t>Карайчевского</w:t>
      </w:r>
      <w:r w:rsidRPr="00690C93">
        <w:rPr>
          <w:rFonts w:ascii="Times New Roman" w:eastAsia="Calibri" w:hAnsi="Times New Roman" w:cs="Times New Roman"/>
          <w:b/>
          <w:sz w:val="28"/>
          <w:szCs w:val="28"/>
        </w:rPr>
        <w:t xml:space="preserve"> сельского поселения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p>
    <w:p w:rsidR="003B58F5" w:rsidRDefault="0023730C" w:rsidP="003B58F5">
      <w:pPr>
        <w:spacing w:after="0" w:line="240" w:lineRule="auto"/>
        <w:ind w:firstLine="709"/>
        <w:jc w:val="both"/>
        <w:rPr>
          <w:rFonts w:ascii="Times New Roman" w:eastAsia="Calibri" w:hAnsi="Times New Roman" w:cs="Times New Roman"/>
          <w:sz w:val="28"/>
          <w:szCs w:val="28"/>
        </w:rPr>
      </w:pPr>
      <w:r w:rsidRPr="003B58F5">
        <w:rPr>
          <w:rFonts w:ascii="Times New Roman" w:hAnsi="Times New Roman" w:cs="Times New Roman"/>
          <w:sz w:val="28"/>
          <w:szCs w:val="28"/>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8"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9" w:tgtFrame="_self" w:history="1">
        <w:r w:rsidRPr="003B58F5">
          <w:rPr>
            <w:rFonts w:ascii="Times New Roman" w:hAnsi="Times New Roman" w:cs="Times New Roman"/>
            <w:sz w:val="28"/>
            <w:szCs w:val="28"/>
          </w:rPr>
          <w:t>законом</w:t>
        </w:r>
      </w:hyperlink>
      <w:r w:rsidRPr="003B58F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8F5" w:rsidRPr="003B58F5">
        <w:rPr>
          <w:rFonts w:ascii="Times New Roman" w:hAnsi="Times New Roman" w:cs="Times New Roman"/>
          <w:sz w:val="28"/>
          <w:szCs w:val="28"/>
        </w:rPr>
        <w:t xml:space="preserve"> постановлением Правительства Воронежской области от 13 сентября 2011 г. N 812 «</w:t>
      </w:r>
      <w:r w:rsidR="003B58F5">
        <w:rPr>
          <w:rFonts w:ascii="Times New Roman" w:hAnsi="Times New Roman" w:cs="Times New Roman"/>
          <w:sz w:val="28"/>
          <w:szCs w:val="28"/>
        </w:rPr>
        <w:t>О</w:t>
      </w:r>
      <w:r w:rsidR="003B58F5" w:rsidRPr="003B58F5">
        <w:rPr>
          <w:rFonts w:ascii="Times New Roman" w:hAnsi="Times New Roman" w:cs="Times New Roman"/>
          <w:sz w:val="28"/>
          <w:szCs w:val="28"/>
        </w:rPr>
        <w:t xml:space="preserve"> порядке разработки и утверждения административных</w:t>
      </w:r>
      <w:r w:rsidR="004F5749">
        <w:rPr>
          <w:rFonts w:ascii="Times New Roman" w:hAnsi="Times New Roman" w:cs="Times New Roman"/>
          <w:sz w:val="28"/>
          <w:szCs w:val="28"/>
        </w:rPr>
        <w:t xml:space="preserve"> </w:t>
      </w:r>
      <w:r w:rsidR="003B58F5" w:rsidRPr="003B58F5">
        <w:rPr>
          <w:rFonts w:ascii="Times New Roman" w:hAnsi="Times New Roman" w:cs="Times New Roman"/>
          <w:sz w:val="28"/>
          <w:szCs w:val="28"/>
        </w:rPr>
        <w:t>регламентов осуществления муниципального контроля органами</w:t>
      </w:r>
      <w:r w:rsidR="003B58F5">
        <w:rPr>
          <w:rFonts w:ascii="Times New Roman" w:hAnsi="Times New Roman" w:cs="Times New Roman"/>
          <w:sz w:val="28"/>
          <w:szCs w:val="28"/>
        </w:rPr>
        <w:t xml:space="preserve"> местного самоуправления В</w:t>
      </w:r>
      <w:r w:rsidR="003B58F5" w:rsidRPr="003B58F5">
        <w:rPr>
          <w:rFonts w:ascii="Times New Roman" w:hAnsi="Times New Roman" w:cs="Times New Roman"/>
          <w:sz w:val="28"/>
          <w:szCs w:val="28"/>
        </w:rPr>
        <w:t>оронежской области</w:t>
      </w:r>
      <w:r w:rsidR="003B58F5">
        <w:rPr>
          <w:rFonts w:ascii="Times New Roman" w:hAnsi="Times New Roman" w:cs="Times New Roman"/>
          <w:sz w:val="28"/>
          <w:szCs w:val="28"/>
        </w:rPr>
        <w:t xml:space="preserve">», </w:t>
      </w:r>
      <w:r w:rsidRPr="003B58F5">
        <w:rPr>
          <w:rFonts w:ascii="Times New Roman" w:hAnsi="Times New Roman" w:cs="Times New Roman"/>
          <w:sz w:val="28"/>
          <w:szCs w:val="28"/>
        </w:rPr>
        <w:t xml:space="preserve">администрация </w:t>
      </w:r>
      <w:r w:rsidR="00144764">
        <w:rPr>
          <w:rFonts w:ascii="Times New Roman" w:hAnsi="Times New Roman" w:cs="Times New Roman"/>
          <w:sz w:val="28"/>
          <w:szCs w:val="28"/>
        </w:rPr>
        <w:t xml:space="preserve">Карайчевского </w:t>
      </w:r>
      <w:r w:rsidRPr="003B58F5">
        <w:rPr>
          <w:rFonts w:ascii="Times New Roman" w:hAnsi="Times New Roman" w:cs="Times New Roman"/>
          <w:sz w:val="28"/>
          <w:szCs w:val="28"/>
        </w:rPr>
        <w:t>сельского поселения</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r w:rsidRPr="00690C93">
        <w:rPr>
          <w:rFonts w:ascii="Times New Roman" w:eastAsia="Calibri" w:hAnsi="Times New Roman" w:cs="Times New Roman"/>
          <w:sz w:val="28"/>
          <w:szCs w:val="28"/>
        </w:rPr>
        <w:t>ПОСТАНОВЛЯЕТ:</w:t>
      </w:r>
    </w:p>
    <w:p w:rsidR="0023730C" w:rsidRPr="00690C93" w:rsidRDefault="0023730C" w:rsidP="00690C93">
      <w:pPr>
        <w:spacing w:after="0" w:line="240" w:lineRule="auto"/>
        <w:ind w:firstLine="709"/>
        <w:jc w:val="center"/>
        <w:rPr>
          <w:rFonts w:ascii="Times New Roman" w:eastAsia="Calibri" w:hAnsi="Times New Roman" w:cs="Times New Roman"/>
          <w:sz w:val="28"/>
          <w:szCs w:val="28"/>
          <w:lang w:val="en-US"/>
        </w:rPr>
      </w:pP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Утвердить административный регламент осуществления муниципального контроля в области торговой деятельности на территории </w:t>
      </w:r>
      <w:r w:rsidR="00144764">
        <w:rPr>
          <w:rFonts w:ascii="Times New Roman" w:eastAsia="Calibri" w:hAnsi="Times New Roman" w:cs="Times New Roman"/>
          <w:sz w:val="28"/>
          <w:szCs w:val="28"/>
        </w:rPr>
        <w:t xml:space="preserve">Карайчевского </w:t>
      </w:r>
      <w:r w:rsidRPr="00690C93">
        <w:rPr>
          <w:rFonts w:ascii="Times New Roman" w:eastAsia="Calibri" w:hAnsi="Times New Roman" w:cs="Times New Roman"/>
          <w:sz w:val="28"/>
          <w:szCs w:val="28"/>
        </w:rPr>
        <w:t>сельского поселения согласно приложению.</w:t>
      </w:r>
    </w:p>
    <w:p w:rsidR="0023730C" w:rsidRPr="00144764" w:rsidRDefault="0023730C" w:rsidP="00690C93">
      <w:pPr>
        <w:numPr>
          <w:ilvl w:val="0"/>
          <w:numId w:val="1"/>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Опубликовать настоящее постановление в</w:t>
      </w:r>
      <w:r w:rsidR="00144764">
        <w:rPr>
          <w:rFonts w:ascii="Times New Roman" w:eastAsia="Calibri" w:hAnsi="Times New Roman" w:cs="Times New Roman"/>
          <w:sz w:val="28"/>
          <w:szCs w:val="28"/>
        </w:rPr>
        <w:t xml:space="preserve"> </w:t>
      </w:r>
      <w:r w:rsidR="00144764" w:rsidRPr="00144764">
        <w:rPr>
          <w:rFonts w:ascii="Times New Roman" w:hAnsi="Times New Roman" w:cs="Times New Roman"/>
          <w:sz w:val="28"/>
          <w:szCs w:val="28"/>
        </w:rPr>
        <w:t>официальном периодическом печатном издании «Вестник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w:t>
      </w:r>
      <w:r w:rsidRPr="00144764">
        <w:rPr>
          <w:rFonts w:ascii="Times New Roman" w:eastAsia="Calibri" w:hAnsi="Times New Roman" w:cs="Times New Roman"/>
          <w:sz w:val="28"/>
          <w:szCs w:val="28"/>
        </w:rPr>
        <w:t>.</w:t>
      </w:r>
    </w:p>
    <w:p w:rsidR="0023730C" w:rsidRPr="00690C93" w:rsidRDefault="0023730C" w:rsidP="00690C93">
      <w:pPr>
        <w:numPr>
          <w:ilvl w:val="0"/>
          <w:numId w:val="1"/>
        </w:numPr>
        <w:tabs>
          <w:tab w:val="left" w:pos="426"/>
        </w:tabs>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Настоящее постановление вступает в силу с момента опубликования. </w:t>
      </w:r>
    </w:p>
    <w:p w:rsidR="0023730C" w:rsidRPr="00690C93" w:rsidRDefault="0023730C" w:rsidP="00690C93">
      <w:pPr>
        <w:numPr>
          <w:ilvl w:val="0"/>
          <w:numId w:val="1"/>
        </w:numPr>
        <w:spacing w:after="0" w:line="240" w:lineRule="auto"/>
        <w:ind w:left="0" w:firstLine="709"/>
        <w:contextualSpacing/>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Контроль за исполнением настоящего постановления возложить на главу </w:t>
      </w:r>
      <w:r w:rsidR="00144764">
        <w:rPr>
          <w:rFonts w:ascii="Times New Roman" w:eastAsia="Calibri" w:hAnsi="Times New Roman" w:cs="Times New Roman"/>
          <w:sz w:val="28"/>
          <w:szCs w:val="28"/>
        </w:rPr>
        <w:t xml:space="preserve">Карайчевского </w:t>
      </w:r>
      <w:r w:rsidRPr="00690C93">
        <w:rPr>
          <w:rFonts w:ascii="Times New Roman" w:eastAsia="Calibri" w:hAnsi="Times New Roman" w:cs="Times New Roman"/>
          <w:sz w:val="28"/>
          <w:szCs w:val="28"/>
        </w:rPr>
        <w:t xml:space="preserve"> сельского поселения.</w:t>
      </w:r>
    </w:p>
    <w:p w:rsidR="00690C93" w:rsidRPr="00690C93" w:rsidRDefault="00690C93" w:rsidP="00690C93">
      <w:pPr>
        <w:spacing w:after="0" w:line="240" w:lineRule="auto"/>
        <w:contextualSpacing/>
        <w:rPr>
          <w:rFonts w:ascii="Times New Roman" w:eastAsia="Calibri" w:hAnsi="Times New Roman" w:cs="Times New Roman"/>
          <w:sz w:val="28"/>
          <w:szCs w:val="28"/>
        </w:rPr>
      </w:pPr>
    </w:p>
    <w:p w:rsidR="00144764" w:rsidRPr="00144764" w:rsidRDefault="0023730C" w:rsidP="00144764">
      <w:pPr>
        <w:spacing w:after="0" w:line="240" w:lineRule="auto"/>
        <w:contextualSpacing/>
        <w:jc w:val="right"/>
        <w:rPr>
          <w:rFonts w:ascii="Times New Roman" w:hAnsi="Times New Roman" w:cs="Times New Roman"/>
        </w:rPr>
      </w:pPr>
      <w:r w:rsidRPr="00690C93">
        <w:rPr>
          <w:rFonts w:ascii="Times New Roman" w:hAnsi="Times New Roman" w:cs="Times New Roman"/>
          <w:sz w:val="28"/>
          <w:szCs w:val="28"/>
        </w:rPr>
        <w:t>Глава</w:t>
      </w:r>
      <w:r w:rsidR="00144764" w:rsidRPr="00144764">
        <w:rPr>
          <w:rFonts w:ascii="Times New Roman" w:eastAsia="Calibri" w:hAnsi="Times New Roman" w:cs="Times New Roman"/>
          <w:sz w:val="28"/>
          <w:szCs w:val="28"/>
        </w:rPr>
        <w:t xml:space="preserve"> </w:t>
      </w:r>
      <w:r w:rsidR="00144764">
        <w:rPr>
          <w:rFonts w:ascii="Times New Roman" w:eastAsia="Calibri" w:hAnsi="Times New Roman" w:cs="Times New Roman"/>
          <w:sz w:val="28"/>
          <w:szCs w:val="28"/>
        </w:rPr>
        <w:t xml:space="preserve">Карайчевского </w:t>
      </w:r>
      <w:r w:rsidR="00144764" w:rsidRPr="00690C93">
        <w:rPr>
          <w:rFonts w:ascii="Times New Roman" w:eastAsia="Calibri" w:hAnsi="Times New Roman" w:cs="Times New Roman"/>
          <w:sz w:val="28"/>
          <w:szCs w:val="28"/>
        </w:rPr>
        <w:t xml:space="preserve"> сельского поселения</w:t>
      </w:r>
      <w:r w:rsidR="00144764" w:rsidRPr="00690C93">
        <w:t xml:space="preserve"> </w:t>
      </w:r>
      <w:r w:rsidR="00144764">
        <w:t xml:space="preserve">                                                 </w:t>
      </w:r>
      <w:r w:rsidR="00144764" w:rsidRPr="00144764">
        <w:rPr>
          <w:rFonts w:ascii="Times New Roman" w:hAnsi="Times New Roman" w:cs="Times New Roman"/>
          <w:sz w:val="28"/>
          <w:szCs w:val="28"/>
        </w:rPr>
        <w:t>С.И. Жидко.</w:t>
      </w:r>
      <w:r w:rsidRPr="00690C93">
        <w:br w:type="page"/>
      </w:r>
      <w:r w:rsidRPr="00144764">
        <w:rPr>
          <w:rFonts w:ascii="Times New Roman" w:hAnsi="Times New Roman" w:cs="Times New Roman"/>
        </w:rPr>
        <w:lastRenderedPageBreak/>
        <w:t xml:space="preserve">Приложение </w:t>
      </w:r>
    </w:p>
    <w:p w:rsidR="00144764" w:rsidRPr="00144764" w:rsidRDefault="0023730C" w:rsidP="00144764">
      <w:pPr>
        <w:spacing w:after="0" w:line="240" w:lineRule="auto"/>
        <w:contextualSpacing/>
        <w:jc w:val="right"/>
        <w:rPr>
          <w:rFonts w:ascii="Times New Roman" w:hAnsi="Times New Roman" w:cs="Times New Roman"/>
        </w:rPr>
      </w:pPr>
      <w:r w:rsidRPr="00144764">
        <w:rPr>
          <w:rFonts w:ascii="Times New Roman" w:hAnsi="Times New Roman" w:cs="Times New Roman"/>
        </w:rPr>
        <w:t>к постановлению</w:t>
      </w:r>
      <w:r w:rsidR="00144764" w:rsidRPr="00144764">
        <w:rPr>
          <w:rFonts w:ascii="Times New Roman" w:hAnsi="Times New Roman" w:cs="Times New Roman"/>
        </w:rPr>
        <w:t xml:space="preserve"> </w:t>
      </w:r>
      <w:r w:rsidRPr="00144764">
        <w:rPr>
          <w:rFonts w:ascii="Times New Roman" w:hAnsi="Times New Roman" w:cs="Times New Roman"/>
        </w:rPr>
        <w:t xml:space="preserve"> администрации</w:t>
      </w:r>
    </w:p>
    <w:p w:rsidR="0023730C" w:rsidRPr="00144764" w:rsidRDefault="0023730C" w:rsidP="00144764">
      <w:pPr>
        <w:spacing w:after="0" w:line="240" w:lineRule="auto"/>
        <w:contextualSpacing/>
        <w:jc w:val="right"/>
        <w:rPr>
          <w:rFonts w:ascii="Times New Roman" w:hAnsi="Times New Roman" w:cs="Times New Roman"/>
        </w:rPr>
      </w:pPr>
      <w:r w:rsidRPr="00144764">
        <w:rPr>
          <w:rFonts w:ascii="Times New Roman" w:hAnsi="Times New Roman" w:cs="Times New Roman"/>
        </w:rPr>
        <w:t xml:space="preserve"> </w:t>
      </w:r>
      <w:r w:rsidR="00144764" w:rsidRPr="00144764">
        <w:rPr>
          <w:rFonts w:ascii="Times New Roman" w:hAnsi="Times New Roman" w:cs="Times New Roman"/>
        </w:rPr>
        <w:t>Карайчевского</w:t>
      </w:r>
      <w:r w:rsidRPr="00144764">
        <w:rPr>
          <w:rFonts w:ascii="Times New Roman" w:hAnsi="Times New Roman" w:cs="Times New Roman"/>
        </w:rPr>
        <w:t xml:space="preserve"> сельского поселения</w:t>
      </w:r>
    </w:p>
    <w:p w:rsidR="0023730C" w:rsidRDefault="00144764" w:rsidP="00CC0533">
      <w:pPr>
        <w:spacing w:after="0" w:line="240" w:lineRule="auto"/>
        <w:ind w:left="3969"/>
        <w:contextualSpacing/>
        <w:rPr>
          <w:rFonts w:ascii="Times New Roman" w:hAnsi="Times New Roman" w:cs="Times New Roman"/>
        </w:rPr>
      </w:pPr>
      <w:r w:rsidRPr="00144764">
        <w:rPr>
          <w:rFonts w:ascii="Times New Roman" w:hAnsi="Times New Roman" w:cs="Times New Roman"/>
        </w:rPr>
        <w:t xml:space="preserve">                       </w:t>
      </w:r>
      <w:r>
        <w:rPr>
          <w:rFonts w:ascii="Times New Roman" w:hAnsi="Times New Roman" w:cs="Times New Roman"/>
        </w:rPr>
        <w:t xml:space="preserve">                    </w:t>
      </w:r>
      <w:r w:rsidRPr="00144764">
        <w:rPr>
          <w:rFonts w:ascii="Times New Roman" w:hAnsi="Times New Roman" w:cs="Times New Roman"/>
        </w:rPr>
        <w:t xml:space="preserve">        </w:t>
      </w:r>
      <w:r w:rsidR="0023730C" w:rsidRPr="00144764">
        <w:rPr>
          <w:rFonts w:ascii="Times New Roman" w:hAnsi="Times New Roman" w:cs="Times New Roman"/>
        </w:rPr>
        <w:t xml:space="preserve">от </w:t>
      </w:r>
      <w:r w:rsidR="00CC0533">
        <w:rPr>
          <w:rFonts w:ascii="Times New Roman" w:hAnsi="Times New Roman" w:cs="Times New Roman"/>
        </w:rPr>
        <w:t>0</w:t>
      </w:r>
      <w:r w:rsidR="00B613C8">
        <w:rPr>
          <w:rFonts w:ascii="Times New Roman" w:hAnsi="Times New Roman" w:cs="Times New Roman"/>
        </w:rPr>
        <w:t>4</w:t>
      </w:r>
      <w:r w:rsidR="00CC0533">
        <w:rPr>
          <w:rFonts w:ascii="Times New Roman" w:hAnsi="Times New Roman" w:cs="Times New Roman"/>
        </w:rPr>
        <w:t>.05.2018 г. № 25</w:t>
      </w:r>
    </w:p>
    <w:p w:rsidR="00CC0533" w:rsidRPr="00690C93" w:rsidRDefault="00CC0533" w:rsidP="00CC0533">
      <w:pPr>
        <w:spacing w:after="0" w:line="240" w:lineRule="auto"/>
        <w:ind w:left="3969"/>
        <w:contextualSpacing/>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bookmarkStart w:id="0" w:name="Par32"/>
      <w:bookmarkEnd w:id="0"/>
      <w:r w:rsidRPr="00690C93">
        <w:rPr>
          <w:rFonts w:ascii="Times New Roman" w:eastAsia="Calibri" w:hAnsi="Times New Roman" w:cs="Times New Roman"/>
          <w:bCs/>
          <w:sz w:val="28"/>
          <w:szCs w:val="28"/>
        </w:rPr>
        <w:t>АДМИНИСТРАТИВНЫЙ РЕГЛАМЕНТ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r w:rsidRPr="00690C93">
        <w:rPr>
          <w:rFonts w:ascii="Times New Roman" w:eastAsia="Calibri" w:hAnsi="Times New Roman" w:cs="Times New Roman"/>
          <w:bCs/>
          <w:sz w:val="28"/>
          <w:szCs w:val="28"/>
        </w:rPr>
        <w:t xml:space="preserve">МУНИЦИПАЛЬНОГО КОНТРОЛЯ В ОБЛАСТИ ТОРГОВОЙ ДЕЯТЕЛЬНОСТИ НА ТЕРРИТОРИИ </w:t>
      </w:r>
      <w:r w:rsidR="00144764">
        <w:rPr>
          <w:rFonts w:ascii="Times New Roman" w:eastAsia="Calibri" w:hAnsi="Times New Roman" w:cs="Times New Roman"/>
          <w:bCs/>
          <w:sz w:val="28"/>
          <w:szCs w:val="28"/>
        </w:rPr>
        <w:t>КАРАЙЧЕВСКОГО</w:t>
      </w:r>
      <w:r w:rsidRPr="00690C93">
        <w:rPr>
          <w:rFonts w:ascii="Times New Roman" w:eastAsia="Calibri" w:hAnsi="Times New Roman" w:cs="Times New Roman"/>
          <w:bCs/>
          <w:sz w:val="28"/>
          <w:szCs w:val="28"/>
        </w:rPr>
        <w:t xml:space="preserve"> СЕЛЬСКОГО ПОСЕЛЕНИЯ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bCs/>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 ОБЩИЕ ПОЛОЖЕНИЯ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Вид муниципального контроля</w:t>
      </w:r>
      <w:r w:rsidR="003B58F5">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144764">
        <w:rPr>
          <w:rFonts w:ascii="Times New Roman" w:eastAsia="Calibri" w:hAnsi="Times New Roman" w:cs="Times New Roman"/>
          <w:sz w:val="28"/>
          <w:szCs w:val="28"/>
        </w:rPr>
        <w:t>Карайчевского</w:t>
      </w:r>
      <w:r w:rsidR="00144764"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144764">
        <w:rPr>
          <w:rFonts w:ascii="Times New Roman" w:eastAsia="Calibri" w:hAnsi="Times New Roman" w:cs="Times New Roman"/>
          <w:sz w:val="28"/>
          <w:szCs w:val="28"/>
        </w:rPr>
        <w:t>Карайчевского</w:t>
      </w:r>
      <w:r w:rsidR="00144764"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1.2.1. Орган, осуществляющий муниципальный контроль, - администрация </w:t>
      </w:r>
      <w:r w:rsidR="00144764">
        <w:rPr>
          <w:rFonts w:ascii="Times New Roman" w:eastAsia="Calibri" w:hAnsi="Times New Roman" w:cs="Times New Roman"/>
          <w:sz w:val="28"/>
          <w:szCs w:val="28"/>
        </w:rPr>
        <w:t>Карайчевского</w:t>
      </w:r>
      <w:r w:rsidRPr="00690C93">
        <w:rPr>
          <w:rFonts w:ascii="Times New Roman" w:eastAsia="Calibri" w:hAnsi="Times New Roman" w:cs="Times New Roman"/>
          <w:sz w:val="28"/>
          <w:szCs w:val="28"/>
        </w:rPr>
        <w:t xml:space="preserve"> сельского поселения </w:t>
      </w:r>
      <w:r w:rsidR="00391BD4">
        <w:rPr>
          <w:rFonts w:ascii="Times New Roman" w:eastAsia="Calibri" w:hAnsi="Times New Roman" w:cs="Times New Roman"/>
          <w:sz w:val="28"/>
          <w:szCs w:val="28"/>
        </w:rPr>
        <w:t>Бутурлиновского</w:t>
      </w:r>
      <w:r w:rsidRPr="00690C93">
        <w:rPr>
          <w:rFonts w:ascii="Times New Roman" w:eastAsia="Calibri" w:hAnsi="Times New Roman" w:cs="Times New Roman"/>
          <w:sz w:val="28"/>
          <w:szCs w:val="28"/>
        </w:rPr>
        <w:t xml:space="preserve"> муниципального района Воронежской области.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Перечень нормативных правовых а</w:t>
      </w:r>
      <w:r w:rsidR="00690C93" w:rsidRPr="00690C93">
        <w:rPr>
          <w:rFonts w:ascii="Times New Roman" w:eastAsia="Calibri" w:hAnsi="Times New Roman" w:cs="Times New Roman"/>
          <w:sz w:val="28"/>
          <w:szCs w:val="28"/>
        </w:rPr>
        <w:t xml:space="preserve">ктов, непосредственно </w:t>
      </w:r>
      <w:r w:rsidRPr="00690C93">
        <w:rPr>
          <w:rFonts w:ascii="Times New Roman" w:eastAsia="Calibri" w:hAnsi="Times New Roman" w:cs="Times New Roman"/>
          <w:sz w:val="28"/>
          <w:szCs w:val="28"/>
        </w:rPr>
        <w:t>регулирующих осущест</w:t>
      </w:r>
      <w:r w:rsidR="00690C93" w:rsidRPr="00690C93">
        <w:rPr>
          <w:rFonts w:ascii="Times New Roman" w:eastAsia="Calibri" w:hAnsi="Times New Roman" w:cs="Times New Roman"/>
          <w:sz w:val="28"/>
          <w:szCs w:val="28"/>
        </w:rPr>
        <w:t>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Муниципальный контроль осуществляется в соответствии с:</w:t>
      </w:r>
    </w:p>
    <w:p w:rsidR="0023730C" w:rsidRPr="00690C93" w:rsidRDefault="00332AD9" w:rsidP="00690C93">
      <w:pPr>
        <w:adjustRightInd w:val="0"/>
        <w:spacing w:after="0" w:line="240" w:lineRule="auto"/>
        <w:ind w:firstLine="709"/>
        <w:jc w:val="both"/>
        <w:rPr>
          <w:rFonts w:ascii="Times New Roman" w:eastAsia="Calibri" w:hAnsi="Times New Roman" w:cs="Times New Roman"/>
          <w:sz w:val="28"/>
          <w:szCs w:val="28"/>
        </w:rPr>
      </w:pPr>
      <w:hyperlink r:id="rId10" w:tgtFrame="_self" w:history="1">
        <w:r w:rsidR="0023730C" w:rsidRPr="00690C93">
          <w:rPr>
            <w:rFonts w:ascii="Times New Roman" w:eastAsia="Calibri" w:hAnsi="Times New Roman" w:cs="Times New Roman"/>
            <w:color w:val="000000"/>
            <w:sz w:val="28"/>
            <w:szCs w:val="28"/>
          </w:rPr>
          <w:t>Конституцией</w:t>
        </w:r>
      </w:hyperlink>
      <w:r w:rsidR="0023730C" w:rsidRPr="00690C93">
        <w:rPr>
          <w:rFonts w:ascii="Times New Roman" w:eastAsia="Calibri" w:hAnsi="Times New Roman" w:cs="Times New Roman"/>
          <w:sz w:val="28"/>
          <w:szCs w:val="28"/>
        </w:rPr>
        <w:t>Российской Федерации ("Собрание законодательства РФ", 26.01.2009, N 4, ст. 445; "Российская газета", 21.01.2009, N 7);</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1"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2"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w:t>
      </w:r>
      <w:r w:rsidRPr="00690C93">
        <w:rPr>
          <w:rFonts w:ascii="Times New Roman" w:eastAsia="Calibri" w:hAnsi="Times New Roman" w:cs="Times New Roman"/>
          <w:sz w:val="28"/>
          <w:szCs w:val="28"/>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Федеральным </w:t>
      </w:r>
      <w:hyperlink r:id="rId13"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т 02.05.2006 N 59-ФЗ "О порядке рассмотрения обращений граждан Российской Федерации" ("Российская газета", 05.05.2006, N 95);</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Федеральным </w:t>
      </w:r>
      <w:hyperlink r:id="rId14"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Федеральным </w:t>
      </w:r>
      <w:hyperlink r:id="rId15"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w:t>
      </w:r>
      <w:r w:rsidRPr="00690C93">
        <w:rPr>
          <w:rFonts w:ascii="Times New Roman" w:eastAsia="Calibri" w:hAnsi="Times New Roman" w:cs="Times New Roman"/>
          <w:sz w:val="28"/>
          <w:szCs w:val="28"/>
        </w:rPr>
        <w:t xml:space="preserve">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w:t>
      </w:r>
      <w:r w:rsidRPr="00690C93">
        <w:rPr>
          <w:rFonts w:ascii="Times New Roman" w:eastAsia="Calibri" w:hAnsi="Times New Roman" w:cs="Times New Roman"/>
          <w:color w:val="000000"/>
          <w:sz w:val="28"/>
          <w:szCs w:val="28"/>
        </w:rPr>
        <w:t>газета", 09.08.2007, N 99-101);</w:t>
      </w:r>
    </w:p>
    <w:p w:rsidR="0023730C" w:rsidRPr="00690C93" w:rsidRDefault="00332AD9" w:rsidP="00690C93">
      <w:pPr>
        <w:adjustRightInd w:val="0"/>
        <w:spacing w:after="0" w:line="240" w:lineRule="auto"/>
        <w:ind w:firstLine="709"/>
        <w:jc w:val="both"/>
        <w:rPr>
          <w:rFonts w:ascii="Times New Roman" w:eastAsia="Calibri" w:hAnsi="Times New Roman" w:cs="Times New Roman"/>
          <w:color w:val="000000"/>
          <w:sz w:val="28"/>
          <w:szCs w:val="28"/>
        </w:rPr>
      </w:pPr>
      <w:hyperlink r:id="rId16"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w:t>
      </w:r>
      <w:r w:rsidR="0023730C" w:rsidRPr="00690C93">
        <w:rPr>
          <w:rFonts w:ascii="Times New Roman" w:eastAsia="Calibri" w:hAnsi="Times New Roman" w:cs="Times New Roman"/>
          <w:color w:val="000000"/>
          <w:sz w:val="28"/>
          <w:szCs w:val="28"/>
        </w:rPr>
        <w:t>", 12.06.2010, N 28, ст. 3706);</w:t>
      </w:r>
    </w:p>
    <w:p w:rsidR="0023730C" w:rsidRPr="00690C93" w:rsidRDefault="00332AD9" w:rsidP="00690C93">
      <w:pPr>
        <w:adjustRightInd w:val="0"/>
        <w:spacing w:after="0" w:line="240" w:lineRule="auto"/>
        <w:ind w:firstLine="709"/>
        <w:jc w:val="both"/>
        <w:rPr>
          <w:rFonts w:ascii="Times New Roman" w:eastAsia="Calibri" w:hAnsi="Times New Roman" w:cs="Times New Roman"/>
          <w:color w:val="000000"/>
          <w:sz w:val="28"/>
          <w:szCs w:val="28"/>
        </w:rPr>
      </w:pPr>
      <w:hyperlink r:id="rId17"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w:t>
      </w:r>
      <w:r w:rsidR="0023730C" w:rsidRPr="00690C93">
        <w:rPr>
          <w:rFonts w:ascii="Times New Roman" w:eastAsia="Calibri" w:hAnsi="Times New Roman" w:cs="Times New Roman"/>
          <w:sz w:val="28"/>
          <w:szCs w:val="28"/>
        </w:rPr>
        <w:t xml:space="preserve">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0023730C" w:rsidRPr="00690C93">
        <w:rPr>
          <w:rFonts w:ascii="Times New Roman" w:eastAsia="Calibri" w:hAnsi="Times New Roman" w:cs="Times New Roman"/>
          <w:color w:val="000000"/>
          <w:sz w:val="28"/>
          <w:szCs w:val="28"/>
        </w:rPr>
        <w:t>.2015, N 49, ст. 6964);</w:t>
      </w:r>
    </w:p>
    <w:p w:rsidR="0023730C" w:rsidRPr="00690C93" w:rsidRDefault="00332AD9" w:rsidP="00690C93">
      <w:pPr>
        <w:adjustRightInd w:val="0"/>
        <w:spacing w:after="0" w:line="240" w:lineRule="auto"/>
        <w:ind w:firstLine="709"/>
        <w:jc w:val="both"/>
        <w:rPr>
          <w:rFonts w:ascii="Times New Roman" w:eastAsia="Calibri" w:hAnsi="Times New Roman" w:cs="Times New Roman"/>
          <w:sz w:val="28"/>
          <w:szCs w:val="28"/>
        </w:rPr>
      </w:pPr>
      <w:hyperlink r:id="rId18" w:tgtFrame="_self" w:history="1">
        <w:r w:rsidR="0023730C" w:rsidRPr="00690C93">
          <w:rPr>
            <w:rFonts w:ascii="Times New Roman" w:eastAsia="Calibri" w:hAnsi="Times New Roman" w:cs="Times New Roman"/>
            <w:color w:val="000000"/>
            <w:sz w:val="28"/>
            <w:szCs w:val="28"/>
          </w:rPr>
          <w:t>Приказом</w:t>
        </w:r>
      </w:hyperlink>
      <w:r w:rsidR="0023730C" w:rsidRPr="00690C93">
        <w:rPr>
          <w:rFonts w:ascii="Times New Roman" w:eastAsia="Calibri" w:hAnsi="Times New Roman" w:cs="Times New Roman"/>
          <w:color w:val="000000"/>
          <w:sz w:val="28"/>
          <w:szCs w:val="28"/>
        </w:rPr>
        <w:t xml:space="preserve"> Министерства экономического развития Российской Федерации от 30.04</w:t>
      </w:r>
      <w:r w:rsidR="0023730C" w:rsidRPr="00690C93">
        <w:rPr>
          <w:rFonts w:ascii="Times New Roman" w:eastAsia="Calibri" w:hAnsi="Times New Roman" w:cs="Times New Roman"/>
          <w:sz w:val="28"/>
          <w:szCs w:val="28"/>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3730C" w:rsidRPr="00690C93" w:rsidRDefault="00332AD9" w:rsidP="00690C93">
      <w:pPr>
        <w:adjustRightInd w:val="0"/>
        <w:spacing w:after="0" w:line="240" w:lineRule="auto"/>
        <w:ind w:firstLine="709"/>
        <w:jc w:val="both"/>
        <w:rPr>
          <w:rFonts w:ascii="Times New Roman" w:eastAsia="Calibri" w:hAnsi="Times New Roman" w:cs="Times New Roman"/>
          <w:sz w:val="28"/>
          <w:szCs w:val="28"/>
        </w:rPr>
      </w:pPr>
      <w:hyperlink r:id="rId19"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color w:val="000000"/>
          <w:sz w:val="28"/>
          <w:szCs w:val="28"/>
        </w:rPr>
        <w:t xml:space="preserve"> Воронежской области от 31.12.2003 N 74-ОЗ "Об административных правонаруше</w:t>
      </w:r>
      <w:r w:rsidR="0023730C" w:rsidRPr="00690C93">
        <w:rPr>
          <w:rFonts w:ascii="Times New Roman" w:eastAsia="Calibri" w:hAnsi="Times New Roman" w:cs="Times New Roman"/>
          <w:sz w:val="28"/>
          <w:szCs w:val="28"/>
        </w:rPr>
        <w:t>ниях на территории Воронежской области" ("Коммуна", 13.01.2004, N 4);</w:t>
      </w:r>
    </w:p>
    <w:p w:rsidR="0023730C" w:rsidRPr="00690C93" w:rsidRDefault="00332AD9" w:rsidP="00690C93">
      <w:pPr>
        <w:adjustRightInd w:val="0"/>
        <w:spacing w:after="0" w:line="240" w:lineRule="auto"/>
        <w:ind w:firstLine="709"/>
        <w:jc w:val="both"/>
        <w:rPr>
          <w:rFonts w:ascii="Times New Roman" w:eastAsia="Calibri" w:hAnsi="Times New Roman" w:cs="Times New Roman"/>
          <w:sz w:val="28"/>
          <w:szCs w:val="28"/>
        </w:rPr>
      </w:pPr>
      <w:hyperlink r:id="rId20" w:tgtFrame="_self" w:history="1">
        <w:r w:rsidR="0023730C" w:rsidRPr="00690C93">
          <w:rPr>
            <w:rFonts w:ascii="Times New Roman" w:eastAsia="Calibri" w:hAnsi="Times New Roman" w:cs="Times New Roman"/>
            <w:color w:val="000000"/>
            <w:sz w:val="28"/>
            <w:szCs w:val="28"/>
          </w:rPr>
          <w:t>Законом</w:t>
        </w:r>
      </w:hyperlink>
      <w:r w:rsidR="0023730C" w:rsidRPr="00690C93">
        <w:rPr>
          <w:rFonts w:ascii="Times New Roman" w:eastAsia="Calibri" w:hAnsi="Times New Roman" w:cs="Times New Roman"/>
          <w:sz w:val="28"/>
          <w:szCs w:val="28"/>
        </w:rPr>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23730C" w:rsidRPr="00690C93" w:rsidRDefault="00332AD9" w:rsidP="00690C93">
      <w:pPr>
        <w:adjustRightInd w:val="0"/>
        <w:spacing w:after="0" w:line="240" w:lineRule="auto"/>
        <w:ind w:firstLine="709"/>
        <w:jc w:val="both"/>
        <w:rPr>
          <w:rFonts w:ascii="Times New Roman" w:eastAsia="Calibri" w:hAnsi="Times New Roman" w:cs="Times New Roman"/>
          <w:sz w:val="28"/>
          <w:szCs w:val="28"/>
        </w:rPr>
      </w:pPr>
      <w:hyperlink r:id="rId21"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sz w:val="28"/>
          <w:szCs w:val="28"/>
        </w:rPr>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23730C" w:rsidRPr="00690C93" w:rsidRDefault="00332AD9" w:rsidP="00690C93">
      <w:pPr>
        <w:adjustRightInd w:val="0"/>
        <w:spacing w:after="0" w:line="240" w:lineRule="auto"/>
        <w:ind w:firstLine="709"/>
        <w:jc w:val="both"/>
        <w:rPr>
          <w:rFonts w:ascii="Times New Roman" w:eastAsia="Calibri" w:hAnsi="Times New Roman" w:cs="Times New Roman"/>
          <w:sz w:val="28"/>
          <w:szCs w:val="28"/>
        </w:rPr>
      </w:pPr>
      <w:hyperlink r:id="rId22" w:tgtFrame="_self" w:history="1">
        <w:r w:rsidR="0023730C" w:rsidRPr="00690C93">
          <w:rPr>
            <w:rFonts w:ascii="Times New Roman" w:eastAsia="Calibri" w:hAnsi="Times New Roman" w:cs="Times New Roman"/>
            <w:color w:val="000000"/>
            <w:sz w:val="28"/>
            <w:szCs w:val="28"/>
          </w:rPr>
          <w:t>постановлением</w:t>
        </w:r>
      </w:hyperlink>
      <w:r w:rsidR="0023730C" w:rsidRPr="00690C93">
        <w:rPr>
          <w:rFonts w:ascii="Times New Roman" w:eastAsia="Calibri" w:hAnsi="Times New Roman" w:cs="Times New Roman"/>
          <w:color w:val="000000"/>
          <w:sz w:val="28"/>
          <w:szCs w:val="28"/>
        </w:rPr>
        <w:t xml:space="preserve"> правительства Воронежской области от 21.06.2016 N 432 "Об утверждении Порядка </w:t>
      </w:r>
      <w:r w:rsidR="0023730C" w:rsidRPr="00690C93">
        <w:rPr>
          <w:rFonts w:ascii="Times New Roman" w:eastAsia="Calibri" w:hAnsi="Times New Roman" w:cs="Times New Roman"/>
          <w:sz w:val="28"/>
          <w:szCs w:val="28"/>
        </w:rPr>
        <w:t>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23730C" w:rsidRPr="00690C93" w:rsidRDefault="0023730C" w:rsidP="00690C93">
      <w:pPr>
        <w:tabs>
          <w:tab w:val="num" w:pos="-426"/>
          <w:tab w:val="left" w:pos="-284"/>
          <w:tab w:val="num" w:pos="0"/>
        </w:tabs>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Уставом </w:t>
      </w:r>
      <w:r w:rsidR="00144764">
        <w:rPr>
          <w:rFonts w:ascii="Times New Roman" w:eastAsia="Calibri" w:hAnsi="Times New Roman" w:cs="Times New Roman"/>
          <w:sz w:val="28"/>
          <w:szCs w:val="28"/>
        </w:rPr>
        <w:t>Карайчевского</w:t>
      </w:r>
      <w:r w:rsidR="00144764" w:rsidRPr="00690C93">
        <w:rPr>
          <w:rFonts w:ascii="Times New Roman" w:eastAsia="Calibri" w:hAnsi="Times New Roman" w:cs="Times New Roman"/>
          <w:sz w:val="28"/>
          <w:szCs w:val="28"/>
        </w:rPr>
        <w:t xml:space="preserve"> сельского поселения </w:t>
      </w:r>
      <w:r w:rsidR="00144764">
        <w:rPr>
          <w:rFonts w:ascii="Times New Roman" w:eastAsia="Calibri" w:hAnsi="Times New Roman" w:cs="Times New Roman"/>
          <w:sz w:val="28"/>
          <w:szCs w:val="28"/>
        </w:rPr>
        <w:t>Бутурлиновского</w:t>
      </w:r>
      <w:r w:rsidR="00144764" w:rsidRPr="00690C93">
        <w:rPr>
          <w:rFonts w:ascii="Times New Roman" w:eastAsia="Calibri" w:hAnsi="Times New Roman" w:cs="Times New Roman"/>
          <w:sz w:val="28"/>
          <w:szCs w:val="28"/>
        </w:rPr>
        <w:t xml:space="preserve"> муниципального района Воронежской области</w:t>
      </w:r>
      <w:r w:rsidRPr="00690C93">
        <w:rPr>
          <w:rFonts w:ascii="Times New Roman" w:eastAsia="Calibri" w:hAnsi="Times New Roman" w:cs="Times New Roman"/>
          <w:sz w:val="28"/>
          <w:szCs w:val="28"/>
        </w:rPr>
        <w:t>;</w:t>
      </w:r>
    </w:p>
    <w:p w:rsidR="0023730C" w:rsidRPr="00690C93" w:rsidRDefault="00332AD9" w:rsidP="00FC71CF">
      <w:pPr>
        <w:pStyle w:val="2"/>
        <w:ind w:right="-1"/>
        <w:jc w:val="both"/>
        <w:rPr>
          <w:rFonts w:ascii="Times New Roman" w:eastAsia="Calibri" w:hAnsi="Times New Roman"/>
        </w:rPr>
      </w:pPr>
      <w:hyperlink r:id="rId23" w:tgtFrame="_self" w:history="1">
        <w:r w:rsidR="0023730C" w:rsidRPr="00FC71CF">
          <w:rPr>
            <w:rFonts w:ascii="Times New Roman" w:eastAsia="Calibri" w:hAnsi="Times New Roman"/>
            <w:b w:val="0"/>
            <w:color w:val="000000"/>
          </w:rPr>
          <w:t>Постановлением</w:t>
        </w:r>
      </w:hyperlink>
      <w:r w:rsidR="0023730C" w:rsidRPr="00FC71CF">
        <w:rPr>
          <w:rFonts w:ascii="Times New Roman" w:eastAsia="Calibri" w:hAnsi="Times New Roman"/>
          <w:b w:val="0"/>
          <w:color w:val="000000"/>
        </w:rPr>
        <w:t xml:space="preserve"> администрации</w:t>
      </w:r>
      <w:r w:rsidR="00144764" w:rsidRPr="00FC71CF">
        <w:rPr>
          <w:rFonts w:ascii="Times New Roman" w:eastAsia="Calibri" w:hAnsi="Times New Roman"/>
          <w:b w:val="0"/>
        </w:rPr>
        <w:t xml:space="preserve"> Карайчевского</w:t>
      </w:r>
      <w:r w:rsidR="0023730C" w:rsidRPr="00FC71CF">
        <w:rPr>
          <w:rFonts w:ascii="Times New Roman" w:eastAsia="Calibri" w:hAnsi="Times New Roman"/>
          <w:b w:val="0"/>
        </w:rPr>
        <w:t xml:space="preserve"> сельского поселения от </w:t>
      </w:r>
      <w:r w:rsidR="00FC71CF">
        <w:rPr>
          <w:rFonts w:ascii="Times New Roman" w:eastAsia="Calibri" w:hAnsi="Times New Roman"/>
          <w:b w:val="0"/>
        </w:rPr>
        <w:t>28.02.2018</w:t>
      </w:r>
      <w:r w:rsidR="0023730C" w:rsidRPr="00FC71CF">
        <w:rPr>
          <w:rFonts w:ascii="Times New Roman" w:eastAsia="Calibri" w:hAnsi="Times New Roman"/>
          <w:b w:val="0"/>
        </w:rPr>
        <w:t xml:space="preserve"> г. №</w:t>
      </w:r>
      <w:r w:rsidR="00FC71CF">
        <w:rPr>
          <w:rFonts w:ascii="Times New Roman" w:eastAsia="Calibri" w:hAnsi="Times New Roman"/>
          <w:b w:val="0"/>
        </w:rPr>
        <w:t xml:space="preserve"> 19</w:t>
      </w:r>
      <w:r w:rsidR="0023730C" w:rsidRPr="00FC71CF">
        <w:rPr>
          <w:rFonts w:ascii="Times New Roman" w:eastAsia="Calibri" w:hAnsi="Times New Roman"/>
          <w:b w:val="0"/>
        </w:rPr>
        <w:t xml:space="preserve"> «</w:t>
      </w:r>
      <w:r w:rsidR="00FC71CF" w:rsidRPr="00FC71CF">
        <w:rPr>
          <w:rFonts w:ascii="Times New Roman" w:hAnsi="Times New Roman"/>
          <w:b w:val="0"/>
        </w:rPr>
        <w:t>Об утверждении схемы размещения нестационарных торговых объектов на территории Карайчевского сельского поселения Бутурлиновского муниципального района  Воронежской области</w:t>
      </w:r>
      <w:r w:rsidR="0023730C" w:rsidRPr="00144764">
        <w:rPr>
          <w:rFonts w:ascii="Times New Roman" w:eastAsia="Calibri" w:hAnsi="Times New Roman"/>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другими правовыми актами.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1.4. Предмет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FC71CF" w:rsidRPr="00FC71CF">
        <w:rPr>
          <w:rFonts w:ascii="Times New Roman" w:eastAsia="Calibri" w:hAnsi="Times New Roman" w:cs="Times New Roman"/>
          <w:sz w:val="28"/>
          <w:szCs w:val="28"/>
        </w:rPr>
        <w:t xml:space="preserve">Карайчевского </w:t>
      </w:r>
      <w:r w:rsidRPr="00690C93">
        <w:rPr>
          <w:rFonts w:ascii="Times New Roman" w:eastAsia="Calibri" w:hAnsi="Times New Roman" w:cs="Times New Roman"/>
          <w:sz w:val="28"/>
          <w:szCs w:val="28"/>
        </w:rPr>
        <w:t>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FC71CF" w:rsidRPr="00FC71CF">
        <w:rPr>
          <w:rFonts w:ascii="Times New Roman" w:eastAsia="Calibri" w:hAnsi="Times New Roman" w:cs="Times New Roman"/>
          <w:sz w:val="28"/>
          <w:szCs w:val="28"/>
        </w:rPr>
        <w:t>Карайчевского</w:t>
      </w:r>
      <w:r w:rsidRPr="00FC71CF">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сельского поселения.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 </w:t>
      </w:r>
      <w:r w:rsidRPr="00690C93">
        <w:rPr>
          <w:rFonts w:ascii="Times New Roman" w:eastAsia="Arial" w:hAnsi="Times New Roman" w:cs="Times New Roman"/>
          <w:sz w:val="28"/>
          <w:szCs w:val="28"/>
        </w:rPr>
        <w:t>Права и обязанности специалистов, осуществляющих муниципальный контроль</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1.5.1. Специалисты, полномочные осуществлять муниципальный контроль на территории </w:t>
      </w:r>
      <w:r w:rsidR="00FC71CF" w:rsidRPr="00FC71CF">
        <w:rPr>
          <w:rFonts w:ascii="Times New Roman" w:eastAsia="Calibri" w:hAnsi="Times New Roman" w:cs="Times New Roman"/>
          <w:sz w:val="28"/>
          <w:szCs w:val="28"/>
        </w:rPr>
        <w:t>Карайчевского</w:t>
      </w:r>
      <w:r w:rsidR="00FC71CF"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сельского поселения, назначаются </w:t>
      </w:r>
      <w:r w:rsidR="00391BD4">
        <w:rPr>
          <w:rFonts w:ascii="Times New Roman" w:eastAsia="Calibri" w:hAnsi="Times New Roman" w:cs="Times New Roman"/>
          <w:sz w:val="28"/>
          <w:szCs w:val="28"/>
        </w:rPr>
        <w:t xml:space="preserve"> распоряжением</w:t>
      </w:r>
      <w:r w:rsidR="00FC71CF">
        <w:rPr>
          <w:rFonts w:ascii="Times New Roman" w:eastAsia="Calibri" w:hAnsi="Times New Roman" w:cs="Times New Roman"/>
          <w:sz w:val="28"/>
          <w:szCs w:val="28"/>
        </w:rPr>
        <w:t xml:space="preserve"> администрации </w:t>
      </w:r>
      <w:r w:rsidR="00FC71CF" w:rsidRPr="00FC71CF">
        <w:rPr>
          <w:rFonts w:ascii="Times New Roman" w:eastAsia="Calibri" w:hAnsi="Times New Roman" w:cs="Times New Roman"/>
          <w:sz w:val="28"/>
          <w:szCs w:val="28"/>
        </w:rPr>
        <w:t>Карайчевского</w:t>
      </w:r>
      <w:r w:rsidRPr="00690C93">
        <w:rPr>
          <w:rFonts w:ascii="Times New Roman" w:eastAsia="Calibri" w:hAnsi="Times New Roman" w:cs="Times New Roman"/>
          <w:sz w:val="28"/>
          <w:szCs w:val="28"/>
        </w:rPr>
        <w:t xml:space="preserve"> сельского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1.5.2. Специалисты, осуществляющие муниципальный контроль,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 посещать при предъявлении распоряжения </w:t>
      </w:r>
      <w:r w:rsidR="00FC71CF">
        <w:rPr>
          <w:rFonts w:ascii="Times New Roman" w:eastAsia="Calibri" w:hAnsi="Times New Roman" w:cs="Times New Roman"/>
          <w:sz w:val="28"/>
          <w:szCs w:val="28"/>
        </w:rPr>
        <w:t>администрации Карайчевского сельского поселения</w:t>
      </w:r>
      <w:r w:rsidRPr="00690C93">
        <w:rPr>
          <w:rFonts w:ascii="Times New Roman" w:eastAsia="Calibri" w:hAnsi="Times New Roman" w:cs="Times New Roman"/>
          <w:sz w:val="28"/>
          <w:szCs w:val="28"/>
        </w:rPr>
        <w:t xml:space="preserve">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1.5.3.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проводить проверку на основании и в строгом соответствии с распоряжением главы</w:t>
      </w:r>
      <w:r w:rsidR="00FC71CF" w:rsidRPr="00FC71CF">
        <w:rPr>
          <w:rFonts w:ascii="Times New Roman" w:eastAsia="Calibri" w:hAnsi="Times New Roman" w:cs="Times New Roman"/>
          <w:sz w:val="28"/>
          <w:szCs w:val="28"/>
        </w:rPr>
        <w:t xml:space="preserve"> </w:t>
      </w:r>
      <w:r w:rsidR="00FC71CF">
        <w:rPr>
          <w:rFonts w:ascii="Times New Roman" w:eastAsia="Calibri" w:hAnsi="Times New Roman" w:cs="Times New Roman"/>
          <w:sz w:val="28"/>
          <w:szCs w:val="28"/>
        </w:rPr>
        <w:t>администрации</w:t>
      </w:r>
      <w:r w:rsidRPr="00690C93">
        <w:rPr>
          <w:rFonts w:ascii="Times New Roman" w:eastAsia="Calibri" w:hAnsi="Times New Roman" w:cs="Times New Roman"/>
          <w:sz w:val="28"/>
          <w:szCs w:val="28"/>
        </w:rPr>
        <w:t xml:space="preserve"> поселения о проведении проверки в соответствии с ее назначением.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FC71CF">
        <w:rPr>
          <w:rFonts w:ascii="Times New Roman" w:eastAsia="Calibri" w:hAnsi="Times New Roman" w:cs="Times New Roman"/>
          <w:sz w:val="28"/>
          <w:szCs w:val="28"/>
        </w:rPr>
        <w:t>администрации</w:t>
      </w:r>
      <w:r w:rsidR="00FC71CF" w:rsidRPr="00690C93">
        <w:rPr>
          <w:rFonts w:ascii="Times New Roman" w:eastAsia="Calibri" w:hAnsi="Times New Roman" w:cs="Times New Roman"/>
          <w:sz w:val="28"/>
          <w:szCs w:val="28"/>
        </w:rPr>
        <w:t xml:space="preserve"> </w:t>
      </w:r>
      <w:r w:rsidRPr="00690C93">
        <w:rPr>
          <w:rFonts w:ascii="Times New Roman" w:eastAsia="Calibri" w:hAnsi="Times New Roman" w:cs="Times New Roman"/>
          <w:sz w:val="28"/>
          <w:szCs w:val="28"/>
        </w:rPr>
        <w:t xml:space="preserve">поселения и в случаях, </w:t>
      </w:r>
      <w:r w:rsidRPr="00690C93">
        <w:rPr>
          <w:rFonts w:ascii="Times New Roman" w:eastAsia="Calibri" w:hAnsi="Times New Roman" w:cs="Times New Roman"/>
          <w:color w:val="000000"/>
          <w:sz w:val="28"/>
          <w:szCs w:val="28"/>
        </w:rPr>
        <w:t xml:space="preserve">предусмотренных </w:t>
      </w:r>
      <w:hyperlink r:id="rId24" w:tgtFrame="_self" w:history="1">
        <w:r w:rsidRPr="00690C93">
          <w:rPr>
            <w:rFonts w:ascii="Times New Roman" w:eastAsia="Calibri" w:hAnsi="Times New Roman" w:cs="Times New Roman"/>
            <w:color w:val="000000"/>
            <w:sz w:val="28"/>
            <w:szCs w:val="28"/>
          </w:rPr>
          <w:t>частью 5 статьи 10</w:t>
        </w:r>
      </w:hyperlink>
      <w:r w:rsidRPr="00690C93">
        <w:rPr>
          <w:rFonts w:ascii="Times New Roman" w:eastAsia="Calibri"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11) соблюдать сроки проведения проверки, установленные </w:t>
      </w:r>
      <w:r w:rsidRPr="00690C93">
        <w:rPr>
          <w:rFonts w:ascii="Times New Roman" w:eastAsia="Calibri" w:hAnsi="Times New Roman" w:cs="Times New Roman"/>
          <w:color w:val="000000"/>
          <w:sz w:val="28"/>
          <w:szCs w:val="28"/>
        </w:rPr>
        <w:t xml:space="preserve">Федеральным </w:t>
      </w:r>
      <w:hyperlink r:id="rId25"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51C6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w:t>
      </w:r>
      <w:r w:rsidR="00F51C6C" w:rsidRPr="00690C93">
        <w:rPr>
          <w:rFonts w:ascii="Times New Roman" w:eastAsia="Calibri" w:hAnsi="Times New Roman" w:cs="Times New Roman"/>
          <w:sz w:val="28"/>
          <w:szCs w:val="28"/>
        </w:rPr>
        <w:t>индивидуального предпринимателя;</w:t>
      </w:r>
    </w:p>
    <w:p w:rsidR="0023730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15) составлять по результатам осуществления муниципального контроля соответствующие акты проверок;</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1.6. Права и обязанности лиц,в отношении которых осуществляется муниципальный контроль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6"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 26.1</w:t>
      </w:r>
      <w:r w:rsidRPr="00690C93">
        <w:rPr>
          <w:rFonts w:ascii="Times New Roman" w:eastAsia="Calibri" w:hAnsi="Times New Roman" w:cs="Times New Roman"/>
          <w:sz w:val="28"/>
          <w:szCs w:val="28"/>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690C93">
        <w:rPr>
          <w:rFonts w:ascii="Times New Roman" w:eastAsia="Calibri" w:hAnsi="Times New Roman" w:cs="Times New Roman"/>
          <w:sz w:val="28"/>
          <w:szCs w:val="28"/>
        </w:rPr>
        <w:lastRenderedPageBreak/>
        <w:t>самоуправления организаций, в распоряжении которых находятся эти документы и (или) информация;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0C93"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w:t>
      </w:r>
      <w:r w:rsidRPr="00690C93">
        <w:rPr>
          <w:rFonts w:ascii="Times New Roman" w:hAnsi="Times New Roman" w:cs="Times New Roman"/>
          <w:sz w:val="28"/>
          <w:szCs w:val="28"/>
        </w:rPr>
        <w:t xml:space="preserve">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3730C" w:rsidRPr="00690C93" w:rsidRDefault="00690C93"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w:t>
      </w:r>
      <w:r w:rsidR="0023730C" w:rsidRPr="00690C93">
        <w:rPr>
          <w:rFonts w:ascii="Times New Roman" w:eastAsia="Calibri" w:hAnsi="Times New Roman" w:cs="Times New Roman"/>
          <w:sz w:val="28"/>
          <w:szCs w:val="28"/>
        </w:rPr>
        <w:t xml:space="preserve">) </w:t>
      </w:r>
      <w:r w:rsidR="00F51C6C" w:rsidRPr="00690C93">
        <w:rPr>
          <w:rFonts w:ascii="Times New Roman" w:eastAsia="Calibri"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23730C" w:rsidRPr="00690C93">
        <w:rPr>
          <w:rFonts w:ascii="Times New Roman" w:eastAsia="Calibri" w:hAnsi="Times New Roman" w:cs="Times New Roman"/>
          <w:sz w:val="28"/>
          <w:szCs w:val="28"/>
        </w:rPr>
        <w:t>в Воронежской области к участию в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1.6.2. Проверяемые лица или их уполномоченные представители при проведении проверок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1.7. Результат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Конечным результатом осуществления муниципального контроля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составление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выдача предостережения о недопустимости нарушения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 Организация и проведение мероприятий, направленных на профилактику нарушений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1.8.2. В целях профилактики нарушений обязательных требований органы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w:t>
      </w:r>
      <w:r w:rsidRPr="00F51C6C">
        <w:rPr>
          <w:rFonts w:ascii="Times New Roman" w:eastAsia="Times New Roman" w:hAnsi="Times New Roman" w:cs="Times New Roman"/>
          <w:sz w:val="28"/>
          <w:szCs w:val="28"/>
          <w:lang w:eastAsia="ru-RU"/>
        </w:rP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пунктами 1.8.3 – 1.8.5 настоящей части, если иной порядок не установлен федеральным законом.</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lastRenderedPageBreak/>
        <w:t>1.8.4.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 Организация и проведение мероприятий по контролю без взаимодействия с юридическими лицами, индивидуальными предпринимателями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 плановые (рейдовые) осмотры (обследования) территорий, транспортных средств в соответствии со статьей 13.2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 наблюдение за соблюдением обязательных требований при размещении информации в сети "Интернет" и средствах массовой информации;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4) другие виды и формы мероприятий по контролю, установленные федеральными законами.</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 xml:space="preserve">1.9.3. Порядок оформления и содержание заданий, указанных в пункте 1.9.2 настоящей части, и порядок оформления должностными лицами органа </w:t>
      </w:r>
      <w:r w:rsidRPr="00F51C6C">
        <w:rPr>
          <w:rFonts w:ascii="Times New Roman" w:eastAsia="Times New Roman" w:hAnsi="Times New Roman" w:cs="Times New Roman"/>
          <w:sz w:val="28"/>
          <w:szCs w:val="28"/>
          <w:lang w:eastAsia="ru-RU"/>
        </w:rPr>
        <w:lastRenderedPageBreak/>
        <w:t>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1.9.4. В случае выявления при проведении мероприятий по контролю, указанных в пункте 1.9.1 настоящей части,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C6C" w:rsidRPr="00F51C6C" w:rsidRDefault="00F51C6C" w:rsidP="00690C93">
      <w:pPr>
        <w:adjustRightInd w:val="0"/>
        <w:spacing w:after="0" w:line="240" w:lineRule="auto"/>
        <w:ind w:firstLine="709"/>
        <w:contextualSpacing/>
        <w:jc w:val="both"/>
        <w:rPr>
          <w:rFonts w:ascii="Times New Roman" w:eastAsia="Calibri" w:hAnsi="Times New Roman" w:cs="Times New Roman"/>
          <w:sz w:val="28"/>
          <w:szCs w:val="28"/>
        </w:rPr>
      </w:pPr>
      <w:r w:rsidRPr="00F51C6C">
        <w:rPr>
          <w:rFonts w:ascii="Times New Roman" w:eastAsia="Times New Roman" w:hAnsi="Times New Roman" w:cs="Times New Roman"/>
          <w:sz w:val="28"/>
          <w:szCs w:val="28"/>
          <w:lang w:eastAsia="ru-RU"/>
        </w:rPr>
        <w:t>1.9.5.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впунктами 1.8.3 – 1.8.5 части 1.8.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51C6C" w:rsidRPr="00690C93" w:rsidRDefault="00F51C6C" w:rsidP="00690C93">
      <w:pPr>
        <w:adjustRightInd w:val="0"/>
        <w:spacing w:after="0" w:line="240" w:lineRule="auto"/>
        <w:ind w:firstLine="709"/>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 ТРЕБОВАНИЯ К ПОРЯДКУ ОСУЩЕСТВЛЕНИЯ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 Порядок информирования об осуществлении муниципального контроля</w:t>
      </w:r>
    </w:p>
    <w:p w:rsidR="00B97791" w:rsidRPr="00833E0D" w:rsidRDefault="0023730C" w:rsidP="00B97791">
      <w:pPr>
        <w:widowControl w:val="0"/>
        <w:tabs>
          <w:tab w:val="num" w:pos="0"/>
        </w:tabs>
        <w:spacing w:after="0" w:line="240" w:lineRule="auto"/>
        <w:ind w:firstLine="720"/>
        <w:jc w:val="both"/>
        <w:rPr>
          <w:rFonts w:ascii="Times New Roman" w:hAnsi="Times New Roman" w:cs="Times New Roman"/>
          <w:sz w:val="28"/>
          <w:szCs w:val="28"/>
        </w:rPr>
      </w:pPr>
      <w:r w:rsidRPr="00690C93">
        <w:rPr>
          <w:rFonts w:ascii="Times New Roman" w:eastAsia="Calibri" w:hAnsi="Times New Roman" w:cs="Times New Roman"/>
          <w:sz w:val="28"/>
          <w:szCs w:val="28"/>
        </w:rPr>
        <w:t xml:space="preserve">2.1.1. Место нахождения администрации </w:t>
      </w:r>
      <w:r w:rsidR="00B97791">
        <w:rPr>
          <w:rFonts w:ascii="Times New Roman" w:eastAsia="Calibri" w:hAnsi="Times New Roman" w:cs="Times New Roman"/>
          <w:sz w:val="28"/>
          <w:szCs w:val="28"/>
        </w:rPr>
        <w:t>Карайчевского</w:t>
      </w:r>
      <w:r w:rsidRPr="00690C93">
        <w:rPr>
          <w:rFonts w:ascii="Times New Roman" w:eastAsia="Calibri" w:hAnsi="Times New Roman" w:cs="Times New Roman"/>
          <w:sz w:val="28"/>
          <w:szCs w:val="28"/>
        </w:rPr>
        <w:t xml:space="preserve"> сельского поселения: </w:t>
      </w:r>
      <w:r w:rsidR="00B97791" w:rsidRPr="00833E0D">
        <w:rPr>
          <w:rFonts w:ascii="Times New Roman" w:hAnsi="Times New Roman" w:cs="Times New Roman"/>
          <w:sz w:val="28"/>
          <w:szCs w:val="28"/>
        </w:rPr>
        <w:t>Воронежская область, Бутурлиновский район, село Карайчевка, улица 50 лет Октября, дом 9.</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График работы: ежедневно, кроме субботы и воскресенья с 8.00 до 17.00 ч., перерыв с </w:t>
      </w:r>
      <w:r w:rsidRPr="00B97791">
        <w:rPr>
          <w:rFonts w:ascii="Times New Roman" w:eastAsia="Calibri" w:hAnsi="Times New Roman" w:cs="Times New Roman"/>
          <w:sz w:val="28"/>
          <w:szCs w:val="28"/>
        </w:rPr>
        <w:t>12.00 до 1</w:t>
      </w:r>
      <w:r w:rsidR="00B97791" w:rsidRPr="00B97791">
        <w:rPr>
          <w:rFonts w:ascii="Times New Roman" w:eastAsia="Calibri" w:hAnsi="Times New Roman" w:cs="Times New Roman"/>
          <w:sz w:val="28"/>
          <w:szCs w:val="28"/>
        </w:rPr>
        <w:t>4</w:t>
      </w:r>
      <w:r w:rsidRPr="00B97791">
        <w:rPr>
          <w:rFonts w:ascii="Times New Roman" w:eastAsia="Calibri" w:hAnsi="Times New Roman" w:cs="Times New Roman"/>
          <w:sz w:val="28"/>
          <w:szCs w:val="28"/>
        </w:rPr>
        <w:t>.00</w:t>
      </w:r>
      <w:r w:rsidRPr="00690C93">
        <w:rPr>
          <w:rFonts w:ascii="Times New Roman" w:eastAsia="Calibri" w:hAnsi="Times New Roman" w:cs="Times New Roman"/>
          <w:sz w:val="28"/>
          <w:szCs w:val="28"/>
        </w:rPr>
        <w:t xml:space="preserve"> ч;</w:t>
      </w:r>
    </w:p>
    <w:p w:rsidR="00B97791" w:rsidRDefault="0023730C" w:rsidP="00B97791">
      <w:pPr>
        <w:spacing w:after="0"/>
        <w:ind w:firstLine="709"/>
      </w:pPr>
      <w:r w:rsidRPr="00690C93">
        <w:rPr>
          <w:rFonts w:ascii="Times New Roman" w:eastAsia="Calibri" w:hAnsi="Times New Roman" w:cs="Times New Roman"/>
          <w:sz w:val="28"/>
          <w:szCs w:val="28"/>
        </w:rPr>
        <w:t xml:space="preserve">Адрес официального сайта в сети Интернет: </w:t>
      </w:r>
      <w:hyperlink r:id="rId27" w:tgtFrame="_blank" w:history="1">
        <w:r w:rsidR="00B97791" w:rsidRPr="00C11EC1">
          <w:rPr>
            <w:rStyle w:val="a5"/>
            <w:rFonts w:ascii="Times New Roman" w:hAnsi="Times New Roman" w:cs="Times New Roman"/>
            <w:color w:val="000000"/>
            <w:sz w:val="28"/>
            <w:szCs w:val="28"/>
          </w:rPr>
          <w:t>http://kara</w:t>
        </w:r>
        <w:r w:rsidR="00B97791" w:rsidRPr="00C11EC1">
          <w:rPr>
            <w:rStyle w:val="a5"/>
            <w:rFonts w:ascii="Times New Roman" w:hAnsi="Times New Roman" w:cs="Times New Roman"/>
            <w:color w:val="000000"/>
            <w:sz w:val="28"/>
            <w:szCs w:val="28"/>
            <w:lang w:val="en-US"/>
          </w:rPr>
          <w:t>y</w:t>
        </w:r>
        <w:r w:rsidR="00B97791" w:rsidRPr="00C11EC1">
          <w:rPr>
            <w:rStyle w:val="a5"/>
            <w:rFonts w:ascii="Times New Roman" w:hAnsi="Times New Roman" w:cs="Times New Roman"/>
            <w:color w:val="000000"/>
            <w:sz w:val="28"/>
            <w:szCs w:val="28"/>
          </w:rPr>
          <w:t>chevka.ru</w:t>
        </w:r>
      </w:hyperlink>
      <w:r w:rsidR="00B97791">
        <w:t xml:space="preserve"> </w:t>
      </w:r>
    </w:p>
    <w:p w:rsidR="0023730C" w:rsidRPr="00391BD4" w:rsidRDefault="0023730C" w:rsidP="00B97791">
      <w:pPr>
        <w:spacing w:after="0"/>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Адрес электронной почты администрации: </w:t>
      </w:r>
      <w:hyperlink r:id="rId28" w:history="1">
        <w:r w:rsidR="00B97791" w:rsidRPr="00A53CFB">
          <w:rPr>
            <w:rStyle w:val="a5"/>
            <w:rFonts w:ascii="Times New Roman" w:eastAsia="Lucida Sans Unicode" w:hAnsi="Times New Roman" w:cs="Times New Roman"/>
            <w:sz w:val="28"/>
            <w:szCs w:val="28"/>
          </w:rPr>
          <w:t>karach.buturl@</w:t>
        </w:r>
        <w:r w:rsidR="00B97791" w:rsidRPr="00A53CFB">
          <w:rPr>
            <w:rStyle w:val="a5"/>
            <w:rFonts w:ascii="Times New Roman" w:eastAsia="Lucida Sans Unicode" w:hAnsi="Times New Roman" w:cs="Times New Roman"/>
            <w:sz w:val="28"/>
            <w:szCs w:val="28"/>
            <w:lang w:val="en-US"/>
          </w:rPr>
          <w:t>govvrn</w:t>
        </w:r>
        <w:r w:rsidR="00B97791" w:rsidRPr="00A53CFB">
          <w:rPr>
            <w:rStyle w:val="a5"/>
            <w:rFonts w:ascii="Times New Roman" w:eastAsia="Lucida Sans Unicode" w:hAnsi="Times New Roman" w:cs="Times New Roman"/>
            <w:sz w:val="28"/>
            <w:szCs w:val="28"/>
          </w:rPr>
          <w:t>.ru</w:t>
        </w:r>
      </w:hyperlink>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2.1.2. Основными требованиями к информированию заявителей являются: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достоверность предоставляемой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четкость в изложении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полнота информирования;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удобство и доступность получения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оперативность предоставления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2.1.3. Информация о порядке осуществления муниципального контроля предоставляется: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 </w:t>
      </w:r>
      <w:r w:rsidRPr="00690C93">
        <w:rPr>
          <w:rFonts w:ascii="Times New Roman" w:eastAsia="Arial" w:hAnsi="Times New Roman" w:cs="Times New Roman"/>
          <w:sz w:val="28"/>
          <w:szCs w:val="28"/>
        </w:rPr>
        <w:t xml:space="preserve">администрации </w:t>
      </w:r>
      <w:r w:rsidRPr="00690C93">
        <w:rPr>
          <w:rFonts w:ascii="Times New Roman" w:eastAsia="Calibri" w:hAnsi="Times New Roman" w:cs="Times New Roman"/>
          <w:sz w:val="28"/>
          <w:szCs w:val="28"/>
        </w:rPr>
        <w:t>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 с использованием средств телефонной связи;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 письменным обращениям в администрацию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путем размещения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тотже орган, обеспечивающий осуществление муниципального контроля. О данном решении заявитель уведомляется письменно.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Письменное обращение, содержащее вопросы, решение которых не входит в компетенцию органа, администрации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9"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sz w:val="28"/>
          <w:szCs w:val="28"/>
        </w:rPr>
        <w:t xml:space="preserve"> от 02.05.2006 N 59-ФЗ "О порядке рассмотрения обращений граждан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2.1.6. Муниципальный контроль осуществляется администрацией поселения на безвозмездной основе.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 w:name="Par195"/>
      <w:bookmarkEnd w:id="1"/>
      <w:r w:rsidRPr="00690C93">
        <w:rPr>
          <w:rFonts w:ascii="Times New Roman" w:eastAsia="Calibri" w:hAnsi="Times New Roman" w:cs="Times New Roman"/>
          <w:sz w:val="28"/>
          <w:szCs w:val="28"/>
        </w:rPr>
        <w:t xml:space="preserve">2.2. Срок осуществления 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2.2.1. Общий срок проведения каждой из проверок (плановой и внеплановой) не может превышать 20 рабочих дней.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bCs/>
          <w:kern w:val="2"/>
          <w:sz w:val="28"/>
          <w:szCs w:val="28"/>
          <w:lang w:eastAsia="ru-RU"/>
        </w:rPr>
        <w:t xml:space="preserve">2.2.3. Муниципальный контроль </w:t>
      </w:r>
      <w:r w:rsidRPr="00F51C6C">
        <w:rPr>
          <w:rFonts w:ascii="Times New Roman" w:eastAsia="Times New Roman" w:hAnsi="Times New Roman" w:cs="Times New Roman"/>
          <w:sz w:val="28"/>
          <w:szCs w:val="28"/>
          <w:lang w:eastAsia="ru-RU"/>
        </w:rPr>
        <w:t>осуществляется постоянно, приостанавливается на основании судебного акта, обязывающего приостановить его исполнение.</w:t>
      </w:r>
    </w:p>
    <w:p w:rsidR="00F51C6C" w:rsidRPr="00F51C6C" w:rsidRDefault="00F51C6C" w:rsidP="00690C9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2.2.4. В случае необходимости при проведении проверки, указанной в части 2.2.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1C6C">
        <w:rPr>
          <w:rFonts w:ascii="Times New Roman" w:eastAsia="Times New Roman" w:hAnsi="Times New Roman" w:cs="Times New Roman"/>
          <w:sz w:val="28"/>
          <w:szCs w:val="28"/>
          <w:lang w:eastAsia="ru-RU"/>
        </w:rPr>
        <w:t>2.2.5. Срок проведения каждой из предусмотренных настоящ</w:t>
      </w:r>
      <w:r w:rsidR="00690C93" w:rsidRPr="00690C93">
        <w:rPr>
          <w:rFonts w:ascii="Times New Roman" w:eastAsia="Times New Roman" w:hAnsi="Times New Roman" w:cs="Times New Roman"/>
          <w:sz w:val="28"/>
          <w:szCs w:val="28"/>
          <w:lang w:eastAsia="ru-RU"/>
        </w:rPr>
        <w:t>им</w:t>
      </w:r>
      <w:r w:rsidRPr="00F51C6C">
        <w:rPr>
          <w:rFonts w:ascii="Times New Roman" w:eastAsia="Times New Roman" w:hAnsi="Times New Roman" w:cs="Times New Roman"/>
          <w:sz w:val="28"/>
          <w:szCs w:val="28"/>
          <w:lang w:eastAsia="ru-RU"/>
        </w:rPr>
        <w:t xml:space="preserve"> Административн</w:t>
      </w:r>
      <w:r w:rsidR="00690C93" w:rsidRPr="00690C93">
        <w:rPr>
          <w:rFonts w:ascii="Times New Roman" w:eastAsia="Times New Roman" w:hAnsi="Times New Roman" w:cs="Times New Roman"/>
          <w:sz w:val="28"/>
          <w:szCs w:val="28"/>
          <w:lang w:eastAsia="ru-RU"/>
        </w:rPr>
        <w:t>ым</w:t>
      </w:r>
      <w:r w:rsidRPr="00F51C6C">
        <w:rPr>
          <w:rFonts w:ascii="Times New Roman" w:eastAsia="Times New Roman" w:hAnsi="Times New Roman" w:cs="Times New Roman"/>
          <w:sz w:val="28"/>
          <w:szCs w:val="28"/>
          <w:lang w:eastAsia="ru-RU"/>
        </w:rPr>
        <w:t xml:space="preserve"> регламент</w:t>
      </w:r>
      <w:r w:rsidR="00690C93" w:rsidRPr="00690C93">
        <w:rPr>
          <w:rFonts w:ascii="Times New Roman" w:eastAsia="Times New Roman" w:hAnsi="Times New Roman" w:cs="Times New Roman"/>
          <w:sz w:val="28"/>
          <w:szCs w:val="28"/>
          <w:lang w:eastAsia="ru-RU"/>
        </w:rPr>
        <w:t>ом</w:t>
      </w:r>
      <w:r w:rsidRPr="00F51C6C">
        <w:rPr>
          <w:rFonts w:ascii="Times New Roman" w:eastAsia="Times New Roman" w:hAnsi="Times New Roman" w:cs="Times New Roman"/>
          <w:sz w:val="28"/>
          <w:szCs w:val="28"/>
          <w:lang w:eastAsia="ru-RU"/>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Pr="00690C93">
        <w:rPr>
          <w:rFonts w:ascii="Times New Roman" w:eastAsia="Times New Roman" w:hAnsi="Times New Roman" w:cs="Times New Roman"/>
          <w:sz w:val="28"/>
          <w:szCs w:val="28"/>
          <w:lang w:eastAsia="ru-RU"/>
        </w:rPr>
        <w:t>.</w:t>
      </w:r>
    </w:p>
    <w:p w:rsidR="00F51C6C" w:rsidRPr="00F51C6C" w:rsidRDefault="00F51C6C" w:rsidP="00690C93">
      <w:pPr>
        <w:tabs>
          <w:tab w:val="left" w:pos="0"/>
        </w:tabs>
        <w:adjustRightInd w:val="0"/>
        <w:spacing w:after="0" w:line="240" w:lineRule="auto"/>
        <w:ind w:firstLine="709"/>
        <w:contextualSpacing/>
        <w:jc w:val="both"/>
        <w:rPr>
          <w:rFonts w:ascii="Arial" w:eastAsia="Times New Roman" w:hAnsi="Arial" w:cs="Arial"/>
          <w:sz w:val="24"/>
          <w:szCs w:val="24"/>
          <w:lang w:eastAsia="ru-RU"/>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III. СОСТАВ, ПОСЛЕДОВАТЕЛЬНОСТЬ И СРОКИ ВЫПОЛНЕНИЯ</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 Перечень административных процедур</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w:t>
      </w:r>
      <w:hyperlink r:id="rId30" w:tgtFrame="_self" w:history="1">
        <w:r w:rsidRPr="00690C93">
          <w:rPr>
            <w:rFonts w:ascii="Times New Roman" w:eastAsia="Calibri" w:hAnsi="Times New Roman" w:cs="Times New Roman"/>
            <w:color w:val="000000"/>
            <w:sz w:val="28"/>
            <w:szCs w:val="28"/>
          </w:rPr>
          <w:t>законом</w:t>
        </w:r>
      </w:hyperlink>
      <w:r w:rsidRPr="00690C93">
        <w:rPr>
          <w:rFonts w:ascii="Times New Roman" w:eastAsia="Calibri" w:hAnsi="Times New Roman" w:cs="Times New Roman"/>
          <w:color w:val="000000"/>
          <w:sz w:val="28"/>
          <w:szCs w:val="28"/>
        </w:rPr>
        <w:t xml:space="preserve"> от</w:t>
      </w:r>
      <w:r w:rsidRPr="00690C93">
        <w:rPr>
          <w:rFonts w:ascii="Times New Roman" w:eastAsia="Calibri"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Осуществление муниципального контроля включает в себя следующие административные процедуры: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разработка ежегодного плана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проведение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выездной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оформление результатов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принятие мер по контролю за устранением выявленных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3.1.2. </w:t>
      </w:r>
      <w:hyperlink r:id="rId31" w:anchor="Par452" w:tgtFrame="_self" w:history="1">
        <w:r w:rsidRPr="00690C93">
          <w:rPr>
            <w:rFonts w:ascii="Times New Roman" w:eastAsia="Calibri" w:hAnsi="Times New Roman" w:cs="Times New Roman"/>
            <w:color w:val="000000"/>
            <w:sz w:val="28"/>
            <w:szCs w:val="28"/>
          </w:rPr>
          <w:t>Блок-схема</w:t>
        </w:r>
      </w:hyperlink>
      <w:r w:rsidRPr="00690C93">
        <w:rPr>
          <w:rFonts w:ascii="Times New Roman" w:eastAsia="Calibri" w:hAnsi="Times New Roman" w:cs="Times New Roman"/>
          <w:color w:val="000000"/>
          <w:sz w:val="28"/>
          <w:szCs w:val="28"/>
        </w:rPr>
        <w:t xml:space="preserve"> п</w:t>
      </w:r>
      <w:r w:rsidRPr="00690C93">
        <w:rPr>
          <w:rFonts w:ascii="Times New Roman" w:eastAsia="Calibri" w:hAnsi="Times New Roman" w:cs="Times New Roman"/>
          <w:sz w:val="28"/>
          <w:szCs w:val="28"/>
        </w:rPr>
        <w:t xml:space="preserve">оследовательности административных процедур представлена в приложении к настоящему Административному регламенту.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 Разработка ежегодного плана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2" w:name="Par224"/>
      <w:bookmarkEnd w:id="2"/>
      <w:r w:rsidRPr="00690C93">
        <w:rPr>
          <w:rFonts w:ascii="Times New Roman" w:eastAsia="Calibri" w:hAnsi="Times New Roman" w:cs="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3" w:name="Par225"/>
      <w:bookmarkEnd w:id="3"/>
      <w:r w:rsidRPr="00690C93">
        <w:rPr>
          <w:rFonts w:ascii="Times New Roman" w:eastAsia="Calibri"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4" w:name="Par226"/>
      <w:bookmarkEnd w:id="4"/>
      <w:r w:rsidRPr="00690C93">
        <w:rPr>
          <w:rFonts w:ascii="Times New Roman" w:eastAsia="Calibri" w:hAnsi="Times New Roman" w:cs="Times New Roman"/>
          <w:sz w:val="28"/>
          <w:szCs w:val="28"/>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2" w:tgtFrame="_self" w:history="1">
        <w:r w:rsidRPr="00690C93">
          <w:rPr>
            <w:rFonts w:ascii="Times New Roman" w:eastAsia="Calibri" w:hAnsi="Times New Roman" w:cs="Times New Roman"/>
            <w:color w:val="000000"/>
            <w:sz w:val="28"/>
            <w:szCs w:val="28"/>
          </w:rPr>
          <w:t>статьи 4</w:t>
        </w:r>
      </w:hyperlink>
      <w:r w:rsidRPr="00690C93">
        <w:rPr>
          <w:rFonts w:ascii="Times New Roman" w:eastAsia="Calibri" w:hAnsi="Times New Roman" w:cs="Times New Roman"/>
          <w:color w:val="000000"/>
          <w:sz w:val="28"/>
          <w:szCs w:val="28"/>
        </w:rPr>
        <w:t xml:space="preserve"> Ф</w:t>
      </w:r>
      <w:r w:rsidRPr="00690C93">
        <w:rPr>
          <w:rFonts w:ascii="Times New Roman" w:eastAsia="Calibri" w:hAnsi="Times New Roman" w:cs="Times New Roman"/>
          <w:sz w:val="28"/>
          <w:szCs w:val="28"/>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33" w:tgtFrame="_self" w:history="1">
        <w:r w:rsidRPr="00690C93">
          <w:rPr>
            <w:rFonts w:ascii="Times New Roman" w:eastAsia="Calibri" w:hAnsi="Times New Roman" w:cs="Times New Roman"/>
            <w:color w:val="000000"/>
            <w:sz w:val="28"/>
            <w:szCs w:val="28"/>
          </w:rPr>
          <w:t>частью 2 статьи 26.1</w:t>
        </w:r>
      </w:hyperlink>
      <w:r w:rsidRPr="00690C93">
        <w:rPr>
          <w:rFonts w:ascii="Times New Roman" w:eastAsia="Calibri" w:hAnsi="Times New Roman" w:cs="Times New Roman"/>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34" w:tgtFrame="_self" w:history="1">
        <w:r w:rsidRPr="00690C93">
          <w:rPr>
            <w:rFonts w:ascii="Times New Roman" w:eastAsia="Calibri" w:hAnsi="Times New Roman" w:cs="Times New Roman"/>
            <w:color w:val="000000"/>
            <w:sz w:val="28"/>
            <w:szCs w:val="28"/>
          </w:rPr>
          <w:t>частью 9 статьи 9</w:t>
        </w:r>
      </w:hyperlink>
      <w:r w:rsidRPr="00690C93">
        <w:rPr>
          <w:rFonts w:ascii="Times New Roman" w:eastAsia="Calibri" w:hAnsi="Times New Roman" w:cs="Times New Roman"/>
          <w:color w:val="000000"/>
          <w:sz w:val="28"/>
          <w:szCs w:val="28"/>
        </w:rPr>
        <w:t xml:space="preserve"> Феде</w:t>
      </w:r>
      <w:r w:rsidRPr="00690C93">
        <w:rPr>
          <w:rFonts w:ascii="Times New Roman" w:eastAsia="Calibri" w:hAnsi="Times New Roman" w:cs="Times New Roman"/>
          <w:sz w:val="28"/>
          <w:szCs w:val="28"/>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1) истечение трех лет со дня: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государственной регистрации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lastRenderedPageBreak/>
        <w:t>- окончания проведения последней плановой проверки юридического лица, индивидуального предпринимателя;</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 начала осуществления юридическим лицом, индивидуальным предпринимателем предпринимательской деятельности;</w:t>
      </w:r>
    </w:p>
    <w:p w:rsidR="00A35C89" w:rsidRP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2) наличие информации о том, что в отношении лиц, указанных в пункте 3.2.3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A35C89" w:rsidRDefault="00A35C89" w:rsidP="00A35C89">
      <w:pPr>
        <w:adjustRightInd w:val="0"/>
        <w:spacing w:after="0" w:line="240" w:lineRule="auto"/>
        <w:ind w:firstLine="709"/>
        <w:jc w:val="both"/>
        <w:rPr>
          <w:rFonts w:ascii="Times New Roman" w:eastAsia="Calibri" w:hAnsi="Times New Roman" w:cs="Times New Roman"/>
          <w:sz w:val="28"/>
          <w:szCs w:val="28"/>
        </w:rPr>
      </w:pPr>
      <w:r w:rsidRPr="00A35C89">
        <w:rPr>
          <w:rFonts w:ascii="Times New Roman" w:eastAsia="Calibri" w:hAnsi="Times New Roman" w:cs="Times New Roman"/>
          <w:sz w:val="28"/>
          <w:szCs w:val="28"/>
        </w:rPr>
        <w:t>При формировании ежегодного плана проведения плановых проверок орган, осуществляющий муниципальный контроль,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3.2.4. Ежегодный план проведения плановых проверок содержит следующие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цель и основание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начала и сроки проведения каждой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 информация о постановлении или решении, </w:t>
      </w:r>
      <w:r w:rsidRPr="00690C93">
        <w:rPr>
          <w:rFonts w:ascii="Times New Roman" w:eastAsia="Calibri" w:hAnsi="Times New Roman" w:cs="Times New Roman"/>
          <w:color w:val="000000"/>
          <w:sz w:val="28"/>
          <w:szCs w:val="28"/>
        </w:rPr>
        <w:t xml:space="preserve">указанном в </w:t>
      </w:r>
      <w:hyperlink r:id="rId35" w:anchor="Par232" w:tgtFrame="_self" w:history="1">
        <w:r w:rsidRPr="00690C93">
          <w:rPr>
            <w:rFonts w:ascii="Times New Roman" w:eastAsia="Calibri" w:hAnsi="Times New Roman" w:cs="Times New Roman"/>
            <w:color w:val="000000"/>
            <w:sz w:val="28"/>
            <w:szCs w:val="28"/>
          </w:rPr>
          <w:t>подпункте 2 пункта 3.2.3</w:t>
        </w:r>
      </w:hyperlink>
      <w:r w:rsidRPr="00690C93">
        <w:rPr>
          <w:rFonts w:ascii="Times New Roman" w:eastAsia="Calibri" w:hAnsi="Times New Roman" w:cs="Times New Roman"/>
          <w:sz w:val="28"/>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5" w:name="Par239"/>
      <w:bookmarkEnd w:id="5"/>
      <w:r w:rsidRPr="00690C93">
        <w:rPr>
          <w:rFonts w:ascii="Times New Roman" w:eastAsia="Calibri" w:hAnsi="Times New Roman" w:cs="Times New Roman"/>
          <w:sz w:val="28"/>
          <w:szCs w:val="28"/>
        </w:rPr>
        <w:lastRenderedPageBreak/>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3.2.7. Внесение изменений в ежегодный план проведения плановых проверок допускается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6" w:tgtFrame="_self" w:history="1">
        <w:r w:rsidRPr="00690C93">
          <w:rPr>
            <w:rFonts w:ascii="Times New Roman" w:eastAsia="Calibri" w:hAnsi="Times New Roman" w:cs="Times New Roman"/>
            <w:color w:val="000000"/>
            <w:sz w:val="28"/>
            <w:szCs w:val="28"/>
          </w:rPr>
          <w:t>статьей 26.1</w:t>
        </w:r>
      </w:hyperlink>
      <w:r w:rsidRPr="00690C93">
        <w:rPr>
          <w:rFonts w:ascii="Times New Roman" w:eastAsia="Calibri"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наступление обстоятельств непреодолимой силы.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3.2.8. Внесение изменений в ежегодный план проведения плановых проверок осуществляется в соответствии </w:t>
      </w:r>
      <w:r w:rsidRPr="00690C93">
        <w:rPr>
          <w:rFonts w:ascii="Times New Roman" w:eastAsia="Calibri" w:hAnsi="Times New Roman" w:cs="Times New Roman"/>
          <w:color w:val="000000"/>
          <w:sz w:val="28"/>
          <w:szCs w:val="28"/>
        </w:rPr>
        <w:t xml:space="preserve">с </w:t>
      </w:r>
      <w:hyperlink r:id="rId37" w:anchor="Par224" w:tgtFrame="_self" w:history="1">
        <w:r w:rsidRPr="00690C93">
          <w:rPr>
            <w:rFonts w:ascii="Times New Roman" w:eastAsia="Calibri" w:hAnsi="Times New Roman" w:cs="Times New Roman"/>
            <w:color w:val="000000"/>
            <w:sz w:val="28"/>
            <w:szCs w:val="28"/>
          </w:rPr>
          <w:t>пунктами 3.2.1</w:t>
        </w:r>
      </w:hyperlink>
      <w:r w:rsidRPr="00690C93">
        <w:rPr>
          <w:rFonts w:ascii="Times New Roman" w:eastAsia="Calibri" w:hAnsi="Times New Roman" w:cs="Times New Roman"/>
          <w:color w:val="000000"/>
          <w:sz w:val="28"/>
          <w:szCs w:val="28"/>
        </w:rPr>
        <w:t xml:space="preserve"> - </w:t>
      </w:r>
      <w:hyperlink r:id="rId38" w:anchor="Par239" w:tgtFrame="_self" w:history="1">
        <w:r w:rsidRPr="00690C93">
          <w:rPr>
            <w:rFonts w:ascii="Times New Roman" w:eastAsia="Calibri" w:hAnsi="Times New Roman" w:cs="Times New Roman"/>
            <w:color w:val="000000"/>
            <w:sz w:val="28"/>
            <w:szCs w:val="28"/>
          </w:rPr>
          <w:t>3.2.5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w:t>
      </w:r>
      <w:r w:rsidRPr="00690C93">
        <w:rPr>
          <w:rFonts w:ascii="Times New Roman" w:eastAsia="Calibri" w:hAnsi="Times New Roman" w:cs="Times New Roman"/>
          <w:sz w:val="28"/>
          <w:szCs w:val="28"/>
        </w:rPr>
        <w:lastRenderedPageBreak/>
        <w:t>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 Организация и проведение 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t xml:space="preserve">3.3.1. </w:t>
      </w:r>
      <w:r w:rsidRPr="00690C93">
        <w:rPr>
          <w:rFonts w:ascii="Times New Roman" w:eastAsia="Calibri"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690C93">
        <w:rPr>
          <w:rFonts w:ascii="Times New Roman" w:eastAsia="Calibri" w:hAnsi="Times New Roman" w:cs="Times New Roman"/>
          <w:color w:val="000000"/>
          <w:sz w:val="28"/>
          <w:szCs w:val="28"/>
          <w:lang w:eastAsia="ru-RU"/>
        </w:rPr>
        <w:t xml:space="preserve">содержащихся в </w:t>
      </w:r>
      <w:hyperlink r:id="rId39" w:tgtFrame="_self" w:history="1">
        <w:r w:rsidRPr="00690C93">
          <w:rPr>
            <w:rFonts w:ascii="Times New Roman" w:eastAsia="Calibri" w:hAnsi="Times New Roman" w:cs="Times New Roman"/>
            <w:color w:val="000000"/>
            <w:sz w:val="28"/>
            <w:szCs w:val="28"/>
            <w:lang w:eastAsia="ru-RU"/>
          </w:rPr>
          <w:t>уведомлении</w:t>
        </w:r>
      </w:hyperlink>
      <w:r w:rsidRPr="00690C93">
        <w:rPr>
          <w:rFonts w:ascii="Times New Roman" w:eastAsia="Calibri" w:hAnsi="Times New Roman" w:cs="Times New Roman"/>
          <w:color w:val="000000"/>
          <w:sz w:val="28"/>
          <w:szCs w:val="28"/>
          <w:lang w:eastAsia="ru-RU"/>
        </w:rPr>
        <w:t xml:space="preserve"> о начале</w:t>
      </w:r>
      <w:r w:rsidRPr="00690C93">
        <w:rPr>
          <w:rFonts w:ascii="Times New Roman" w:eastAsia="Calibri"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3.3.2. Проведение плановой проверки включает в себя: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разработку и утверждение распоряжения главы поселения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уведомление юридического лица или индивидуального предпринимателя о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плановой проверки.</w:t>
      </w:r>
    </w:p>
    <w:p w:rsidR="0023730C" w:rsidRPr="00690C93" w:rsidRDefault="0023730C" w:rsidP="00690C93">
      <w:pPr>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3.3.3. Проверка проводится на основании распоряжения главы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3.3.4. Распоряжение главы поселения о проведении проверки утверждается в соответствии с типовой </w:t>
      </w:r>
      <w:r w:rsidRPr="00690C93">
        <w:rPr>
          <w:rFonts w:ascii="Times New Roman" w:eastAsia="Calibri" w:hAnsi="Times New Roman" w:cs="Times New Roman"/>
          <w:color w:val="000000"/>
          <w:sz w:val="28"/>
          <w:szCs w:val="28"/>
        </w:rPr>
        <w:t xml:space="preserve">формой </w:t>
      </w:r>
      <w:hyperlink r:id="rId40" w:tgtFrame="_self" w:history="1">
        <w:r w:rsidRPr="00690C93">
          <w:rPr>
            <w:rFonts w:ascii="Times New Roman" w:eastAsia="Calibri" w:hAnsi="Times New Roman" w:cs="Times New Roman"/>
            <w:color w:val="000000"/>
            <w:sz w:val="28"/>
            <w:szCs w:val="28"/>
          </w:rPr>
          <w:t>распоряжения</w:t>
        </w:r>
      </w:hyperlink>
      <w:r w:rsidRPr="00690C93">
        <w:rPr>
          <w:rFonts w:ascii="Times New Roman" w:eastAsia="Calibri" w:hAnsi="Times New Roman" w:cs="Times New Roman"/>
          <w:color w:val="000000"/>
          <w:sz w:val="28"/>
          <w:szCs w:val="28"/>
        </w:rPr>
        <w:t>, установленной</w:t>
      </w:r>
      <w:r w:rsidRPr="00690C93">
        <w:rPr>
          <w:rFonts w:ascii="Times New Roman" w:eastAsia="Calibri" w:hAnsi="Times New Roman" w:cs="Times New Roman"/>
          <w:sz w:val="28"/>
          <w:szCs w:val="28"/>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цели, задачи, предмет проверки и срок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правовые основания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подлежащие проверке обязательные требования;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8) перечень административных регламентов по осуществлению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10) даты начала и окончания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11) иные сведения, если это предусмотрено типовой формой распоряжения органа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Заверенные печатью копии распоряжения главы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3.3.5. </w:t>
      </w:r>
      <w:r w:rsidR="00A35C89" w:rsidRPr="00A35C89">
        <w:rPr>
          <w:rFonts w:ascii="Times New Roman" w:eastAsia="Calibri"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90C93">
        <w:rPr>
          <w:rFonts w:ascii="Times New Roman" w:eastAsia="Calibri" w:hAnsi="Times New Roman" w:cs="Times New Roman"/>
          <w:sz w:val="28"/>
          <w:szCs w:val="28"/>
        </w:rPr>
        <w:t>.</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xml:space="preserve">3.3.8. Проведение плановых проверок юридических лиц и индивидуальных предпринимателей осуществляется в сроки, указанные </w:t>
      </w:r>
      <w:r w:rsidRPr="00690C93">
        <w:rPr>
          <w:rFonts w:ascii="Times New Roman" w:eastAsia="Calibri" w:hAnsi="Times New Roman" w:cs="Times New Roman"/>
          <w:color w:val="000000"/>
          <w:sz w:val="28"/>
          <w:szCs w:val="28"/>
        </w:rPr>
        <w:t xml:space="preserve">в </w:t>
      </w:r>
      <w:hyperlink r:id="rId41"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3.3.9. Плановая проверка проводится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90C93">
        <w:rPr>
          <w:rFonts w:ascii="Times New Roman" w:eastAsia="Calibri" w:hAnsi="Times New Roman" w:cs="Times New Roman"/>
          <w:color w:val="000000"/>
          <w:sz w:val="28"/>
          <w:szCs w:val="28"/>
        </w:rPr>
        <w:t xml:space="preserve">предпринимателя, в отношении которых проводится плановая проверка, к лицам, указанным в </w:t>
      </w:r>
      <w:hyperlink r:id="rId42" w:anchor="Par225" w:tgtFrame="_self" w:history="1">
        <w:r w:rsidRPr="00690C93">
          <w:rPr>
            <w:rFonts w:ascii="Times New Roman" w:eastAsia="Calibri" w:hAnsi="Times New Roman" w:cs="Times New Roman"/>
            <w:color w:val="000000"/>
            <w:sz w:val="28"/>
            <w:szCs w:val="28"/>
          </w:rPr>
          <w:t>пункте 3.2.2</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 и при отсутствии оснований, предусмотренных </w:t>
      </w:r>
      <w:hyperlink r:id="rId43" w:anchor="Par232" w:tgtFrame="_self" w:history="1">
        <w:r w:rsidRPr="00690C93">
          <w:rPr>
            <w:rFonts w:ascii="Times New Roman" w:eastAsia="Calibri" w:hAnsi="Times New Roman" w:cs="Times New Roman"/>
            <w:color w:val="000000"/>
            <w:sz w:val="28"/>
            <w:szCs w:val="28"/>
          </w:rPr>
          <w:t>подпунктом 2 пункта 3.2.3</w:t>
        </w:r>
      </w:hyperlink>
      <w:r w:rsidRPr="00690C93">
        <w:rPr>
          <w:rFonts w:ascii="Times New Roman" w:eastAsia="Calibri" w:hAnsi="Times New Roman" w:cs="Times New Roman"/>
          <w:color w:val="000000"/>
          <w:sz w:val="28"/>
          <w:szCs w:val="28"/>
        </w:rPr>
        <w:t xml:space="preserve"> настоящего Административного регламента, проведение плановой проверки прекращается</w:t>
      </w:r>
      <w:r w:rsidRPr="00690C93">
        <w:rPr>
          <w:rFonts w:ascii="Times New Roman" w:eastAsia="Calibri" w:hAnsi="Times New Roman" w:cs="Times New Roman"/>
          <w:sz w:val="28"/>
          <w:szCs w:val="28"/>
        </w:rPr>
        <w:t xml:space="preserve">, о чем составляется соответствующий акт.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 Организация и проведение внеплановой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rPr>
        <w:t xml:space="preserve">3.4.1. </w:t>
      </w:r>
      <w:r w:rsidRPr="00690C93">
        <w:rPr>
          <w:rFonts w:ascii="Times New Roman" w:eastAsia="Calibri"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3.4.2. Основанием для проведения внеплановой проверки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bookmarkStart w:id="6" w:name="Par288"/>
      <w:bookmarkEnd w:id="6"/>
      <w:r w:rsidRPr="00690C93">
        <w:rPr>
          <w:rFonts w:ascii="Times New Roman" w:eastAsia="Calibri" w:hAnsi="Times New Roman" w:cs="Times New Roman"/>
          <w:sz w:val="28"/>
          <w:szCs w:val="28"/>
        </w:rPr>
        <w:lastRenderedPageBreak/>
        <w:t xml:space="preserve">3) </w:t>
      </w:r>
      <w:r w:rsidRPr="00690C93">
        <w:rPr>
          <w:rFonts w:ascii="Times New Roman" w:eastAsia="Calibri"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lang w:eastAsia="ru-RU"/>
        </w:rPr>
      </w:pPr>
      <w:r w:rsidRPr="00690C93">
        <w:rPr>
          <w:rFonts w:ascii="Times New Roman" w:eastAsia="Calibri" w:hAnsi="Times New Roman" w:cs="Times New Roman"/>
          <w:sz w:val="28"/>
          <w:szCs w:val="28"/>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4" w:tgtFrame="_self" w:history="1">
        <w:r w:rsidRPr="00690C93">
          <w:rPr>
            <w:rFonts w:ascii="Times New Roman" w:eastAsia="Calibri" w:hAnsi="Times New Roman" w:cs="Times New Roman"/>
            <w:color w:val="000000"/>
            <w:sz w:val="28"/>
            <w:szCs w:val="28"/>
            <w:lang w:eastAsia="ru-RU"/>
          </w:rPr>
          <w:t>частях 1</w:t>
        </w:r>
      </w:hyperlink>
      <w:r w:rsidRPr="00690C93">
        <w:rPr>
          <w:rFonts w:ascii="Times New Roman" w:eastAsia="Calibri" w:hAnsi="Times New Roman" w:cs="Times New Roman"/>
          <w:color w:val="000000"/>
          <w:sz w:val="28"/>
          <w:szCs w:val="28"/>
          <w:lang w:eastAsia="ru-RU"/>
        </w:rPr>
        <w:t xml:space="preserve"> и </w:t>
      </w:r>
      <w:hyperlink r:id="rId45" w:tgtFrame="_self" w:history="1">
        <w:r w:rsidRPr="00690C93">
          <w:rPr>
            <w:rFonts w:ascii="Times New Roman" w:eastAsia="Calibri" w:hAnsi="Times New Roman" w:cs="Times New Roman"/>
            <w:color w:val="000000"/>
            <w:sz w:val="28"/>
            <w:szCs w:val="28"/>
            <w:lang w:eastAsia="ru-RU"/>
          </w:rPr>
          <w:t>2 статьи 8.1</w:t>
        </w:r>
      </w:hyperlink>
      <w:r w:rsidRPr="00690C93">
        <w:rPr>
          <w:rFonts w:ascii="Times New Roman" w:eastAsia="Calibri"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C93">
        <w:rPr>
          <w:rFonts w:ascii="Times New Roman" w:eastAsia="Calibri" w:hAnsi="Times New Roman" w:cs="Times New Roman"/>
          <w:sz w:val="28"/>
          <w:szCs w:val="28"/>
          <w:lang w:eastAsia="ru-RU"/>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w:t>
      </w:r>
      <w:r w:rsidRPr="00690C93">
        <w:rPr>
          <w:rFonts w:ascii="Times New Roman" w:eastAsia="Calibri" w:hAnsi="Times New Roman" w:cs="Times New Roman"/>
          <w:sz w:val="28"/>
          <w:szCs w:val="28"/>
          <w:lang w:eastAsia="ru-RU"/>
        </w:rPr>
        <w:lastRenderedPageBreak/>
        <w:t>проверки, которое предусмотрено в положении о виде федерального государственного контроля (надзора).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распоряжение главы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r:id="rId46"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настоящего Административного регламента, не могут служить основанием для проведения внеплановой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В случае, если изложенная в обращении или заявлении информация может в соответствии с </w:t>
      </w:r>
      <w:hyperlink r:id="rId47" w:anchor="Par288" w:tgtFrame="_self" w:history="1">
        <w:r w:rsidRPr="00690C93">
          <w:rPr>
            <w:rFonts w:ascii="Times New Roman" w:eastAsia="Calibri" w:hAnsi="Times New Roman" w:cs="Times New Roman"/>
            <w:color w:val="000000"/>
            <w:sz w:val="28"/>
            <w:szCs w:val="28"/>
          </w:rPr>
          <w:t>подпунктом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являться основанием для проведения </w:t>
      </w:r>
      <w:r w:rsidRPr="00690C93">
        <w:rPr>
          <w:rFonts w:ascii="Times New Roman" w:eastAsia="Calibri" w:hAnsi="Times New Roman" w:cs="Times New Roman"/>
          <w:sz w:val="28"/>
          <w:szCs w:val="28"/>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рассмотрении обращений и заявлений, информации о фактах, указанных в </w:t>
      </w:r>
      <w:hyperlink r:id="rId48"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w:t>
      </w:r>
      <w:r w:rsidRPr="00690C93">
        <w:rPr>
          <w:rFonts w:ascii="Times New Roman" w:eastAsia="Calibri" w:hAnsi="Times New Roman" w:cs="Times New Roman"/>
          <w:sz w:val="28"/>
          <w:szCs w:val="28"/>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9"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color w:val="000000"/>
          <w:sz w:val="28"/>
          <w:szCs w:val="28"/>
        </w:rPr>
        <w:t xml:space="preserve"> настоящего Административного регламента, уполномоченными должностными ли</w:t>
      </w:r>
      <w:r w:rsidRPr="00690C93">
        <w:rPr>
          <w:rFonts w:ascii="Times New Roman" w:eastAsia="Calibri" w:hAnsi="Times New Roman" w:cs="Times New Roman"/>
          <w:sz w:val="28"/>
          <w:szCs w:val="28"/>
        </w:rPr>
        <w:t xml:space="preserve">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w:t>
      </w:r>
      <w:r w:rsidRPr="00690C93">
        <w:rPr>
          <w:rFonts w:ascii="Times New Roman" w:eastAsia="Calibri" w:hAnsi="Times New Roman" w:cs="Times New Roman"/>
          <w:sz w:val="28"/>
          <w:szCs w:val="28"/>
        </w:rPr>
        <w:lastRenderedPageBreak/>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sidRPr="00690C93">
        <w:rPr>
          <w:rFonts w:ascii="Times New Roman" w:eastAsia="Calibri" w:hAnsi="Times New Roman" w:cs="Times New Roman"/>
          <w:color w:val="000000"/>
          <w:sz w:val="28"/>
          <w:szCs w:val="28"/>
        </w:rPr>
        <w:t xml:space="preserve">в </w:t>
      </w:r>
      <w:hyperlink r:id="rId50"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hyperlink r:id="rId51"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В соответствии с распоряжением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lang w:eastAsia="ru-RU"/>
        </w:rPr>
      </w:pPr>
      <w:bookmarkStart w:id="7" w:name="Par300"/>
      <w:bookmarkEnd w:id="7"/>
      <w:r w:rsidRPr="00690C93">
        <w:rPr>
          <w:rFonts w:ascii="Times New Roman" w:eastAsia="Calibri" w:hAnsi="Times New Roman" w:cs="Times New Roman"/>
          <w:sz w:val="28"/>
          <w:szCs w:val="28"/>
        </w:rPr>
        <w:t>3.4.5</w:t>
      </w:r>
      <w:r w:rsidRPr="00690C93">
        <w:rPr>
          <w:rFonts w:ascii="Times New Roman" w:eastAsia="Calibri" w:hAnsi="Times New Roman" w:cs="Times New Roman"/>
          <w:color w:val="000000"/>
          <w:sz w:val="28"/>
          <w:szCs w:val="28"/>
        </w:rPr>
        <w:t xml:space="preserve">. </w:t>
      </w:r>
      <w:r w:rsidRPr="00690C93">
        <w:rPr>
          <w:rFonts w:ascii="Times New Roman" w:eastAsia="Calibri"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52" w:tgtFrame="_self" w:history="1">
        <w:r w:rsidRPr="00690C93">
          <w:rPr>
            <w:rFonts w:ascii="Times New Roman" w:eastAsia="Calibri" w:hAnsi="Times New Roman" w:cs="Times New Roman"/>
            <w:color w:val="000000"/>
            <w:sz w:val="28"/>
            <w:szCs w:val="28"/>
            <w:lang w:eastAsia="ru-RU"/>
          </w:rPr>
          <w:t>подпунктах "а"</w:t>
        </w:r>
      </w:hyperlink>
      <w:r w:rsidRPr="00690C93">
        <w:rPr>
          <w:rFonts w:ascii="Times New Roman" w:eastAsia="Calibri" w:hAnsi="Times New Roman" w:cs="Times New Roman"/>
          <w:color w:val="000000"/>
          <w:sz w:val="28"/>
          <w:szCs w:val="28"/>
          <w:lang w:eastAsia="ru-RU"/>
        </w:rPr>
        <w:t xml:space="preserve"> и </w:t>
      </w:r>
      <w:hyperlink r:id="rId53" w:tgtFrame="_self" w:history="1">
        <w:r w:rsidRPr="00690C93">
          <w:rPr>
            <w:rFonts w:ascii="Times New Roman" w:eastAsia="Calibri" w:hAnsi="Times New Roman" w:cs="Times New Roman"/>
            <w:color w:val="000000"/>
            <w:sz w:val="28"/>
            <w:szCs w:val="28"/>
            <w:lang w:eastAsia="ru-RU"/>
          </w:rPr>
          <w:t>"б" пункта 2</w:t>
        </w:r>
      </w:hyperlink>
      <w:r w:rsidRPr="00690C93">
        <w:rPr>
          <w:rFonts w:ascii="Times New Roman" w:eastAsia="Calibri" w:hAnsi="Times New Roman" w:cs="Times New Roman"/>
          <w:color w:val="000000"/>
          <w:sz w:val="28"/>
          <w:szCs w:val="28"/>
          <w:lang w:eastAsia="ru-RU"/>
        </w:rPr>
        <w:t xml:space="preserve">, </w:t>
      </w:r>
      <w:hyperlink r:id="rId54" w:tgtFrame="_self" w:history="1">
        <w:r w:rsidRPr="00690C93">
          <w:rPr>
            <w:rFonts w:ascii="Times New Roman" w:eastAsia="Calibri" w:hAnsi="Times New Roman" w:cs="Times New Roman"/>
            <w:color w:val="000000"/>
            <w:sz w:val="28"/>
            <w:szCs w:val="28"/>
            <w:lang w:eastAsia="ru-RU"/>
          </w:rPr>
          <w:t>пункте 2.1 части 2</w:t>
        </w:r>
      </w:hyperlink>
      <w:r w:rsidRPr="00690C93">
        <w:rPr>
          <w:rFonts w:ascii="Times New Roman" w:eastAsia="Calibri"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55" w:tgtFrame="_self" w:history="1">
        <w:r w:rsidRPr="00690C93">
          <w:rPr>
            <w:rFonts w:ascii="Times New Roman" w:eastAsia="Calibri" w:hAnsi="Times New Roman" w:cs="Times New Roman"/>
            <w:color w:val="000000"/>
            <w:sz w:val="28"/>
            <w:szCs w:val="28"/>
            <w:lang w:eastAsia="ru-RU"/>
          </w:rPr>
          <w:t>согласования</w:t>
        </w:r>
      </w:hyperlink>
      <w:r w:rsidRPr="00690C93">
        <w:rPr>
          <w:rFonts w:ascii="Times New Roman" w:eastAsia="Calibri" w:hAnsi="Times New Roman" w:cs="Times New Roman"/>
          <w:color w:val="000000"/>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3.4.6. В случае отказа прокуратуры в согласовании проведения внеплановой выездной проверки главой поселения утверждается распоряжение об отмене распоряжения о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3.4.7. При наличии возможности причины отказа устраняются, и утверждается новое распоряжение главы поселения о проведении внеплановой выездной проверки, который направляется в прокуратуру на согласование в порядке, </w:t>
      </w:r>
      <w:r w:rsidRPr="00690C93">
        <w:rPr>
          <w:rFonts w:ascii="Times New Roman" w:eastAsia="Calibri" w:hAnsi="Times New Roman" w:cs="Times New Roman"/>
          <w:color w:val="000000"/>
          <w:sz w:val="28"/>
          <w:szCs w:val="28"/>
        </w:rPr>
        <w:t xml:space="preserve">установленном </w:t>
      </w:r>
      <w:hyperlink r:id="rId56"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color w:val="000000"/>
          <w:sz w:val="28"/>
          <w:szCs w:val="28"/>
        </w:rPr>
        <w:t xml:space="preserve"> настоящего</w:t>
      </w:r>
      <w:r w:rsidRPr="00690C93">
        <w:rPr>
          <w:rFonts w:ascii="Times New Roman" w:eastAsia="Calibri" w:hAnsi="Times New Roman" w:cs="Times New Roman"/>
          <w:sz w:val="28"/>
          <w:szCs w:val="28"/>
        </w:rPr>
        <w:t xml:space="preserve">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w:t>
      </w:r>
      <w:r w:rsidRPr="00690C93">
        <w:rPr>
          <w:rFonts w:ascii="Times New Roman" w:eastAsia="Calibri" w:hAnsi="Times New Roman" w:cs="Times New Roman"/>
          <w:sz w:val="28"/>
          <w:szCs w:val="28"/>
        </w:rPr>
        <w:lastRenderedPageBreak/>
        <w:t xml:space="preserve">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r:id="rId57" w:anchor="Par300" w:tgtFrame="_self" w:history="1">
        <w:r w:rsidRPr="00690C93">
          <w:rPr>
            <w:rFonts w:ascii="Times New Roman" w:eastAsia="Calibri" w:hAnsi="Times New Roman" w:cs="Times New Roman"/>
            <w:color w:val="000000"/>
            <w:sz w:val="28"/>
            <w:szCs w:val="28"/>
          </w:rPr>
          <w:t>пунктом 3.4.5</w:t>
        </w:r>
      </w:hyperlink>
      <w:r w:rsidRPr="00690C93">
        <w:rPr>
          <w:rFonts w:ascii="Times New Roman" w:eastAsia="Calibri" w:hAnsi="Times New Roman" w:cs="Times New Roman"/>
          <w:sz w:val="28"/>
          <w:szCs w:val="28"/>
        </w:rPr>
        <w:t xml:space="preserve"> 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r:id="rId58" w:anchor="Par288" w:tgtFrame="_self" w:history="1">
        <w:r w:rsidRPr="00690C93">
          <w:rPr>
            <w:rFonts w:ascii="Times New Roman" w:eastAsia="Calibri" w:hAnsi="Times New Roman" w:cs="Times New Roman"/>
            <w:color w:val="000000"/>
            <w:sz w:val="28"/>
            <w:szCs w:val="28"/>
          </w:rPr>
          <w:t>подпункте 3 пункта 3.4.2</w:t>
        </w:r>
      </w:hyperlink>
      <w:r w:rsidRPr="00690C93">
        <w:rPr>
          <w:rFonts w:ascii="Times New Roman" w:eastAsia="Calibri"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3730C" w:rsidRPr="00690C93" w:rsidRDefault="0023730C" w:rsidP="00690C93">
      <w:pPr>
        <w:adjustRightInd w:val="0"/>
        <w:spacing w:after="0" w:line="240" w:lineRule="auto"/>
        <w:ind w:firstLine="709"/>
        <w:jc w:val="both"/>
        <w:rPr>
          <w:rFonts w:ascii="Times New Roman" w:eastAsia="Calibri" w:hAnsi="Times New Roman" w:cs="Times New Roman"/>
          <w:color w:val="000000"/>
          <w:sz w:val="28"/>
          <w:szCs w:val="28"/>
        </w:rPr>
      </w:pPr>
      <w:r w:rsidRPr="00690C93">
        <w:rPr>
          <w:rFonts w:ascii="Times New Roman" w:eastAsia="Calibri" w:hAnsi="Times New Roman" w:cs="Times New Roman"/>
          <w:sz w:val="28"/>
          <w:szCs w:val="28"/>
        </w:rPr>
        <w:t xml:space="preserve">3.4.10. Сроки проведения внеплановой проверки юридических лиц, индивидуальных предпринимателей определены </w:t>
      </w:r>
      <w:r w:rsidRPr="00690C93">
        <w:rPr>
          <w:rFonts w:ascii="Times New Roman" w:eastAsia="Calibri" w:hAnsi="Times New Roman" w:cs="Times New Roman"/>
          <w:color w:val="000000"/>
          <w:sz w:val="28"/>
          <w:szCs w:val="28"/>
        </w:rPr>
        <w:t xml:space="preserve">в </w:t>
      </w:r>
      <w:hyperlink r:id="rId59" w:anchor="Par195" w:tgtFrame="_self" w:history="1">
        <w:r w:rsidRPr="00690C93">
          <w:rPr>
            <w:rFonts w:ascii="Times New Roman" w:eastAsia="Calibri" w:hAnsi="Times New Roman" w:cs="Times New Roman"/>
            <w:color w:val="000000"/>
            <w:sz w:val="28"/>
            <w:szCs w:val="28"/>
          </w:rPr>
          <w:t>подразделе 2.2</w:t>
        </w:r>
      </w:hyperlink>
      <w:r w:rsidRPr="00690C93">
        <w:rPr>
          <w:rFonts w:ascii="Times New Roman" w:eastAsia="Calibri" w:hAnsi="Times New Roman" w:cs="Times New Roman"/>
          <w:color w:val="000000"/>
          <w:sz w:val="28"/>
          <w:szCs w:val="28"/>
        </w:rPr>
        <w:t xml:space="preserve"> настоящего Административного регламента.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 Проведение документарной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 </w:t>
      </w:r>
      <w:r w:rsidRPr="00690C93">
        <w:rPr>
          <w:rFonts w:ascii="Times New Roman" w:eastAsia="Calibri"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w:t>
      </w:r>
      <w:r w:rsidRPr="00690C93">
        <w:rPr>
          <w:rFonts w:ascii="Times New Roman" w:eastAsia="Calibri" w:hAnsi="Times New Roman" w:cs="Times New Roman"/>
          <w:sz w:val="28"/>
          <w:szCs w:val="28"/>
        </w:rPr>
        <w:lastRenderedPageBreak/>
        <w:t>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поселения о проведении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8" w:name="Par317"/>
      <w:bookmarkEnd w:id="8"/>
      <w:r w:rsidRPr="00690C93">
        <w:rPr>
          <w:rFonts w:ascii="Times New Roman" w:eastAsia="Calibri" w:hAnsi="Times New Roman" w:cs="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90C93">
        <w:rPr>
          <w:rFonts w:ascii="Times New Roman" w:eastAsia="Calibri" w:hAnsi="Times New Roman" w:cs="Times New Roman"/>
          <w:color w:val="000000"/>
          <w:sz w:val="28"/>
          <w:szCs w:val="28"/>
        </w:rPr>
        <w:t xml:space="preserve">в </w:t>
      </w:r>
      <w:hyperlink r:id="rId60" w:anchor="Par317" w:tgtFrame="_self" w:history="1">
        <w:r w:rsidRPr="00690C93">
          <w:rPr>
            <w:rFonts w:ascii="Times New Roman" w:eastAsia="Calibri" w:hAnsi="Times New Roman" w:cs="Times New Roman"/>
            <w:color w:val="000000"/>
            <w:sz w:val="28"/>
            <w:szCs w:val="28"/>
          </w:rPr>
          <w:t>пункте 3.5.6</w:t>
        </w:r>
      </w:hyperlink>
      <w:r w:rsidRPr="00690C93">
        <w:rPr>
          <w:rFonts w:ascii="Times New Roman" w:eastAsia="Calibri" w:hAnsi="Times New Roman" w:cs="Times New Roman"/>
          <w:color w:val="000000"/>
          <w:sz w:val="28"/>
          <w:szCs w:val="28"/>
        </w:rPr>
        <w:t xml:space="preserve"> Административного</w:t>
      </w:r>
      <w:r w:rsidRPr="00690C93">
        <w:rPr>
          <w:rFonts w:ascii="Times New Roman" w:eastAsia="Calibri" w:hAnsi="Times New Roman" w:cs="Times New Roman"/>
          <w:sz w:val="28"/>
          <w:szCs w:val="28"/>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23730C" w:rsidRPr="00690C93" w:rsidRDefault="0023730C" w:rsidP="001D3AB5">
      <w:pPr>
        <w:adjustRightInd w:val="0"/>
        <w:spacing w:after="0" w:line="240" w:lineRule="auto"/>
        <w:ind w:firstLine="709"/>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 Проведение выездной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3.6.5.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w:t>
      </w:r>
      <w:r w:rsidRPr="00690C93">
        <w:rPr>
          <w:rFonts w:ascii="Times New Roman" w:eastAsia="Calibri" w:hAnsi="Times New Roman" w:cs="Times New Roman"/>
          <w:sz w:val="28"/>
          <w:szCs w:val="28"/>
        </w:rPr>
        <w:lastRenderedPageBreak/>
        <w:t xml:space="preserve">десять рабочих дней. Повторное приостановление проведения проверки не допускается.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 Оформление результатов проверки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90C93">
        <w:rPr>
          <w:rFonts w:ascii="Times New Roman" w:eastAsia="Calibri" w:hAnsi="Times New Roman" w:cs="Times New Roman"/>
          <w:color w:val="000000"/>
          <w:sz w:val="28"/>
          <w:szCs w:val="28"/>
        </w:rPr>
        <w:t xml:space="preserve">форма </w:t>
      </w:r>
      <w:hyperlink r:id="rId61" w:tgtFrame="_self" w:history="1">
        <w:r w:rsidRPr="00690C93">
          <w:rPr>
            <w:rFonts w:ascii="Times New Roman" w:eastAsia="Calibri" w:hAnsi="Times New Roman" w:cs="Times New Roman"/>
            <w:color w:val="000000"/>
            <w:sz w:val="28"/>
            <w:szCs w:val="28"/>
          </w:rPr>
          <w:t>акта</w:t>
        </w:r>
      </w:hyperlink>
      <w:r w:rsidRPr="00690C93">
        <w:rPr>
          <w:rFonts w:ascii="Times New Roman" w:eastAsia="Calibri" w:hAnsi="Times New Roman" w:cs="Times New Roman"/>
          <w:sz w:val="28"/>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3.7.2. В акте проверки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дата, время и место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наименование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 дата и номер распоряжения главы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 фамилии, имена, отчества и должности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6) дата, время, продолжительность и место проведения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9) подписи должностного лица или должностных лиц, проводивших проверку.</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3.7.3. </w:t>
      </w:r>
      <w:r w:rsidRPr="00690C93">
        <w:rPr>
          <w:rFonts w:ascii="Times New Roman" w:eastAsia="Calibri"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690C93">
        <w:rPr>
          <w:rFonts w:ascii="Times New Roman" w:eastAsia="Calibri" w:hAnsi="Times New Roman" w:cs="Times New Roman"/>
          <w:sz w:val="28"/>
          <w:szCs w:val="28"/>
          <w:lang w:eastAsia="ru-RU"/>
        </w:rPr>
        <w:lastRenderedPageBreak/>
        <w:t>предписания об устранении выявленных нарушений и иные связанные с результатами проверки документы или их копии.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9" w:name="Par350"/>
      <w:bookmarkEnd w:id="9"/>
      <w:r w:rsidRPr="00690C93">
        <w:rPr>
          <w:rFonts w:ascii="Times New Roman" w:eastAsia="Calibri" w:hAnsi="Times New Roman" w:cs="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0" w:name="Par352"/>
      <w:bookmarkEnd w:id="10"/>
      <w:r w:rsidRPr="00690C93">
        <w:rPr>
          <w:rFonts w:ascii="Times New Roman" w:eastAsia="Calibri" w:hAnsi="Times New Roman" w:cs="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 Принятие мер по контролю за устранением выявленных нарушений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90C93">
        <w:rPr>
          <w:rFonts w:ascii="Times New Roman" w:eastAsia="Calibri" w:hAnsi="Times New Roman" w:cs="Times New Roman"/>
          <w:color w:val="000000"/>
          <w:sz w:val="28"/>
          <w:szCs w:val="28"/>
        </w:rPr>
        <w:t xml:space="preserve">уполномоченному представителю вместе с актом проверки в порядке, предусмотренном </w:t>
      </w:r>
      <w:hyperlink r:id="rId62" w:anchor="Par350" w:tgtFrame="_self" w:history="1">
        <w:r w:rsidRPr="00690C93">
          <w:rPr>
            <w:rFonts w:ascii="Times New Roman" w:eastAsia="Calibri" w:hAnsi="Times New Roman" w:cs="Times New Roman"/>
            <w:color w:val="000000"/>
            <w:sz w:val="28"/>
            <w:szCs w:val="28"/>
          </w:rPr>
          <w:t>пунктами 3.7.4</w:t>
        </w:r>
      </w:hyperlink>
      <w:r w:rsidRPr="00690C93">
        <w:rPr>
          <w:rFonts w:ascii="Times New Roman" w:eastAsia="Calibri" w:hAnsi="Times New Roman" w:cs="Times New Roman"/>
          <w:color w:val="000000"/>
          <w:sz w:val="28"/>
          <w:szCs w:val="28"/>
        </w:rPr>
        <w:t xml:space="preserve">, </w:t>
      </w:r>
      <w:hyperlink r:id="rId63" w:anchor="Par352" w:tgtFrame="_self" w:history="1">
        <w:r w:rsidRPr="00690C93">
          <w:rPr>
            <w:rFonts w:ascii="Times New Roman" w:eastAsia="Calibri" w:hAnsi="Times New Roman" w:cs="Times New Roman"/>
            <w:color w:val="000000"/>
            <w:sz w:val="28"/>
            <w:szCs w:val="28"/>
          </w:rPr>
          <w:t>3.7.5</w:t>
        </w:r>
      </w:hyperlink>
      <w:r w:rsidRPr="00690C93">
        <w:rPr>
          <w:rFonts w:ascii="Times New Roman" w:eastAsia="Calibri" w:hAnsi="Times New Roman" w:cs="Times New Roman"/>
          <w:color w:val="000000"/>
          <w:sz w:val="28"/>
          <w:szCs w:val="28"/>
        </w:rPr>
        <w:t xml:space="preserve"> настоящего Административного</w:t>
      </w:r>
      <w:r w:rsidRPr="00690C93">
        <w:rPr>
          <w:rFonts w:ascii="Times New Roman" w:eastAsia="Calibri" w:hAnsi="Times New Roman" w:cs="Times New Roman"/>
          <w:sz w:val="28"/>
          <w:szCs w:val="28"/>
        </w:rPr>
        <w:t xml:space="preserve">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3.8.3. В предписании об устранении выявленных нарушений указываются: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место составления и дата вынесения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690C93">
        <w:rPr>
          <w:rFonts w:ascii="Times New Roman" w:eastAsia="Calibri" w:hAnsi="Times New Roman" w:cs="Times New Roman"/>
          <w:sz w:val="28"/>
          <w:szCs w:val="28"/>
        </w:rPr>
        <w:lastRenderedPageBreak/>
        <w:t>фактического осуществления деятельности индивидуальными предпринимателями;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ссылка на акт проверки, по результатам которой принято решение о вынесении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содержание нарушений обязательных требований и меры по их устранению;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ссылки на муниципальные правовые акты, требования которых нарушены;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сроки устранения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3.8.4. Контроль исполнения предписания осуществляется по истечении каждого из установленных в нем сроков.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690C93">
        <w:rPr>
          <w:rFonts w:ascii="Times New Roman" w:eastAsia="Calibri" w:hAnsi="Times New Roman" w:cs="Times New Roman"/>
          <w:sz w:val="28"/>
          <w:szCs w:val="28"/>
        </w:rPr>
        <w:lastRenderedPageBreak/>
        <w:t xml:space="preserve">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4" w:tgtFrame="_self" w:history="1">
        <w:r w:rsidRPr="00690C93">
          <w:rPr>
            <w:rFonts w:ascii="Times New Roman" w:eastAsia="Calibri" w:hAnsi="Times New Roman" w:cs="Times New Roman"/>
            <w:color w:val="000000"/>
            <w:sz w:val="28"/>
            <w:szCs w:val="28"/>
          </w:rPr>
          <w:t>Кодексом</w:t>
        </w:r>
      </w:hyperlink>
      <w:r w:rsidRPr="00690C93">
        <w:rPr>
          <w:rFonts w:ascii="Times New Roman" w:eastAsia="Calibri" w:hAnsi="Times New Roman" w:cs="Times New Roman"/>
          <w:sz w:val="28"/>
          <w:szCs w:val="28"/>
        </w:rPr>
        <w:t xml:space="preserve">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 Организация и проведение мероприятий, направленныхна профилактику нарушений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3.9.2. Органы, обеспечивающие муниципальный контроль, осуществляют: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проведение семинаров и конференций, разъяснительной работы в средствах массовой информации;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регулярное (не реже одного раза в год) обобщение практики осуществления муниципального контроля;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выдают предостережение о недопустимости нарушения обязательных требований в случаях и порядке, предусмотренных </w:t>
      </w:r>
      <w:hyperlink r:id="rId65" w:anchor="Par396" w:tgtFrame="_self" w:history="1">
        <w:r w:rsidRPr="00690C93">
          <w:rPr>
            <w:rFonts w:ascii="Times New Roman" w:eastAsia="Calibri" w:hAnsi="Times New Roman" w:cs="Times New Roman"/>
            <w:color w:val="000000"/>
            <w:sz w:val="28"/>
            <w:szCs w:val="28"/>
          </w:rPr>
          <w:t>пунктом 3.9.4</w:t>
        </w:r>
      </w:hyperlink>
      <w:r w:rsidRPr="00690C93">
        <w:rPr>
          <w:rFonts w:ascii="Times New Roman" w:eastAsia="Calibri" w:hAnsi="Times New Roman" w:cs="Times New Roman"/>
          <w:sz w:val="28"/>
          <w:szCs w:val="28"/>
        </w:rPr>
        <w:t>настоящего Административного регламента.</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3.9.3. В целях профилактики нарушений обязательных требований на официальном сайте администрации поселения размещаются: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руководства по соблюдению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w:t>
      </w:r>
      <w:r w:rsidRPr="00690C93">
        <w:rPr>
          <w:rFonts w:ascii="Times New Roman" w:eastAsia="Calibri" w:hAnsi="Times New Roman" w:cs="Times New Roman"/>
          <w:sz w:val="28"/>
          <w:szCs w:val="28"/>
        </w:rPr>
        <w:lastRenderedPageBreak/>
        <w:t>должны приниматься юридическими лицами, индивидуальными предпринимателями в целях недопущения таких нарушений.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bookmarkStart w:id="11" w:name="Par396"/>
      <w:bookmarkEnd w:id="11"/>
      <w:r w:rsidRPr="00690C93">
        <w:rPr>
          <w:rFonts w:ascii="Times New Roman" w:eastAsia="Calibri" w:hAnsi="Times New Roman" w:cs="Times New Roman"/>
          <w:sz w:val="28"/>
          <w:szCs w:val="28"/>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IV. ПОРЯДОК И ФОРМЫ КОНТРОЛЯ ЗА ОСУЩЕСТВЛЕНИЕМ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МУНИЦИПАЛЬНОГО КОНТРОЛЯ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поселения.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lastRenderedPageBreak/>
        <w:t xml:space="preserve">4.2.1. Проверка полноты и качества исполнения муниципальной функции осуществляется на основании указаний главы поселения. </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Должностные лица администрации поселения несут персональную ответственность за:</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соблюдения сроков исполнения административных процедур;</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23730C" w:rsidRPr="00690C93" w:rsidRDefault="0023730C" w:rsidP="00690C9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 достоверность информации.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3730C" w:rsidRPr="00690C93" w:rsidRDefault="0023730C" w:rsidP="00690C93">
      <w:pPr>
        <w:spacing w:after="0" w:line="240" w:lineRule="auto"/>
        <w:ind w:firstLine="709"/>
        <w:jc w:val="both"/>
        <w:rPr>
          <w:rFonts w:ascii="Times New Roman" w:eastAsia="Times New Roman" w:hAnsi="Times New Roman" w:cs="Times New Roman"/>
          <w:sz w:val="28"/>
          <w:szCs w:val="28"/>
          <w:lang w:eastAsia="ru-RU"/>
        </w:rPr>
      </w:pPr>
      <w:r w:rsidRPr="00690C93">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p>
    <w:p w:rsidR="0023730C" w:rsidRPr="00690C93" w:rsidRDefault="0023730C" w:rsidP="00690C93">
      <w:pPr>
        <w:adjustRightInd w:val="0"/>
        <w:spacing w:after="0" w:line="240" w:lineRule="auto"/>
        <w:ind w:firstLine="709"/>
        <w:jc w:val="center"/>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V. ДОСУДЕБНЫЙ (ВНЕСУДЕБНЫЙ) ПОРЯДОК ОБЖАЛОВАНИЯ РЕШЕНИЙИ ДЕЙСТВИЙ (БЕЗДЕЙСТВИЯ) ОРГАНА МЕСТНОГО САМОУПРАВЛЕНИЯ,УПОЛНОМОЧЕННОГО НА ОСУЩЕСТВЛЕНИЕ МУНИЦИПАЛЬНОГО КОНТРОЛЯ, А ТАКЖЕ ДОЛЖНОСТНЫХ ЛИЦ, МУНИЦИПАЛЬНЫХ СЛУЖАЩИХ  </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Pr="00690C93">
        <w:rPr>
          <w:rFonts w:ascii="Times New Roman" w:eastAsia="Calibri" w:hAnsi="Times New Roman" w:cs="Times New Roman"/>
          <w:sz w:val="28"/>
          <w:szCs w:val="28"/>
        </w:rPr>
        <w:lastRenderedPageBreak/>
        <w:t>специалистам обеспечивающих осуществление муниципального контроля, главе поселения.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поселения в том числе посредством электронной почты, а также электронной приемной на официальном сайте администрации поселения в сети Интернет.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5.5. Жалоба должна содержать:</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сведения о проверяемом лице, почтовый адрес, по которому должен быть направлен ответ;</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суть обжалуемых действий (бездействия) и решений;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5.8. Жалоба рассматривается в течение тридцати дней со дня ее регистрации.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5.9. Результатом досудебного (внесудебного) обжалования является: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полное либо частичное удовлетворение требований подателя жалобы;</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отказ в удовлетворении требований подателя жалобы в полном объеме либо в части.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lastRenderedPageBreak/>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3730C" w:rsidRPr="00690C93" w:rsidRDefault="0023730C" w:rsidP="00690C93">
      <w:pPr>
        <w:adjustRightInd w:val="0"/>
        <w:spacing w:after="0" w:line="240" w:lineRule="auto"/>
        <w:ind w:firstLine="709"/>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 xml:space="preserve">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  </w:t>
      </w:r>
    </w:p>
    <w:p w:rsidR="0023730C" w:rsidRPr="00690C93" w:rsidRDefault="0023730C" w:rsidP="00690C93">
      <w:pPr>
        <w:adjustRightInd w:val="0"/>
        <w:spacing w:after="0" w:line="240" w:lineRule="auto"/>
        <w:ind w:left="4820"/>
        <w:jc w:val="both"/>
        <w:outlineLvl w:val="1"/>
        <w:rPr>
          <w:rFonts w:ascii="Times New Roman" w:eastAsia="Calibri" w:hAnsi="Times New Roman" w:cs="Times New Roman"/>
          <w:sz w:val="28"/>
          <w:szCs w:val="28"/>
        </w:rPr>
      </w:pPr>
      <w:r w:rsidRPr="00690C93">
        <w:rPr>
          <w:rFonts w:ascii="Times New Roman" w:eastAsia="Calibri" w:hAnsi="Times New Roman" w:cs="Times New Roman"/>
          <w:sz w:val="28"/>
          <w:szCs w:val="28"/>
        </w:rPr>
        <w:br w:type="page"/>
      </w:r>
      <w:r w:rsidRPr="00690C93">
        <w:rPr>
          <w:rFonts w:ascii="Times New Roman" w:eastAsia="Calibri" w:hAnsi="Times New Roman" w:cs="Times New Roman"/>
          <w:sz w:val="28"/>
          <w:szCs w:val="28"/>
        </w:rPr>
        <w:lastRenderedPageBreak/>
        <w:t>Приложение</w:t>
      </w:r>
    </w:p>
    <w:p w:rsidR="0023730C" w:rsidRPr="00690C93" w:rsidRDefault="0023730C" w:rsidP="00690C93">
      <w:pPr>
        <w:adjustRightInd w:val="0"/>
        <w:spacing w:after="0" w:line="240" w:lineRule="auto"/>
        <w:ind w:left="4820"/>
        <w:jc w:val="both"/>
        <w:rPr>
          <w:rFonts w:ascii="Times New Roman" w:eastAsia="Calibri" w:hAnsi="Times New Roman" w:cs="Times New Roman"/>
          <w:sz w:val="28"/>
          <w:szCs w:val="28"/>
        </w:rPr>
      </w:pPr>
      <w:r w:rsidRPr="00690C93">
        <w:rPr>
          <w:rFonts w:ascii="Times New Roman" w:eastAsia="Calibri" w:hAnsi="Times New Roman" w:cs="Times New Roman"/>
          <w:sz w:val="28"/>
          <w:szCs w:val="28"/>
        </w:rPr>
        <w:t>к Административному регламенту</w:t>
      </w:r>
    </w:p>
    <w:p w:rsidR="0023730C" w:rsidRPr="00690C93" w:rsidRDefault="0023730C" w:rsidP="00690C93">
      <w:pPr>
        <w:adjustRightInd w:val="0"/>
        <w:spacing w:after="0" w:line="240" w:lineRule="auto"/>
        <w:ind w:firstLine="540"/>
        <w:jc w:val="both"/>
        <w:rPr>
          <w:rFonts w:ascii="Times New Roman" w:eastAsia="Calibri" w:hAnsi="Times New Roman" w:cs="Times New Roman"/>
          <w:sz w:val="28"/>
          <w:szCs w:val="28"/>
        </w:rPr>
      </w:pP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bookmarkStart w:id="12" w:name="Par452"/>
      <w:bookmarkEnd w:id="12"/>
      <w:r w:rsidRPr="00690C93">
        <w:rPr>
          <w:rFonts w:ascii="Times New Roman" w:eastAsia="Calibri" w:hAnsi="Times New Roman" w:cs="Times New Roman"/>
          <w:sz w:val="28"/>
          <w:szCs w:val="28"/>
        </w:rPr>
        <w:t>Блок-схема</w:t>
      </w:r>
    </w:p>
    <w:p w:rsidR="0023730C" w:rsidRPr="00690C93" w:rsidRDefault="0023730C" w:rsidP="00690C93">
      <w:pPr>
        <w:adjustRightInd w:val="0"/>
        <w:spacing w:after="0" w:line="240" w:lineRule="auto"/>
        <w:jc w:val="center"/>
        <w:rPr>
          <w:rFonts w:ascii="Times New Roman" w:eastAsia="Calibri" w:hAnsi="Times New Roman" w:cs="Times New Roman"/>
          <w:sz w:val="28"/>
          <w:szCs w:val="28"/>
        </w:rPr>
      </w:pPr>
    </w:p>
    <w:p w:rsidR="005133BC" w:rsidRDefault="00332AD9" w:rsidP="00690C93">
      <w:pPr>
        <w:rPr>
          <w:rFonts w:ascii="Times New Roman" w:hAnsi="Times New Roman" w:cs="Times New Roman"/>
          <w:sz w:val="28"/>
          <w:szCs w:val="28"/>
        </w:rPr>
      </w:pPr>
      <w:bookmarkStart w:id="13" w:name="_GoBack"/>
      <w:r>
        <w:rPr>
          <w:rFonts w:ascii="Times New Roman" w:hAnsi="Times New Roman" w:cs="Times New Roman"/>
          <w:noProof/>
          <w:sz w:val="28"/>
          <w:szCs w:val="28"/>
          <w:lang w:eastAsia="ru-RU"/>
        </w:rPr>
        <w:pict>
          <v:group id="_x0000_s1070" style="position:absolute;margin-left:-23.55pt;margin-top:.8pt;width:510pt;height:581.25pt;z-index:251699200" coordorigin="1230,2760" coordsize="10200,11625">
            <v:shapetype id="_x0000_t202" coordsize="21600,21600" o:spt="202" path="m,l,21600r21600,l21600,xe">
              <v:stroke joinstyle="miter"/>
              <v:path gradientshapeok="t" o:connecttype="rect"/>
            </v:shapetype>
            <v:shape id="_x0000_s1026" type="#_x0000_t202" style="position:absolute;left:2385;top:2760;width:7560;height:585">
              <v:textbox>
                <w:txbxContent>
                  <w:p w:rsidR="004F5749" w:rsidRPr="005133BC" w:rsidRDefault="004F5749" w:rsidP="005133BC">
                    <w:pPr>
                      <w:jc w:val="center"/>
                      <w:rPr>
                        <w:rFonts w:ascii="Arial" w:hAnsi="Arial" w:cs="Arial"/>
                        <w:sz w:val="24"/>
                        <w:szCs w:val="20"/>
                      </w:rPr>
                    </w:pPr>
                    <w:r w:rsidRPr="005133BC">
                      <w:rPr>
                        <w:rFonts w:ascii="Arial" w:hAnsi="Arial" w:cs="Arial"/>
                        <w:sz w:val="24"/>
                        <w:szCs w:val="20"/>
                      </w:rPr>
                      <w:t>Организация мероприятий по контролю</w:t>
                    </w:r>
                  </w:p>
                </w:txbxContent>
              </v:textbox>
            </v:shape>
            <v:shape id="_x0000_s1027" type="#_x0000_t202" style="position:absolute;left:1230;top:3990;width:2805;height:765">
              <v:textbox>
                <w:txbxContent>
                  <w:p w:rsidR="004F5749" w:rsidRPr="009A1BEE" w:rsidRDefault="004F5749" w:rsidP="009A1BEE">
                    <w:pPr>
                      <w:spacing w:after="0" w:line="240" w:lineRule="auto"/>
                      <w:rPr>
                        <w:rFonts w:ascii="Arial" w:hAnsi="Arial" w:cs="Arial"/>
                      </w:rPr>
                    </w:pPr>
                    <w:r w:rsidRPr="009A1BEE">
                      <w:rPr>
                        <w:rFonts w:ascii="Arial" w:hAnsi="Arial" w:cs="Arial"/>
                      </w:rPr>
                      <w:t>Проведение плановой проверки</w:t>
                    </w:r>
                  </w:p>
                </w:txbxContent>
              </v:textbox>
            </v:shape>
            <v:shape id="_x0000_s1028" type="#_x0000_t202" style="position:absolute;left:4425;top:3990;width:2715;height:765">
              <v:textbox>
                <w:txbxContent>
                  <w:p w:rsidR="004F5749" w:rsidRDefault="004F5749" w:rsidP="009A1BEE">
                    <w:pPr>
                      <w:spacing w:after="0" w:line="240" w:lineRule="auto"/>
                    </w:pPr>
                    <w:r w:rsidRPr="009A1BEE">
                      <w:rPr>
                        <w:rFonts w:ascii="Arial" w:hAnsi="Arial" w:cs="Arial"/>
                      </w:rPr>
                      <w:t>Проведение внеплановой</w:t>
                    </w:r>
                    <w:r>
                      <w:t xml:space="preserve"> проверки</w:t>
                    </w:r>
                  </w:p>
                </w:txbxContent>
              </v:textbox>
            </v:shape>
            <v:shape id="_x0000_s1029" type="#_x0000_t202" style="position:absolute;left:7665;top:3780;width:3300;height:1170">
              <v:textbox>
                <w:txbxContent>
                  <w:p w:rsidR="004F5749" w:rsidRPr="009A1BEE" w:rsidRDefault="004F5749" w:rsidP="005133BC">
                    <w:pPr>
                      <w:rPr>
                        <w:rFonts w:ascii="Arial" w:hAnsi="Arial" w:cs="Arial"/>
                        <w:sz w:val="20"/>
                      </w:rPr>
                    </w:pPr>
                    <w:r w:rsidRPr="009A1BEE">
                      <w:rPr>
                        <w:rFonts w:ascii="Arial" w:hAnsi="Arial" w:cs="Arial"/>
                        <w:sz w:val="20"/>
                      </w:rPr>
                      <w:t>Организация и проведение мероприятий</w:t>
                    </w:r>
                    <w:r>
                      <w:rPr>
                        <w:rFonts w:ascii="Arial" w:hAnsi="Arial" w:cs="Arial"/>
                        <w:sz w:val="20"/>
                      </w:rPr>
                      <w:t>, на профилактику нарушений обязательных требований</w:t>
                    </w:r>
                  </w:p>
                </w:txbxContent>
              </v:textbox>
            </v:shape>
            <v:shape id="_x0000_s1030" type="#_x0000_t202" style="position:absolute;left:1230;top:5400;width:2805;height:945">
              <v:textbox>
                <w:txbxContent>
                  <w:p w:rsidR="004F5749" w:rsidRPr="009A1BEE" w:rsidRDefault="004F5749" w:rsidP="005133BC">
                    <w:pPr>
                      <w:rPr>
                        <w:rFonts w:ascii="Arial" w:hAnsi="Arial" w:cs="Arial"/>
                        <w:sz w:val="20"/>
                      </w:rPr>
                    </w:pPr>
                    <w:r w:rsidRPr="009A1BEE">
                      <w:rPr>
                        <w:rFonts w:ascii="Arial" w:hAnsi="Arial" w:cs="Arial"/>
                        <w:sz w:val="20"/>
                      </w:rPr>
                      <w:t>Разработка ежегодного плана проведения плановых проверок</w:t>
                    </w:r>
                  </w:p>
                </w:txbxContent>
              </v:textbox>
            </v:shape>
            <v:shape id="_x0000_s1031" type="#_x0000_t202" style="position:absolute;left:4550;top:5400;width:2590;height:945">
              <v:textbox>
                <w:txbxContent>
                  <w:p w:rsidR="004F5749" w:rsidRPr="009A1BEE" w:rsidRDefault="004F5749" w:rsidP="005133BC">
                    <w:pPr>
                      <w:rPr>
                        <w:rFonts w:ascii="Arial" w:hAnsi="Arial" w:cs="Arial"/>
                        <w:sz w:val="20"/>
                      </w:rPr>
                    </w:pPr>
                    <w:r w:rsidRPr="009A1BEE">
                      <w:rPr>
                        <w:rFonts w:ascii="Arial" w:hAnsi="Arial" w:cs="Arial"/>
                        <w:sz w:val="20"/>
                      </w:rPr>
                      <w:t>Подготовка распоряжения о проведении проверки</w:t>
                    </w:r>
                  </w:p>
                </w:txbxContent>
              </v:textbox>
            </v:shape>
            <v:shape id="_x0000_s1032" type="#_x0000_t202" style="position:absolute;left:7665;top:5265;width:3300;height:1530">
              <v:textbox>
                <w:txbxContent>
                  <w:p w:rsidR="004F5749" w:rsidRDefault="004F5749" w:rsidP="005133BC">
                    <w:r w:rsidRPr="009A1BEE">
                      <w:rPr>
                        <w:rFonts w:ascii="Arial" w:hAnsi="Arial" w:cs="Arial"/>
                        <w:sz w:val="20"/>
                      </w:rPr>
                      <w:t>Информирование юридических лиц, индивидуальных предпринимателей по</w:t>
                    </w:r>
                    <w:r>
                      <w:t xml:space="preserve"> вопросам соблюдения обязательных требований</w:t>
                    </w:r>
                  </w:p>
                </w:txbxContent>
              </v:textbox>
            </v:shape>
            <v:shape id="_x0000_s1033" type="#_x0000_t202" style="position:absolute;left:1275;top:7170;width:2710;height:960">
              <v:textbox>
                <w:txbxContent>
                  <w:p w:rsidR="004F5749" w:rsidRPr="00575DD5" w:rsidRDefault="004F5749" w:rsidP="005133BC">
                    <w:pPr>
                      <w:rPr>
                        <w:rFonts w:ascii="Arial" w:hAnsi="Arial" w:cs="Arial"/>
                        <w:sz w:val="20"/>
                      </w:rPr>
                    </w:pPr>
                    <w:r w:rsidRPr="00575DD5">
                      <w:rPr>
                        <w:rFonts w:ascii="Arial" w:hAnsi="Arial" w:cs="Arial"/>
                        <w:sz w:val="20"/>
                      </w:rPr>
                      <w:t>Подготовка распоряж</w:t>
                    </w:r>
                    <w:r>
                      <w:rPr>
                        <w:rFonts w:ascii="Arial" w:hAnsi="Arial" w:cs="Arial"/>
                        <w:sz w:val="20"/>
                      </w:rPr>
                      <w:t>ения о проведении</w:t>
                    </w:r>
                    <w:r w:rsidRPr="00575DD5">
                      <w:rPr>
                        <w:rFonts w:ascii="Arial" w:hAnsi="Arial" w:cs="Arial"/>
                        <w:sz w:val="20"/>
                      </w:rPr>
                      <w:t xml:space="preserve"> проверки</w:t>
                    </w:r>
                  </w:p>
                </w:txbxContent>
              </v:textbox>
            </v:shape>
            <v:shape id="_x0000_s1034" type="#_x0000_t202" style="position:absolute;left:4545;top:7200;width:2445;height:930">
              <v:textbox>
                <w:txbxContent>
                  <w:p w:rsidR="004F5749" w:rsidRPr="00575DD5" w:rsidRDefault="004F5749" w:rsidP="005133BC">
                    <w:pPr>
                      <w:rPr>
                        <w:rFonts w:ascii="Arial" w:hAnsi="Arial" w:cs="Arial"/>
                        <w:sz w:val="20"/>
                      </w:rPr>
                    </w:pPr>
                    <w:r w:rsidRPr="00575DD5">
                      <w:rPr>
                        <w:rFonts w:ascii="Arial" w:hAnsi="Arial" w:cs="Arial"/>
                        <w:sz w:val="20"/>
                      </w:rPr>
                      <w:t>Согласование проверки с органами прокуратуры</w:t>
                    </w:r>
                  </w:p>
                </w:txbxContent>
              </v:textbox>
            </v:shape>
            <v:shape id="_x0000_s1035" type="#_x0000_t202" style="position:absolute;left:1275;top:8595;width:2760;height:1605">
              <v:textbox>
                <w:txbxContent>
                  <w:p w:rsidR="004F5749" w:rsidRPr="00575DD5" w:rsidRDefault="004F5749" w:rsidP="005133BC">
                    <w:pPr>
                      <w:rPr>
                        <w:rFonts w:ascii="Arial" w:hAnsi="Arial" w:cs="Arial"/>
                        <w:sz w:val="20"/>
                      </w:rPr>
                    </w:pPr>
                    <w:r w:rsidRPr="00575DD5">
                      <w:rPr>
                        <w:rFonts w:ascii="Arial" w:hAnsi="Arial" w:cs="Arial"/>
                        <w:sz w:val="20"/>
                      </w:rPr>
                      <w:t>Уведомление юридического лица</w:t>
                    </w:r>
                    <w:r>
                      <w:rPr>
                        <w:rFonts w:ascii="Arial" w:hAnsi="Arial" w:cs="Arial"/>
                        <w:sz w:val="20"/>
                      </w:rPr>
                      <w:t>, индивидуального предпринимателя о проведении проверки</w:t>
                    </w:r>
                  </w:p>
                </w:txbxContent>
              </v:textbox>
            </v:shape>
            <v:shape id="_x0000_s1036" type="#_x0000_t202" style="position:absolute;left:4545;top:8595;width:2445;height:1515">
              <v:textbox>
                <w:txbxContent>
                  <w:p w:rsidR="004F5749" w:rsidRPr="00575DD5" w:rsidRDefault="004F5749" w:rsidP="005133BC">
                    <w:pPr>
                      <w:rPr>
                        <w:rFonts w:ascii="Arial" w:hAnsi="Arial" w:cs="Arial"/>
                        <w:sz w:val="20"/>
                      </w:rPr>
                    </w:pPr>
                    <w:r w:rsidRPr="00575DD5">
                      <w:rPr>
                        <w:rFonts w:ascii="Arial" w:hAnsi="Arial" w:cs="Arial"/>
                        <w:sz w:val="20"/>
                      </w:rPr>
                      <w:t>Уведомление лица об отказе в согласовании органов прокуратуры в проведении проверки</w:t>
                    </w:r>
                  </w:p>
                </w:txbxContent>
              </v:textbox>
            </v:shape>
            <v:shape id="_x0000_s1037" type="#_x0000_t202" style="position:absolute;left:4425;top:10545;width:2820;height:1545">
              <v:textbox>
                <w:txbxContent>
                  <w:p w:rsidR="004F5749" w:rsidRPr="004B0C1A" w:rsidRDefault="004F5749" w:rsidP="005133BC">
                    <w:pPr>
                      <w:rPr>
                        <w:rFonts w:ascii="Arial" w:hAnsi="Arial" w:cs="Arial"/>
                        <w:sz w:val="20"/>
                      </w:rPr>
                    </w:pPr>
                    <w:r w:rsidRPr="00575DD5">
                      <w:rPr>
                        <w:rFonts w:ascii="Arial" w:hAnsi="Arial" w:cs="Arial"/>
                        <w:sz w:val="20"/>
                      </w:rPr>
                      <w:t>Проведение внеплановой проверки в форме документарной и (или) выездной проверки при наличии согласования</w:t>
                    </w:r>
                    <w:r w:rsidRPr="004B0C1A">
                      <w:rPr>
                        <w:rFonts w:ascii="Arial" w:hAnsi="Arial" w:cs="Arial"/>
                        <w:sz w:val="20"/>
                      </w:rPr>
                      <w:t xml:space="preserve"> органов прокуратуры</w:t>
                    </w:r>
                  </w:p>
                </w:txbxContent>
              </v:textbox>
            </v:shape>
            <v:shape id="_x0000_s1038" type="#_x0000_t202" style="position:absolute;left:1360;top:10650;width:2625;height:1290">
              <v:textbox>
                <w:txbxContent>
                  <w:p w:rsidR="004F5749" w:rsidRDefault="004F5749" w:rsidP="005133BC">
                    <w:r w:rsidRPr="00575DD5">
                      <w:rPr>
                        <w:rFonts w:ascii="Arial" w:hAnsi="Arial" w:cs="Arial"/>
                        <w:sz w:val="20"/>
                      </w:rPr>
                      <w:t>Проведение плановой проверки в форме документарной и (или)</w:t>
                    </w:r>
                    <w:r>
                      <w:t xml:space="preserve"> выездной проверки</w:t>
                    </w:r>
                  </w:p>
                </w:txbxContent>
              </v:textbox>
            </v:shape>
            <v:shape id="_x0000_s1039" type="#_x0000_t202" style="position:absolute;left:7665;top:7170;width:3300;height:960">
              <v:textbox>
                <w:txbxContent>
                  <w:p w:rsidR="004F5749" w:rsidRPr="00575DD5" w:rsidRDefault="004F5749" w:rsidP="005133BC">
                    <w:pPr>
                      <w:rPr>
                        <w:rFonts w:ascii="Arial" w:hAnsi="Arial" w:cs="Arial"/>
                        <w:sz w:val="20"/>
                      </w:rPr>
                    </w:pPr>
                    <w:r w:rsidRPr="00575DD5">
                      <w:rPr>
                        <w:rFonts w:ascii="Arial" w:hAnsi="Arial" w:cs="Arial"/>
                        <w:sz w:val="20"/>
                      </w:rPr>
                      <w:t>Проведение семинаров и конференций, разъяснительной работы  в СМИ</w:t>
                    </w:r>
                  </w:p>
                </w:txbxContent>
              </v:textbox>
            </v:shape>
            <v:shape id="_x0000_s1040" type="#_x0000_t202" style="position:absolute;left:7665;top:8595;width:3300;height:1305">
              <v:textbox>
                <w:txbxContent>
                  <w:p w:rsidR="004F5749" w:rsidRPr="00575DD5" w:rsidRDefault="004F5749" w:rsidP="005133BC">
                    <w:pPr>
                      <w:rPr>
                        <w:rFonts w:ascii="Arial" w:hAnsi="Arial" w:cs="Arial"/>
                        <w:sz w:val="20"/>
                      </w:rPr>
                    </w:pPr>
                    <w:r w:rsidRPr="00575DD5">
                      <w:rPr>
                        <w:rFonts w:ascii="Arial" w:hAnsi="Arial" w:cs="Arial"/>
                        <w:sz w:val="20"/>
                      </w:rPr>
                      <w:t>Обобщение практики осуществления муниципального контроля</w:t>
                    </w:r>
                    <w:r>
                      <w:rPr>
                        <w:rFonts w:ascii="Arial" w:hAnsi="Arial" w:cs="Arial"/>
                        <w:sz w:val="20"/>
                      </w:rPr>
                      <w:t xml:space="preserve"> в области торговой деятельности</w:t>
                    </w:r>
                  </w:p>
                </w:txbxContent>
              </v:textbox>
            </v:shape>
            <v:shape id="_x0000_s1041" type="#_x0000_t202" style="position:absolute;left:7665;top:10605;width:3510;height:1290">
              <v:textbox>
                <w:txbxContent>
                  <w:p w:rsidR="004F5749" w:rsidRPr="00575DD5" w:rsidRDefault="004F5749" w:rsidP="005133BC">
                    <w:pPr>
                      <w:rPr>
                        <w:rFonts w:ascii="Arial" w:hAnsi="Arial" w:cs="Arial"/>
                        <w:sz w:val="20"/>
                      </w:rPr>
                    </w:pPr>
                    <w:r w:rsidRPr="00575DD5">
                      <w:rPr>
                        <w:rFonts w:ascii="Arial" w:hAnsi="Arial" w:cs="Arial"/>
                        <w:sz w:val="20"/>
                      </w:rPr>
                      <w:t>Выдача предостережений о недопустимости нарушений нарушения обязательных требований</w:t>
                    </w:r>
                  </w:p>
                </w:txbxContent>
              </v:textbox>
            </v:shape>
            <v:shape id="_x0000_s1042" type="#_x0000_t202" style="position:absolute;left:1440;top:12720;width:6135;height:570">
              <v:textbox>
                <w:txbxContent>
                  <w:p w:rsidR="004F5749" w:rsidRPr="004B0C1A" w:rsidRDefault="004F5749" w:rsidP="004B0C1A">
                    <w:pPr>
                      <w:jc w:val="center"/>
                      <w:rPr>
                        <w:rFonts w:ascii="Arial" w:hAnsi="Arial" w:cs="Arial"/>
                        <w:sz w:val="20"/>
                      </w:rPr>
                    </w:pPr>
                    <w:r w:rsidRPr="004B0C1A">
                      <w:rPr>
                        <w:rFonts w:ascii="Arial" w:hAnsi="Arial" w:cs="Arial"/>
                        <w:sz w:val="20"/>
                      </w:rPr>
                      <w:t>Оформление акта проверки</w:t>
                    </w:r>
                  </w:p>
                </w:txbxContent>
              </v:textbox>
            </v:shape>
            <v:shape id="_x0000_s1043" type="#_x0000_t202" style="position:absolute;left:1530;top:13725;width:6045;height:660">
              <v:textbox>
                <w:txbxContent>
                  <w:p w:rsidR="004F5749" w:rsidRPr="004B0C1A" w:rsidRDefault="004F5749" w:rsidP="004B0C1A">
                    <w:pPr>
                      <w:jc w:val="center"/>
                      <w:rPr>
                        <w:rFonts w:ascii="Arial" w:hAnsi="Arial" w:cs="Arial"/>
                        <w:sz w:val="20"/>
                      </w:rPr>
                    </w:pPr>
                    <w:r w:rsidRPr="004B0C1A">
                      <w:rPr>
                        <w:rFonts w:ascii="Arial" w:hAnsi="Arial" w:cs="Arial"/>
                        <w:sz w:val="20"/>
                      </w:rPr>
                      <w:t>Выдача предписания в случае выявления нарушений</w:t>
                    </w:r>
                  </w:p>
                  <w:p w:rsidR="004F5749" w:rsidRDefault="004F5749" w:rsidP="004B0C1A"/>
                  <w:p w:rsidR="004F5749" w:rsidRDefault="004F5749" w:rsidP="004B0C1A">
                    <w:r>
                      <w:t xml:space="preserve">│            обязательных требований            </w:t>
                    </w:r>
                  </w:p>
                </w:txbxContent>
              </v:textbox>
            </v:shape>
            <v:shapetype id="_x0000_t32" coordsize="21600,21600" o:spt="32" o:oned="t" path="m,l21600,21600e" filled="f">
              <v:path arrowok="t" fillok="f" o:connecttype="none"/>
              <o:lock v:ext="edit" shapetype="t"/>
            </v:shapetype>
            <v:shape id="_x0000_s1044" type="#_x0000_t32" style="position:absolute;left:3180;top:3420;width:15;height:570" o:connectortype="straight">
              <v:stroke endarrow="block"/>
            </v:shape>
            <v:shape id="_x0000_s1045" type="#_x0000_t32" style="position:absolute;left:3165;top:4830;width:15;height:570" o:connectortype="straight">
              <v:stroke endarrow="block"/>
            </v:shape>
            <v:shape id="_x0000_s1046" type="#_x0000_t32" style="position:absolute;left:3180;top:6405;width:15;height:705" o:connectortype="straight">
              <v:stroke endarrow="block"/>
            </v:shape>
            <v:shape id="_x0000_s1047" type="#_x0000_t32" style="position:absolute;left:3195;top:8220;width:15;height:375" o:connectortype="straight">
              <v:stroke endarrow="block"/>
            </v:shape>
            <v:shape id="_x0000_s1048" type="#_x0000_t32" style="position:absolute;left:3225;top:10260;width:15;height:345" o:connectortype="straight">
              <v:stroke endarrow="block"/>
            </v:shape>
            <v:shape id="_x0000_s1049" type="#_x0000_t32" style="position:absolute;left:3255;top:11940;width:0;height:720" o:connectortype="straight">
              <v:stroke endarrow="block"/>
            </v:shape>
            <v:shape id="_x0000_s1050" type="#_x0000_t32" style="position:absolute;left:4335;top:13335;width:0;height:405" o:connectortype="straight">
              <v:stroke endarrow="block"/>
            </v:shape>
            <v:shape id="_x0000_s1051" type="#_x0000_t32" style="position:absolute;left:5745;top:3420;width:15;height:570" o:connectortype="straight">
              <v:stroke endarrow="block"/>
            </v:shape>
            <v:shape id="_x0000_s1052" type="#_x0000_t32" style="position:absolute;left:5760;top:4830;width:15;height:570" o:connectortype="straight">
              <v:stroke endarrow="block"/>
            </v:shape>
            <v:shape id="_x0000_s1053" type="#_x0000_t32" style="position:absolute;left:5895;top:6405;width:0;height:705" o:connectortype="straight">
              <v:stroke endarrow="block"/>
            </v:shape>
            <v:shape id="_x0000_s1057" type="#_x0000_t32" style="position:absolute;left:4175;top:7755;width:375;height:15" o:connectortype="straight"/>
            <v:shape id="_x0000_s1058" type="#_x0000_t32" style="position:absolute;left:4175;top:7770;width:0;height:3690" o:connectortype="straight"/>
            <v:shape id="_x0000_s1059" type="#_x0000_t32" style="position:absolute;left:4175;top:9360;width:375;height:0" o:connectortype="straight">
              <v:stroke endarrow="block"/>
            </v:shape>
            <v:shape id="_x0000_s1060" type="#_x0000_t32" style="position:absolute;left:4170;top:11460;width:255;height:1" o:connectortype="straight">
              <v:stroke endarrow="block"/>
            </v:shape>
            <v:shape id="_x0000_s1061" type="#_x0000_t32" style="position:absolute;left:5730;top:12150;width:15;height:570" o:connectortype="straight">
              <v:stroke endarrow="block"/>
            </v:shape>
            <v:shape id="_x0000_s1062" type="#_x0000_t32" style="position:absolute;left:9930;top:3120;width:1425;height:15" o:connectortype="straight"/>
            <v:shape id="_x0000_s1063" type="#_x0000_t32" style="position:absolute;left:11355;top:3135;width:75;height:8326" o:connectortype="straight"/>
            <v:shape id="_x0000_s1065" type="#_x0000_t32" style="position:absolute;left:11175;top:11460;width:255;height:0;flip:x" o:connectortype="straight">
              <v:stroke endarrow="block"/>
            </v:shape>
            <v:shape id="_x0000_s1066" type="#_x0000_t32" style="position:absolute;left:10965;top:9270;width:390;height:15;flip:x" o:connectortype="straight">
              <v:stroke endarrow="block"/>
            </v:shape>
            <v:shape id="_x0000_s1067" type="#_x0000_t32" style="position:absolute;left:10950;top:7770;width:465;height:0;flip:x" o:connectortype="straight">
              <v:stroke endarrow="block"/>
            </v:shape>
            <v:shape id="_x0000_s1068" type="#_x0000_t32" style="position:absolute;left:10935;top:5970;width:450;height:0;flip:x" o:connectortype="straight">
              <v:stroke endarrow="block"/>
            </v:shape>
            <v:shape id="_x0000_s1069" type="#_x0000_t32" style="position:absolute;left:10965;top:4335;width:420;height:1;flip:x" o:connectortype="straight">
              <v:stroke endarrow="block"/>
            </v:shape>
          </v:group>
        </w:pict>
      </w:r>
      <w:bookmarkEnd w:id="13"/>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5133BC" w:rsidP="005133BC">
      <w:pPr>
        <w:rPr>
          <w:rFonts w:ascii="Times New Roman" w:hAnsi="Times New Roman" w:cs="Times New Roman"/>
          <w:sz w:val="28"/>
          <w:szCs w:val="28"/>
        </w:rPr>
      </w:pPr>
    </w:p>
    <w:p w:rsidR="005133BC" w:rsidRPr="005133BC" w:rsidRDefault="008600B3" w:rsidP="008600B3">
      <w:pPr>
        <w:tabs>
          <w:tab w:val="left" w:pos="2565"/>
        </w:tabs>
        <w:rPr>
          <w:rFonts w:ascii="Times New Roman" w:hAnsi="Times New Roman" w:cs="Times New Roman"/>
          <w:sz w:val="28"/>
          <w:szCs w:val="28"/>
        </w:rPr>
      </w:pPr>
      <w:r>
        <w:rPr>
          <w:rFonts w:ascii="Times New Roman" w:hAnsi="Times New Roman" w:cs="Times New Roman"/>
          <w:sz w:val="28"/>
          <w:szCs w:val="28"/>
        </w:rPr>
        <w:tab/>
      </w:r>
    </w:p>
    <w:p w:rsidR="005133BC" w:rsidRDefault="005133BC" w:rsidP="005133BC">
      <w:pPr>
        <w:rPr>
          <w:rFonts w:ascii="Times New Roman" w:hAnsi="Times New Roman" w:cs="Times New Roman"/>
          <w:sz w:val="28"/>
          <w:szCs w:val="28"/>
        </w:rPr>
      </w:pPr>
    </w:p>
    <w:p w:rsidR="005133BC" w:rsidRDefault="005133BC" w:rsidP="005133BC">
      <w:pPr>
        <w:rPr>
          <w:rFonts w:ascii="Times New Roman" w:hAnsi="Times New Roman" w:cs="Times New Roman"/>
          <w:sz w:val="28"/>
          <w:szCs w:val="28"/>
        </w:rPr>
      </w:pPr>
    </w:p>
    <w:p w:rsidR="003628F4" w:rsidRPr="005133BC" w:rsidRDefault="003628F4" w:rsidP="005133BC">
      <w:pPr>
        <w:rPr>
          <w:rFonts w:ascii="Times New Roman" w:hAnsi="Times New Roman" w:cs="Times New Roman"/>
          <w:sz w:val="28"/>
          <w:szCs w:val="28"/>
        </w:rPr>
      </w:pPr>
    </w:p>
    <w:sectPr w:rsidR="003628F4" w:rsidRPr="005133BC" w:rsidSect="003628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A6A" w:rsidRDefault="004E5A6A" w:rsidP="00D74DB4">
      <w:pPr>
        <w:spacing w:after="0" w:line="240" w:lineRule="auto"/>
      </w:pPr>
      <w:r>
        <w:separator/>
      </w:r>
    </w:p>
  </w:endnote>
  <w:endnote w:type="continuationSeparator" w:id="1">
    <w:p w:rsidR="004E5A6A" w:rsidRDefault="004E5A6A" w:rsidP="00D74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A6A" w:rsidRDefault="004E5A6A" w:rsidP="00D74DB4">
      <w:pPr>
        <w:spacing w:after="0" w:line="240" w:lineRule="auto"/>
      </w:pPr>
      <w:r>
        <w:separator/>
      </w:r>
    </w:p>
  </w:footnote>
  <w:footnote w:type="continuationSeparator" w:id="1">
    <w:p w:rsidR="004E5A6A" w:rsidRDefault="004E5A6A" w:rsidP="00D74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1081"/>
    <w:rsid w:val="00144764"/>
    <w:rsid w:val="00146469"/>
    <w:rsid w:val="001D3AB5"/>
    <w:rsid w:val="0023730C"/>
    <w:rsid w:val="00246B6D"/>
    <w:rsid w:val="00262FA8"/>
    <w:rsid w:val="00311081"/>
    <w:rsid w:val="00332AD9"/>
    <w:rsid w:val="003628F4"/>
    <w:rsid w:val="00391BD4"/>
    <w:rsid w:val="003B58F5"/>
    <w:rsid w:val="004B0C1A"/>
    <w:rsid w:val="004E5A6A"/>
    <w:rsid w:val="004F5749"/>
    <w:rsid w:val="005133BC"/>
    <w:rsid w:val="00575DD5"/>
    <w:rsid w:val="005C511A"/>
    <w:rsid w:val="00676AA5"/>
    <w:rsid w:val="00690C93"/>
    <w:rsid w:val="007E2E0B"/>
    <w:rsid w:val="00803B51"/>
    <w:rsid w:val="00831944"/>
    <w:rsid w:val="008600B3"/>
    <w:rsid w:val="008662C9"/>
    <w:rsid w:val="008A2051"/>
    <w:rsid w:val="009A1BEE"/>
    <w:rsid w:val="00A03E39"/>
    <w:rsid w:val="00A35C89"/>
    <w:rsid w:val="00A459C9"/>
    <w:rsid w:val="00B05E31"/>
    <w:rsid w:val="00B613C8"/>
    <w:rsid w:val="00B97791"/>
    <w:rsid w:val="00CC0533"/>
    <w:rsid w:val="00D74DB4"/>
    <w:rsid w:val="00DC01A2"/>
    <w:rsid w:val="00EB58F9"/>
    <w:rsid w:val="00F51C6C"/>
    <w:rsid w:val="00F7182F"/>
    <w:rsid w:val="00F91644"/>
    <w:rsid w:val="00FC7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3" type="connector" idref="#_x0000_s1050"/>
        <o:r id="V:Rule24" type="connector" idref="#_x0000_s1065"/>
        <o:r id="V:Rule25" type="connector" idref="#_x0000_s1060"/>
        <o:r id="V:Rule26" type="connector" idref="#_x0000_s1068"/>
        <o:r id="V:Rule27" type="connector" idref="#_x0000_s1058"/>
        <o:r id="V:Rule28" type="connector" idref="#_x0000_s1052"/>
        <o:r id="V:Rule29" type="connector" idref="#_x0000_s1048"/>
        <o:r id="V:Rule30" type="connector" idref="#_x0000_s1045"/>
        <o:r id="V:Rule31" type="connector" idref="#_x0000_s1051"/>
        <o:r id="V:Rule32" type="connector" idref="#_x0000_s1066"/>
        <o:r id="V:Rule33" type="connector" idref="#_x0000_s1047"/>
        <o:r id="V:Rule34" type="connector" idref="#_x0000_s1069"/>
        <o:r id="V:Rule35" type="connector" idref="#_x0000_s1049"/>
        <o:r id="V:Rule36" type="connector" idref="#_x0000_s1057"/>
        <o:r id="V:Rule37" type="connector" idref="#_x0000_s1046"/>
        <o:r id="V:Rule38" type="connector" idref="#_x0000_s1044"/>
        <o:r id="V:Rule39" type="connector" idref="#_x0000_s1063"/>
        <o:r id="V:Rule40" type="connector" idref="#_x0000_s1062"/>
        <o:r id="V:Rule41" type="connector" idref="#_x0000_s1059"/>
        <o:r id="V:Rule42" type="connector" idref="#_x0000_s1067"/>
        <o:r id="V:Rule43" type="connector" idref="#_x0000_s1053"/>
        <o:r id="V:Rule4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30C"/>
    <w:rPr>
      <w:rFonts w:ascii="Tahoma" w:hAnsi="Tahoma" w:cs="Tahoma"/>
      <w:sz w:val="16"/>
      <w:szCs w:val="16"/>
    </w:rPr>
  </w:style>
  <w:style w:type="paragraph" w:customStyle="1" w:styleId="2">
    <w:name w:val="2Название"/>
    <w:basedOn w:val="a"/>
    <w:link w:val="20"/>
    <w:qFormat/>
    <w:rsid w:val="00FC71CF"/>
    <w:pPr>
      <w:spacing w:after="0" w:line="240" w:lineRule="auto"/>
      <w:jc w:val="center"/>
    </w:pPr>
    <w:rPr>
      <w:rFonts w:ascii="Arial" w:eastAsia="Times New Roman" w:hAnsi="Arial" w:cs="Times New Roman"/>
      <w:b/>
      <w:sz w:val="28"/>
      <w:szCs w:val="28"/>
      <w:lang w:eastAsia="ar-SA"/>
    </w:rPr>
  </w:style>
  <w:style w:type="character" w:customStyle="1" w:styleId="20">
    <w:name w:val="2Название Знак"/>
    <w:link w:val="2"/>
    <w:rsid w:val="00FC71CF"/>
    <w:rPr>
      <w:rFonts w:ascii="Arial" w:eastAsia="Times New Roman" w:hAnsi="Arial" w:cs="Times New Roman"/>
      <w:b/>
      <w:sz w:val="28"/>
      <w:szCs w:val="28"/>
      <w:lang w:eastAsia="ar-SA"/>
    </w:rPr>
  </w:style>
  <w:style w:type="character" w:styleId="a5">
    <w:name w:val="Hyperlink"/>
    <w:unhideWhenUsed/>
    <w:rsid w:val="00B97791"/>
    <w:rPr>
      <w:color w:val="0000FF"/>
      <w:u w:val="single"/>
    </w:rPr>
  </w:style>
  <w:style w:type="paragraph" w:styleId="a6">
    <w:name w:val="header"/>
    <w:basedOn w:val="a"/>
    <w:link w:val="a7"/>
    <w:uiPriority w:val="99"/>
    <w:semiHidden/>
    <w:unhideWhenUsed/>
    <w:rsid w:val="00D74D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DB4"/>
  </w:style>
  <w:style w:type="paragraph" w:styleId="a8">
    <w:name w:val="footer"/>
    <w:basedOn w:val="a"/>
    <w:link w:val="a9"/>
    <w:uiPriority w:val="99"/>
    <w:semiHidden/>
    <w:unhideWhenUsed/>
    <w:rsid w:val="00D74D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4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756938">
      <w:bodyDiv w:val="1"/>
      <w:marLeft w:val="0"/>
      <w:marRight w:val="0"/>
      <w:marTop w:val="0"/>
      <w:marBottom w:val="0"/>
      <w:divBdr>
        <w:top w:val="none" w:sz="0" w:space="0" w:color="auto"/>
        <w:left w:val="none" w:sz="0" w:space="0" w:color="auto"/>
        <w:bottom w:val="none" w:sz="0" w:space="0" w:color="auto"/>
        <w:right w:val="none" w:sz="0" w:space="0" w:color="auto"/>
      </w:divBdr>
    </w:div>
    <w:div w:id="961378444">
      <w:bodyDiv w:val="1"/>
      <w:marLeft w:val="0"/>
      <w:marRight w:val="0"/>
      <w:marTop w:val="0"/>
      <w:marBottom w:val="0"/>
      <w:divBdr>
        <w:top w:val="none" w:sz="0" w:space="0" w:color="auto"/>
        <w:left w:val="none" w:sz="0" w:space="0" w:color="auto"/>
        <w:bottom w:val="none" w:sz="0" w:space="0" w:color="auto"/>
        <w:right w:val="none" w:sz="0" w:space="0" w:color="auto"/>
      </w:divBdr>
    </w:div>
    <w:div w:id="9651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C139397061CE1DCEF3F5E8C17A8959DA5BCE724B3C1036A501C8788RDiEM" TargetMode="External"/><Relationship Id="rId18" Type="http://schemas.openxmlformats.org/officeDocument/2006/relationships/hyperlink" Target="consultantplus://offline/ref=D65C139397061CE1DCEF3F5E8C17A8959EADB2E723B8C1036A501C8788RDiEM" TargetMode="External"/><Relationship Id="rId26" Type="http://schemas.openxmlformats.org/officeDocument/2006/relationships/hyperlink" Target="consultantplus://offline/ref=D65C139397061CE1DCEF3F5E8C17A8959EACB2E522BCC1036A501C8788RDiEM" TargetMode="External"/><Relationship Id="rId39" Type="http://schemas.openxmlformats.org/officeDocument/2006/relationships/hyperlink" Target="consultantplus://offline/ref=01DAB7C32C337966702C8F49452FCA9C9D1655BC2B65F81C8A7B6286177CB4A4BC13DCFCC64F8FA3R8UFI" TargetMode="External"/><Relationship Id="rId21" Type="http://schemas.openxmlformats.org/officeDocument/2006/relationships/hyperlink" Target="consultantplus://offline/ref=D65C139397061CE1DCEF21539A7BF7909DA6EAE925B8CD50360F47DADFD7E3EEA13F883DDB7A987743406DRBiFM" TargetMode="External"/><Relationship Id="rId34" Type="http://schemas.openxmlformats.org/officeDocument/2006/relationships/hyperlink" Target="consultantplus://offline/ref=D65C139397061CE1DCEF3F5E8C17A8959EACB2E522BCC1036A501C8788DEE9B9E670D17F9F779A72R4i6M" TargetMode="External"/><Relationship Id="rId42" Type="http://schemas.openxmlformats.org/officeDocument/2006/relationships/hyperlink" Target="file:///C:\Users\&#1055;&#1086;&#1083;&#1100;&#1079;&#1086;&#1074;&#1072;&#1090;&#1077;&#1083;&#1100;\AppData\Local\Temp\tmpA630.html" TargetMode="External"/><Relationship Id="rId47" Type="http://schemas.openxmlformats.org/officeDocument/2006/relationships/hyperlink" Target="file:///C:\Users\&#1055;&#1086;&#1083;&#1100;&#1079;&#1086;&#1074;&#1072;&#1090;&#1077;&#1083;&#1100;\AppData\Local\Temp\tmpA630.html" TargetMode="External"/><Relationship Id="rId50" Type="http://schemas.openxmlformats.org/officeDocument/2006/relationships/hyperlink" Target="file:///C:\Users\&#1055;&#1086;&#1083;&#1100;&#1079;&#1086;&#1074;&#1072;&#1090;&#1077;&#1083;&#1100;\AppData\Local\Temp\tmpA630.html" TargetMode="External"/><Relationship Id="rId55" Type="http://schemas.openxmlformats.org/officeDocument/2006/relationships/hyperlink" Target="consultantplus://offline/ref=D43F31603AE9E7BAD5FE3CFD5AFABCE8F38A2D1DBA7EE13431DA45596D7BFF62B2D502E6816E6E2EV2lCK" TargetMode="External"/><Relationship Id="rId63" Type="http://schemas.openxmlformats.org/officeDocument/2006/relationships/hyperlink" Target="file:///C:\Users\&#1055;&#1086;&#1083;&#1100;&#1079;&#1086;&#1074;&#1072;&#1090;&#1077;&#1083;&#1100;\AppData\Local\Temp\tmpA630.html" TargetMode="External"/><Relationship Id="rId68"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D65C139397061CE1DCEF3F5E8C17A8959EADB0E126BFC1036A501C8788DEE9B9E670D17F9F779976R4i7M" TargetMode="External"/><Relationship Id="rId29" Type="http://schemas.openxmlformats.org/officeDocument/2006/relationships/hyperlink" Target="consultantplus://offline/ref=D65C139397061CE1DCEF3F5E8C17A8959DA5BCE724B3C1036A501C8788RDi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5C139397061CE1DCEF3F5E8C17A8959EACB0EC24BAC1036A501C8788RDiEM" TargetMode="External"/><Relationship Id="rId24" Type="http://schemas.openxmlformats.org/officeDocument/2006/relationships/hyperlink" Target="consultantplus://offline/ref=D65C139397061CE1DCEF3F5E8C17A8959EACB2E522BCC1036A501C8788DEE9B9E670D17D9DR7i0M" TargetMode="External"/><Relationship Id="rId32" Type="http://schemas.openxmlformats.org/officeDocument/2006/relationships/hyperlink" Target="consultantplus://offline/ref=D65C139397061CE1DCEF3F5E8C17A8959DA4B7E525B3C1036A501C8788DEE9B9E670D17F9F779976R4iAM" TargetMode="External"/><Relationship Id="rId37" Type="http://schemas.openxmlformats.org/officeDocument/2006/relationships/hyperlink" Target="file:///C:\Users\&#1055;&#1086;&#1083;&#1100;&#1079;&#1086;&#1074;&#1072;&#1090;&#1077;&#1083;&#1100;\AppData\Local\Temp\tmpA630.html" TargetMode="External"/><Relationship Id="rId40" Type="http://schemas.openxmlformats.org/officeDocument/2006/relationships/hyperlink" Target="consultantplus://offline/ref=D65C139397061CE1DCEF3F5E8C17A8959EADB2E723B8C1036A501C8788DEE9B9E670D17F9DR7iEM" TargetMode="External"/><Relationship Id="rId45" Type="http://schemas.openxmlformats.org/officeDocument/2006/relationships/hyperlink" Target="consultantplus://offline/ref=5B15A0D6EB895CE8F7D924BFAA2696FCF8AC4A9C4FE72B85AC32F592CC8C38AFA4B122470EU0b3K" TargetMode="External"/><Relationship Id="rId53" Type="http://schemas.openxmlformats.org/officeDocument/2006/relationships/hyperlink" Target="consultantplus://offline/ref=D43F31603AE9E7BAD5FE3CFD5AFABCE8F0832E13B379E13431DA45596D7BFF62B2D502E6816E6F2AV2l5K" TargetMode="External"/><Relationship Id="rId58" Type="http://schemas.openxmlformats.org/officeDocument/2006/relationships/hyperlink" Target="file:///C:\Users\&#1055;&#1086;&#1083;&#1100;&#1079;&#1086;&#1074;&#1072;&#1090;&#1077;&#1083;&#1100;\AppData\Local\Temp\tmpA630.htm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65C139397061CE1DCEF3F5E8C17A8959DA4B7E525B3C1036A501C8788RDiEM" TargetMode="External"/><Relationship Id="rId23" Type="http://schemas.openxmlformats.org/officeDocument/2006/relationships/hyperlink" Target="consultantplus://offline/ref=D65C139397061CE1DCEF21539A7BF7909DA6EAE926BACA5C300F47DADFD7E3EERAi1M" TargetMode="External"/><Relationship Id="rId28" Type="http://schemas.openxmlformats.org/officeDocument/2006/relationships/hyperlink" Target="mailto:karach.buturl@govvrn.ru" TargetMode="External"/><Relationship Id="rId36" Type="http://schemas.openxmlformats.org/officeDocument/2006/relationships/hyperlink" Target="consultantplus://offline/ref=D65C139397061CE1DCEF3F5E8C17A8959EACB2E522BCC1036A501C8788DEE9B9E670D17C9DR7i6M" TargetMode="External"/><Relationship Id="rId49" Type="http://schemas.openxmlformats.org/officeDocument/2006/relationships/hyperlink" Target="file:///C:\Users\&#1055;&#1086;&#1083;&#1100;&#1079;&#1086;&#1074;&#1072;&#1090;&#1077;&#1083;&#1100;\AppData\Local\Temp\tmpA630.html" TargetMode="External"/><Relationship Id="rId57" Type="http://schemas.openxmlformats.org/officeDocument/2006/relationships/hyperlink" Target="file:///C:\Users\&#1055;&#1086;&#1083;&#1100;&#1079;&#1086;&#1074;&#1072;&#1090;&#1077;&#1083;&#1100;\AppData\Local\Temp\tmpA630.html" TargetMode="External"/><Relationship Id="rId61" Type="http://schemas.openxmlformats.org/officeDocument/2006/relationships/hyperlink" Target="consultantplus://offline/ref=D65C139397061CE1DCEF3F5E8C17A8959EADB2E723B8C1036A501C8788DEE9B9E670D17F9FR7i5M" TargetMode="External"/><Relationship Id="rId10" Type="http://schemas.openxmlformats.org/officeDocument/2006/relationships/hyperlink" Target="consultantplus://offline/ref=D65C139397061CE1DCEF3F5E8C17A8959EA5B3E12AED96013B0512R8i2M" TargetMode="External"/><Relationship Id="rId19" Type="http://schemas.openxmlformats.org/officeDocument/2006/relationships/hyperlink" Target="consultantplus://offline/ref=D65C139397061CE1DCEF21539A7BF7909DA6EAE926BFCA53350F47DADFD7E3EERAi1M" TargetMode="External"/><Relationship Id="rId31" Type="http://schemas.openxmlformats.org/officeDocument/2006/relationships/hyperlink" Target="file:///C:\Users\&#1055;&#1086;&#1083;&#1100;&#1079;&#1086;&#1074;&#1072;&#1090;&#1077;&#1083;&#1100;\AppData\Local\Temp\tmpA630.html" TargetMode="External"/><Relationship Id="rId44" Type="http://schemas.openxmlformats.org/officeDocument/2006/relationships/hyperlink" Target="consultantplus://offline/ref=5B15A0D6EB895CE8F7D924BFAA2696FCF8AC4A9C4FE72B85AC32F592CC8C38AFA4B1224706U0bAK" TargetMode="External"/><Relationship Id="rId52" Type="http://schemas.openxmlformats.org/officeDocument/2006/relationships/hyperlink" Target="consultantplus://offline/ref=D43F31603AE9E7BAD5FE3CFD5AFABCE8F0832E13B379E13431DA45596D7BFF62B2D502E6816E6F2AV2l4K" TargetMode="External"/><Relationship Id="rId60" Type="http://schemas.openxmlformats.org/officeDocument/2006/relationships/hyperlink" Target="file:///C:\Users\&#1055;&#1086;&#1083;&#1100;&#1079;&#1086;&#1074;&#1072;&#1090;&#1077;&#1083;&#1100;\AppData\Local\Temp\tmpA630.html" TargetMode="External"/><Relationship Id="rId65" Type="http://schemas.openxmlformats.org/officeDocument/2006/relationships/hyperlink" Target="file:///C:\Users\&#1055;&#1086;&#1083;&#1100;&#1079;&#1086;&#1074;&#1072;&#1090;&#1077;&#1083;&#1100;\AppData\Local\Temp\tmpA630.html"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EACB2E522BCC1036A501C8788DEE9B9E670D177R9iEM" TargetMode="External"/><Relationship Id="rId14" Type="http://schemas.openxmlformats.org/officeDocument/2006/relationships/hyperlink" Target="consultantplus://offline/ref=D65C139397061CE1DCEF3F5E8C17A8959EADB5E526B9C1036A501C8788DEE9B9E670D17F9F779871R4i5M" TargetMode="External"/><Relationship Id="rId22" Type="http://schemas.openxmlformats.org/officeDocument/2006/relationships/hyperlink" Target="consultantplus://offline/ref=D65C139397061CE1DCEF21539A7BF7909DA6EAE926BDC3513F0F47DADFD7E3EERAi1M" TargetMode="External"/><Relationship Id="rId27" Type="http://schemas.openxmlformats.org/officeDocument/2006/relationships/hyperlink" Target="http://karachevka-sp.ru" TargetMode="External"/><Relationship Id="rId30" Type="http://schemas.openxmlformats.org/officeDocument/2006/relationships/hyperlink" Target="consultantplus://offline/ref=D65C139397061CE1DCEF3F5E8C17A8959EACB2E522BCC1036A501C8788RDiEM" TargetMode="External"/><Relationship Id="rId35" Type="http://schemas.openxmlformats.org/officeDocument/2006/relationships/hyperlink" Target="file:///C:\Users\&#1055;&#1086;&#1083;&#1100;&#1079;&#1086;&#1074;&#1072;&#1090;&#1077;&#1083;&#1100;\AppData\Local\Temp\tmpA630.html" TargetMode="External"/><Relationship Id="rId43" Type="http://schemas.openxmlformats.org/officeDocument/2006/relationships/hyperlink" Target="file:///C:\Users\&#1055;&#1086;&#1083;&#1100;&#1079;&#1086;&#1074;&#1072;&#1090;&#1077;&#1083;&#1100;\AppData\Local\Temp\tmpA630.html" TargetMode="External"/><Relationship Id="rId48" Type="http://schemas.openxmlformats.org/officeDocument/2006/relationships/hyperlink" Target="file:///C:\Users\&#1055;&#1086;&#1083;&#1100;&#1079;&#1086;&#1074;&#1072;&#1090;&#1077;&#1083;&#1100;\AppData\Local\Temp\tmpA630.html" TargetMode="External"/><Relationship Id="rId56" Type="http://schemas.openxmlformats.org/officeDocument/2006/relationships/hyperlink" Target="file:///C:\Users\&#1055;&#1086;&#1083;&#1100;&#1079;&#1086;&#1074;&#1072;&#1090;&#1077;&#1083;&#1100;\AppData\Local\Temp\tmpA630.html" TargetMode="External"/><Relationship Id="rId64" Type="http://schemas.openxmlformats.org/officeDocument/2006/relationships/hyperlink" Target="consultantplus://offline/ref=D65C139397061CE1DCEF3F5E8C17A8959EACB3E724B9C1036A501C8788RDiEM" TargetMode="External"/><Relationship Id="rId8" Type="http://schemas.openxmlformats.org/officeDocument/2006/relationships/hyperlink" Target="consultantplus://offline/ref=D65C139397061CE1DCEF3F5E8C17A8959EADB5E526B9C1036A501C8788DEE9B9E670D17F9F779871R4i5M" TargetMode="External"/><Relationship Id="rId51" Type="http://schemas.openxmlformats.org/officeDocument/2006/relationships/hyperlink" Target="file:///C:\Users\&#1055;&#1086;&#1083;&#1100;&#1079;&#1086;&#1074;&#1072;&#1090;&#1077;&#1083;&#1100;\AppData\Local\Temp\tmpA630.html" TargetMode="External"/><Relationship Id="rId3" Type="http://schemas.openxmlformats.org/officeDocument/2006/relationships/settings" Target="settings.xml"/><Relationship Id="rId12" Type="http://schemas.openxmlformats.org/officeDocument/2006/relationships/hyperlink" Target="consultantplus://offline/ref=D65C139397061CE1DCEF3F5E8C17A8959EACB2E522BCC1036A501C8788DEE9B9E670D17C98R7i0M" TargetMode="External"/><Relationship Id="rId17" Type="http://schemas.openxmlformats.org/officeDocument/2006/relationships/hyperlink" Target="consultantplus://offline/ref=D65C139397061CE1DCEF3F5E8C17A8959DA5BDEC28BAC1036A501C8788RDiEM" TargetMode="External"/><Relationship Id="rId25" Type="http://schemas.openxmlformats.org/officeDocument/2006/relationships/hyperlink" Target="consultantplus://offline/ref=D65C139397061CE1DCEF3F5E8C17A8959EACB2E522BCC1036A501C8788RDiEM" TargetMode="External"/><Relationship Id="rId33" Type="http://schemas.openxmlformats.org/officeDocument/2006/relationships/hyperlink" Target="consultantplus://offline/ref=D65C139397061CE1DCEF3F5E8C17A8959EACB2E522BCC1036A501C8788DEE9B9E670D17C9DR7i4M" TargetMode="External"/><Relationship Id="rId38" Type="http://schemas.openxmlformats.org/officeDocument/2006/relationships/hyperlink" Target="file:///C:\Users\&#1055;&#1086;&#1083;&#1100;&#1079;&#1086;&#1074;&#1072;&#1090;&#1077;&#1083;&#1100;\AppData\Local\Temp\tmpA630.html" TargetMode="External"/><Relationship Id="rId46" Type="http://schemas.openxmlformats.org/officeDocument/2006/relationships/hyperlink" Target="file:///C:\Users\&#1055;&#1086;&#1083;&#1100;&#1079;&#1086;&#1074;&#1072;&#1090;&#1077;&#1083;&#1100;\AppData\Local\Temp\tmpA630.html" TargetMode="External"/><Relationship Id="rId59" Type="http://schemas.openxmlformats.org/officeDocument/2006/relationships/hyperlink" Target="file:///C:\Users\&#1055;&#1086;&#1083;&#1100;&#1079;&#1086;&#1074;&#1072;&#1090;&#1077;&#1083;&#1100;\AppData\Local\Temp\tmpA630.html" TargetMode="External"/><Relationship Id="rId67" Type="http://schemas.openxmlformats.org/officeDocument/2006/relationships/theme" Target="theme/theme1.xml"/><Relationship Id="rId20" Type="http://schemas.openxmlformats.org/officeDocument/2006/relationships/hyperlink" Target="consultantplus://offline/ref=D65C139397061CE1DCEF21539A7BF7909DA6EAE926BEC856310F47DADFD7E3EERAi1M" TargetMode="External"/><Relationship Id="rId41" Type="http://schemas.openxmlformats.org/officeDocument/2006/relationships/hyperlink" Target="file:///C:\Users\&#1055;&#1086;&#1083;&#1100;&#1079;&#1086;&#1074;&#1072;&#1090;&#1077;&#1083;&#1100;\AppData\Local\Temp\tmpA630.html" TargetMode="External"/><Relationship Id="rId54" Type="http://schemas.openxmlformats.org/officeDocument/2006/relationships/hyperlink" Target="consultantplus://offline/ref=D43F31603AE9E7BAD5FE3CFD5AFABCE8F0832E13B379E13431DA45596D7BFF62B2D502E483V6lEK" TargetMode="External"/><Relationship Id="rId62" Type="http://schemas.openxmlformats.org/officeDocument/2006/relationships/hyperlink" Target="file:///C:\Users\&#1055;&#1086;&#1083;&#1100;&#1079;&#1086;&#1074;&#1072;&#1090;&#1077;&#1083;&#1100;\AppData\Local\Temp\tmpA6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15078</Words>
  <Characters>85949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karach.buturl</cp:lastModifiedBy>
  <cp:revision>10</cp:revision>
  <dcterms:created xsi:type="dcterms:W3CDTF">2018-03-28T11:27:00Z</dcterms:created>
  <dcterms:modified xsi:type="dcterms:W3CDTF">2018-05-07T11:56:00Z</dcterms:modified>
</cp:coreProperties>
</file>