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73" w:rsidRDefault="00252473" w:rsidP="00252473">
      <w:pPr>
        <w:pStyle w:val="a3"/>
        <w:jc w:val="center"/>
        <w:rPr>
          <w:rStyle w:val="a4"/>
        </w:rPr>
      </w:pPr>
    </w:p>
    <w:p w:rsidR="0088268F" w:rsidRPr="0088268F" w:rsidRDefault="0088268F" w:rsidP="00882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268F" w:rsidRPr="0088268F" w:rsidRDefault="0088268F" w:rsidP="00882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88268F" w:rsidRPr="0088268F" w:rsidRDefault="0088268F" w:rsidP="00882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88268F" w:rsidRPr="00093255" w:rsidRDefault="0088268F" w:rsidP="00882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2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3255" w:rsidRPr="00093255">
        <w:rPr>
          <w:rFonts w:ascii="Times New Roman" w:hAnsi="Times New Roman" w:cs="Times New Roman"/>
          <w:sz w:val="28"/>
          <w:szCs w:val="28"/>
        </w:rPr>
        <w:t>ЗАГОРНО-СЕЛИТЬБИНСКОГО</w:t>
      </w:r>
      <w:r w:rsidRPr="0009325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8268F" w:rsidRPr="0088268F" w:rsidRDefault="0088268F" w:rsidP="0088268F">
      <w:pPr>
        <w:rPr>
          <w:rFonts w:ascii="Times New Roman" w:hAnsi="Times New Roman" w:cs="Times New Roman"/>
          <w:sz w:val="28"/>
          <w:szCs w:val="28"/>
        </w:rPr>
      </w:pPr>
    </w:p>
    <w:p w:rsidR="0088268F" w:rsidRPr="0088268F" w:rsidRDefault="0088268F" w:rsidP="0088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68F" w:rsidRPr="0088268F" w:rsidRDefault="0088268F" w:rsidP="0088268F">
      <w:pPr>
        <w:rPr>
          <w:rFonts w:ascii="Times New Roman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8268F" w:rsidRPr="0088268F" w:rsidRDefault="00093255" w:rsidP="0088268F">
      <w:pPr>
        <w:shd w:val="clear" w:color="auto" w:fill="FFFFFF"/>
        <w:tabs>
          <w:tab w:val="left" w:pos="7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11.02.2021                                                                                               № 12</w:t>
      </w:r>
    </w:p>
    <w:p w:rsidR="0088268F" w:rsidRPr="0088268F" w:rsidRDefault="00093255" w:rsidP="0088268F">
      <w:pPr>
        <w:shd w:val="clear" w:color="auto" w:fill="FFFFFF"/>
        <w:tabs>
          <w:tab w:val="left" w:pos="7978"/>
        </w:tabs>
        <w:spacing w:before="2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Селитьба</w:t>
      </w:r>
    </w:p>
    <w:p w:rsidR="0088268F" w:rsidRPr="0088268F" w:rsidRDefault="0088268F" w:rsidP="0088268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sz w:val="28"/>
          <w:szCs w:val="28"/>
        </w:rPr>
        <w:t xml:space="preserve">О </w:t>
      </w:r>
      <w:hyperlink r:id="rId4" w:history="1">
        <w:r w:rsidRPr="0088268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Поряд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>ке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8268F" w:rsidRPr="0088268F" w:rsidRDefault="0088268F" w:rsidP="008826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spacing w:val="-1"/>
          <w:sz w:val="28"/>
          <w:szCs w:val="28"/>
        </w:rPr>
        <w:t xml:space="preserve">         В соответствии со </w:t>
      </w:r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88268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27.1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02 марта 2007 г. № 25-ФЗ «О муниципальной службе в Российской Федерации» и статьей 24.1 Закона Амурской области от 31 августа 2007 г. № 364-ОЗ «О муниципальной службе в Амурской области»</w:t>
      </w:r>
    </w:p>
    <w:p w:rsidR="0088268F" w:rsidRPr="0088268F" w:rsidRDefault="0088268F" w:rsidP="0088268F">
      <w:pPr>
        <w:shd w:val="clear" w:color="auto" w:fill="FFFFFF"/>
        <w:tabs>
          <w:tab w:val="left" w:pos="9781"/>
        </w:tabs>
        <w:spacing w:before="2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88268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8268F">
        <w:rPr>
          <w:rFonts w:ascii="Times New Roman" w:hAnsi="Times New Roman" w:cs="Times New Roman"/>
          <w:b/>
          <w:sz w:val="28"/>
          <w:szCs w:val="28"/>
        </w:rPr>
        <w:t xml:space="preserve"> а н о в л я ю</w:t>
      </w:r>
      <w:r w:rsidRPr="0088268F">
        <w:rPr>
          <w:rFonts w:ascii="Times New Roman" w:hAnsi="Times New Roman" w:cs="Times New Roman"/>
          <w:sz w:val="28"/>
          <w:szCs w:val="28"/>
        </w:rPr>
        <w:t>: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</w:t>
      </w:r>
      <w:hyperlink r:id="rId6" w:history="1">
        <w:r w:rsidRPr="0088268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8268F" w:rsidRPr="0088268F" w:rsidRDefault="003E6198" w:rsidP="0088268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93255">
        <w:rPr>
          <w:rFonts w:ascii="Times New Roman" w:eastAsia="Calibri" w:hAnsi="Times New Roman" w:cs="Times New Roman"/>
          <w:sz w:val="28"/>
          <w:szCs w:val="28"/>
        </w:rPr>
        <w:t>С</w:t>
      </w:r>
      <w:r w:rsidR="0088268F" w:rsidRPr="0088268F">
        <w:rPr>
          <w:rFonts w:ascii="Times New Roman" w:eastAsia="Calibri" w:hAnsi="Times New Roman" w:cs="Times New Roman"/>
          <w:sz w:val="28"/>
          <w:szCs w:val="28"/>
        </w:rPr>
        <w:t>пециалис</w:t>
      </w:r>
      <w:r w:rsidR="00093255">
        <w:rPr>
          <w:rFonts w:ascii="Times New Roman" w:eastAsia="Calibri" w:hAnsi="Times New Roman" w:cs="Times New Roman"/>
          <w:sz w:val="28"/>
          <w:szCs w:val="28"/>
        </w:rPr>
        <w:t xml:space="preserve">та администрации ознакомить </w:t>
      </w:r>
      <w:r w:rsidR="0088268F" w:rsidRPr="0088268F">
        <w:rPr>
          <w:rFonts w:ascii="Times New Roman" w:eastAsia="Calibri" w:hAnsi="Times New Roman" w:cs="Times New Roman"/>
          <w:sz w:val="28"/>
          <w:szCs w:val="28"/>
        </w:rPr>
        <w:t xml:space="preserve">  с настоящим постановлением.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подлежит размещению на официальном сайте администрации </w:t>
      </w:r>
      <w:r w:rsidR="00093255">
        <w:rPr>
          <w:rFonts w:ascii="Times New Roman" w:eastAsia="Calibri" w:hAnsi="Times New Roman" w:cs="Times New Roman"/>
          <w:sz w:val="28"/>
          <w:szCs w:val="28"/>
        </w:rPr>
        <w:t xml:space="preserve">Загорно-Селитьбинского </w:t>
      </w:r>
      <w:r w:rsidRPr="0088268F">
        <w:rPr>
          <w:rFonts w:ascii="Times New Roman" w:eastAsia="Calibri" w:hAnsi="Times New Roman" w:cs="Times New Roman"/>
          <w:sz w:val="28"/>
          <w:szCs w:val="28"/>
        </w:rPr>
        <w:t>сельсовета.</w:t>
      </w:r>
    </w:p>
    <w:p w:rsidR="0088268F" w:rsidRPr="0088268F" w:rsidRDefault="00093255" w:rsidP="0088268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8268F" w:rsidRPr="0088268F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68F" w:rsidRPr="0088268F" w:rsidRDefault="0088268F" w:rsidP="0088268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</w:t>
      </w:r>
      <w:r w:rsidR="0009325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093255">
        <w:rPr>
          <w:rFonts w:ascii="Times New Roman" w:eastAsia="Calibri" w:hAnsi="Times New Roman" w:cs="Times New Roman"/>
          <w:sz w:val="28"/>
          <w:szCs w:val="28"/>
        </w:rPr>
        <w:t>Н.И.Скобликова</w:t>
      </w:r>
      <w:proofErr w:type="spellEnd"/>
    </w:p>
    <w:p w:rsidR="0088268F" w:rsidRPr="0088268F" w:rsidRDefault="0088268F" w:rsidP="0088268F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88268F" w:rsidRPr="0088268F" w:rsidRDefault="0088268F" w:rsidP="0088268F">
      <w:pPr>
        <w:autoSpaceDE w:val="0"/>
        <w:autoSpaceDN w:val="0"/>
        <w:adjustRightInd w:val="0"/>
        <w:spacing w:after="0" w:line="240" w:lineRule="auto"/>
        <w:ind w:firstLine="5041"/>
        <w:jc w:val="both"/>
        <w:rPr>
          <w:rFonts w:ascii="Times New Roman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8268F" w:rsidRPr="0088268F" w:rsidRDefault="0088268F" w:rsidP="0088268F">
      <w:pPr>
        <w:autoSpaceDE w:val="0"/>
        <w:autoSpaceDN w:val="0"/>
        <w:adjustRightInd w:val="0"/>
        <w:spacing w:after="0" w:line="240" w:lineRule="auto"/>
        <w:ind w:firstLine="5041"/>
        <w:jc w:val="both"/>
        <w:rPr>
          <w:rFonts w:ascii="Times New Roman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8268F" w:rsidRDefault="003E6198" w:rsidP="0088268F">
      <w:pPr>
        <w:autoSpaceDE w:val="0"/>
        <w:autoSpaceDN w:val="0"/>
        <w:adjustRightInd w:val="0"/>
        <w:spacing w:after="0" w:line="240" w:lineRule="auto"/>
        <w:ind w:firstLine="50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Загорно-Селитьбинского </w:t>
      </w:r>
    </w:p>
    <w:p w:rsidR="003E6198" w:rsidRPr="0088268F" w:rsidRDefault="003E6198" w:rsidP="0088268F">
      <w:pPr>
        <w:autoSpaceDE w:val="0"/>
        <w:autoSpaceDN w:val="0"/>
        <w:adjustRightInd w:val="0"/>
        <w:spacing w:after="0" w:line="240" w:lineRule="auto"/>
        <w:ind w:firstLine="50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8268F" w:rsidRPr="0088268F" w:rsidRDefault="003E6198" w:rsidP="0088268F">
      <w:pPr>
        <w:autoSpaceDE w:val="0"/>
        <w:autoSpaceDN w:val="0"/>
        <w:adjustRightInd w:val="0"/>
        <w:spacing w:after="0" w:line="240" w:lineRule="auto"/>
        <w:ind w:firstLine="50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11.02.2021  № 12</w:t>
      </w:r>
      <w:bookmarkStart w:id="0" w:name="_GoBack"/>
      <w:bookmarkEnd w:id="0"/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88268F" w:rsidRPr="0088268F" w:rsidRDefault="0088268F" w:rsidP="0088268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268F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268F">
        <w:rPr>
          <w:rFonts w:ascii="Times New Roman" w:eastAsia="Calibri" w:hAnsi="Times New Roman" w:cs="Times New Roman"/>
          <w:b/>
          <w:bCs/>
          <w:sz w:val="28"/>
          <w:szCs w:val="28"/>
        </w:rPr>
        <w:t>ПРИМЕНЕНИЯ ВЗЫСКАНИЙ ЗА НЕСОБЛЮДЕНИЕ МУНИЦИПАЛЬНЫМИ СЛУЖАЩИМИ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268F">
        <w:rPr>
          <w:rFonts w:ascii="Times New Roman" w:eastAsia="Calibri" w:hAnsi="Times New Roman" w:cs="Times New Roman"/>
          <w:b/>
          <w:bCs/>
          <w:sz w:val="28"/>
          <w:szCs w:val="28"/>
        </w:rPr>
        <w:t>ОГРАНИЧЕНИЙ И ЗАПРЕТОВ,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268F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ТРЕБОВАНИЙ О ПРЕДОТВРАЩЕНИИ ИЛИ ОБ УРЕГУЛИРОВАНИИ КОНФЛИКТА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268F">
        <w:rPr>
          <w:rFonts w:ascii="Times New Roman" w:eastAsia="Calibri" w:hAnsi="Times New Roman" w:cs="Times New Roman"/>
          <w:b/>
          <w:bCs/>
          <w:sz w:val="28"/>
          <w:szCs w:val="28"/>
        </w:rPr>
        <w:t>ИНТЕРЕСОВ И НЕИСПОЛНЕНИЕ ОБЯЗАННОСТЕЙ, УСТАНОВЛЕННЫХ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268F">
        <w:rPr>
          <w:rFonts w:ascii="Times New Roman" w:eastAsia="Calibri" w:hAnsi="Times New Roman" w:cs="Times New Roman"/>
          <w:b/>
          <w:bCs/>
          <w:sz w:val="28"/>
          <w:szCs w:val="28"/>
        </w:rPr>
        <w:t>В ЦЕЛЯХ ПРОТИВОДЕЙСТВИЯ КОРРУПЦИИ</w:t>
      </w:r>
    </w:p>
    <w:p w:rsidR="0088268F" w:rsidRPr="0088268F" w:rsidRDefault="0088268F" w:rsidP="008826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268F" w:rsidRPr="0088268F" w:rsidRDefault="0088268F" w:rsidP="0088268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устанавливает порядок и сроки применения взысканий за несоблюдение муниципальными служащими администрации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7" w:history="1">
        <w:r w:rsidRPr="0088268F">
          <w:rPr>
            <w:rStyle w:val="a5"/>
            <w:rFonts w:ascii="Times New Roman" w:eastAsia="Calibri" w:hAnsi="Times New Roman" w:cs="Times New Roman"/>
            <w:sz w:val="28"/>
            <w:szCs w:val="28"/>
          </w:rPr>
          <w:t>статьями 14.1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88268F">
          <w:rPr>
            <w:rStyle w:val="a5"/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88268F">
        <w:rPr>
          <w:rFonts w:ascii="Times New Roman" w:hAnsi="Times New Roman" w:cs="Times New Roman"/>
          <w:sz w:val="28"/>
          <w:szCs w:val="28"/>
        </w:rPr>
        <w:t>, 27</w:t>
      </w:r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02 марта 2007 г. № 25-ФЗ «О муниципальной службе в Российской Федерации» (далее - взыскания).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г. № 25-ФЗ «О муниципальной службе в Российской Федерации», Федеральным </w:t>
      </w:r>
      <w:hyperlink r:id="rId9" w:history="1">
        <w:r w:rsidRPr="0088268F">
          <w:rPr>
            <w:rStyle w:val="a5"/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законами, налагаются взыскания, предусмотренные </w:t>
      </w:r>
      <w:hyperlink r:id="rId10" w:history="1">
        <w:r w:rsidRPr="0088268F">
          <w:rPr>
            <w:rStyle w:val="a5"/>
            <w:rFonts w:ascii="Times New Roman" w:eastAsia="Calibri" w:hAnsi="Times New Roman" w:cs="Times New Roman"/>
            <w:sz w:val="28"/>
            <w:szCs w:val="28"/>
          </w:rPr>
          <w:t>статьей 27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02 марта 2007 г. № 25-ФЗ «О муниципальной службе в Российской Федерации»: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>1) замечание;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>2) выговор;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8826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установленных </w:t>
      </w:r>
      <w:hyperlink r:id="rId11" w:history="1">
        <w:r w:rsidRPr="0088268F">
          <w:rPr>
            <w:rStyle w:val="a5"/>
            <w:rFonts w:ascii="Times New Roman" w:eastAsia="Calibri" w:hAnsi="Times New Roman" w:cs="Times New Roman"/>
            <w:sz w:val="28"/>
            <w:szCs w:val="28"/>
          </w:rPr>
          <w:t>статьями 14.1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2" w:history="1">
        <w:r w:rsidRPr="0088268F">
          <w:rPr>
            <w:rStyle w:val="a5"/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02 марта 2007 г. № 25-ФЗ «О муниципальной службе в Российской Федерации».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>3. Взыскания применяются представителем нанимателя (работодателем) на основании:</w:t>
      </w:r>
    </w:p>
    <w:p w:rsidR="0088268F" w:rsidRPr="0088268F" w:rsidRDefault="0088268F" w:rsidP="00882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sz w:val="28"/>
          <w:szCs w:val="28"/>
        </w:rPr>
        <w:t xml:space="preserve">      1)доклада о результатах проверки, проведённой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8268F" w:rsidRPr="0088268F" w:rsidRDefault="0088268F" w:rsidP="00882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sz w:val="28"/>
          <w:szCs w:val="28"/>
        </w:rPr>
        <w:t xml:space="preserve">   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8268F" w:rsidRPr="0088268F" w:rsidRDefault="0088268F" w:rsidP="00882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sz w:val="28"/>
          <w:szCs w:val="28"/>
        </w:rPr>
        <w:t xml:space="preserve">       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8268F" w:rsidRPr="0088268F" w:rsidRDefault="0088268F" w:rsidP="00882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sz w:val="28"/>
          <w:szCs w:val="28"/>
        </w:rPr>
        <w:t xml:space="preserve">      4) объяснений муниципального служащего;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hAnsi="Times New Roman" w:cs="Times New Roman"/>
          <w:sz w:val="28"/>
          <w:szCs w:val="28"/>
        </w:rPr>
        <w:t xml:space="preserve">      5) иных материалов.</w:t>
      </w:r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>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>5. До применения к муниципальному служащему взыскания представитель нанимателя (работодатель) должен затребовать от муниципального служащего письменное объяснение.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>Если по истечении двух рабочих дней письменное объяснение муниципальным служащим не представлено, главой администрации составляется акт о непредставлении письменного объяснения муниципальным служащим.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>6. Непредставление муниципальным служащим письменного объяснения не является препятствием для применения взыскания.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7. При применении взысканий, предусмотренных </w:t>
      </w:r>
      <w:hyperlink r:id="rId13" w:history="1">
        <w:r w:rsidRPr="0088268F">
          <w:rPr>
            <w:rStyle w:val="a5"/>
            <w:rFonts w:ascii="Times New Roman" w:eastAsia="Calibri" w:hAnsi="Times New Roman" w:cs="Times New Roman"/>
            <w:sz w:val="28"/>
            <w:szCs w:val="28"/>
          </w:rPr>
          <w:t>статьями 14.1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history="1">
        <w:r w:rsidRPr="0088268F">
          <w:rPr>
            <w:rStyle w:val="a5"/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5" w:history="1">
        <w:r w:rsidRPr="0088268F">
          <w:rPr>
            <w:rStyle w:val="a5"/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02 марта 2007 г. № 25-ФЗ «О муниципальной службе </w:t>
      </w:r>
      <w:r w:rsidRPr="0088268F">
        <w:rPr>
          <w:rFonts w:ascii="Times New Roman" w:eastAsia="Calibri" w:hAnsi="Times New Roman" w:cs="Times New Roman"/>
          <w:sz w:val="28"/>
          <w:szCs w:val="28"/>
        </w:rPr>
        <w:lastRenderedPageBreak/>
        <w:t>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8.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6" w:history="1">
        <w:r w:rsidRPr="0088268F">
          <w:rPr>
            <w:rStyle w:val="a5"/>
            <w:rFonts w:ascii="Times New Roman" w:eastAsia="Calibri" w:hAnsi="Times New Roman" w:cs="Times New Roman"/>
            <w:sz w:val="28"/>
            <w:szCs w:val="28"/>
          </w:rPr>
          <w:t>часть 1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7" w:history="1">
        <w:r w:rsidRPr="0088268F">
          <w:rPr>
            <w:rStyle w:val="a5"/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статьи 27.1 Федерального закона от 02 марта 2007 г. № 25-ФЗ «О муниципальной службе в Российской Федерации».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>9. Взыскание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конфликтов интересов.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>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>10. За каждый проступок к муниципальному служащему может быть применено только одно взыскание.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>11. Муниципальный правовой акт представителя нанимателя (работодателя) о применении взыскания к муниципальному служащему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муниципальным правовым актом под роспись, то составляется соответствующий акт.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12.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8" w:history="1">
        <w:r w:rsidRPr="0088268F">
          <w:rPr>
            <w:rStyle w:val="a5"/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9" w:history="1">
        <w:r w:rsidRPr="0088268F">
          <w:rPr>
            <w:rStyle w:val="a5"/>
            <w:rFonts w:ascii="Times New Roman" w:eastAsia="Calibri" w:hAnsi="Times New Roman" w:cs="Times New Roman"/>
            <w:sz w:val="28"/>
            <w:szCs w:val="28"/>
          </w:rPr>
          <w:t>2 части 1 статьи 27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</w:t>
      </w:r>
      <w:r w:rsidRPr="0088268F">
        <w:rPr>
          <w:rFonts w:ascii="Times New Roman" w:eastAsia="Calibri" w:hAnsi="Times New Roman" w:cs="Times New Roman"/>
          <w:sz w:val="28"/>
          <w:szCs w:val="28"/>
        </w:rPr>
        <w:lastRenderedPageBreak/>
        <w:t>2 марта 2007 г. № 25-ФЗ «О муниципальной службе в Российской Федерации», он считается не имеющим взыскания.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>13. Муниципальный служащий вправе обжаловать взыскание в соответствии с действующим законодательством.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14.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0" w:history="1">
        <w:r w:rsidRPr="0088268F">
          <w:rPr>
            <w:rStyle w:val="a5"/>
            <w:rFonts w:ascii="Times New Roman" w:eastAsia="Calibri" w:hAnsi="Times New Roman" w:cs="Times New Roman"/>
            <w:sz w:val="28"/>
            <w:szCs w:val="28"/>
          </w:rPr>
          <w:t>статьей 15</w:t>
        </w:r>
      </w:hyperlink>
      <w:r w:rsidRPr="008826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</w:t>
      </w: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68F" w:rsidRPr="0088268F" w:rsidRDefault="0088268F" w:rsidP="0088268F">
      <w:pPr>
        <w:autoSpaceDE w:val="0"/>
        <w:autoSpaceDN w:val="0"/>
        <w:adjustRightInd w:val="0"/>
        <w:spacing w:after="0"/>
        <w:ind w:firstLine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473" w:rsidRPr="0088268F" w:rsidRDefault="00252473" w:rsidP="0088268F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252473" w:rsidRPr="0088268F" w:rsidSect="00FF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473"/>
    <w:rsid w:val="00093255"/>
    <w:rsid w:val="00115401"/>
    <w:rsid w:val="00252473"/>
    <w:rsid w:val="002A5EDE"/>
    <w:rsid w:val="003E6198"/>
    <w:rsid w:val="0088268F"/>
    <w:rsid w:val="00AC413B"/>
    <w:rsid w:val="00DA59AD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3CB9"/>
  <w15:docId w15:val="{FC1F9EE5-F887-4ED3-874B-E9E36423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2473"/>
    <w:rPr>
      <w:b/>
      <w:bCs/>
    </w:rPr>
  </w:style>
  <w:style w:type="character" w:styleId="a5">
    <w:name w:val="Hyperlink"/>
    <w:basedOn w:val="a0"/>
    <w:uiPriority w:val="99"/>
    <w:semiHidden/>
    <w:unhideWhenUsed/>
    <w:rsid w:val="00882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46B1D1697DAC274FFFDA9194A1C4D210FADF34A3CB0122F295D87C37D8C4794FE0293aAKDI" TargetMode="External"/><Relationship Id="rId13" Type="http://schemas.openxmlformats.org/officeDocument/2006/relationships/hyperlink" Target="consultantplus://offline/ref=8DAA67F69174E4139689E1C944C2B590949D317EDF4A4F19EC695EA9374CC10F2261060392B63E49s5lDG" TargetMode="External"/><Relationship Id="rId18" Type="http://schemas.openxmlformats.org/officeDocument/2006/relationships/hyperlink" Target="consultantplus://offline/ref=34646B1D1697DAC274FFFDA9194A1C4D210FADF34A3CB0122F295D87C37D8C4794FE0296AC703534aEKE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4646B1D1697DAC274FFFDA9194A1C4D210FADF34A3CB0122F295D87C37D8C4794FE0296AC70353EaEK5I" TargetMode="External"/><Relationship Id="rId12" Type="http://schemas.openxmlformats.org/officeDocument/2006/relationships/hyperlink" Target="consultantplus://offline/ref=3C0B8A572FDAD9A42AE6615D729C0EEB8CE0498A1EA725064AE6899C5B9E47BA52B62FE2A581A958FBA6CD95D7215FF05862724C4D3B03BDD7M6C" TargetMode="External"/><Relationship Id="rId17" Type="http://schemas.openxmlformats.org/officeDocument/2006/relationships/hyperlink" Target="consultantplus://offline/ref=8DAA67F69174E4139689E1C944C2B590949D317EDF4A4F19EC695EA9374CC10F22610601s9l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AA67F69174E4139689E1C944C2B590949D317EDF4A4F19EC695EA9374CC10F22610601s9l3G" TargetMode="External"/><Relationship Id="rId20" Type="http://schemas.openxmlformats.org/officeDocument/2006/relationships/hyperlink" Target="consultantplus://offline/ref=DF4D742995B8A54553951678995DAF752F6C523E6494AB110B85066ECD3FC7C280B052BEB0g5N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FE6B9A64F45E4253559626F6F127AC73F3EC9FA608FD48749D53FCA6483AB314037714DF6A4BA71F40643E1I" TargetMode="External"/><Relationship Id="rId11" Type="http://schemas.openxmlformats.org/officeDocument/2006/relationships/hyperlink" Target="consultantplus://offline/ref=3C0B8A572FDAD9A42AE6615D729C0EEB8CE0498A1EA725064AE6899C5B9E47BA52B62FE2A581AA52F5A6CD95D7215FF05862724C4D3B03BDD7M6C" TargetMode="External"/><Relationship Id="rId5" Type="http://schemas.openxmlformats.org/officeDocument/2006/relationships/hyperlink" Target="consultantplus://offline/ref=D7E1CC8EA00A9E999A54FB15FEDADF834E2BA134A71A6CEB956628977EACEB3812E69E98XFE9I" TargetMode="External"/><Relationship Id="rId15" Type="http://schemas.openxmlformats.org/officeDocument/2006/relationships/hyperlink" Target="consultantplus://offline/ref=8DAA67F69174E4139689E1C944C2B590949D317EDF4A4F19EC695EA9374CC10F2261060392B63E43s5l5G" TargetMode="External"/><Relationship Id="rId10" Type="http://schemas.openxmlformats.org/officeDocument/2006/relationships/hyperlink" Target="consultantplus://offline/ref=129F3524258AFFE1C434479A5654ACED37D0546ACD192A28C1AE1D6EE7A56F753AA03A4C776F962251B79147A576CAB22ABAE2EBC42D154BsDI4C" TargetMode="External"/><Relationship Id="rId19" Type="http://schemas.openxmlformats.org/officeDocument/2006/relationships/hyperlink" Target="consultantplus://offline/ref=34646B1D1697DAC274FFFDA9194A1C4D210FADF34A3CB0122F295D87C37D8C4794FE0296AC703534aEKAI" TargetMode="External"/><Relationship Id="rId4" Type="http://schemas.openxmlformats.org/officeDocument/2006/relationships/hyperlink" Target="consultantplus://offline/ref=CA760FA64571F6F192007584D9FA8A6AF3A6368CED42F1F2C9E58BAF36EC3A8440164A46446EC91D30FB62q5D4I" TargetMode="External"/><Relationship Id="rId9" Type="http://schemas.openxmlformats.org/officeDocument/2006/relationships/hyperlink" Target="consultantplus://offline/ref=129F3524258AFFE1C434479A5654ACED36D9596DC91A2A28C1AE1D6EE7A56F7528A0624077688A2151A2C716E0s2IBC" TargetMode="External"/><Relationship Id="rId14" Type="http://schemas.openxmlformats.org/officeDocument/2006/relationships/hyperlink" Target="consultantplus://offline/ref=8DAA67F69174E4139689E1C944C2B590949D317EDF4A4F19EC695EA9374CC10F2261060392B63D43s5l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7</cp:revision>
  <dcterms:created xsi:type="dcterms:W3CDTF">2018-09-24T06:05:00Z</dcterms:created>
  <dcterms:modified xsi:type="dcterms:W3CDTF">2021-02-16T05:21:00Z</dcterms:modified>
</cp:coreProperties>
</file>