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09" w:rsidRDefault="00CB6909" w:rsidP="00CB6909">
      <w:pPr>
        <w:pStyle w:val="Standard"/>
        <w:ind w:left="2700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B6909" w:rsidRDefault="00CB6909" w:rsidP="00CB6909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Муниципальное образование Советское городское поселение</w:t>
      </w:r>
    </w:p>
    <w:p w:rsidR="00CB6909" w:rsidRDefault="00CB6909" w:rsidP="00CB6909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Дума города Советска</w:t>
      </w:r>
    </w:p>
    <w:p w:rsidR="00CB6909" w:rsidRDefault="00CB6909" w:rsidP="00CB6909">
      <w:pPr>
        <w:pStyle w:val="Standard"/>
        <w:jc w:val="center"/>
        <w:rPr>
          <w:rFonts w:hint="eastAsia"/>
          <w:b/>
        </w:rPr>
      </w:pPr>
    </w:p>
    <w:p w:rsidR="00CB6909" w:rsidRDefault="00CB6909" w:rsidP="00CB6909">
      <w:pPr>
        <w:pStyle w:val="Standard"/>
        <w:jc w:val="center"/>
        <w:rPr>
          <w:rFonts w:hint="eastAsia"/>
          <w:b/>
        </w:rPr>
      </w:pPr>
      <w:r>
        <w:rPr>
          <w:b/>
        </w:rPr>
        <w:t>ЧЕТВЕРТОГО  СОЗЫВА</w:t>
      </w:r>
    </w:p>
    <w:p w:rsidR="00CB6909" w:rsidRDefault="00CB6909" w:rsidP="00CB6909">
      <w:pPr>
        <w:pStyle w:val="Standard"/>
        <w:jc w:val="center"/>
        <w:rPr>
          <w:rFonts w:hint="eastAsia"/>
          <w:sz w:val="32"/>
          <w:szCs w:val="32"/>
        </w:rPr>
      </w:pPr>
    </w:p>
    <w:p w:rsidR="00CB6909" w:rsidRDefault="00CB6909" w:rsidP="00CB6909">
      <w:pPr>
        <w:pStyle w:val="Standard"/>
        <w:jc w:val="center"/>
        <w:rPr>
          <w:rFonts w:hint="eastAsia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B6909" w:rsidRDefault="00CB6909" w:rsidP="00CB6909">
      <w:pPr>
        <w:pStyle w:val="Standard"/>
        <w:jc w:val="center"/>
        <w:rPr>
          <w:rFonts w:hint="eastAsia"/>
          <w:sz w:val="16"/>
          <w:szCs w:val="16"/>
        </w:rPr>
      </w:pPr>
    </w:p>
    <w:p w:rsidR="00CB6909" w:rsidRPr="0012673D" w:rsidRDefault="00CB6909" w:rsidP="00CB6909">
      <w:pPr>
        <w:pStyle w:val="Standard"/>
        <w:rPr>
          <w:rFonts w:hint="eastAsia"/>
        </w:rPr>
      </w:pPr>
      <w:r w:rsidRPr="0012673D">
        <w:t>От  21 ноября 2017 года   №  26</w:t>
      </w:r>
    </w:p>
    <w:p w:rsidR="00CB6909" w:rsidRDefault="00CB6909" w:rsidP="00CB6909">
      <w:pPr>
        <w:pStyle w:val="ConsNormal"/>
        <w:widowControl/>
        <w:tabs>
          <w:tab w:val="left" w:pos="851"/>
          <w:tab w:val="left" w:pos="1134"/>
        </w:tabs>
        <w:ind w:firstLine="0"/>
        <w:jc w:val="both"/>
        <w:rPr>
          <w:sz w:val="24"/>
          <w:szCs w:val="24"/>
        </w:rPr>
      </w:pPr>
    </w:p>
    <w:p w:rsidR="00CB6909" w:rsidRDefault="00CB6909" w:rsidP="00CB6909">
      <w:pPr>
        <w:pStyle w:val="Standard"/>
        <w:rPr>
          <w:rFonts w:hint="eastAsia"/>
          <w:b/>
          <w:szCs w:val="32"/>
        </w:rPr>
      </w:pPr>
      <w:r>
        <w:rPr>
          <w:b/>
          <w:szCs w:val="32"/>
        </w:rPr>
        <w:t xml:space="preserve">О внесении изменений и дополнений </w:t>
      </w:r>
      <w:proofErr w:type="gramStart"/>
      <w:r>
        <w:rPr>
          <w:b/>
          <w:szCs w:val="32"/>
        </w:rPr>
        <w:t>в</w:t>
      </w:r>
      <w:proofErr w:type="gramEnd"/>
    </w:p>
    <w:p w:rsidR="00CB6909" w:rsidRDefault="00CB6909" w:rsidP="00CB6909">
      <w:pPr>
        <w:pStyle w:val="Standard"/>
        <w:rPr>
          <w:rFonts w:hint="eastAsia"/>
        </w:rPr>
      </w:pPr>
      <w:r>
        <w:rPr>
          <w:b/>
          <w:szCs w:val="32"/>
        </w:rPr>
        <w:t>Положение о бюджетном процессе</w:t>
      </w:r>
    </w:p>
    <w:p w:rsidR="00CB6909" w:rsidRDefault="00CB6909" w:rsidP="00CB6909">
      <w:pPr>
        <w:pStyle w:val="Standard"/>
        <w:rPr>
          <w:rFonts w:hint="eastAsia"/>
          <w:b/>
          <w:szCs w:val="32"/>
        </w:rPr>
      </w:pPr>
      <w:r>
        <w:rPr>
          <w:b/>
          <w:szCs w:val="32"/>
        </w:rPr>
        <w:t xml:space="preserve"> муниципального образования</w:t>
      </w:r>
    </w:p>
    <w:p w:rsidR="00CB6909" w:rsidRDefault="00CB6909" w:rsidP="00CB6909">
      <w:pPr>
        <w:pStyle w:val="Standard"/>
        <w:rPr>
          <w:rFonts w:hint="eastAsia"/>
          <w:b/>
          <w:szCs w:val="32"/>
        </w:rPr>
      </w:pPr>
      <w:r>
        <w:rPr>
          <w:b/>
          <w:szCs w:val="32"/>
        </w:rPr>
        <w:t>Советское городское поселение</w:t>
      </w:r>
    </w:p>
    <w:p w:rsidR="00CB6909" w:rsidRDefault="00CB6909" w:rsidP="00CB6909">
      <w:pPr>
        <w:pStyle w:val="Standard"/>
        <w:rPr>
          <w:rFonts w:hint="eastAsia"/>
          <w:b/>
          <w:szCs w:val="32"/>
        </w:rPr>
      </w:pPr>
    </w:p>
    <w:p w:rsidR="00CB6909" w:rsidRDefault="00CB6909" w:rsidP="00CB6909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 xml:space="preserve">     На основании Федерального закона от  06.10.2003 № 131–ФЗ «Об общих принципах организации местного самоуправления в Российской Федерации»,  Бюджетного Кодекса РФ, Устава  муниципального образования Советское городское поселение Советского района Кировской области,</w:t>
      </w:r>
    </w:p>
    <w:p w:rsidR="00CB6909" w:rsidRDefault="00CB6909" w:rsidP="00CB6909">
      <w:pPr>
        <w:pStyle w:val="Standard"/>
        <w:jc w:val="center"/>
        <w:rPr>
          <w:rFonts w:hint="eastAsia"/>
          <w:sz w:val="22"/>
          <w:szCs w:val="22"/>
        </w:rPr>
      </w:pPr>
    </w:p>
    <w:p w:rsidR="00CB6909" w:rsidRDefault="00CB6909" w:rsidP="00CB6909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ДУМА ГОРОДА СОВЕТСКА РЕШИЛА: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1.  Внести изменения в Положение о бюджетном процессе муниципального образования Советское городское поселение  принятого решением Думы города Советска  от   17.12.2013   №  120 следующего содержания:</w:t>
      </w:r>
    </w:p>
    <w:p w:rsidR="00CB6909" w:rsidRDefault="00CB6909" w:rsidP="00CB6909">
      <w:pPr>
        <w:pStyle w:val="Standard"/>
        <w:jc w:val="both"/>
        <w:rPr>
          <w:rFonts w:hint="eastAsia"/>
        </w:rPr>
      </w:pP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1.1. пункт 4, части 1 , статьи 16 Положения исключить.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1.2. пункт 5 части 2 статьи 16 Положения исключить.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1.3. дополнить пунктом 8 статью 18 Положения следующего содержания:  Ведет реестры закупок, осуществленных без заключения государственных или муниципальных контрактов.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1.4. пункты 8, 9, 11 части 1 статьи 16 Положения изложить в новой редакции: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 8)  определяет порядок утверждения бюджетных смет подведомственных получателей бюджетных средств;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   9)    формирует и утверждает государственные (муниципальные) задания;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 11) 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1.5. дополнить пунктом 5 часть 2 статьи 16 Положения следующего содержания: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 5)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1.6. пункт 5 части 1 статьи 17 Положения исключить.</w:t>
      </w:r>
    </w:p>
    <w:p w:rsidR="00CB6909" w:rsidRDefault="00CB6909" w:rsidP="00CB6909">
      <w:pPr>
        <w:pStyle w:val="Standard"/>
        <w:jc w:val="both"/>
        <w:rPr>
          <w:rFonts w:hint="eastAsia"/>
          <w:b/>
          <w:bCs/>
        </w:rPr>
      </w:pPr>
      <w:r>
        <w:t>1.7. пункт 9 части 1 статьи 25 Положения изложить в новой редакции следующего содержания:</w:t>
      </w:r>
    </w:p>
    <w:p w:rsidR="00CB6909" w:rsidRDefault="00CB6909" w:rsidP="00CB6909">
      <w:pPr>
        <w:pStyle w:val="Standard"/>
        <w:jc w:val="both"/>
        <w:rPr>
          <w:rFonts w:hint="eastAsia"/>
          <w:b/>
          <w:bCs/>
        </w:rPr>
      </w:pPr>
      <w:r>
        <w:t xml:space="preserve">  9)верхний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lastRenderedPageBreak/>
        <w:t>1.8. часть 1 статьи 26 Положения изложить в новой редакции следующего содержания: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     1. Местные администрации муниципальных образований вносят на рассмотрение представительного органа проект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</w:t>
      </w:r>
    </w:p>
    <w:p w:rsidR="00CB6909" w:rsidRDefault="00CB6909" w:rsidP="00CB6909">
      <w:pPr>
        <w:pStyle w:val="Standard"/>
        <w:jc w:val="both"/>
        <w:rPr>
          <w:rFonts w:hint="eastAsia"/>
        </w:rPr>
      </w:pP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2.  Опубликовать настоящее решение  в Информационном бюллетене органов местного самоуправления Советского городского поселения и разместить на официальном сайте администрации города Советска — </w:t>
      </w:r>
      <w:hyperlink r:id="rId5" w:history="1">
        <w:r>
          <w:rPr>
            <w:rStyle w:val="Internetlink"/>
          </w:rPr>
          <w:t>www.admsovetsk.ru</w:t>
        </w:r>
      </w:hyperlink>
    </w:p>
    <w:p w:rsidR="00CB6909" w:rsidRDefault="00CB6909" w:rsidP="00CB6909">
      <w:pPr>
        <w:pStyle w:val="Standard"/>
        <w:jc w:val="both"/>
        <w:rPr>
          <w:rFonts w:hint="eastAsia"/>
        </w:rPr>
      </w:pPr>
      <w:r>
        <w:t>3. Настоящее решение вступает в силу с момента обнародования.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мандатам, регламенту, депутатской этике, разработке системы муниципальных правовых актов города Советска и контролю за их выполнением / Коршунов С.П./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ab/>
      </w:r>
    </w:p>
    <w:p w:rsidR="00CB6909" w:rsidRDefault="00CB6909" w:rsidP="00CB6909">
      <w:pPr>
        <w:pStyle w:val="Standard"/>
        <w:rPr>
          <w:rFonts w:hint="eastAsia"/>
        </w:rPr>
      </w:pPr>
      <w:r>
        <w:t>Глава муниципального образования</w:t>
      </w:r>
    </w:p>
    <w:p w:rsidR="00CB6909" w:rsidRDefault="00CB6909" w:rsidP="00CB6909">
      <w:pPr>
        <w:pStyle w:val="Standard"/>
        <w:rPr>
          <w:rFonts w:hint="eastAsia"/>
        </w:rPr>
      </w:pPr>
      <w:r>
        <w:t xml:space="preserve">Советское городское поселение                                                     </w:t>
      </w:r>
      <w:r>
        <w:tab/>
        <w:t xml:space="preserve">         Н.А. Малков         </w:t>
      </w:r>
    </w:p>
    <w:p w:rsidR="00CB6909" w:rsidRDefault="00CB6909" w:rsidP="00CB6909">
      <w:pPr>
        <w:pStyle w:val="Standard"/>
        <w:jc w:val="both"/>
        <w:rPr>
          <w:rFonts w:hint="eastAsia"/>
        </w:rPr>
      </w:pPr>
      <w:r>
        <w:t xml:space="preserve"> </w:t>
      </w:r>
    </w:p>
    <w:p w:rsidR="00CB6909" w:rsidRDefault="00CB6909" w:rsidP="00CB6909">
      <w:pPr>
        <w:pStyle w:val="Standard"/>
        <w:ind w:left="1080"/>
        <w:rPr>
          <w:rFonts w:hint="eastAsia"/>
        </w:rPr>
      </w:pPr>
    </w:p>
    <w:p w:rsidR="00CB6909" w:rsidRDefault="00CB6909" w:rsidP="00CB6909">
      <w:pPr>
        <w:pStyle w:val="Standard"/>
        <w:ind w:left="1080"/>
        <w:rPr>
          <w:rFonts w:hint="eastAsia"/>
        </w:rPr>
      </w:pPr>
    </w:p>
    <w:p w:rsidR="00CB6909" w:rsidRDefault="00CB6909" w:rsidP="00CB6909">
      <w:pPr>
        <w:pStyle w:val="Standard"/>
        <w:ind w:left="1080"/>
        <w:rPr>
          <w:rFonts w:hint="eastAsia"/>
        </w:rPr>
      </w:pPr>
    </w:p>
    <w:p w:rsidR="00CB6909" w:rsidRDefault="00CB6909" w:rsidP="00CB6909">
      <w:pPr>
        <w:pStyle w:val="Standard"/>
        <w:ind w:left="1080"/>
        <w:rPr>
          <w:rFonts w:hint="eastAsia"/>
        </w:rPr>
      </w:pPr>
    </w:p>
    <w:p w:rsidR="00CB6909" w:rsidRDefault="00CB6909" w:rsidP="00CB6909">
      <w:pPr>
        <w:pStyle w:val="Standard"/>
        <w:ind w:left="1080"/>
        <w:rPr>
          <w:rFonts w:hint="eastAsia"/>
        </w:rPr>
      </w:pPr>
    </w:p>
    <w:p w:rsidR="00CB6909" w:rsidRDefault="00CB6909" w:rsidP="00CB6909">
      <w:pPr>
        <w:pStyle w:val="Standard"/>
        <w:ind w:left="1080"/>
        <w:rPr>
          <w:rFonts w:hint="eastAsia"/>
        </w:rPr>
      </w:pPr>
    </w:p>
    <w:p w:rsidR="00D040EB" w:rsidRDefault="00D040EB">
      <w:bookmarkStart w:id="0" w:name="_GoBack"/>
      <w:bookmarkEnd w:id="0"/>
    </w:p>
    <w:sectPr w:rsidR="00D0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4A"/>
    <w:rsid w:val="0068784A"/>
    <w:rsid w:val="00CB6909"/>
    <w:rsid w:val="00D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9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CB690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16"/>
      <w:szCs w:val="16"/>
      <w:lang w:eastAsia="ru-RU"/>
    </w:rPr>
  </w:style>
  <w:style w:type="character" w:customStyle="1" w:styleId="Internetlink">
    <w:name w:val="Internet link"/>
    <w:basedOn w:val="a0"/>
    <w:rsid w:val="00CB6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9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CB690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16"/>
      <w:szCs w:val="16"/>
      <w:lang w:eastAsia="ru-RU"/>
    </w:rPr>
  </w:style>
  <w:style w:type="character" w:customStyle="1" w:styleId="Internetlink">
    <w:name w:val="Internet link"/>
    <w:basedOn w:val="a0"/>
    <w:rsid w:val="00CB6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ovet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>Computer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2017-11-28T09:52:00Z</dcterms:created>
  <dcterms:modified xsi:type="dcterms:W3CDTF">2017-11-28T09:54:00Z</dcterms:modified>
</cp:coreProperties>
</file>