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 xml:space="preserve">    Администрация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637C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 </w:t>
      </w:r>
      <w:r w:rsidRPr="00F637CE">
        <w:rPr>
          <w:rFonts w:ascii="Times New Roman" w:hAnsi="Times New Roman" w:cs="Times New Roman"/>
          <w:b/>
          <w:sz w:val="28"/>
          <w:szCs w:val="28"/>
        </w:rPr>
        <w:t xml:space="preserve">Большое </w:t>
      </w:r>
      <w:proofErr w:type="spellStart"/>
      <w:r w:rsidRPr="00F637CE"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F637CE" w:rsidRPr="00F637CE" w:rsidRDefault="00F637CE" w:rsidP="00F637C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     </w:t>
      </w:r>
      <w:r w:rsidRPr="00F637CE">
        <w:rPr>
          <w:rFonts w:ascii="Times New Roman" w:hAnsi="Times New Roman" w:cs="Times New Roman"/>
          <w:sz w:val="28"/>
          <w:szCs w:val="28"/>
          <w:u w:val="single"/>
        </w:rPr>
        <w:t xml:space="preserve">11.03.2019 </w:t>
      </w:r>
      <w:proofErr w:type="spellStart"/>
      <w:r w:rsidRPr="00F637CE">
        <w:rPr>
          <w:rFonts w:ascii="Times New Roman" w:hAnsi="Times New Roman" w:cs="Times New Roman"/>
          <w:sz w:val="28"/>
          <w:szCs w:val="28"/>
          <w:u w:val="single"/>
        </w:rPr>
        <w:t>г.№</w:t>
      </w:r>
      <w:proofErr w:type="spellEnd"/>
      <w:r w:rsidRPr="00F637CE">
        <w:rPr>
          <w:rFonts w:ascii="Times New Roman" w:hAnsi="Times New Roman" w:cs="Times New Roman"/>
          <w:sz w:val="28"/>
          <w:szCs w:val="28"/>
          <w:u w:val="single"/>
        </w:rPr>
        <w:t xml:space="preserve"> 16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37CE">
        <w:rPr>
          <w:rFonts w:ascii="Times New Roman" w:hAnsi="Times New Roman" w:cs="Times New Roman"/>
          <w:sz w:val="24"/>
          <w:szCs w:val="24"/>
        </w:rPr>
        <w:t xml:space="preserve">446592, Самарская </w:t>
      </w:r>
      <w:proofErr w:type="spellStart"/>
      <w:proofErr w:type="gramStart"/>
      <w:r w:rsidRPr="00F637C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F63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7CE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F63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7CE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F637CE">
        <w:rPr>
          <w:rFonts w:ascii="Times New Roman" w:hAnsi="Times New Roman" w:cs="Times New Roman"/>
          <w:sz w:val="24"/>
          <w:szCs w:val="24"/>
        </w:rPr>
        <w:t>,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7C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637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637CE">
        <w:rPr>
          <w:rFonts w:ascii="Times New Roman" w:hAnsi="Times New Roman" w:cs="Times New Roman"/>
          <w:sz w:val="24"/>
          <w:szCs w:val="24"/>
        </w:rPr>
        <w:t xml:space="preserve">ольшое </w:t>
      </w:r>
      <w:proofErr w:type="spellStart"/>
      <w:r w:rsidRPr="00F637CE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4"/>
          <w:szCs w:val="24"/>
        </w:rPr>
        <w:t>, ул.Советская, д.96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7CE">
        <w:rPr>
          <w:rFonts w:ascii="Times New Roman" w:hAnsi="Times New Roman" w:cs="Times New Roman"/>
          <w:sz w:val="24"/>
          <w:szCs w:val="24"/>
        </w:rPr>
        <w:t xml:space="preserve">Об утверждении Программы 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7CE">
        <w:rPr>
          <w:rFonts w:ascii="Times New Roman" w:hAnsi="Times New Roman" w:cs="Times New Roman"/>
          <w:sz w:val="24"/>
          <w:szCs w:val="24"/>
        </w:rPr>
        <w:t xml:space="preserve">комплексного развития социальной инфраструктуры 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7C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F637CE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F63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7CE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7C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637CE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F637CE">
        <w:rPr>
          <w:rFonts w:ascii="Times New Roman" w:hAnsi="Times New Roman" w:cs="Times New Roman"/>
          <w:sz w:val="24"/>
          <w:szCs w:val="24"/>
        </w:rPr>
        <w:t xml:space="preserve">  Самарской области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7CE">
        <w:rPr>
          <w:rFonts w:ascii="Times New Roman" w:hAnsi="Times New Roman" w:cs="Times New Roman"/>
          <w:sz w:val="24"/>
          <w:szCs w:val="24"/>
        </w:rPr>
        <w:t>на период с 2019 по  2033 год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7CE" w:rsidRPr="00F637CE" w:rsidRDefault="00F637CE" w:rsidP="00F637CE">
      <w:pPr>
        <w:pStyle w:val="1"/>
        <w:ind w:firstLine="566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F637C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637CE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2003 г</w:t>
        </w:r>
      </w:smartTag>
      <w:r w:rsidRPr="00F637CE">
        <w:rPr>
          <w:rFonts w:ascii="Times New Roman" w:hAnsi="Times New Roman"/>
          <w:b w:val="0"/>
          <w:bCs w:val="0"/>
          <w:color w:val="auto"/>
          <w:sz w:val="28"/>
          <w:szCs w:val="28"/>
        </w:rPr>
        <w:t>. N 131-ФЗ</w:t>
      </w:r>
      <w:r w:rsidRPr="00F637CE"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Генеральным планом сельского поселения Большое </w:t>
      </w:r>
      <w:proofErr w:type="spellStart"/>
      <w:r w:rsidRPr="00F637CE">
        <w:rPr>
          <w:rFonts w:ascii="Times New Roman" w:hAnsi="Times New Roman"/>
          <w:b w:val="0"/>
          <w:bCs w:val="0"/>
          <w:color w:val="auto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утвержденным решением Собрания представителей сельского поселения Большое </w:t>
      </w:r>
      <w:proofErr w:type="spellStart"/>
      <w:r w:rsidRPr="00F637CE">
        <w:rPr>
          <w:rFonts w:ascii="Times New Roman" w:hAnsi="Times New Roman"/>
          <w:b w:val="0"/>
          <w:bCs w:val="0"/>
          <w:color w:val="auto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№ 22 от 5 декабря 2013 г.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Pr="00F637CE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</w:t>
      </w:r>
      <w:proofErr w:type="gramEnd"/>
      <w:r w:rsidRPr="00F637CE">
        <w:rPr>
          <w:rFonts w:ascii="Times New Roman" w:hAnsi="Times New Roman"/>
          <w:b w:val="0"/>
          <w:sz w:val="28"/>
          <w:szCs w:val="28"/>
        </w:rPr>
        <w:t xml:space="preserve"> поселений, городских округов»</w:t>
      </w:r>
      <w:r w:rsidRPr="00F637C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целях развития системы социальной инфраструктуры администрация сельского поселения </w:t>
      </w:r>
      <w:proofErr w:type="gramStart"/>
      <w:r w:rsidRPr="00F637CE">
        <w:rPr>
          <w:rFonts w:ascii="Times New Roman" w:hAnsi="Times New Roman"/>
          <w:b w:val="0"/>
          <w:bCs w:val="0"/>
          <w:color w:val="auto"/>
          <w:sz w:val="28"/>
          <w:szCs w:val="28"/>
        </w:rPr>
        <w:t>Большое</w:t>
      </w:r>
      <w:proofErr w:type="gramEnd"/>
      <w:r w:rsidRPr="00F637C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F637CE">
        <w:rPr>
          <w:rFonts w:ascii="Times New Roman" w:hAnsi="Times New Roman"/>
          <w:b w:val="0"/>
          <w:bCs w:val="0"/>
          <w:color w:val="auto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района </w:t>
      </w:r>
      <w:proofErr w:type="spellStart"/>
      <w:r w:rsidRPr="00F637CE">
        <w:rPr>
          <w:rFonts w:ascii="Times New Roman" w:hAnsi="Times New Roman"/>
          <w:b w:val="0"/>
          <w:bCs w:val="0"/>
          <w:color w:val="auto"/>
          <w:sz w:val="28"/>
          <w:szCs w:val="28"/>
        </w:rPr>
        <w:t>Исаклинский</w:t>
      </w:r>
      <w:proofErr w:type="spellEnd"/>
      <w:r w:rsidRPr="00F637C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F637CE" w:rsidRPr="00F637CE" w:rsidRDefault="00F637CE" w:rsidP="00F637CE">
      <w:pPr>
        <w:spacing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F637CE" w:rsidRPr="00F637CE" w:rsidRDefault="00F637CE" w:rsidP="00F63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1.Утвердить прилагаемую Программу  комплексного развития социальной инфраструктуры сельского поселения </w:t>
      </w:r>
      <w:proofErr w:type="gramStart"/>
      <w:r w:rsidRPr="00F637C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F6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Самарской области на период с 2019 по 2033 год.</w:t>
      </w:r>
    </w:p>
    <w:p w:rsidR="00F637CE" w:rsidRPr="00F637CE" w:rsidRDefault="00F637CE" w:rsidP="00F637C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637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37CE">
        <w:rPr>
          <w:rFonts w:ascii="Times New Roman" w:hAnsi="Times New Roman" w:cs="Times New Roman"/>
          <w:sz w:val="28"/>
          <w:szCs w:val="28"/>
        </w:rPr>
        <w:t xml:space="preserve"> выполнением настоящей программы оставляю за собой.</w:t>
      </w:r>
    </w:p>
    <w:p w:rsidR="00F637CE" w:rsidRPr="00F637CE" w:rsidRDefault="00F637CE" w:rsidP="00F637C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средствах массовой информации.</w:t>
      </w:r>
    </w:p>
    <w:p w:rsidR="00F637CE" w:rsidRPr="00F637CE" w:rsidRDefault="00F637CE" w:rsidP="00F637C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637CE" w:rsidRPr="00F637CE" w:rsidRDefault="00F637CE" w:rsidP="00F63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37C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F6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А.С.Павлов</w:t>
      </w:r>
    </w:p>
    <w:p w:rsidR="00F637CE" w:rsidRPr="00F637CE" w:rsidRDefault="00F637CE" w:rsidP="00F637CE">
      <w:pPr>
        <w:spacing w:line="240" w:lineRule="auto"/>
        <w:ind w:left="4962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37CE" w:rsidRPr="00F637CE" w:rsidRDefault="00F637CE" w:rsidP="00F637CE">
      <w:pPr>
        <w:spacing w:line="240" w:lineRule="auto"/>
        <w:ind w:left="4962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37CE" w:rsidRPr="00F637CE" w:rsidRDefault="00F637CE" w:rsidP="00F637CE">
      <w:pPr>
        <w:spacing w:line="240" w:lineRule="auto"/>
        <w:ind w:left="4962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37CE" w:rsidRDefault="00F637CE" w:rsidP="00F637CE">
      <w:pPr>
        <w:spacing w:line="240" w:lineRule="auto"/>
        <w:ind w:left="4962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37CE" w:rsidRDefault="00F637CE" w:rsidP="00F637CE">
      <w:pPr>
        <w:spacing w:line="240" w:lineRule="auto"/>
        <w:ind w:left="4962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37CE" w:rsidRDefault="00F637CE" w:rsidP="00F637CE">
      <w:pPr>
        <w:spacing w:line="240" w:lineRule="auto"/>
        <w:ind w:left="4962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37CE" w:rsidRPr="00F637CE" w:rsidRDefault="00F637CE" w:rsidP="00F637CE">
      <w:pPr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F637CE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</w:t>
      </w:r>
    </w:p>
    <w:p w:rsidR="00F637CE" w:rsidRPr="00F637CE" w:rsidRDefault="00F637CE" w:rsidP="00F637C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37CE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</w:t>
      </w:r>
    </w:p>
    <w:p w:rsidR="00F637CE" w:rsidRPr="00F637CE" w:rsidRDefault="00F637CE" w:rsidP="00F637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37C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F637CE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F63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7CE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37CE" w:rsidRPr="00F637CE" w:rsidRDefault="00F637CE" w:rsidP="00F637CE">
      <w:pPr>
        <w:keepNext/>
        <w:keepLines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«11» марта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F637CE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F63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F637CE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программа комплексного развития</w:t>
      </w: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F637CE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СОЦИАЛЬНОЙ инфраструктуры</w:t>
      </w: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F637CE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 xml:space="preserve">Сельского поселения </w:t>
      </w:r>
      <w:proofErr w:type="gramStart"/>
      <w:r w:rsidRPr="00F637CE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Большое</w:t>
      </w:r>
      <w:proofErr w:type="gramEnd"/>
      <w:r w:rsidRPr="00F637CE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 xml:space="preserve"> Микушкино</w:t>
      </w: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F637CE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 xml:space="preserve">муниципального района ИСАКЛИНСКИЙ  </w:t>
      </w: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F637CE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 xml:space="preserve">Самарской области </w:t>
      </w: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F637CE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НА ПЕРИОД С 2019 ПО 2033 год</w:t>
      </w: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37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  <w:gridCol w:w="851"/>
      </w:tblGrid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  1</w:t>
            </w: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 Характеристика существующего состояния социальной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hd w:val="clear" w:color="auto" w:fill="FFFFFF"/>
              <w:tabs>
                <w:tab w:val="left" w:pos="-4962"/>
              </w:tabs>
              <w:spacing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1.1.  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состояние поселения, сведения о градостроительной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 Технико-экономические параметры существующих объектов социальной инфраструктуры </w:t>
            </w:r>
            <w:r w:rsidRPr="00F637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сельского поселения </w:t>
            </w:r>
            <w:proofErr w:type="gramStart"/>
            <w:r w:rsidRPr="00F637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Большое</w:t>
            </w:r>
            <w:proofErr w:type="gramEnd"/>
            <w:r w:rsidRPr="00F637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37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Микушкино</w:t>
            </w:r>
            <w:proofErr w:type="spellEnd"/>
            <w:r w:rsidRPr="00F637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37CE">
              <w:rPr>
                <w:rFonts w:ascii="Times New Roman" w:hAnsi="Times New Roman" w:cs="Times New Roman"/>
                <w:sz w:val="28"/>
              </w:rPr>
              <w:t>1.2.1. Объекты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37CE">
              <w:rPr>
                <w:rFonts w:ascii="Times New Roman" w:hAnsi="Times New Roman" w:cs="Times New Roman"/>
                <w:sz w:val="28"/>
              </w:rPr>
              <w:t>1.2.2. Объекты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37CE">
              <w:rPr>
                <w:rFonts w:ascii="Times New Roman" w:hAnsi="Times New Roman" w:cs="Times New Roman"/>
                <w:sz w:val="28"/>
              </w:rPr>
              <w:t>1.2.3. Объекты физической культуры и массового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637CE">
              <w:rPr>
                <w:color w:val="000000"/>
                <w:sz w:val="28"/>
                <w:szCs w:val="28"/>
              </w:rPr>
              <w:t>1.2.4. Объекты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637CE">
              <w:rPr>
                <w:color w:val="000000"/>
                <w:sz w:val="28"/>
                <w:szCs w:val="28"/>
              </w:rPr>
              <w:t>1.2.5. Предприятия торговли, общественного питания, бытового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hd w:val="clear" w:color="auto" w:fill="FFFFFF"/>
              <w:tabs>
                <w:tab w:val="left" w:pos="99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hd w:val="clear" w:color="auto" w:fill="FFFFFF"/>
              <w:tabs>
                <w:tab w:val="left" w:pos="-4962"/>
              </w:tabs>
              <w:spacing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1.4. 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hd w:val="clear" w:color="auto" w:fill="FFFFFF"/>
              <w:tabs>
                <w:tab w:val="left" w:pos="994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b/>
                <w:sz w:val="28"/>
                <w:szCs w:val="28"/>
              </w:rPr>
              <w:t>Раздел  2</w:t>
            </w:r>
            <w:r w:rsidRPr="00F637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proofErr w:type="gramStart"/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Микушкино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hd w:val="clear" w:color="auto" w:fill="FFFFFF"/>
              <w:tabs>
                <w:tab w:val="left" w:pos="994"/>
              </w:tabs>
              <w:spacing w:line="240" w:lineRule="auto"/>
              <w:ind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b/>
                <w:sz w:val="28"/>
                <w:szCs w:val="28"/>
              </w:rPr>
              <w:t>Раздел  3.</w:t>
            </w:r>
            <w:r w:rsidRPr="00F637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proofErr w:type="gramStart"/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Микушкино</w:t>
            </w:r>
            <w:proofErr w:type="spellEnd"/>
            <w:r w:rsidRPr="00F637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hd w:val="clear" w:color="auto" w:fill="FFFFFF"/>
              <w:tabs>
                <w:tab w:val="left" w:pos="-4962"/>
              </w:tabs>
              <w:spacing w:line="240" w:lineRule="auto"/>
              <w:ind w:left="5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b/>
                <w:sz w:val="28"/>
                <w:szCs w:val="28"/>
              </w:rPr>
              <w:t>Раздел  4.</w:t>
            </w:r>
            <w:r w:rsidRPr="00F637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мероприятий по проектированию, строительству и реконструкции объектов социальной инфраструктуры, включая 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  <w:r w:rsidRPr="00F637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hd w:val="clear" w:color="auto" w:fill="FFFFFF"/>
              <w:tabs>
                <w:tab w:val="left" w:pos="-5529"/>
              </w:tabs>
              <w:spacing w:line="240" w:lineRule="auto"/>
              <w:ind w:left="5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b/>
                <w:sz w:val="28"/>
                <w:szCs w:val="28"/>
              </w:rPr>
              <w:t>Раздел  5</w:t>
            </w:r>
            <w:r w:rsidRPr="00F637CE">
              <w:rPr>
                <w:rFonts w:ascii="Times New Roman" w:hAnsi="Times New Roman" w:cs="Times New Roman"/>
                <w:i/>
                <w:sz w:val="28"/>
                <w:szCs w:val="28"/>
              </w:rPr>
              <w:t>. 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совершенствованию нормативно – правового и информационного обеспечения развития социальной инфраструктуры, 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направленные на достижения целевых показателей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21</w:t>
            </w:r>
          </w:p>
        </w:tc>
      </w:tr>
    </w:tbl>
    <w:p w:rsidR="00F637CE" w:rsidRP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spacing w:line="240" w:lineRule="auto"/>
        <w:ind w:right="600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</w:rPr>
      </w:pPr>
      <w:r w:rsidRPr="00F637C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F637CE" w:rsidRPr="00F637CE" w:rsidRDefault="00F637CE" w:rsidP="00F637CE">
      <w:pPr>
        <w:tabs>
          <w:tab w:val="left" w:pos="-1276"/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 xml:space="preserve">программы комплексного развития социальной инфраструктуры </w:t>
      </w:r>
    </w:p>
    <w:p w:rsidR="00F637CE" w:rsidRPr="00F637CE" w:rsidRDefault="00F637CE" w:rsidP="00F637CE">
      <w:pPr>
        <w:shd w:val="clear" w:color="auto" w:fill="FFFFFF"/>
        <w:spacing w:after="0" w:line="240" w:lineRule="auto"/>
        <w:jc w:val="center"/>
        <w:rPr>
          <w:rFonts w:ascii="Times New Roman" w:eastAsia="Microsoft YaHei" w:hAnsi="Times New Roman" w:cs="Times New Roman"/>
          <w:b/>
          <w:kern w:val="28"/>
          <w:sz w:val="28"/>
          <w:szCs w:val="28"/>
          <w:lang w:eastAsia="en-US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F637CE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Pr="00F637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37CE"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7CE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 xml:space="preserve"> </w:t>
      </w:r>
      <w:r w:rsidRPr="00F637C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F637CE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F637C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F637CE">
        <w:rPr>
          <w:rFonts w:ascii="Times New Roman" w:eastAsia="Microsoft YaHei" w:hAnsi="Times New Roman" w:cs="Times New Roman"/>
          <w:b/>
          <w:kern w:val="28"/>
          <w:sz w:val="28"/>
          <w:szCs w:val="28"/>
          <w:lang w:eastAsia="en-US"/>
        </w:rPr>
        <w:t xml:space="preserve"> </w:t>
      </w:r>
    </w:p>
    <w:p w:rsidR="00F637CE" w:rsidRPr="00F637CE" w:rsidRDefault="00F637CE" w:rsidP="00F637C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F637CE">
        <w:rPr>
          <w:rFonts w:ascii="Times New Roman" w:eastAsia="Microsoft YaHei" w:hAnsi="Times New Roman" w:cs="Times New Roman"/>
          <w:b/>
          <w:kern w:val="28"/>
          <w:sz w:val="28"/>
          <w:szCs w:val="28"/>
          <w:lang w:eastAsia="en-US"/>
        </w:rPr>
        <w:t>на период с 2019 по 2033 год</w:t>
      </w:r>
    </w:p>
    <w:p w:rsidR="00F637CE" w:rsidRPr="00F637CE" w:rsidRDefault="00F637CE" w:rsidP="00F637CE">
      <w:pPr>
        <w:shd w:val="clear" w:color="auto" w:fill="FFFFFF"/>
        <w:spacing w:line="240" w:lineRule="auto"/>
        <w:ind w:right="61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1"/>
        <w:gridCol w:w="7088"/>
      </w:tblGrid>
      <w:tr w:rsidR="00F637CE" w:rsidRPr="00F637CE" w:rsidTr="00331E55">
        <w:trPr>
          <w:trHeight w:val="927"/>
        </w:trPr>
        <w:tc>
          <w:tcPr>
            <w:tcW w:w="2943" w:type="dxa"/>
          </w:tcPr>
          <w:p w:rsidR="00F637CE" w:rsidRPr="00F637CE" w:rsidRDefault="00F637CE" w:rsidP="00F637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F637CE" w:rsidRPr="00F637CE" w:rsidRDefault="00F637CE" w:rsidP="00F637CE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F637CE" w:rsidRPr="00F637CE" w:rsidRDefault="00F637CE" w:rsidP="00F637CE">
            <w:pPr>
              <w:tabs>
                <w:tab w:val="left" w:pos="-1276"/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 сельского поселения </w:t>
            </w:r>
            <w:proofErr w:type="gramStart"/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Микушкино</w:t>
            </w:r>
            <w:proofErr w:type="spellEnd"/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7CE">
              <w:rPr>
                <w:rFonts w:ascii="Times New Roman" w:eastAsia="Microsoft YaHei" w:hAnsi="Times New Roman" w:cs="Times New Roman"/>
                <w:caps/>
                <w:kern w:val="28"/>
                <w:sz w:val="28"/>
                <w:szCs w:val="28"/>
                <w:lang w:eastAsia="en-US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  <w:proofErr w:type="spellEnd"/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F637CE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  <w:lang w:eastAsia="en-US"/>
              </w:rPr>
              <w:t xml:space="preserve"> на период с 2019 по 2033 год</w:t>
            </w:r>
            <w:r w:rsidRPr="00F637CE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F637CE" w:rsidRPr="00F637CE" w:rsidTr="00331E55">
        <w:trPr>
          <w:trHeight w:val="927"/>
        </w:trPr>
        <w:tc>
          <w:tcPr>
            <w:tcW w:w="2943" w:type="dxa"/>
          </w:tcPr>
          <w:p w:rsidR="00F637CE" w:rsidRPr="00F637CE" w:rsidRDefault="00F637CE" w:rsidP="00F637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</w:tcPr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F637CE" w:rsidRPr="00F637CE" w:rsidTr="00331E55">
        <w:trPr>
          <w:trHeight w:val="987"/>
        </w:trPr>
        <w:tc>
          <w:tcPr>
            <w:tcW w:w="2943" w:type="dxa"/>
          </w:tcPr>
          <w:p w:rsidR="00F637CE" w:rsidRPr="00F637CE" w:rsidRDefault="00F637CE" w:rsidP="00F637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7088" w:type="dxa"/>
          </w:tcPr>
          <w:p w:rsidR="00F637CE" w:rsidRPr="00F637CE" w:rsidRDefault="00F637CE" w:rsidP="00F637CE">
            <w:pPr>
              <w:spacing w:line="240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Pr="00F637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proofErr w:type="gramStart"/>
            <w:r w:rsidRPr="00F637CE">
              <w:rPr>
                <w:rFonts w:ascii="Times New Roman" w:hAnsi="Times New Roman" w:cs="Times New Roman"/>
                <w:bCs/>
                <w:sz w:val="28"/>
                <w:szCs w:val="28"/>
              </w:rPr>
              <w:t>Большое</w:t>
            </w:r>
            <w:proofErr w:type="gramEnd"/>
            <w:r w:rsidRPr="00F637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637CE">
              <w:rPr>
                <w:rFonts w:ascii="Times New Roman" w:hAnsi="Times New Roman" w:cs="Times New Roman"/>
                <w:bCs/>
                <w:sz w:val="28"/>
                <w:szCs w:val="28"/>
              </w:rPr>
              <w:t>Микушкино</w:t>
            </w:r>
            <w:proofErr w:type="spellEnd"/>
            <w:r w:rsidRPr="00F637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F637CE">
              <w:rPr>
                <w:rFonts w:ascii="Times New Roman" w:hAnsi="Times New Roman" w:cs="Times New Roman"/>
                <w:bCs/>
                <w:sz w:val="28"/>
                <w:szCs w:val="28"/>
              </w:rPr>
              <w:t>Исаклинский</w:t>
            </w:r>
            <w:proofErr w:type="spellEnd"/>
            <w:r w:rsidRPr="00F637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 (далее - Администрация)</w:t>
            </w:r>
          </w:p>
          <w:p w:rsidR="00F637CE" w:rsidRPr="00F637CE" w:rsidRDefault="00F637CE" w:rsidP="00F637CE">
            <w:pPr>
              <w:spacing w:line="240" w:lineRule="auto"/>
              <w:ind w:right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446592, Самарская область, </w:t>
            </w: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Исаклинский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с. </w:t>
            </w:r>
            <w:proofErr w:type="gramStart"/>
            <w:r w:rsidRPr="00F637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Большое</w:t>
            </w:r>
            <w:proofErr w:type="gramEnd"/>
            <w:r w:rsidRPr="00F637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Микушкино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ул. Советская, дом 96</w:t>
            </w:r>
          </w:p>
        </w:tc>
      </w:tr>
      <w:tr w:rsidR="00F637CE" w:rsidRPr="00F637CE" w:rsidTr="00331E55">
        <w:trPr>
          <w:trHeight w:val="274"/>
        </w:trPr>
        <w:tc>
          <w:tcPr>
            <w:tcW w:w="2943" w:type="dxa"/>
          </w:tcPr>
          <w:p w:rsidR="00F637CE" w:rsidRPr="00F637CE" w:rsidRDefault="00F637CE" w:rsidP="00F637CE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 Программы, его местонахождение</w:t>
            </w:r>
          </w:p>
        </w:tc>
        <w:tc>
          <w:tcPr>
            <w:tcW w:w="7088" w:type="dxa"/>
            <w:vAlign w:val="center"/>
          </w:tcPr>
          <w:p w:rsidR="00F637CE" w:rsidRPr="00F637CE" w:rsidRDefault="00F637CE" w:rsidP="00F637CE">
            <w:pPr>
              <w:shd w:val="clear" w:color="auto" w:fill="FFFFFF"/>
              <w:spacing w:line="240" w:lineRule="auto"/>
              <w:ind w:right="2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«Фортуна Проект»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ind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Ставрополь, ул. </w:t>
            </w:r>
            <w:proofErr w:type="gramStart"/>
            <w:r w:rsidRPr="00F63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Объездная</w:t>
            </w:r>
            <w:proofErr w:type="gramEnd"/>
            <w:r w:rsidRPr="00F63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15А, офис 1</w:t>
            </w:r>
          </w:p>
        </w:tc>
      </w:tr>
      <w:tr w:rsidR="00F637CE" w:rsidRPr="00F637CE" w:rsidTr="00331E55">
        <w:tc>
          <w:tcPr>
            <w:tcW w:w="2943" w:type="dxa"/>
          </w:tcPr>
          <w:p w:rsidR="00F637CE" w:rsidRPr="00F637CE" w:rsidRDefault="00F637CE" w:rsidP="00F637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F637CE" w:rsidRPr="00F637CE" w:rsidRDefault="00F637CE" w:rsidP="00F637CE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Pr="00F637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сельского поселения Большое </w:t>
            </w:r>
            <w:proofErr w:type="spellStart"/>
            <w:r w:rsidRPr="00F637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Микушкино</w:t>
            </w:r>
            <w:proofErr w:type="spellEnd"/>
            <w:r w:rsidRPr="00F637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услугами объектов социальной инфраструктуры</w:t>
            </w:r>
          </w:p>
        </w:tc>
      </w:tr>
      <w:tr w:rsidR="00F637CE" w:rsidRPr="00F637CE" w:rsidTr="00331E55">
        <w:trPr>
          <w:trHeight w:val="2232"/>
        </w:trPr>
        <w:tc>
          <w:tcPr>
            <w:tcW w:w="2943" w:type="dxa"/>
          </w:tcPr>
          <w:p w:rsidR="00F637CE" w:rsidRPr="00F637CE" w:rsidRDefault="00F637CE" w:rsidP="00F637CE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88" w:type="dxa"/>
            <w:shd w:val="clear" w:color="auto" w:fill="auto"/>
          </w:tcPr>
          <w:p w:rsidR="00F637CE" w:rsidRPr="00F637CE" w:rsidRDefault="00F637CE" w:rsidP="00F637CE">
            <w:pPr>
              <w:shd w:val="clear" w:color="auto" w:fill="FFFFFF"/>
              <w:tabs>
                <w:tab w:val="left" w:pos="989"/>
              </w:tabs>
              <w:spacing w:line="240" w:lineRule="auto"/>
              <w:ind w:right="14"/>
              <w:jc w:val="both"/>
              <w:rPr>
                <w:rFonts w:ascii="Times New Roman" w:hAnsi="Times New Roman" w:cs="Times New Roman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F637CE" w:rsidRPr="00F637CE" w:rsidRDefault="00F637CE" w:rsidP="00F637CE">
            <w:pPr>
              <w:shd w:val="clear" w:color="auto" w:fill="FFFFFF"/>
              <w:tabs>
                <w:tab w:val="left" w:pos="989"/>
              </w:tabs>
              <w:spacing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- доступность объектов социальной инфраструктуры поселения;</w:t>
            </w:r>
          </w:p>
          <w:p w:rsidR="00F637CE" w:rsidRPr="00F637CE" w:rsidRDefault="00F637CE" w:rsidP="00F637CE">
            <w:pPr>
              <w:shd w:val="clear" w:color="auto" w:fill="FFFFFF"/>
              <w:tabs>
                <w:tab w:val="left" w:pos="989"/>
              </w:tabs>
              <w:spacing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социальной инфраструктуры.</w:t>
            </w:r>
          </w:p>
        </w:tc>
      </w:tr>
      <w:tr w:rsidR="00F637CE" w:rsidRPr="00F637CE" w:rsidTr="00331E55">
        <w:tc>
          <w:tcPr>
            <w:tcW w:w="2943" w:type="dxa"/>
          </w:tcPr>
          <w:p w:rsidR="00F637CE" w:rsidRPr="00F637CE" w:rsidRDefault="00F637CE" w:rsidP="00F637CE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88" w:type="dxa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Технико-экономические показатели:</w:t>
            </w:r>
          </w:p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- уровень обеспеченности населения объектами социальной инфраструктуры;</w:t>
            </w:r>
          </w:p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8"/>
                <w:szCs w:val="21"/>
              </w:rPr>
            </w:pPr>
            <w:r w:rsidRPr="00F637CE">
              <w:rPr>
                <w:rFonts w:ascii="Times New Roman" w:hAnsi="Times New Roman" w:cs="Times New Roman"/>
                <w:sz w:val="28"/>
                <w:szCs w:val="21"/>
              </w:rPr>
              <w:t>- финансовые затраты на содержание объектов социальной инфраструктуры.</w:t>
            </w:r>
          </w:p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8"/>
                <w:szCs w:val="21"/>
              </w:rPr>
            </w:pPr>
            <w:r w:rsidRPr="00F637CE">
              <w:rPr>
                <w:rFonts w:ascii="Times New Roman" w:hAnsi="Times New Roman" w:cs="Times New Roman"/>
                <w:sz w:val="28"/>
                <w:szCs w:val="21"/>
              </w:rPr>
              <w:t>Социально-экономические показатели:</w:t>
            </w:r>
          </w:p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F637CE">
              <w:rPr>
                <w:rFonts w:ascii="Times New Roman" w:hAnsi="Times New Roman" w:cs="Times New Roman"/>
                <w:sz w:val="28"/>
                <w:szCs w:val="21"/>
              </w:rPr>
              <w:t>- доля объектов,</w:t>
            </w:r>
            <w:r w:rsidRPr="00F637CE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находящихся в удовлетворительном состоянии, в общем количестве объектов регионального и местного значения.</w:t>
            </w:r>
          </w:p>
        </w:tc>
      </w:tr>
      <w:tr w:rsidR="00F637CE" w:rsidRPr="00F637CE" w:rsidTr="00331E55">
        <w:tc>
          <w:tcPr>
            <w:tcW w:w="2943" w:type="dxa"/>
            <w:shd w:val="clear" w:color="auto" w:fill="auto"/>
          </w:tcPr>
          <w:p w:rsidR="00F637CE" w:rsidRPr="00F637CE" w:rsidRDefault="00F637CE" w:rsidP="00F637CE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ab/>
              <w:t>описание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ab/>
              <w:t>запланированных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ab/>
              <w:t>мероприятий</w:t>
            </w:r>
          </w:p>
          <w:p w:rsidR="00F637CE" w:rsidRPr="00F637CE" w:rsidRDefault="00F637CE" w:rsidP="00F637CE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731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37CE" w:rsidRPr="00F637CE" w:rsidRDefault="00F637CE" w:rsidP="00F637CE">
            <w:pPr>
              <w:tabs>
                <w:tab w:val="left" w:pos="731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637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Строительство ФАП в д. Малое </w:t>
            </w: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Микушкино</w:t>
            </w:r>
            <w:proofErr w:type="spellEnd"/>
          </w:p>
        </w:tc>
      </w:tr>
      <w:tr w:rsidR="00F637CE" w:rsidRPr="00F637CE" w:rsidTr="00331E55">
        <w:tc>
          <w:tcPr>
            <w:tcW w:w="2943" w:type="dxa"/>
          </w:tcPr>
          <w:p w:rsidR="00F637CE" w:rsidRPr="00F637CE" w:rsidRDefault="00F637CE" w:rsidP="00F637CE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088" w:type="dxa"/>
          </w:tcPr>
          <w:p w:rsidR="00F637CE" w:rsidRPr="00F637CE" w:rsidRDefault="00F637CE" w:rsidP="00F637CE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2019-2033 годы</w:t>
            </w:r>
          </w:p>
          <w:p w:rsidR="00F637CE" w:rsidRPr="00F637CE" w:rsidRDefault="00F637CE" w:rsidP="00F637CE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F637CE" w:rsidRPr="00F637CE" w:rsidTr="00331E55">
        <w:tc>
          <w:tcPr>
            <w:tcW w:w="2943" w:type="dxa"/>
          </w:tcPr>
          <w:p w:rsidR="00F637CE" w:rsidRPr="00F637CE" w:rsidRDefault="00F637CE" w:rsidP="00F637CE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Программы</w:t>
            </w:r>
          </w:p>
        </w:tc>
        <w:tc>
          <w:tcPr>
            <w:tcW w:w="7088" w:type="dxa"/>
            <w:shd w:val="clear" w:color="auto" w:fill="auto"/>
          </w:tcPr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в 2019-2033 годах составит 30916,0  тыс. рублей, в том числе по годам: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2019 – 30916,0 тыс. руб.;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2019 – отсутствует;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2020 – отсутствует;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2021 – отсутствует;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– отсутствует;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2023-2033 – отсутствует.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из них:  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             федеральный бюджет - отсутствует;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             областной бюджет – 30916,0 тыс. руб.;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             районный бюджет – отсутствует;             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             местный бюджет – отсутствует;             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             внебюджетные источники – отсутствует.</w:t>
            </w:r>
          </w:p>
        </w:tc>
      </w:tr>
      <w:tr w:rsidR="00F637CE" w:rsidRPr="00F637CE" w:rsidTr="00331E55">
        <w:tc>
          <w:tcPr>
            <w:tcW w:w="2943" w:type="dxa"/>
          </w:tcPr>
          <w:p w:rsidR="00F637CE" w:rsidRPr="00F637CE" w:rsidRDefault="00F637CE" w:rsidP="00F637CE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F637CE" w:rsidRPr="00F637CE" w:rsidRDefault="00F637CE" w:rsidP="00F637CE">
            <w:pPr>
              <w:tabs>
                <w:tab w:val="left" w:pos="731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F637CE" w:rsidRPr="00F637CE" w:rsidRDefault="00F637CE" w:rsidP="00F637CE">
      <w:pPr>
        <w:shd w:val="clear" w:color="auto" w:fill="FFFFFF"/>
        <w:spacing w:line="240" w:lineRule="auto"/>
        <w:ind w:left="9806"/>
        <w:rPr>
          <w:rFonts w:ascii="Times New Roman" w:hAnsi="Times New Roman" w:cs="Times New Roman"/>
        </w:rPr>
        <w:sectPr w:rsidR="00F637CE" w:rsidRPr="00F637CE" w:rsidSect="00F637CE">
          <w:footerReference w:type="even" r:id="rId5"/>
          <w:footerReference w:type="default" r:id="rId6"/>
          <w:footerReference w:type="first" r:id="rId7"/>
          <w:pgSz w:w="11909" w:h="16834"/>
          <w:pgMar w:top="567" w:right="567" w:bottom="567" w:left="1418" w:header="720" w:footer="170" w:gutter="0"/>
          <w:cols w:space="60"/>
          <w:noEndnote/>
          <w:titlePg/>
          <w:docGrid w:linePitch="272"/>
        </w:sectPr>
      </w:pPr>
    </w:p>
    <w:p w:rsidR="00F637CE" w:rsidRPr="00F637CE" w:rsidRDefault="00F637CE" w:rsidP="00F637CE">
      <w:pPr>
        <w:shd w:val="clear" w:color="auto" w:fill="FFFFFF"/>
        <w:tabs>
          <w:tab w:val="left" w:pos="-5103"/>
        </w:tabs>
        <w:spacing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lastRenderedPageBreak/>
        <w:t>Раздел 1.  Характеристика существующего состояния социальной инфраструктуры</w:t>
      </w: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>1.1.  Социально-экономическое состояние поселения, сведения о градостроительной деятельности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37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37CE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Сельское поселение Большое </w:t>
      </w:r>
      <w:proofErr w:type="spellStart"/>
      <w:r w:rsidRPr="00F637CE">
        <w:rPr>
          <w:rFonts w:ascii="Times New Roman" w:hAnsi="Times New Roman" w:cs="Times New Roman"/>
          <w:sz w:val="28"/>
          <w:szCs w:val="28"/>
          <w:lang w:eastAsia="en-US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  <w:lang w:eastAsia="en-US"/>
        </w:rPr>
        <w:t xml:space="preserve"> расположено в южной части муниципального района </w:t>
      </w:r>
      <w:proofErr w:type="spellStart"/>
      <w:r w:rsidRPr="00F637CE">
        <w:rPr>
          <w:rFonts w:ascii="Times New Roman" w:hAnsi="Times New Roman" w:cs="Times New Roman"/>
          <w:sz w:val="28"/>
          <w:szCs w:val="28"/>
          <w:lang w:eastAsia="en-US"/>
        </w:rPr>
        <w:t>Исаклинский</w:t>
      </w:r>
      <w:proofErr w:type="spellEnd"/>
      <w:r w:rsidRPr="00F637CE">
        <w:rPr>
          <w:rFonts w:ascii="Times New Roman" w:hAnsi="Times New Roman" w:cs="Times New Roman"/>
          <w:sz w:val="28"/>
          <w:szCs w:val="28"/>
          <w:lang w:eastAsia="en-US"/>
        </w:rPr>
        <w:t xml:space="preserve">. Расстояние по автодорогам общего пользования между административным центром муниципального района селом </w:t>
      </w:r>
      <w:proofErr w:type="spellStart"/>
      <w:r w:rsidRPr="00F637CE">
        <w:rPr>
          <w:rFonts w:ascii="Times New Roman" w:hAnsi="Times New Roman" w:cs="Times New Roman"/>
          <w:sz w:val="28"/>
          <w:szCs w:val="28"/>
          <w:lang w:eastAsia="en-US"/>
        </w:rPr>
        <w:t>Исаклы</w:t>
      </w:r>
      <w:proofErr w:type="spellEnd"/>
      <w:r w:rsidRPr="00F637CE">
        <w:rPr>
          <w:rFonts w:ascii="Times New Roman" w:hAnsi="Times New Roman" w:cs="Times New Roman"/>
          <w:sz w:val="28"/>
          <w:szCs w:val="28"/>
          <w:lang w:eastAsia="en-US"/>
        </w:rPr>
        <w:t xml:space="preserve"> и селом Большое </w:t>
      </w:r>
      <w:proofErr w:type="spellStart"/>
      <w:r w:rsidRPr="00F637CE">
        <w:rPr>
          <w:rFonts w:ascii="Times New Roman" w:hAnsi="Times New Roman" w:cs="Times New Roman"/>
          <w:sz w:val="28"/>
          <w:szCs w:val="28"/>
          <w:lang w:eastAsia="en-US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  <w:lang w:eastAsia="en-US"/>
        </w:rPr>
        <w:t xml:space="preserve"> составляет 25 км.</w:t>
      </w:r>
    </w:p>
    <w:p w:rsidR="00F637CE" w:rsidRPr="00F637CE" w:rsidRDefault="00F637CE" w:rsidP="00F637C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37CE">
        <w:rPr>
          <w:color w:val="000000"/>
          <w:sz w:val="28"/>
          <w:szCs w:val="28"/>
        </w:rPr>
        <w:tab/>
        <w:t xml:space="preserve">Сельское поселение Большое </w:t>
      </w:r>
      <w:proofErr w:type="spellStart"/>
      <w:r w:rsidRPr="00F637CE">
        <w:rPr>
          <w:color w:val="000000"/>
          <w:sz w:val="28"/>
          <w:szCs w:val="28"/>
        </w:rPr>
        <w:t>Микушкино</w:t>
      </w:r>
      <w:proofErr w:type="spellEnd"/>
      <w:r w:rsidRPr="00F637CE">
        <w:rPr>
          <w:color w:val="000000"/>
          <w:sz w:val="28"/>
          <w:szCs w:val="28"/>
        </w:rPr>
        <w:t xml:space="preserve"> включает 3 </w:t>
      </w:r>
      <w:proofErr w:type="gramStart"/>
      <w:r w:rsidRPr="00F637CE">
        <w:rPr>
          <w:color w:val="000000"/>
          <w:sz w:val="28"/>
          <w:szCs w:val="28"/>
        </w:rPr>
        <w:t>населённых</w:t>
      </w:r>
      <w:proofErr w:type="gramEnd"/>
      <w:r w:rsidRPr="00F637CE">
        <w:rPr>
          <w:color w:val="000000"/>
          <w:sz w:val="28"/>
          <w:szCs w:val="28"/>
        </w:rPr>
        <w:t xml:space="preserve"> пункта: село Большое </w:t>
      </w:r>
      <w:proofErr w:type="spellStart"/>
      <w:r w:rsidRPr="00F637CE">
        <w:rPr>
          <w:color w:val="000000"/>
          <w:sz w:val="28"/>
          <w:szCs w:val="28"/>
        </w:rPr>
        <w:t>Микушкино</w:t>
      </w:r>
      <w:proofErr w:type="spellEnd"/>
      <w:r w:rsidRPr="00F637CE">
        <w:rPr>
          <w:color w:val="000000"/>
          <w:sz w:val="28"/>
          <w:szCs w:val="28"/>
        </w:rPr>
        <w:t xml:space="preserve"> (административный центр), поселок Лесной и деревня Малое </w:t>
      </w:r>
      <w:proofErr w:type="spellStart"/>
      <w:r w:rsidRPr="00F637CE">
        <w:rPr>
          <w:color w:val="000000"/>
          <w:sz w:val="28"/>
          <w:szCs w:val="28"/>
        </w:rPr>
        <w:t>Микушкино</w:t>
      </w:r>
      <w:proofErr w:type="spellEnd"/>
      <w:r w:rsidRPr="00F637CE">
        <w:rPr>
          <w:color w:val="000000"/>
          <w:sz w:val="28"/>
          <w:szCs w:val="28"/>
        </w:rPr>
        <w:t>.</w:t>
      </w:r>
    </w:p>
    <w:p w:rsidR="00F637CE" w:rsidRPr="00F637CE" w:rsidRDefault="00F637CE" w:rsidP="00F637C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37CE">
        <w:rPr>
          <w:color w:val="000000"/>
          <w:sz w:val="28"/>
          <w:szCs w:val="28"/>
        </w:rPr>
        <w:tab/>
        <w:t>Сельское поселение граничит:</w:t>
      </w:r>
    </w:p>
    <w:p w:rsidR="00F637CE" w:rsidRPr="00F637CE" w:rsidRDefault="00F637CE" w:rsidP="00F637CE">
      <w:pPr>
        <w:pStyle w:val="22"/>
        <w:spacing w:after="0" w:line="240" w:lineRule="auto"/>
        <w:ind w:left="426"/>
        <w:jc w:val="both"/>
        <w:rPr>
          <w:sz w:val="28"/>
          <w:szCs w:val="28"/>
        </w:rPr>
      </w:pPr>
      <w:r w:rsidRPr="00F637CE">
        <w:rPr>
          <w:sz w:val="28"/>
          <w:szCs w:val="28"/>
        </w:rPr>
        <w:t xml:space="preserve">- на юге - с сельским поселением </w:t>
      </w:r>
      <w:proofErr w:type="spellStart"/>
      <w:r w:rsidRPr="00F637CE">
        <w:rPr>
          <w:sz w:val="28"/>
          <w:szCs w:val="28"/>
        </w:rPr>
        <w:t>Мордово-Ишуткино</w:t>
      </w:r>
      <w:proofErr w:type="spellEnd"/>
      <w:r w:rsidRPr="00F637CE">
        <w:rPr>
          <w:sz w:val="28"/>
          <w:szCs w:val="28"/>
        </w:rPr>
        <w:t xml:space="preserve"> муниципального района </w:t>
      </w:r>
      <w:proofErr w:type="spellStart"/>
      <w:r w:rsidRPr="00F637CE">
        <w:rPr>
          <w:sz w:val="28"/>
          <w:szCs w:val="28"/>
        </w:rPr>
        <w:t>Исаклинский</w:t>
      </w:r>
      <w:proofErr w:type="spellEnd"/>
      <w:r w:rsidRPr="00F637CE">
        <w:rPr>
          <w:sz w:val="28"/>
          <w:szCs w:val="28"/>
        </w:rPr>
        <w:t xml:space="preserve">; </w:t>
      </w:r>
    </w:p>
    <w:p w:rsidR="00F637CE" w:rsidRPr="00F637CE" w:rsidRDefault="00F637CE" w:rsidP="00F637CE">
      <w:pPr>
        <w:pStyle w:val="af1"/>
        <w:spacing w:after="0"/>
        <w:ind w:left="426"/>
        <w:jc w:val="both"/>
        <w:rPr>
          <w:sz w:val="28"/>
          <w:szCs w:val="28"/>
        </w:rPr>
      </w:pPr>
      <w:r w:rsidRPr="00F637CE">
        <w:rPr>
          <w:sz w:val="28"/>
          <w:szCs w:val="28"/>
        </w:rPr>
        <w:t xml:space="preserve">- на западе  - с сельским поселением Новое </w:t>
      </w:r>
      <w:proofErr w:type="spellStart"/>
      <w:r w:rsidRPr="00F637CE">
        <w:rPr>
          <w:sz w:val="28"/>
          <w:szCs w:val="28"/>
        </w:rPr>
        <w:t>Якушкино</w:t>
      </w:r>
      <w:proofErr w:type="spellEnd"/>
      <w:r w:rsidRPr="00F637CE">
        <w:rPr>
          <w:sz w:val="28"/>
          <w:szCs w:val="28"/>
        </w:rPr>
        <w:t xml:space="preserve"> муниципального  района </w:t>
      </w:r>
      <w:proofErr w:type="spellStart"/>
      <w:r w:rsidRPr="00F637CE">
        <w:rPr>
          <w:sz w:val="28"/>
          <w:szCs w:val="28"/>
        </w:rPr>
        <w:t>Исаклинский</w:t>
      </w:r>
      <w:proofErr w:type="spellEnd"/>
      <w:r w:rsidRPr="00F637CE">
        <w:rPr>
          <w:sz w:val="28"/>
          <w:szCs w:val="28"/>
        </w:rPr>
        <w:t>;</w:t>
      </w:r>
    </w:p>
    <w:p w:rsidR="00F637CE" w:rsidRPr="00F637CE" w:rsidRDefault="00F637CE" w:rsidP="00F637CE">
      <w:pPr>
        <w:pStyle w:val="22"/>
        <w:spacing w:after="0" w:line="240" w:lineRule="auto"/>
        <w:ind w:left="426"/>
        <w:jc w:val="both"/>
        <w:rPr>
          <w:sz w:val="28"/>
          <w:szCs w:val="28"/>
        </w:rPr>
      </w:pPr>
      <w:r w:rsidRPr="00F637CE">
        <w:rPr>
          <w:sz w:val="28"/>
          <w:szCs w:val="28"/>
        </w:rPr>
        <w:t>- на северо-западе  -  с сельским поселением</w:t>
      </w:r>
      <w:proofErr w:type="gramStart"/>
      <w:r w:rsidRPr="00F637CE">
        <w:rPr>
          <w:sz w:val="28"/>
          <w:szCs w:val="28"/>
        </w:rPr>
        <w:t xml:space="preserve"> Д</w:t>
      </w:r>
      <w:proofErr w:type="gramEnd"/>
      <w:r w:rsidRPr="00F637CE">
        <w:rPr>
          <w:sz w:val="28"/>
          <w:szCs w:val="28"/>
        </w:rPr>
        <w:t xml:space="preserve">ва Ключа муниципального района </w:t>
      </w:r>
      <w:proofErr w:type="spellStart"/>
      <w:r w:rsidRPr="00F637CE">
        <w:rPr>
          <w:sz w:val="28"/>
          <w:szCs w:val="28"/>
        </w:rPr>
        <w:t>Исаклинский</w:t>
      </w:r>
      <w:proofErr w:type="spellEnd"/>
      <w:r w:rsidRPr="00F637CE">
        <w:rPr>
          <w:sz w:val="28"/>
          <w:szCs w:val="28"/>
        </w:rPr>
        <w:t xml:space="preserve">;  </w:t>
      </w:r>
    </w:p>
    <w:p w:rsidR="00F637CE" w:rsidRPr="00F637CE" w:rsidRDefault="00F637CE" w:rsidP="00F637CE">
      <w:pPr>
        <w:pStyle w:val="22"/>
        <w:spacing w:after="0" w:line="240" w:lineRule="auto"/>
        <w:ind w:left="426"/>
        <w:jc w:val="both"/>
        <w:rPr>
          <w:sz w:val="28"/>
          <w:szCs w:val="28"/>
        </w:rPr>
      </w:pPr>
      <w:r w:rsidRPr="00F637CE">
        <w:rPr>
          <w:sz w:val="28"/>
          <w:szCs w:val="28"/>
        </w:rPr>
        <w:t xml:space="preserve">- на северо-востоке  -  с сельским поселением Старое </w:t>
      </w:r>
      <w:proofErr w:type="spellStart"/>
      <w:r w:rsidRPr="00F637CE">
        <w:rPr>
          <w:sz w:val="28"/>
          <w:szCs w:val="28"/>
        </w:rPr>
        <w:t>Вечканово</w:t>
      </w:r>
      <w:proofErr w:type="spellEnd"/>
      <w:r w:rsidRPr="00F637CE">
        <w:rPr>
          <w:sz w:val="28"/>
          <w:szCs w:val="28"/>
        </w:rPr>
        <w:t xml:space="preserve"> муниципального района </w:t>
      </w:r>
      <w:proofErr w:type="spellStart"/>
      <w:r w:rsidRPr="00F637CE">
        <w:rPr>
          <w:sz w:val="28"/>
          <w:szCs w:val="28"/>
        </w:rPr>
        <w:t>Исаклинский</w:t>
      </w:r>
      <w:proofErr w:type="spellEnd"/>
      <w:r w:rsidRPr="00F637CE">
        <w:rPr>
          <w:sz w:val="28"/>
          <w:szCs w:val="28"/>
        </w:rPr>
        <w:t xml:space="preserve">; </w:t>
      </w:r>
    </w:p>
    <w:p w:rsidR="00F637CE" w:rsidRPr="00F637CE" w:rsidRDefault="00F637CE" w:rsidP="00F637CE">
      <w:pPr>
        <w:pStyle w:val="22"/>
        <w:spacing w:after="0" w:line="240" w:lineRule="auto"/>
        <w:ind w:left="426"/>
        <w:jc w:val="both"/>
        <w:rPr>
          <w:sz w:val="28"/>
          <w:szCs w:val="28"/>
        </w:rPr>
      </w:pPr>
      <w:r w:rsidRPr="00F637CE">
        <w:rPr>
          <w:sz w:val="28"/>
          <w:szCs w:val="28"/>
        </w:rPr>
        <w:t xml:space="preserve">- на востоке с сельским поселением Новое </w:t>
      </w:r>
      <w:proofErr w:type="spellStart"/>
      <w:r w:rsidRPr="00F637CE">
        <w:rPr>
          <w:sz w:val="28"/>
          <w:szCs w:val="28"/>
        </w:rPr>
        <w:t>Ганькино</w:t>
      </w:r>
      <w:proofErr w:type="spellEnd"/>
      <w:r w:rsidRPr="00F637CE">
        <w:rPr>
          <w:sz w:val="28"/>
          <w:szCs w:val="28"/>
        </w:rPr>
        <w:t xml:space="preserve"> муниципального района </w:t>
      </w:r>
      <w:proofErr w:type="spellStart"/>
      <w:r w:rsidRPr="00F637CE">
        <w:rPr>
          <w:sz w:val="28"/>
          <w:szCs w:val="28"/>
        </w:rPr>
        <w:t>Исаклинский</w:t>
      </w:r>
      <w:proofErr w:type="spellEnd"/>
      <w:r w:rsidRPr="00F637CE">
        <w:rPr>
          <w:sz w:val="28"/>
          <w:szCs w:val="28"/>
        </w:rPr>
        <w:t>.</w:t>
      </w:r>
    </w:p>
    <w:p w:rsidR="00F637CE" w:rsidRPr="00F637CE" w:rsidRDefault="00F637CE" w:rsidP="00F637C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F637CE">
        <w:rPr>
          <w:sz w:val="28"/>
          <w:szCs w:val="28"/>
          <w:lang w:eastAsia="en-US"/>
        </w:rPr>
        <w:tab/>
        <w:t xml:space="preserve">Село Большое </w:t>
      </w:r>
      <w:proofErr w:type="spellStart"/>
      <w:r w:rsidRPr="00F637CE">
        <w:rPr>
          <w:sz w:val="28"/>
          <w:szCs w:val="28"/>
          <w:lang w:eastAsia="en-US"/>
        </w:rPr>
        <w:t>Микушкино</w:t>
      </w:r>
      <w:proofErr w:type="spellEnd"/>
      <w:r w:rsidRPr="00F637CE">
        <w:rPr>
          <w:sz w:val="28"/>
          <w:szCs w:val="28"/>
          <w:lang w:eastAsia="en-US"/>
        </w:rPr>
        <w:t xml:space="preserve"> расположено в центральной части сельского поселения Большое </w:t>
      </w:r>
      <w:proofErr w:type="spellStart"/>
      <w:r w:rsidRPr="00F637CE">
        <w:rPr>
          <w:sz w:val="28"/>
          <w:szCs w:val="28"/>
          <w:lang w:eastAsia="en-US"/>
        </w:rPr>
        <w:t>Микушкино</w:t>
      </w:r>
      <w:proofErr w:type="spellEnd"/>
      <w:r w:rsidRPr="00F637CE">
        <w:rPr>
          <w:sz w:val="28"/>
          <w:szCs w:val="28"/>
          <w:lang w:eastAsia="en-US"/>
        </w:rPr>
        <w:t xml:space="preserve">. Расстояния между административным центром поселения селом </w:t>
      </w:r>
      <w:proofErr w:type="gramStart"/>
      <w:r w:rsidRPr="00F637CE">
        <w:rPr>
          <w:sz w:val="28"/>
          <w:szCs w:val="28"/>
          <w:lang w:eastAsia="en-US"/>
        </w:rPr>
        <w:t>Большое</w:t>
      </w:r>
      <w:proofErr w:type="gramEnd"/>
      <w:r w:rsidRPr="00F637CE">
        <w:rPr>
          <w:sz w:val="28"/>
          <w:szCs w:val="28"/>
          <w:lang w:eastAsia="en-US"/>
        </w:rPr>
        <w:t xml:space="preserve"> </w:t>
      </w:r>
      <w:proofErr w:type="spellStart"/>
      <w:r w:rsidRPr="00F637CE">
        <w:rPr>
          <w:sz w:val="28"/>
          <w:szCs w:val="28"/>
          <w:lang w:eastAsia="en-US"/>
        </w:rPr>
        <w:t>Микушкино</w:t>
      </w:r>
      <w:proofErr w:type="spellEnd"/>
      <w:r w:rsidRPr="00F637CE">
        <w:rPr>
          <w:sz w:val="28"/>
          <w:szCs w:val="28"/>
          <w:lang w:eastAsia="en-US"/>
        </w:rPr>
        <w:t xml:space="preserve"> и населёнными пунктами сельского поселения по автомобильным дорогам общего пользования составляют: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  <w:lang w:eastAsia="en-US"/>
        </w:rPr>
        <w:t xml:space="preserve">- с. </w:t>
      </w:r>
      <w:proofErr w:type="gramStart"/>
      <w:r w:rsidRPr="00F637CE">
        <w:rPr>
          <w:rFonts w:ascii="Times New Roman" w:hAnsi="Times New Roman" w:cs="Times New Roman"/>
          <w:sz w:val="28"/>
          <w:szCs w:val="28"/>
          <w:lang w:eastAsia="en-US"/>
        </w:rPr>
        <w:t>Большое</w:t>
      </w:r>
      <w:proofErr w:type="gramEnd"/>
      <w:r w:rsidRPr="00F637C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637CE">
        <w:rPr>
          <w:rFonts w:ascii="Times New Roman" w:hAnsi="Times New Roman" w:cs="Times New Roman"/>
          <w:sz w:val="28"/>
          <w:szCs w:val="28"/>
          <w:lang w:eastAsia="en-US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  <w:lang w:eastAsia="en-US"/>
        </w:rPr>
        <w:t xml:space="preserve"> – п. Лесной  – 5,2 км;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37CE">
        <w:rPr>
          <w:rFonts w:ascii="Times New Roman" w:hAnsi="Times New Roman" w:cs="Times New Roman"/>
          <w:sz w:val="28"/>
          <w:szCs w:val="28"/>
          <w:lang w:eastAsia="en-US"/>
        </w:rPr>
        <w:t xml:space="preserve">- с. Большое </w:t>
      </w:r>
      <w:proofErr w:type="spellStart"/>
      <w:r w:rsidRPr="00F637CE">
        <w:rPr>
          <w:rFonts w:ascii="Times New Roman" w:hAnsi="Times New Roman" w:cs="Times New Roman"/>
          <w:sz w:val="28"/>
          <w:szCs w:val="28"/>
          <w:lang w:eastAsia="en-US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  <w:lang w:eastAsia="en-US"/>
        </w:rPr>
        <w:t xml:space="preserve"> – с. Малое </w:t>
      </w:r>
      <w:proofErr w:type="spellStart"/>
      <w:r w:rsidRPr="00F637CE">
        <w:rPr>
          <w:rFonts w:ascii="Times New Roman" w:hAnsi="Times New Roman" w:cs="Times New Roman"/>
          <w:sz w:val="28"/>
          <w:szCs w:val="28"/>
          <w:lang w:eastAsia="en-US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  <w:lang w:eastAsia="en-US"/>
        </w:rPr>
        <w:t xml:space="preserve"> – 4,0 км.</w:t>
      </w:r>
      <w:proofErr w:type="gramEnd"/>
    </w:p>
    <w:p w:rsidR="00F637CE" w:rsidRPr="00F637CE" w:rsidRDefault="00F637CE" w:rsidP="00F637CE">
      <w:pPr>
        <w:suppressLineNumbers/>
        <w:spacing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Гидрографическая сеть территории с.п. </w:t>
      </w:r>
      <w:proofErr w:type="gramStart"/>
      <w:r w:rsidRPr="00F637CE"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представлена реками Сургут, протекающей на юге поселения и являющейся ее естественной границей;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Ташлама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– впадающей в р. Сургут в юго-восточной части поселения и являющейся ее естественной границей на востоке;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Чембулатка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– протекающей в центральной части сельского поселения через населенные пункты Лесной, Малое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и Большое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63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7CE"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 w:rsidRPr="00F637CE">
        <w:rPr>
          <w:rFonts w:ascii="Times New Roman" w:hAnsi="Times New Roman" w:cs="Times New Roman"/>
          <w:sz w:val="28"/>
          <w:szCs w:val="28"/>
        </w:rPr>
        <w:t xml:space="preserve"> (Молочка), берущей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свеое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начало на северо-западе территории проектирования и впадающей в р. Сургут в юго-западной части поселения.</w:t>
      </w:r>
    </w:p>
    <w:p w:rsidR="00F637CE" w:rsidRPr="00F637CE" w:rsidRDefault="00F637CE" w:rsidP="00F637CE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637CE" w:rsidRPr="00F637CE" w:rsidRDefault="00F637CE" w:rsidP="00F637CE">
      <w:pPr>
        <w:pStyle w:val="af1"/>
        <w:spacing w:after="0"/>
        <w:jc w:val="center"/>
        <w:rPr>
          <w:b/>
          <w:bCs/>
          <w:sz w:val="28"/>
          <w:szCs w:val="28"/>
        </w:rPr>
      </w:pPr>
      <w:r w:rsidRPr="00F637CE">
        <w:rPr>
          <w:b/>
          <w:bCs/>
          <w:sz w:val="28"/>
          <w:szCs w:val="28"/>
        </w:rPr>
        <w:t xml:space="preserve">Население </w:t>
      </w: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Численность населения  сельского  поселения </w:t>
      </w:r>
      <w:proofErr w:type="gramStart"/>
      <w:r w:rsidRPr="00F637C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F6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по состоянию на 01.01.2018 г. составляет 1711 человек. Здесь проживает 12,8 % населения муниципального района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7CE" w:rsidRPr="00F637CE" w:rsidRDefault="00F637CE" w:rsidP="00F637CE">
      <w:pPr>
        <w:spacing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Таблица 1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418"/>
        <w:gridCol w:w="1417"/>
        <w:gridCol w:w="1843"/>
        <w:gridCol w:w="1843"/>
      </w:tblGrid>
      <w:tr w:rsidR="00F637CE" w:rsidRPr="00F637CE" w:rsidTr="00331E55">
        <w:trPr>
          <w:trHeight w:val="52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(2018/2016 гг.)</w:t>
            </w:r>
          </w:p>
        </w:tc>
      </w:tr>
      <w:tr w:rsidR="00F637CE" w:rsidRPr="00F637CE" w:rsidTr="00331E55">
        <w:trPr>
          <w:trHeight w:val="515"/>
        </w:trPr>
        <w:tc>
          <w:tcPr>
            <w:tcW w:w="3510" w:type="dxa"/>
            <w:vMerge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F637CE" w:rsidRPr="00F637CE" w:rsidRDefault="00F637CE" w:rsidP="00F637CE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ind w:left="-98" w:right="-1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F637CE" w:rsidRPr="00F637CE" w:rsidTr="00331E55">
        <w:trPr>
          <w:trHeight w:val="329"/>
        </w:trPr>
        <w:tc>
          <w:tcPr>
            <w:tcW w:w="3510" w:type="dxa"/>
            <w:shd w:val="clear" w:color="auto" w:fill="auto"/>
            <w:noWrap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F637CE" w:rsidRPr="00F637CE" w:rsidTr="00331E55">
        <w:tc>
          <w:tcPr>
            <w:tcW w:w="351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п. Лесной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-8,5</w:t>
            </w:r>
          </w:p>
        </w:tc>
      </w:tr>
      <w:tr w:rsidR="00F637CE" w:rsidRPr="00F637CE" w:rsidTr="00331E55">
        <w:tc>
          <w:tcPr>
            <w:tcW w:w="351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д. Малое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417" w:type="dxa"/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-4,9</w:t>
            </w:r>
          </w:p>
        </w:tc>
      </w:tr>
      <w:tr w:rsidR="00F637CE" w:rsidRPr="00F637CE" w:rsidTr="00331E55">
        <w:tc>
          <w:tcPr>
            <w:tcW w:w="351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1793</w:t>
            </w:r>
          </w:p>
        </w:tc>
        <w:tc>
          <w:tcPr>
            <w:tcW w:w="1417" w:type="dxa"/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1711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-4,5</w:t>
            </w:r>
          </w:p>
        </w:tc>
      </w:tr>
    </w:tbl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ab/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28,2% (482 чел.) - населения старше 65 лет,  51,3% (878 чел)  - в возрасте от 18 до 65 лет и 20,5% (351 чел.) - от 0 до 14 лет. 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В существующем генеральном плане сельского поселения </w:t>
      </w:r>
      <w:proofErr w:type="gramStart"/>
      <w:r w:rsidRPr="00F637C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F6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, совмещенным с проектом планировки, предлагаются 2 варианта развития. При первом варианте численность населения к 2033 году составит 1191 человек, при втором - 3513 человек. В качестве основного  варианта прогноза численности населения с.п. </w:t>
      </w:r>
      <w:proofErr w:type="gramStart"/>
      <w:r w:rsidRPr="00F637C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F6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принят второй.</w:t>
      </w:r>
    </w:p>
    <w:p w:rsidR="00F637CE" w:rsidRPr="00F637CE" w:rsidRDefault="00F637CE" w:rsidP="00F637CE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7C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Общая площадь жилищного фонда в сельском поселении Большое </w:t>
      </w:r>
      <w:proofErr w:type="spellStart"/>
      <w:r w:rsidRPr="00F637CE">
        <w:rPr>
          <w:rFonts w:ascii="Times New Roman" w:hAnsi="Times New Roman" w:cs="Times New Roman"/>
          <w:color w:val="000000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42,079 м</w:t>
      </w:r>
      <w:proofErr w:type="gramStart"/>
      <w:r w:rsidRPr="00F637C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F637CE">
        <w:rPr>
          <w:rFonts w:ascii="Times New Roman" w:hAnsi="Times New Roman" w:cs="Times New Roman"/>
          <w:color w:val="000000"/>
          <w:sz w:val="28"/>
          <w:szCs w:val="28"/>
        </w:rPr>
        <w:t>. Государственный и муниципальный фонд отсутствует.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7CE">
        <w:rPr>
          <w:rFonts w:ascii="Times New Roman" w:hAnsi="Times New Roman" w:cs="Times New Roman"/>
          <w:color w:val="000000"/>
          <w:sz w:val="28"/>
          <w:szCs w:val="28"/>
        </w:rPr>
        <w:tab/>
        <w:t>Средняя обеспеченность общей площадью в расчете на одного человека составляет 24,5 м</w:t>
      </w:r>
      <w:proofErr w:type="gramStart"/>
      <w:r w:rsidRPr="00F637C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F637CE">
        <w:rPr>
          <w:rFonts w:ascii="Times New Roman" w:hAnsi="Times New Roman" w:cs="Times New Roman"/>
          <w:color w:val="000000"/>
          <w:sz w:val="28"/>
          <w:szCs w:val="28"/>
        </w:rPr>
        <w:t>/чел.</w:t>
      </w:r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Таблица  2 - </w:t>
      </w:r>
      <w:r w:rsidRPr="00F637CE">
        <w:rPr>
          <w:rFonts w:ascii="Times New Roman" w:hAnsi="Times New Roman" w:cs="Times New Roman"/>
          <w:bCs/>
          <w:iCs/>
          <w:sz w:val="28"/>
          <w:szCs w:val="28"/>
        </w:rPr>
        <w:t xml:space="preserve">Данные по жилищному фонду сельского поселения </w:t>
      </w:r>
      <w:proofErr w:type="gramStart"/>
      <w:r w:rsidRPr="00F637C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F6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"/>
        <w:gridCol w:w="6356"/>
        <w:gridCol w:w="3091"/>
      </w:tblGrid>
      <w:tr w:rsidR="00F637CE" w:rsidRPr="00F637CE" w:rsidTr="00331E55">
        <w:tc>
          <w:tcPr>
            <w:tcW w:w="584" w:type="dxa"/>
          </w:tcPr>
          <w:p w:rsidR="00F637CE" w:rsidRPr="00F637CE" w:rsidRDefault="00F637CE" w:rsidP="00F637CE">
            <w:pPr>
              <w:pStyle w:val="aff4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637CE">
              <w:rPr>
                <w:rFonts w:ascii="Times New Roman" w:hAnsi="Times New Roman" w:cs="Times New Roman"/>
                <w:szCs w:val="24"/>
                <w:lang w:eastAsia="en-US"/>
              </w:rPr>
              <w:t>№</w:t>
            </w:r>
          </w:p>
          <w:p w:rsidR="00F637CE" w:rsidRPr="00F637CE" w:rsidRDefault="00F637CE" w:rsidP="00F637CE">
            <w:pPr>
              <w:pStyle w:val="aff4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spellStart"/>
            <w:proofErr w:type="gramStart"/>
            <w:r w:rsidRPr="00F637CE">
              <w:rPr>
                <w:rFonts w:ascii="Times New Roman" w:hAnsi="Times New Roman" w:cs="Times New Roman"/>
                <w:szCs w:val="24"/>
                <w:lang w:eastAsia="en-US"/>
              </w:rPr>
              <w:t>п</w:t>
            </w:r>
            <w:proofErr w:type="spellEnd"/>
            <w:proofErr w:type="gramEnd"/>
            <w:r w:rsidRPr="00F637CE">
              <w:rPr>
                <w:rFonts w:ascii="Times New Roman" w:hAnsi="Times New Roman" w:cs="Times New Roman"/>
                <w:szCs w:val="24"/>
                <w:lang w:eastAsia="en-US"/>
              </w:rPr>
              <w:t>/</w:t>
            </w:r>
            <w:proofErr w:type="spellStart"/>
            <w:r w:rsidRPr="00F637CE">
              <w:rPr>
                <w:rFonts w:ascii="Times New Roman" w:hAnsi="Times New Roman" w:cs="Times New Roman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356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91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F637CE" w:rsidRPr="00F637CE" w:rsidTr="00331E55">
        <w:tc>
          <w:tcPr>
            <w:tcW w:w="58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6" w:type="dxa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Общий жилой фонд, тыс. м</w:t>
            </w:r>
            <w:r w:rsidRPr="00F637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</w:t>
            </w:r>
            <w:proofErr w:type="gramStart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лощади,  в т.ч.</w:t>
            </w:r>
          </w:p>
        </w:tc>
        <w:tc>
          <w:tcPr>
            <w:tcW w:w="3091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42079</w:t>
            </w:r>
          </w:p>
        </w:tc>
      </w:tr>
      <w:tr w:rsidR="00F637CE" w:rsidRPr="00F637CE" w:rsidTr="00331E55">
        <w:tc>
          <w:tcPr>
            <w:tcW w:w="58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3091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7CE" w:rsidRPr="00F637CE" w:rsidTr="00331E55">
        <w:tc>
          <w:tcPr>
            <w:tcW w:w="58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1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7CE" w:rsidRPr="00F637CE" w:rsidTr="00331E55">
        <w:tc>
          <w:tcPr>
            <w:tcW w:w="58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частный, в том 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91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42079</w:t>
            </w:r>
          </w:p>
        </w:tc>
      </w:tr>
      <w:tr w:rsidR="00F637CE" w:rsidRPr="00F637CE" w:rsidTr="00331E55">
        <w:tc>
          <w:tcPr>
            <w:tcW w:w="58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в с. Большое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24317</w:t>
            </w:r>
          </w:p>
        </w:tc>
      </w:tr>
      <w:tr w:rsidR="00F637CE" w:rsidRPr="00F637CE" w:rsidTr="00331E55">
        <w:tc>
          <w:tcPr>
            <w:tcW w:w="58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в д. Малое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3091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16427</w:t>
            </w:r>
          </w:p>
        </w:tc>
      </w:tr>
      <w:tr w:rsidR="00F637CE" w:rsidRPr="00F637CE" w:rsidTr="00331E55">
        <w:tc>
          <w:tcPr>
            <w:tcW w:w="58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в п. Лесной</w:t>
            </w:r>
          </w:p>
        </w:tc>
        <w:tc>
          <w:tcPr>
            <w:tcW w:w="3091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</w:tr>
      <w:tr w:rsidR="00F637CE" w:rsidRPr="00F637CE" w:rsidTr="00331E55">
        <w:tc>
          <w:tcPr>
            <w:tcW w:w="58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6" w:type="dxa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Общий жилой фонд на 1 жителя, м</w:t>
            </w:r>
            <w:r w:rsidRPr="00F637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</w:t>
            </w:r>
            <w:proofErr w:type="gramStart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лощади    </w:t>
            </w:r>
          </w:p>
        </w:tc>
        <w:tc>
          <w:tcPr>
            <w:tcW w:w="3091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</w:tbl>
    <w:p w:rsidR="00F637CE" w:rsidRPr="00F637CE" w:rsidRDefault="00F637CE" w:rsidP="00F637CE">
      <w:pPr>
        <w:pStyle w:val="aff4"/>
        <w:rPr>
          <w:rFonts w:ascii="Times New Roman" w:hAnsi="Times New Roman" w:cs="Times New Roman"/>
          <w:lang w:eastAsia="en-US"/>
        </w:rPr>
      </w:pPr>
    </w:p>
    <w:p w:rsidR="00F637CE" w:rsidRPr="00F637CE" w:rsidRDefault="00F637CE" w:rsidP="00F637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7CE">
        <w:rPr>
          <w:rFonts w:ascii="Times New Roman" w:hAnsi="Times New Roman" w:cs="Times New Roman"/>
          <w:sz w:val="28"/>
          <w:szCs w:val="28"/>
        </w:rPr>
        <w:t xml:space="preserve">В сельском поселении Большое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имеются жилые дома, отнесённые к ветхому жилищному фонду в соответствии с законодательством Российской Федерации и законом Самарской области «О жилище». </w:t>
      </w:r>
      <w:proofErr w:type="gramEnd"/>
    </w:p>
    <w:p w:rsidR="00F637CE" w:rsidRPr="00F637CE" w:rsidRDefault="00F637CE" w:rsidP="00F637CE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Таблица 3 - Ветхий фонд, подлежащий сносу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984"/>
        <w:gridCol w:w="1843"/>
        <w:gridCol w:w="850"/>
        <w:gridCol w:w="1134"/>
        <w:gridCol w:w="993"/>
        <w:gridCol w:w="1275"/>
        <w:gridCol w:w="1418"/>
      </w:tblGrid>
      <w:tr w:rsidR="00F637CE" w:rsidRPr="00F637CE" w:rsidTr="00331E55">
        <w:trPr>
          <w:trHeight w:val="800"/>
        </w:trPr>
        <w:tc>
          <w:tcPr>
            <w:tcW w:w="5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850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№ дома</w:t>
            </w:r>
          </w:p>
        </w:tc>
        <w:tc>
          <w:tcPr>
            <w:tcW w:w="11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Мате</w:t>
            </w:r>
            <w:proofErr w:type="gramEnd"/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риал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стен</w:t>
            </w:r>
          </w:p>
        </w:tc>
        <w:tc>
          <w:tcPr>
            <w:tcW w:w="99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F637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прож</w:t>
            </w:r>
            <w:proofErr w:type="spellEnd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</w:tr>
      <w:tr w:rsidR="00F637CE" w:rsidRPr="00F637CE" w:rsidTr="00331E55">
        <w:tc>
          <w:tcPr>
            <w:tcW w:w="534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37CE" w:rsidRPr="00F637CE" w:rsidTr="00331E55">
        <w:tc>
          <w:tcPr>
            <w:tcW w:w="10031" w:type="dxa"/>
            <w:gridSpan w:val="8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Большое </w:t>
            </w:r>
            <w:proofErr w:type="spellStart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Микушкино</w:t>
            </w:r>
            <w:proofErr w:type="spellEnd"/>
          </w:p>
        </w:tc>
      </w:tr>
      <w:tr w:rsidR="00F637CE" w:rsidRPr="00F637CE" w:rsidTr="00331E55">
        <w:tc>
          <w:tcPr>
            <w:tcW w:w="5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184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850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99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7CE" w:rsidRPr="00F637CE" w:rsidTr="00331E55">
        <w:tc>
          <w:tcPr>
            <w:tcW w:w="5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184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850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99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418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7CE" w:rsidRPr="00F637CE" w:rsidTr="00331E55">
        <w:tc>
          <w:tcPr>
            <w:tcW w:w="5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184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850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99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7CE" w:rsidRPr="00F637CE" w:rsidTr="00331E55">
        <w:tc>
          <w:tcPr>
            <w:tcW w:w="5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184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ереулочная</w:t>
            </w:r>
          </w:p>
        </w:tc>
        <w:tc>
          <w:tcPr>
            <w:tcW w:w="850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99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7CE" w:rsidRPr="00F637CE" w:rsidTr="00331E55">
        <w:tc>
          <w:tcPr>
            <w:tcW w:w="5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184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Чекмасов</w:t>
            </w:r>
            <w:proofErr w:type="spellEnd"/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850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99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7CE" w:rsidRPr="00F637CE" w:rsidTr="00331E55">
        <w:trPr>
          <w:trHeight w:val="692"/>
        </w:trPr>
        <w:tc>
          <w:tcPr>
            <w:tcW w:w="5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ольшое </w:t>
            </w: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184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</w:t>
            </w:r>
          </w:p>
        </w:tc>
        <w:tc>
          <w:tcPr>
            <w:tcW w:w="850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99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5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ab/>
        <w:t xml:space="preserve">Развитие жилой зоны планируется на свободных участках в существующих границах населённого пункта и на новых территориях в планируемых границах. Предполагается застройка одноквартирными и двухквартирными жилыми домами с приусадебными участками. 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ab/>
        <w:t xml:space="preserve">Для развития жилой зоны запланированы территории: 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- в юго-западной части с. </w:t>
      </w:r>
      <w:proofErr w:type="gramStart"/>
      <w:r w:rsidRPr="00F637C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F6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>, площадью 18,5 га;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- в северо-западной части с. </w:t>
      </w:r>
      <w:proofErr w:type="gramStart"/>
      <w:r w:rsidRPr="00F637C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F6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>, площадью 24,89 га;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- в юго-западной части д. Малое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>, площадью 26,81 га;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ab/>
        <w:t xml:space="preserve">Генеральным планом предусматривается уплотнение существующей застройки: 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lastRenderedPageBreak/>
        <w:t xml:space="preserve">- в с. </w:t>
      </w:r>
      <w:proofErr w:type="gramStart"/>
      <w:r w:rsidRPr="00F637C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F6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Чекмасовская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Коммунаровская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>, ул. Переулочная и ул. Степная, на участках общей площадью 16,02 га.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- в д. Малое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по ул</w:t>
      </w:r>
      <w:proofErr w:type="gramStart"/>
      <w:r w:rsidRPr="00F637C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637CE">
        <w:rPr>
          <w:rFonts w:ascii="Times New Roman" w:hAnsi="Times New Roman" w:cs="Times New Roman"/>
          <w:sz w:val="28"/>
          <w:szCs w:val="28"/>
        </w:rPr>
        <w:t>омсомольская, на участках общей площадью 1,81 га.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- в п. Лесной по ул. </w:t>
      </w:r>
      <w:proofErr w:type="gramStart"/>
      <w:r w:rsidRPr="00F637CE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F637CE">
        <w:rPr>
          <w:rFonts w:ascii="Times New Roman" w:hAnsi="Times New Roman" w:cs="Times New Roman"/>
          <w:sz w:val="28"/>
          <w:szCs w:val="28"/>
        </w:rPr>
        <w:t xml:space="preserve"> и ул. Заречная, на участках общей площадью 1,55 га.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ab/>
        <w:t xml:space="preserve">Увеличение жилищного фонда на расчётный срок строительства составит 89550,0 кв. м. общей площади. </w:t>
      </w:r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Таблица 4 – Перспективный объем жилищного фонда</w:t>
      </w:r>
    </w:p>
    <w:tbl>
      <w:tblPr>
        <w:tblW w:w="9938" w:type="dxa"/>
        <w:tblInd w:w="93" w:type="dxa"/>
        <w:tblLook w:val="04A0"/>
      </w:tblPr>
      <w:tblGrid>
        <w:gridCol w:w="582"/>
        <w:gridCol w:w="5387"/>
        <w:gridCol w:w="1984"/>
        <w:gridCol w:w="1985"/>
      </w:tblGrid>
      <w:tr w:rsidR="00F637CE" w:rsidRPr="00F637CE" w:rsidTr="00331E55">
        <w:trPr>
          <w:trHeight w:val="523"/>
          <w:tblHeader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(2033 г.)</w:t>
            </w:r>
          </w:p>
        </w:tc>
      </w:tr>
      <w:tr w:rsidR="00F637CE" w:rsidRPr="00F637CE" w:rsidTr="00331E55">
        <w:trPr>
          <w:trHeight w:val="80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131,434</w:t>
            </w:r>
          </w:p>
        </w:tc>
      </w:tr>
      <w:tr w:rsidR="00F637CE" w:rsidRPr="00F637CE" w:rsidTr="00331E55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3513</w:t>
            </w:r>
          </w:p>
        </w:tc>
      </w:tr>
      <w:tr w:rsidR="00F637CE" w:rsidRPr="00F637CE" w:rsidTr="00331E55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F637CE" w:rsidRPr="00F637CE" w:rsidTr="00331E55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41,884</w:t>
            </w:r>
          </w:p>
        </w:tc>
      </w:tr>
      <w:tr w:rsidR="00F637CE" w:rsidRPr="00F637CE" w:rsidTr="00331E55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Убыль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</w:tc>
      </w:tr>
      <w:tr w:rsidR="00F637CE" w:rsidRPr="00F637CE" w:rsidTr="00331E55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89,55</w:t>
            </w:r>
          </w:p>
        </w:tc>
      </w:tr>
    </w:tbl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F637CE" w:rsidRPr="00F637CE" w:rsidRDefault="00F637CE" w:rsidP="00F637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Таблица 5 </w:t>
      </w: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2"/>
        <w:gridCol w:w="5839"/>
      </w:tblGrid>
      <w:tr w:rsidR="00F637CE" w:rsidRPr="00F637CE" w:rsidTr="00331E55">
        <w:trPr>
          <w:trHeight w:val="63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pStyle w:val="16"/>
              <w:jc w:val="center"/>
              <w:rPr>
                <w:rFonts w:ascii="Times New Roman" w:hAnsi="Times New Roman"/>
                <w:b/>
                <w:sz w:val="24"/>
              </w:rPr>
            </w:pPr>
            <w:r w:rsidRPr="00F637CE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pStyle w:val="16"/>
              <w:jc w:val="center"/>
              <w:rPr>
                <w:rFonts w:ascii="Times New Roman" w:hAnsi="Times New Roman"/>
                <w:b/>
                <w:sz w:val="24"/>
              </w:rPr>
            </w:pPr>
            <w:r w:rsidRPr="00F637CE"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</w:tr>
      <w:tr w:rsidR="00F637CE" w:rsidRPr="00F637CE" w:rsidTr="00331E5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pStyle w:val="16"/>
              <w:rPr>
                <w:rFonts w:ascii="Times New Roman" w:hAnsi="Times New Roman"/>
                <w:sz w:val="24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pStyle w:val="1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7CE" w:rsidRPr="00F637CE" w:rsidTr="00331E55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pStyle w:val="16"/>
              <w:rPr>
                <w:rFonts w:ascii="Times New Roman" w:hAnsi="Times New Roman"/>
                <w:sz w:val="24"/>
              </w:rPr>
            </w:pPr>
            <w:r w:rsidRPr="00F637CE">
              <w:rPr>
                <w:rFonts w:ascii="Times New Roman" w:hAnsi="Times New Roman"/>
                <w:color w:val="000000"/>
                <w:sz w:val="24"/>
              </w:rPr>
              <w:t>АО "Красный ключ"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F637CE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Переработка и консервирование мяса</w:t>
              </w:r>
            </w:hyperlink>
          </w:p>
        </w:tc>
      </w:tr>
      <w:tr w:rsidR="00F637CE" w:rsidRPr="00F637CE" w:rsidTr="00331E55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pStyle w:val="16"/>
              <w:rPr>
                <w:rFonts w:ascii="Times New Roman" w:hAnsi="Times New Roman"/>
                <w:sz w:val="24"/>
              </w:rPr>
            </w:pPr>
            <w:r w:rsidRPr="00F637CE">
              <w:rPr>
                <w:rStyle w:val="af7"/>
                <w:rFonts w:ascii="Times New Roman" w:hAnsi="Times New Roman"/>
                <w:color w:val="000000"/>
                <w:sz w:val="24"/>
                <w:shd w:val="clear" w:color="auto" w:fill="FFFFFF"/>
              </w:rPr>
              <w:t>ОО</w:t>
            </w:r>
            <w:proofErr w:type="gramStart"/>
            <w:r w:rsidRPr="00F637CE">
              <w:rPr>
                <w:rStyle w:val="af7"/>
                <w:rFonts w:ascii="Times New Roman" w:hAnsi="Times New Roman"/>
                <w:color w:val="000000"/>
                <w:sz w:val="24"/>
                <w:shd w:val="clear" w:color="auto" w:fill="FFFFFF"/>
              </w:rPr>
              <w:t>О"</w:t>
            </w:r>
            <w:proofErr w:type="gramEnd"/>
            <w:r w:rsidRPr="00F637CE">
              <w:rPr>
                <w:rStyle w:val="af7"/>
                <w:rFonts w:ascii="Times New Roman" w:hAnsi="Times New Roman"/>
                <w:color w:val="000000"/>
                <w:sz w:val="24"/>
                <w:shd w:val="clear" w:color="auto" w:fill="FFFFFF"/>
              </w:rPr>
              <w:t>ВОЛГАСПЕЦИЗЫСКАНИЯ"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pStyle w:val="16"/>
              <w:rPr>
                <w:rFonts w:ascii="Times New Roman" w:hAnsi="Times New Roman"/>
                <w:sz w:val="24"/>
              </w:rPr>
            </w:pPr>
            <w:r w:rsidRPr="00F637C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Инженерные изыскания в строительстве</w:t>
            </w:r>
          </w:p>
        </w:tc>
      </w:tr>
      <w:tr w:rsidR="00F637CE" w:rsidRPr="00F637CE" w:rsidTr="00331E55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pStyle w:val="20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КФХ Ларионов Алексей Иванович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F637CE" w:rsidRPr="00F637CE" w:rsidTr="00331E55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pStyle w:val="16"/>
              <w:rPr>
                <w:rFonts w:ascii="Times New Roman" w:hAnsi="Times New Roman"/>
                <w:sz w:val="24"/>
              </w:rPr>
            </w:pPr>
            <w:r w:rsidRPr="00F637C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КФХ Романова Татьяна Николаевна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Выращивание однолетних кормовых культур</w:t>
            </w:r>
          </w:p>
        </w:tc>
      </w:tr>
      <w:tr w:rsidR="00F637CE" w:rsidRPr="00F637CE" w:rsidTr="00331E55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Style w:val="af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СПК "Коммунар"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Выращивание зерновых культур</w:t>
            </w:r>
          </w:p>
        </w:tc>
      </w:tr>
      <w:tr w:rsidR="00F637CE" w:rsidRPr="00F637CE" w:rsidTr="00331E55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pStyle w:val="16"/>
              <w:rPr>
                <w:rFonts w:ascii="Times New Roman" w:hAnsi="Times New Roman"/>
                <w:sz w:val="24"/>
              </w:rPr>
            </w:pPr>
            <w:r w:rsidRPr="00F637C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КФХ Сидоров Николай Васильевич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Разведение сельскохозяйственной птицы</w:t>
            </w:r>
          </w:p>
        </w:tc>
      </w:tr>
    </w:tbl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43"/>
          <w:szCs w:val="43"/>
          <w:shd w:val="clear" w:color="auto" w:fill="FFFFFF"/>
        </w:rPr>
        <w:sectPr w:rsidR="00F637CE" w:rsidRPr="00F637CE" w:rsidSect="00B9469B">
          <w:type w:val="nextColumn"/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F637CE" w:rsidRPr="00F637CE" w:rsidRDefault="00F637CE" w:rsidP="00F637CE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37CE">
        <w:rPr>
          <w:b/>
          <w:color w:val="000000"/>
          <w:sz w:val="28"/>
          <w:szCs w:val="28"/>
        </w:rPr>
        <w:lastRenderedPageBreak/>
        <w:t>1.2 Технико-экономические параметры существующих объектов социальной инфраструктуры</w:t>
      </w:r>
    </w:p>
    <w:p w:rsidR="00F637CE" w:rsidRPr="00F637CE" w:rsidRDefault="00F637CE" w:rsidP="00F637CE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37CE">
        <w:rPr>
          <w:b/>
          <w:bCs/>
          <w:sz w:val="28"/>
          <w:szCs w:val="28"/>
          <w:lang w:eastAsia="en-US"/>
        </w:rPr>
        <w:t xml:space="preserve">сельского поселения </w:t>
      </w:r>
      <w:proofErr w:type="gramStart"/>
      <w:r w:rsidRPr="00F637CE">
        <w:rPr>
          <w:b/>
          <w:bCs/>
          <w:sz w:val="28"/>
          <w:szCs w:val="28"/>
          <w:lang w:eastAsia="en-US"/>
        </w:rPr>
        <w:t>Большое</w:t>
      </w:r>
      <w:proofErr w:type="gramEnd"/>
      <w:r w:rsidRPr="00F637CE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F637CE">
        <w:rPr>
          <w:b/>
          <w:bCs/>
          <w:sz w:val="28"/>
          <w:szCs w:val="28"/>
          <w:lang w:eastAsia="en-US"/>
        </w:rPr>
        <w:t>Микушкино</w:t>
      </w:r>
      <w:proofErr w:type="spellEnd"/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7CE">
        <w:rPr>
          <w:rFonts w:ascii="Times New Roman" w:hAnsi="Times New Roman" w:cs="Times New Roman"/>
          <w:b/>
          <w:sz w:val="28"/>
        </w:rPr>
        <w:t>1.2.1. Объекты здравоохранения</w:t>
      </w:r>
    </w:p>
    <w:p w:rsidR="00F637CE" w:rsidRPr="00F637CE" w:rsidRDefault="00F637CE" w:rsidP="00F637CE">
      <w:pPr>
        <w:tabs>
          <w:tab w:val="left" w:pos="2715"/>
        </w:tabs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4111"/>
        <w:gridCol w:w="3260"/>
        <w:gridCol w:w="2268"/>
        <w:gridCol w:w="1843"/>
      </w:tblGrid>
      <w:tr w:rsidR="00F637CE" w:rsidRPr="00F637CE" w:rsidTr="00331E55">
        <w:tc>
          <w:tcPr>
            <w:tcW w:w="567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260" w:type="dxa"/>
            <w:vMerge w:val="restart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Число мед</w:t>
            </w:r>
            <w:proofErr w:type="gramStart"/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ерсонала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</w:tr>
      <w:tr w:rsidR="00F637CE" w:rsidRPr="00F637CE" w:rsidTr="00331E55">
        <w:tc>
          <w:tcPr>
            <w:tcW w:w="567" w:type="dxa"/>
            <w:vMerge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Посещений 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(в смену)</w:t>
            </w:r>
          </w:p>
        </w:tc>
        <w:tc>
          <w:tcPr>
            <w:tcW w:w="1843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Число коек</w:t>
            </w:r>
          </w:p>
        </w:tc>
      </w:tr>
      <w:tr w:rsidR="00F637CE" w:rsidRPr="00F637CE" w:rsidTr="00331E55">
        <w:trPr>
          <w:trHeight w:val="217"/>
        </w:trPr>
        <w:tc>
          <w:tcPr>
            <w:tcW w:w="567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f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врача общей практики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e"/>
              <w:snapToGrid w:val="0"/>
              <w:jc w:val="center"/>
              <w:rPr>
                <w:color w:val="000000"/>
              </w:rPr>
            </w:pPr>
            <w:r w:rsidRPr="00F637CE">
              <w:rPr>
                <w:color w:val="000000"/>
              </w:rPr>
              <w:t xml:space="preserve">с. Большое </w:t>
            </w:r>
            <w:proofErr w:type="spellStart"/>
            <w:r w:rsidRPr="00F637CE">
              <w:rPr>
                <w:color w:val="000000"/>
              </w:rPr>
              <w:t>Микушкино</w:t>
            </w:r>
            <w:proofErr w:type="spellEnd"/>
            <w:r w:rsidRPr="00F637CE">
              <w:rPr>
                <w:color w:val="000000"/>
              </w:rPr>
              <w:t>, ул. Советская, д. 120</w:t>
            </w:r>
          </w:p>
          <w:p w:rsidR="00F637CE" w:rsidRPr="00F637CE" w:rsidRDefault="00F637CE" w:rsidP="00F637CE">
            <w:pPr>
              <w:pStyle w:val="afe"/>
              <w:snapToGrid w:val="0"/>
              <w:jc w:val="center"/>
              <w:rPr>
                <w:rFonts w:eastAsia="Times New Roman"/>
                <w:color w:val="000000"/>
              </w:rPr>
            </w:pPr>
            <w:r w:rsidRPr="00F637CE">
              <w:rPr>
                <w:color w:val="000000"/>
              </w:rPr>
              <w:t>8(846)3-11-31</w:t>
            </w:r>
          </w:p>
        </w:tc>
        <w:tc>
          <w:tcPr>
            <w:tcW w:w="3260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врач - 1 чел;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средний медицинский работник - 2 чел;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младший мед</w:t>
            </w:r>
            <w:proofErr w:type="gramStart"/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аботник - 1 чел.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637CE" w:rsidRPr="00F637CE" w:rsidTr="00331E5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Маломикушкинский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e"/>
              <w:snapToGrid w:val="0"/>
              <w:jc w:val="center"/>
              <w:rPr>
                <w:color w:val="000000"/>
              </w:rPr>
            </w:pPr>
            <w:r w:rsidRPr="00F637CE">
              <w:rPr>
                <w:color w:val="000000"/>
              </w:rPr>
              <w:t xml:space="preserve">д. Малое </w:t>
            </w:r>
            <w:proofErr w:type="spellStart"/>
            <w:r w:rsidRPr="00F637CE">
              <w:rPr>
                <w:color w:val="000000"/>
              </w:rPr>
              <w:t>Микушкино</w:t>
            </w:r>
            <w:proofErr w:type="spellEnd"/>
            <w:r w:rsidRPr="00F637CE">
              <w:rPr>
                <w:color w:val="000000"/>
              </w:rPr>
              <w:t xml:space="preserve">, ул. </w:t>
            </w:r>
            <w:proofErr w:type="gramStart"/>
            <w:r w:rsidRPr="00F637CE">
              <w:rPr>
                <w:color w:val="000000"/>
              </w:rPr>
              <w:t>Октябрьская</w:t>
            </w:r>
            <w:proofErr w:type="gramEnd"/>
            <w:r w:rsidRPr="00F637CE">
              <w:rPr>
                <w:color w:val="000000"/>
              </w:rPr>
              <w:t>, д.16</w:t>
            </w:r>
          </w:p>
          <w:p w:rsidR="00F637CE" w:rsidRPr="00F637CE" w:rsidRDefault="00F637CE" w:rsidP="00F637CE">
            <w:pPr>
              <w:pStyle w:val="afe"/>
              <w:snapToGrid w:val="0"/>
              <w:jc w:val="center"/>
              <w:rPr>
                <w:color w:val="000000"/>
              </w:rPr>
            </w:pPr>
            <w:r w:rsidRPr="00F637CE">
              <w:rPr>
                <w:color w:val="000000"/>
              </w:rPr>
              <w:t>8(846) 54 5-51-66</w:t>
            </w:r>
          </w:p>
        </w:tc>
        <w:tc>
          <w:tcPr>
            <w:tcW w:w="3260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средний медицинский работник - 2 чел.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637CE" w:rsidRPr="00F637CE" w:rsidTr="00331E5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 w:rsidRPr="00F637CE"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>Аптека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637CE">
              <w:rPr>
                <w:rFonts w:ascii="Times New Roman" w:eastAsia="Calibri" w:hAnsi="Times New Roman" w:cs="Times New Roman"/>
                <w:sz w:val="24"/>
                <w:szCs w:val="24"/>
              </w:rPr>
              <w:t>БольшоеМикушкино</w:t>
            </w:r>
            <w:proofErr w:type="spellEnd"/>
            <w:r w:rsidRPr="00F637C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д.96</w:t>
            </w:r>
          </w:p>
        </w:tc>
        <w:tc>
          <w:tcPr>
            <w:tcW w:w="3260" w:type="dxa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637CE" w:rsidRPr="00F637CE" w:rsidRDefault="00F637CE" w:rsidP="00F637C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7CE">
        <w:rPr>
          <w:rFonts w:ascii="Times New Roman" w:hAnsi="Times New Roman" w:cs="Times New Roman"/>
          <w:b/>
          <w:sz w:val="28"/>
        </w:rPr>
        <w:t>1.2.2. Объекты образования</w:t>
      </w:r>
    </w:p>
    <w:p w:rsidR="00F637CE" w:rsidRPr="00F637CE" w:rsidRDefault="00F637CE" w:rsidP="00F637CE">
      <w:pPr>
        <w:pStyle w:val="af3"/>
        <w:ind w:left="0" w:firstLine="567"/>
        <w:rPr>
          <w:sz w:val="28"/>
          <w:szCs w:val="28"/>
        </w:rPr>
      </w:pPr>
      <w:r w:rsidRPr="00F637CE">
        <w:rPr>
          <w:sz w:val="28"/>
          <w:szCs w:val="28"/>
        </w:rPr>
        <w:lastRenderedPageBreak/>
        <w:tab/>
      </w:r>
      <w:proofErr w:type="gramStart"/>
      <w:r w:rsidRPr="00F637CE">
        <w:rPr>
          <w:sz w:val="28"/>
          <w:szCs w:val="28"/>
        </w:rPr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F637CE">
        <w:rPr>
          <w:bCs/>
          <w:sz w:val="28"/>
          <w:szCs w:val="28"/>
        </w:rPr>
        <w:t xml:space="preserve">сельского поселения Большое </w:t>
      </w:r>
      <w:proofErr w:type="spellStart"/>
      <w:r w:rsidRPr="00F637CE">
        <w:rPr>
          <w:bCs/>
          <w:sz w:val="28"/>
          <w:szCs w:val="28"/>
        </w:rPr>
        <w:t>Микушкино</w:t>
      </w:r>
      <w:proofErr w:type="spellEnd"/>
      <w:r w:rsidRPr="00F637CE">
        <w:rPr>
          <w:sz w:val="28"/>
          <w:szCs w:val="28"/>
        </w:rPr>
        <w:t xml:space="preserve">. </w:t>
      </w:r>
      <w:proofErr w:type="gramEnd"/>
    </w:p>
    <w:p w:rsidR="00F637CE" w:rsidRPr="00F637CE" w:rsidRDefault="00F637CE" w:rsidP="00F637CE">
      <w:pPr>
        <w:pStyle w:val="af3"/>
        <w:ind w:left="0" w:firstLine="567"/>
        <w:jc w:val="center"/>
        <w:rPr>
          <w:sz w:val="28"/>
          <w:szCs w:val="28"/>
        </w:rPr>
      </w:pPr>
      <w:r w:rsidRPr="00F637CE">
        <w:rPr>
          <w:sz w:val="28"/>
          <w:szCs w:val="28"/>
        </w:rPr>
        <w:t>Таблица 7- Общеобразовательные учреждения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2409"/>
        <w:gridCol w:w="2127"/>
        <w:gridCol w:w="1842"/>
        <w:gridCol w:w="1985"/>
        <w:gridCol w:w="1984"/>
        <w:gridCol w:w="2127"/>
      </w:tblGrid>
      <w:tr w:rsidR="00F637CE" w:rsidRPr="00F637CE" w:rsidTr="00331E55">
        <w:tc>
          <w:tcPr>
            <w:tcW w:w="567" w:type="dxa"/>
            <w:shd w:val="clear" w:color="auto" w:fill="auto"/>
          </w:tcPr>
          <w:p w:rsidR="00F637CE" w:rsidRPr="00F637CE" w:rsidRDefault="00F637CE" w:rsidP="00F637CE">
            <w:pPr>
              <w:pStyle w:val="af3"/>
              <w:ind w:left="0"/>
              <w:rPr>
                <w:b/>
              </w:rPr>
            </w:pPr>
            <w:r w:rsidRPr="00F637CE">
              <w:rPr>
                <w:b/>
              </w:rPr>
              <w:t xml:space="preserve">№ </w:t>
            </w:r>
            <w:proofErr w:type="spellStart"/>
            <w:proofErr w:type="gramStart"/>
            <w:r w:rsidRPr="00F637CE">
              <w:rPr>
                <w:b/>
              </w:rPr>
              <w:t>п</w:t>
            </w:r>
            <w:proofErr w:type="spellEnd"/>
            <w:proofErr w:type="gramEnd"/>
            <w:r w:rsidRPr="00F637CE">
              <w:rPr>
                <w:b/>
              </w:rPr>
              <w:t>/</w:t>
            </w:r>
            <w:proofErr w:type="spellStart"/>
            <w:r w:rsidRPr="00F637CE">
              <w:rPr>
                <w:b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>Адрес</w:t>
            </w:r>
          </w:p>
        </w:tc>
        <w:tc>
          <w:tcPr>
            <w:tcW w:w="2127" w:type="dxa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rFonts w:eastAsia="Calibri"/>
                <w:b/>
              </w:rPr>
              <w:t>Руководитель</w:t>
            </w:r>
          </w:p>
        </w:tc>
        <w:tc>
          <w:tcPr>
            <w:tcW w:w="1842" w:type="dxa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>Кол-во персонала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>Проектная мощность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>Фактическое посещение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>Резерв/дефицит мест</w:t>
            </w:r>
          </w:p>
        </w:tc>
      </w:tr>
      <w:tr w:rsidR="00F637CE" w:rsidRPr="00F637CE" w:rsidTr="00331E55">
        <w:tc>
          <w:tcPr>
            <w:tcW w:w="567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1</w:t>
            </w:r>
          </w:p>
        </w:tc>
        <w:tc>
          <w:tcPr>
            <w:tcW w:w="2694" w:type="dxa"/>
            <w:shd w:val="clear" w:color="auto" w:fill="auto"/>
          </w:tcPr>
          <w:p w:rsidR="00F637CE" w:rsidRPr="00F637CE" w:rsidRDefault="00F637CE" w:rsidP="00F637CE">
            <w:pPr>
              <w:pStyle w:val="af3"/>
              <w:ind w:left="360"/>
              <w:jc w:val="left"/>
            </w:pPr>
          </w:p>
          <w:p w:rsidR="00F637CE" w:rsidRPr="00F637CE" w:rsidRDefault="00F637CE" w:rsidP="00F637CE">
            <w:pPr>
              <w:pStyle w:val="a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им. В. С. </w:t>
            </w: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Чекмасова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 xml:space="preserve">с. Большое </w:t>
            </w:r>
            <w:proofErr w:type="spellStart"/>
            <w:r w:rsidRPr="00F637CE">
              <w:t>Микушкино</w:t>
            </w:r>
            <w:proofErr w:type="spellEnd"/>
            <w:r w:rsidRPr="00F637CE">
              <w:t xml:space="preserve">, </w:t>
            </w:r>
          </w:p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ул. Советская, 104</w:t>
            </w:r>
          </w:p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shd w:val="clear" w:color="auto" w:fill="FFFFFF"/>
              </w:rPr>
              <w:t>8(846)5431189</w:t>
            </w:r>
          </w:p>
        </w:tc>
        <w:tc>
          <w:tcPr>
            <w:tcW w:w="2127" w:type="dxa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proofErr w:type="spellStart"/>
            <w:r w:rsidRPr="00F637CE">
              <w:rPr>
                <w:shd w:val="clear" w:color="auto" w:fill="FFFFFF"/>
              </w:rPr>
              <w:t>Хураськина</w:t>
            </w:r>
            <w:proofErr w:type="spellEnd"/>
            <w:r w:rsidRPr="00F637CE">
              <w:rPr>
                <w:shd w:val="clear" w:color="auto" w:fill="FFFFFF"/>
              </w:rPr>
              <w:t xml:space="preserve"> Светлана Тимофеевна </w:t>
            </w:r>
          </w:p>
        </w:tc>
        <w:tc>
          <w:tcPr>
            <w:tcW w:w="1842" w:type="dxa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480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138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342 места</w:t>
            </w:r>
          </w:p>
        </w:tc>
      </w:tr>
      <w:tr w:rsidR="00F637CE" w:rsidRPr="00F637CE" w:rsidTr="00331E55">
        <w:tc>
          <w:tcPr>
            <w:tcW w:w="567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360"/>
              <w:jc w:val="left"/>
            </w:pPr>
            <w:proofErr w:type="spellStart"/>
            <w:r w:rsidRPr="00F637CE">
              <w:t>Маломикушкинский</w:t>
            </w:r>
            <w:proofErr w:type="spellEnd"/>
            <w:r w:rsidRPr="00F637CE">
              <w:t xml:space="preserve"> филиал ГБОУ СОШ им. В. С. </w:t>
            </w:r>
            <w:proofErr w:type="spellStart"/>
            <w:r w:rsidRPr="00F637CE">
              <w:t>Чекмасова</w:t>
            </w:r>
            <w:proofErr w:type="spellEnd"/>
            <w:r w:rsidRPr="00F637CE">
              <w:t xml:space="preserve"> с. </w:t>
            </w:r>
            <w:proofErr w:type="gramStart"/>
            <w:r w:rsidRPr="00F637CE">
              <w:t>Большое</w:t>
            </w:r>
            <w:proofErr w:type="gramEnd"/>
            <w:r w:rsidRPr="00F637CE">
              <w:t xml:space="preserve"> </w:t>
            </w:r>
            <w:proofErr w:type="spellStart"/>
            <w:r w:rsidRPr="00F637CE">
              <w:t>Микушкино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 xml:space="preserve">д. Малое </w:t>
            </w:r>
            <w:proofErr w:type="spellStart"/>
            <w:r w:rsidRPr="00F637CE">
              <w:t>Микушкино</w:t>
            </w:r>
            <w:proofErr w:type="spellEnd"/>
            <w:r w:rsidRPr="00F637CE">
              <w:t xml:space="preserve">, ул. </w:t>
            </w:r>
            <w:proofErr w:type="gramStart"/>
            <w:r w:rsidRPr="00F637CE">
              <w:t>Октябрьская</w:t>
            </w:r>
            <w:proofErr w:type="gramEnd"/>
            <w:r w:rsidRPr="00F637CE">
              <w:t>, д.16</w:t>
            </w:r>
          </w:p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rPr>
                <w:spacing w:val="3"/>
                <w:shd w:val="clear" w:color="auto" w:fill="FFFFFF"/>
              </w:rPr>
              <w:t>7 (84654) 3-11-89</w:t>
            </w:r>
          </w:p>
        </w:tc>
        <w:tc>
          <w:tcPr>
            <w:tcW w:w="2127" w:type="dxa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shd w:val="clear" w:color="auto" w:fill="FFFFFF"/>
              </w:rPr>
            </w:pPr>
            <w:r w:rsidRPr="00F637CE">
              <w:rPr>
                <w:shd w:val="clear" w:color="auto" w:fill="FFFFFF"/>
              </w:rPr>
              <w:t>Васильева Надежда Борисовна</w:t>
            </w:r>
          </w:p>
        </w:tc>
        <w:tc>
          <w:tcPr>
            <w:tcW w:w="1842" w:type="dxa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110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96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14 мест</w:t>
            </w:r>
          </w:p>
        </w:tc>
      </w:tr>
    </w:tbl>
    <w:p w:rsidR="00F637CE" w:rsidRPr="00F637CE" w:rsidRDefault="00F637CE" w:rsidP="00F637CE">
      <w:pPr>
        <w:shd w:val="clear" w:color="auto" w:fill="FFFFFF"/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Загруженность образовательных учреждений 40 %.</w:t>
      </w:r>
    </w:p>
    <w:p w:rsidR="00F637CE" w:rsidRPr="00F637CE" w:rsidRDefault="00F637CE" w:rsidP="00F637CE">
      <w:pPr>
        <w:pStyle w:val="af3"/>
        <w:ind w:left="0"/>
        <w:jc w:val="center"/>
        <w:rPr>
          <w:sz w:val="28"/>
          <w:szCs w:val="28"/>
        </w:rPr>
      </w:pPr>
      <w:r w:rsidRPr="00F637CE">
        <w:rPr>
          <w:sz w:val="28"/>
          <w:szCs w:val="28"/>
        </w:rPr>
        <w:t>Таблица 8 – Детские дошкольные учреждения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2409"/>
        <w:gridCol w:w="1843"/>
        <w:gridCol w:w="1701"/>
        <w:gridCol w:w="2268"/>
        <w:gridCol w:w="1985"/>
        <w:gridCol w:w="2268"/>
      </w:tblGrid>
      <w:tr w:rsidR="00F637CE" w:rsidRPr="00F637CE" w:rsidTr="00331E55">
        <w:tc>
          <w:tcPr>
            <w:tcW w:w="567" w:type="dxa"/>
            <w:shd w:val="clear" w:color="auto" w:fill="auto"/>
          </w:tcPr>
          <w:p w:rsidR="00F637CE" w:rsidRPr="00F637CE" w:rsidRDefault="00F637CE" w:rsidP="00F637CE">
            <w:pPr>
              <w:pStyle w:val="af3"/>
              <w:ind w:left="0"/>
              <w:rPr>
                <w:b/>
              </w:rPr>
            </w:pPr>
            <w:r w:rsidRPr="00F637CE">
              <w:rPr>
                <w:b/>
              </w:rPr>
              <w:t xml:space="preserve">№ </w:t>
            </w:r>
            <w:proofErr w:type="spellStart"/>
            <w:proofErr w:type="gramStart"/>
            <w:r w:rsidRPr="00F637CE">
              <w:rPr>
                <w:b/>
              </w:rPr>
              <w:t>п</w:t>
            </w:r>
            <w:proofErr w:type="spellEnd"/>
            <w:proofErr w:type="gramEnd"/>
            <w:r w:rsidRPr="00F637CE">
              <w:rPr>
                <w:b/>
              </w:rPr>
              <w:t>/</w:t>
            </w:r>
            <w:proofErr w:type="spellStart"/>
            <w:r w:rsidRPr="00F637CE">
              <w:rPr>
                <w:b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>Адрес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rFonts w:eastAsia="Calibri"/>
                <w:b/>
              </w:rPr>
              <w:t>Руководитель</w:t>
            </w:r>
          </w:p>
        </w:tc>
        <w:tc>
          <w:tcPr>
            <w:tcW w:w="1701" w:type="dxa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</w:p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 xml:space="preserve">Кол-во </w:t>
            </w:r>
            <w:proofErr w:type="gramStart"/>
            <w:r w:rsidRPr="00F637CE">
              <w:rPr>
                <w:b/>
              </w:rPr>
              <w:t>работающих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>Проектная мощность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>Фактическое посещение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>Резерв/дефицит мест</w:t>
            </w:r>
          </w:p>
        </w:tc>
      </w:tr>
      <w:tr w:rsidR="00F637CE" w:rsidRPr="00F637CE" w:rsidTr="00331E55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СП "Детский сад "Березка" ГБОУ СОШ им. В.С.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Чекмасова</w:t>
            </w:r>
            <w:proofErr w:type="spell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. Большое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75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37CE" w:rsidRPr="00F637CE" w:rsidRDefault="00F637CE" w:rsidP="00F637CE">
            <w:pPr>
              <w:tabs>
                <w:tab w:val="left" w:pos="75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ул. Советская, 106</w:t>
            </w:r>
          </w:p>
          <w:p w:rsidR="00F637CE" w:rsidRPr="00F637CE" w:rsidRDefault="00F637CE" w:rsidP="00F637CE">
            <w:pPr>
              <w:tabs>
                <w:tab w:val="left" w:pos="75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8(84654)3-11-14</w:t>
            </w:r>
          </w:p>
        </w:tc>
        <w:tc>
          <w:tcPr>
            <w:tcW w:w="1843" w:type="dxa"/>
            <w:vMerge w:val="restart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rPr>
                <w:shd w:val="clear" w:color="auto" w:fill="FFFFFF"/>
              </w:rPr>
              <w:t>Сидорова Ольга Николаевна</w:t>
            </w:r>
          </w:p>
        </w:tc>
        <w:tc>
          <w:tcPr>
            <w:tcW w:w="1701" w:type="dxa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110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24 места</w:t>
            </w:r>
          </w:p>
        </w:tc>
      </w:tr>
      <w:tr w:rsidR="00F637CE" w:rsidRPr="00F637CE" w:rsidTr="00331E55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СП "Детский сад "Радуга"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Маломикушкинского</w:t>
            </w:r>
            <w:proofErr w:type="spell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ГБОУ СОШ </w:t>
            </w:r>
            <w:r w:rsidRPr="00F6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В.С.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Чекмасова</w:t>
            </w:r>
            <w:proofErr w:type="spell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. Большое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75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vMerge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637CE" w:rsidRPr="00F637CE" w:rsidRDefault="00F637CE" w:rsidP="00F637C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37CE" w:rsidRPr="00F637CE" w:rsidRDefault="00F637CE" w:rsidP="00F637C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F637CE">
        <w:rPr>
          <w:rFonts w:ascii="Times New Roman" w:hAnsi="Times New Roman" w:cs="Times New Roman"/>
          <w:sz w:val="28"/>
          <w:szCs w:val="28"/>
        </w:rPr>
        <w:t>Куйбышевская</w:t>
      </w:r>
      <w:proofErr w:type="gramEnd"/>
      <w:r w:rsidRPr="00F637CE">
        <w:rPr>
          <w:rFonts w:ascii="Times New Roman" w:hAnsi="Times New Roman" w:cs="Times New Roman"/>
          <w:sz w:val="28"/>
          <w:szCs w:val="28"/>
        </w:rPr>
        <w:t>,102</w:t>
      </w:r>
      <w:r w:rsidRPr="00F637CE">
        <w:rPr>
          <w:rFonts w:ascii="Times New Roman" w:hAnsi="Times New Roman" w:cs="Times New Roman"/>
          <w:bCs/>
          <w:sz w:val="28"/>
          <w:szCs w:val="28"/>
        </w:rPr>
        <w:t xml:space="preserve"> расположен НФ "Детский епархиальный образовательный центр", который посещают 116 детей со всего муниципального района </w:t>
      </w:r>
      <w:proofErr w:type="spellStart"/>
      <w:r w:rsidRPr="00F637CE">
        <w:rPr>
          <w:rFonts w:ascii="Times New Roman" w:hAnsi="Times New Roman" w:cs="Times New Roman"/>
          <w:bCs/>
          <w:sz w:val="28"/>
          <w:szCs w:val="28"/>
        </w:rPr>
        <w:t>Исаклинский</w:t>
      </w:r>
      <w:proofErr w:type="spellEnd"/>
      <w:r w:rsidRPr="00F637CE">
        <w:rPr>
          <w:rFonts w:ascii="Times New Roman" w:hAnsi="Times New Roman" w:cs="Times New Roman"/>
          <w:bCs/>
          <w:sz w:val="28"/>
          <w:szCs w:val="28"/>
        </w:rPr>
        <w:t>.</w:t>
      </w:r>
    </w:p>
    <w:p w:rsidR="00F637CE" w:rsidRPr="00F637CE" w:rsidRDefault="00F637CE" w:rsidP="00F637C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37CE" w:rsidRPr="00F637CE" w:rsidRDefault="00F637CE" w:rsidP="00F637CE">
      <w:pPr>
        <w:pStyle w:val="af3"/>
        <w:ind w:left="0" w:firstLine="567"/>
        <w:jc w:val="center"/>
        <w:rPr>
          <w:sz w:val="28"/>
          <w:szCs w:val="28"/>
        </w:rPr>
        <w:sectPr w:rsidR="00F637CE" w:rsidRPr="00F637CE" w:rsidSect="00B9469B">
          <w:pgSz w:w="16834" w:h="11909" w:orient="landscape"/>
          <w:pgMar w:top="1418" w:right="567" w:bottom="567" w:left="567" w:header="720" w:footer="720" w:gutter="0"/>
          <w:cols w:space="60"/>
          <w:noEndnote/>
          <w:docGrid w:linePitch="272"/>
        </w:sectPr>
      </w:pPr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7CE">
        <w:rPr>
          <w:rFonts w:ascii="Times New Roman" w:hAnsi="Times New Roman" w:cs="Times New Roman"/>
          <w:b/>
          <w:sz w:val="28"/>
        </w:rPr>
        <w:lastRenderedPageBreak/>
        <w:t>1.2.3. Объекты физической культуры и массового спорта</w:t>
      </w: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</w:t>
      </w:r>
      <w:r w:rsidRPr="00F637CE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задача администрации сельского поселения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37CE">
        <w:rPr>
          <w:rFonts w:ascii="Times New Roman" w:hAnsi="Times New Roman" w:cs="Times New Roman"/>
          <w:color w:val="000000"/>
          <w:sz w:val="28"/>
          <w:szCs w:val="28"/>
        </w:rPr>
        <w:t>Таблица 9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3109"/>
        <w:gridCol w:w="3526"/>
        <w:gridCol w:w="2835"/>
      </w:tblGrid>
      <w:tr w:rsidR="00F637CE" w:rsidRPr="00F637CE" w:rsidTr="00331E55">
        <w:tc>
          <w:tcPr>
            <w:tcW w:w="56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</w:tr>
      <w:tr w:rsidR="00F637CE" w:rsidRPr="00F637CE" w:rsidTr="00331E55">
        <w:trPr>
          <w:trHeight w:val="685"/>
        </w:trPr>
        <w:tc>
          <w:tcPr>
            <w:tcW w:w="56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спортивная площадка с искусственным покрытием для игры в футбол, баскетбол, волейбол, хоккей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ольшое </w:t>
            </w: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=2400 м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F637CE" w:rsidRPr="00F637CE" w:rsidTr="00331E55">
        <w:trPr>
          <w:trHeight w:val="685"/>
        </w:trPr>
        <w:tc>
          <w:tcPr>
            <w:tcW w:w="56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спортивная площадка с искусственным покрытием для игры в футбол и др.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rPr>
                <w:shd w:val="clear" w:color="auto" w:fill="FFFFFF"/>
              </w:rPr>
              <w:t xml:space="preserve">д. Малое </w:t>
            </w:r>
            <w:proofErr w:type="spellStart"/>
            <w:r w:rsidRPr="00F637CE">
              <w:rPr>
                <w:shd w:val="clear" w:color="auto" w:fill="FFFFFF"/>
              </w:rPr>
              <w:t>Микушкино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=800 м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F637CE" w:rsidRPr="00F637CE" w:rsidTr="00331E55">
        <w:trPr>
          <w:trHeight w:val="685"/>
        </w:trPr>
        <w:tc>
          <w:tcPr>
            <w:tcW w:w="56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Спортивная площадка </w:t>
            </w: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им. В. С. </w:t>
            </w: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Чекмасова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3526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shd w:val="clear" w:color="auto" w:fill="FFFFFF"/>
              </w:rPr>
            </w:pPr>
            <w:r w:rsidRPr="00F637CE">
              <w:t xml:space="preserve">с. Большое </w:t>
            </w:r>
            <w:proofErr w:type="spellStart"/>
            <w:r w:rsidRPr="00F637CE">
              <w:t>Микушкино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=800 м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F637CE" w:rsidRPr="00F637CE" w:rsidTr="00331E55">
        <w:trPr>
          <w:trHeight w:val="357"/>
        </w:trPr>
        <w:tc>
          <w:tcPr>
            <w:tcW w:w="56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4000 м</w:t>
            </w:r>
            <w:proofErr w:type="gramStart"/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F637CE" w:rsidRPr="00F637CE" w:rsidTr="00331E55">
        <w:trPr>
          <w:trHeight w:val="685"/>
        </w:trPr>
        <w:tc>
          <w:tcPr>
            <w:tcW w:w="56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зал на базе </w:t>
            </w: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Большемикушкинского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для занятий сельской молодежи в мини-футбол, волейбол, баскетбол, борьбой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с</w:t>
            </w:r>
            <w:proofErr w:type="gramStart"/>
            <w:r w:rsidRPr="00F637CE">
              <w:t>.Б</w:t>
            </w:r>
            <w:proofErr w:type="gramEnd"/>
            <w:r w:rsidRPr="00F637CE">
              <w:t xml:space="preserve">ольшое </w:t>
            </w:r>
            <w:proofErr w:type="spellStart"/>
            <w:r w:rsidRPr="00F637CE">
              <w:t>Микушкино</w:t>
            </w:r>
            <w:proofErr w:type="spellEnd"/>
            <w:r w:rsidRPr="00F637CE">
              <w:t>,</w:t>
            </w:r>
          </w:p>
          <w:p w:rsidR="00F637CE" w:rsidRPr="00F637CE" w:rsidRDefault="00F637CE" w:rsidP="00F637CE">
            <w:pPr>
              <w:pStyle w:val="af3"/>
              <w:ind w:left="0"/>
              <w:jc w:val="center"/>
              <w:rPr>
                <w:shd w:val="clear" w:color="auto" w:fill="FFFFFF"/>
              </w:rPr>
            </w:pPr>
            <w:r w:rsidRPr="00F637CE">
              <w:t>ул. Советская, 102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=375 м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F637CE" w:rsidRPr="00F637CE" w:rsidTr="00331E55">
        <w:trPr>
          <w:trHeight w:val="685"/>
        </w:trPr>
        <w:tc>
          <w:tcPr>
            <w:tcW w:w="56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Спортивный зал </w:t>
            </w: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им. В. С. </w:t>
            </w: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Чекмасова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3526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 xml:space="preserve">с. Большое </w:t>
            </w:r>
            <w:proofErr w:type="spellStart"/>
            <w:r w:rsidRPr="00F637CE">
              <w:t>Микушкино</w:t>
            </w:r>
            <w:proofErr w:type="spellEnd"/>
            <w:r w:rsidRPr="00F637CE">
              <w:t>,</w:t>
            </w:r>
          </w:p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ул. Советская, 104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=240 м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F637CE" w:rsidRPr="00F637CE" w:rsidTr="00331E55">
        <w:trPr>
          <w:trHeight w:val="1257"/>
        </w:trPr>
        <w:tc>
          <w:tcPr>
            <w:tcW w:w="56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Спортивный зал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Маломикушкинского</w:t>
            </w:r>
            <w:proofErr w:type="spell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ГБОУ СОШ им. В. С.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Чекмасова</w:t>
            </w:r>
            <w:proofErr w:type="spell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Микушкино</w:t>
            </w:r>
            <w:proofErr w:type="spellEnd"/>
          </w:p>
        </w:tc>
        <w:tc>
          <w:tcPr>
            <w:tcW w:w="3526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 xml:space="preserve">д. Малое </w:t>
            </w:r>
            <w:proofErr w:type="spellStart"/>
            <w:r w:rsidRPr="00F637CE">
              <w:t>Микушкино</w:t>
            </w:r>
            <w:proofErr w:type="spellEnd"/>
            <w:r w:rsidRPr="00F637CE">
              <w:t xml:space="preserve">, ул. </w:t>
            </w:r>
            <w:proofErr w:type="gramStart"/>
            <w:r w:rsidRPr="00F637CE">
              <w:t>Октябрьская</w:t>
            </w:r>
            <w:proofErr w:type="gramEnd"/>
            <w:r w:rsidRPr="00F637CE">
              <w:t>, д.16</w:t>
            </w:r>
          </w:p>
          <w:p w:rsidR="00F637CE" w:rsidRPr="00F637CE" w:rsidRDefault="00F637CE" w:rsidP="00F637CE">
            <w:pPr>
              <w:pStyle w:val="af3"/>
              <w:ind w:left="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=180 м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F637CE" w:rsidRPr="00F637CE" w:rsidTr="00331E55">
        <w:trPr>
          <w:trHeight w:val="357"/>
        </w:trPr>
        <w:tc>
          <w:tcPr>
            <w:tcW w:w="56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795 м</w:t>
            </w:r>
            <w:proofErr w:type="gramStart"/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</w:tbl>
    <w:p w:rsidR="00F637CE" w:rsidRPr="00F637CE" w:rsidRDefault="00F637CE" w:rsidP="00F637C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37CE" w:rsidRPr="00F637CE" w:rsidRDefault="00F637CE" w:rsidP="00F637C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37CE">
        <w:rPr>
          <w:color w:val="000000"/>
          <w:sz w:val="28"/>
          <w:szCs w:val="28"/>
        </w:rPr>
        <w:t>Все объекты физической культуры находятся в удовлетворительном состоянии.</w:t>
      </w:r>
    </w:p>
    <w:p w:rsidR="00F637CE" w:rsidRPr="00F637CE" w:rsidRDefault="00F637CE" w:rsidP="00F637CE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637CE" w:rsidRPr="00F637CE" w:rsidRDefault="00F637CE" w:rsidP="00F637CE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37CE">
        <w:rPr>
          <w:b/>
          <w:color w:val="000000"/>
          <w:sz w:val="28"/>
          <w:szCs w:val="28"/>
        </w:rPr>
        <w:t>1.2.4. Объекты культуры</w:t>
      </w:r>
    </w:p>
    <w:p w:rsidR="00F637CE" w:rsidRPr="00F637CE" w:rsidRDefault="00F637CE" w:rsidP="00F637CE">
      <w:pPr>
        <w:pStyle w:val="af3"/>
        <w:ind w:left="0" w:firstLine="567"/>
        <w:rPr>
          <w:rStyle w:val="apple-converted-space"/>
          <w:sz w:val="28"/>
          <w:szCs w:val="27"/>
          <w:shd w:val="clear" w:color="auto" w:fill="FFFFFF"/>
        </w:rPr>
      </w:pPr>
      <w:r w:rsidRPr="00F637CE">
        <w:rPr>
          <w:sz w:val="28"/>
          <w:szCs w:val="27"/>
          <w:shd w:val="clear" w:color="auto" w:fill="FFFFFF"/>
        </w:rPr>
        <w:lastRenderedPageBreak/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населения в сельской местности.</w:t>
      </w:r>
      <w:r w:rsidRPr="00F637CE">
        <w:rPr>
          <w:rStyle w:val="apple-converted-space"/>
          <w:sz w:val="28"/>
          <w:szCs w:val="27"/>
          <w:shd w:val="clear" w:color="auto" w:fill="FFFFFF"/>
        </w:rPr>
        <w:t> </w:t>
      </w:r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37CE">
        <w:rPr>
          <w:rFonts w:ascii="Times New Roman" w:hAnsi="Times New Roman" w:cs="Times New Roman"/>
          <w:color w:val="000000"/>
          <w:sz w:val="28"/>
          <w:szCs w:val="28"/>
        </w:rPr>
        <w:t>Таблица 10 – Существующие объекты культуры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09"/>
        <w:gridCol w:w="3685"/>
        <w:gridCol w:w="1559"/>
        <w:gridCol w:w="1560"/>
      </w:tblGrid>
      <w:tr w:rsidR="00F637CE" w:rsidRPr="00F637CE" w:rsidTr="00331E55">
        <w:tc>
          <w:tcPr>
            <w:tcW w:w="560" w:type="dxa"/>
            <w:vMerge w:val="restart"/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Библиотека</w:t>
            </w:r>
          </w:p>
        </w:tc>
      </w:tr>
      <w:tr w:rsidR="00F637CE" w:rsidRPr="00F637CE" w:rsidTr="00331E55">
        <w:tc>
          <w:tcPr>
            <w:tcW w:w="560" w:type="dxa"/>
            <w:vMerge/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мест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книг</w:t>
            </w:r>
          </w:p>
        </w:tc>
      </w:tr>
      <w:tr w:rsidR="00F637CE" w:rsidRPr="00F637CE" w:rsidTr="00331E55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Большемикушкинский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 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с</w:t>
            </w:r>
            <w:proofErr w:type="gramStart"/>
            <w:r w:rsidRPr="00F637CE">
              <w:t>.Б</w:t>
            </w:r>
            <w:proofErr w:type="gramEnd"/>
            <w:r w:rsidRPr="00F637CE">
              <w:t xml:space="preserve">ольшое </w:t>
            </w:r>
            <w:proofErr w:type="spellStart"/>
            <w:r w:rsidRPr="00F637CE">
              <w:t>Микушкино</w:t>
            </w:r>
            <w:proofErr w:type="spellEnd"/>
            <w:r w:rsidRPr="00F637CE">
              <w:t>,</w:t>
            </w:r>
          </w:p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>ул. Советская, 102</w:t>
            </w:r>
          </w:p>
          <w:p w:rsidR="00F637CE" w:rsidRPr="00F637CE" w:rsidRDefault="00F637CE" w:rsidP="00F637CE">
            <w:pPr>
              <w:pStyle w:val="afe"/>
              <w:snapToGrid w:val="0"/>
              <w:jc w:val="center"/>
              <w:rPr>
                <w:color w:val="000000"/>
              </w:rPr>
            </w:pPr>
            <w:r w:rsidRPr="00F637CE">
              <w:rPr>
                <w:bCs/>
                <w:color w:val="000000"/>
                <w:shd w:val="clear" w:color="auto" w:fill="F6F6F6"/>
              </w:rPr>
              <w:t>7 (84654) 3-11-08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37CE" w:rsidRPr="00F637CE" w:rsidTr="00331E55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Большемикушкинская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13310</w:t>
            </w:r>
          </w:p>
        </w:tc>
      </w:tr>
      <w:tr w:rsidR="00F637CE" w:rsidRPr="00F637CE" w:rsidTr="00331E55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Маломикушкинский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 xml:space="preserve">д. Малое </w:t>
            </w:r>
            <w:proofErr w:type="spellStart"/>
            <w:r w:rsidRPr="00F637CE">
              <w:t>Микушкино</w:t>
            </w:r>
            <w:proofErr w:type="spellEnd"/>
            <w:r w:rsidRPr="00F637CE">
              <w:t>,</w:t>
            </w:r>
          </w:p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>ул. Октябрьская, 22</w:t>
            </w:r>
          </w:p>
          <w:p w:rsidR="00F637CE" w:rsidRPr="00F637CE" w:rsidRDefault="00F637CE" w:rsidP="00F637CE">
            <w:pPr>
              <w:pStyle w:val="afe"/>
              <w:snapToGrid w:val="0"/>
              <w:jc w:val="center"/>
              <w:rPr>
                <w:color w:val="000000"/>
              </w:rPr>
            </w:pPr>
            <w:r w:rsidRPr="00F637CE">
              <w:rPr>
                <w:color w:val="000000"/>
                <w:shd w:val="clear" w:color="auto" w:fill="FFFFFF"/>
              </w:rPr>
              <w:t>8 (84654) 5-51-47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37CE" w:rsidRPr="00F637CE" w:rsidTr="00331E55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Маломикушкинская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e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4847</w:t>
            </w:r>
          </w:p>
        </w:tc>
      </w:tr>
    </w:tbl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637CE">
        <w:rPr>
          <w:rFonts w:ascii="Times New Roman" w:hAnsi="Times New Roman" w:cs="Times New Roman"/>
          <w:sz w:val="28"/>
        </w:rPr>
        <w:t xml:space="preserve">Ежегодно учреждением культуры проводится порядка 100 мероприятий для взрослого населения, учащихся школ и детского сада. </w:t>
      </w:r>
    </w:p>
    <w:p w:rsidR="00F637CE" w:rsidRPr="00F637CE" w:rsidRDefault="00F637CE" w:rsidP="00F637CE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637CE" w:rsidRPr="00F637CE" w:rsidRDefault="00F637CE" w:rsidP="00F637CE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37CE">
        <w:rPr>
          <w:b/>
          <w:color w:val="000000"/>
          <w:sz w:val="28"/>
          <w:szCs w:val="28"/>
        </w:rPr>
        <w:t>1.2.5. Предприятия торговли, общественного питания, бытового обслуживания</w:t>
      </w:r>
    </w:p>
    <w:p w:rsidR="00F637CE" w:rsidRPr="00F637CE" w:rsidRDefault="00F637CE" w:rsidP="00F637C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37CE">
        <w:rPr>
          <w:color w:val="000000"/>
          <w:sz w:val="28"/>
          <w:szCs w:val="28"/>
        </w:rPr>
        <w:t xml:space="preserve">В сельском поселении </w:t>
      </w:r>
      <w:proofErr w:type="gramStart"/>
      <w:r w:rsidRPr="00F637CE">
        <w:rPr>
          <w:color w:val="000000"/>
          <w:sz w:val="28"/>
          <w:szCs w:val="28"/>
        </w:rPr>
        <w:t>Большое</w:t>
      </w:r>
      <w:proofErr w:type="gramEnd"/>
      <w:r w:rsidRPr="00F637CE">
        <w:rPr>
          <w:color w:val="000000"/>
          <w:sz w:val="28"/>
          <w:szCs w:val="28"/>
        </w:rPr>
        <w:t xml:space="preserve"> </w:t>
      </w:r>
      <w:proofErr w:type="spellStart"/>
      <w:r w:rsidRPr="00F637CE">
        <w:rPr>
          <w:color w:val="000000"/>
          <w:sz w:val="28"/>
          <w:szCs w:val="28"/>
        </w:rPr>
        <w:t>Микушкино</w:t>
      </w:r>
      <w:proofErr w:type="spellEnd"/>
      <w:r w:rsidRPr="00F637CE">
        <w:rPr>
          <w:color w:val="000000"/>
          <w:sz w:val="28"/>
          <w:szCs w:val="28"/>
        </w:rPr>
        <w:t xml:space="preserve"> расположены следующие объекты:</w:t>
      </w:r>
    </w:p>
    <w:p w:rsidR="00F637CE" w:rsidRPr="00F637CE" w:rsidRDefault="00F637CE" w:rsidP="00F637C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37CE">
        <w:rPr>
          <w:b/>
          <w:color w:val="000000"/>
          <w:sz w:val="28"/>
          <w:szCs w:val="28"/>
          <w:u w:val="single"/>
        </w:rPr>
        <w:t>Предприятия торговли</w:t>
      </w:r>
      <w:r w:rsidRPr="00F637CE">
        <w:rPr>
          <w:color w:val="000000"/>
          <w:sz w:val="28"/>
          <w:szCs w:val="28"/>
        </w:rPr>
        <w:t xml:space="preserve"> - 11 </w:t>
      </w:r>
      <w:proofErr w:type="spellStart"/>
      <w:proofErr w:type="gramStart"/>
      <w:r w:rsidRPr="00F637CE">
        <w:rPr>
          <w:color w:val="000000"/>
          <w:sz w:val="28"/>
          <w:szCs w:val="28"/>
        </w:rPr>
        <w:t>ед</w:t>
      </w:r>
      <w:proofErr w:type="spellEnd"/>
      <w:proofErr w:type="gramEnd"/>
      <w:r w:rsidRPr="00F637CE">
        <w:rPr>
          <w:color w:val="000000"/>
          <w:sz w:val="28"/>
          <w:szCs w:val="28"/>
        </w:rPr>
        <w:t>, общей площадью 407 м</w:t>
      </w:r>
      <w:r w:rsidRPr="00F637CE">
        <w:rPr>
          <w:color w:val="000000"/>
          <w:sz w:val="28"/>
          <w:szCs w:val="28"/>
          <w:vertAlign w:val="superscript"/>
        </w:rPr>
        <w:t>2</w:t>
      </w:r>
      <w:r w:rsidRPr="00F637CE">
        <w:rPr>
          <w:color w:val="000000"/>
          <w:sz w:val="28"/>
          <w:szCs w:val="28"/>
        </w:rPr>
        <w:t>:</w:t>
      </w:r>
    </w:p>
    <w:p w:rsidR="00F637CE" w:rsidRPr="00F637CE" w:rsidRDefault="00F637CE" w:rsidP="00F637C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37CE">
        <w:rPr>
          <w:color w:val="000000"/>
          <w:sz w:val="28"/>
          <w:szCs w:val="28"/>
        </w:rPr>
        <w:t xml:space="preserve">- с. Большое </w:t>
      </w:r>
      <w:proofErr w:type="spellStart"/>
      <w:r w:rsidRPr="00F637CE">
        <w:rPr>
          <w:color w:val="000000"/>
          <w:sz w:val="28"/>
          <w:szCs w:val="28"/>
        </w:rPr>
        <w:t>Микушкино</w:t>
      </w:r>
      <w:proofErr w:type="spellEnd"/>
      <w:r w:rsidRPr="00F637CE">
        <w:rPr>
          <w:color w:val="000000"/>
          <w:sz w:val="28"/>
          <w:szCs w:val="28"/>
        </w:rPr>
        <w:t xml:space="preserve"> - 8 </w:t>
      </w:r>
      <w:proofErr w:type="spellStart"/>
      <w:proofErr w:type="gramStart"/>
      <w:r w:rsidRPr="00F637CE">
        <w:rPr>
          <w:color w:val="000000"/>
          <w:sz w:val="28"/>
          <w:szCs w:val="28"/>
        </w:rPr>
        <w:t>ед</w:t>
      </w:r>
      <w:proofErr w:type="spellEnd"/>
      <w:proofErr w:type="gramEnd"/>
      <w:r w:rsidRPr="00F637CE">
        <w:rPr>
          <w:color w:val="000000"/>
          <w:sz w:val="28"/>
          <w:szCs w:val="28"/>
        </w:rPr>
        <w:t>, общей площадью 287 м</w:t>
      </w:r>
      <w:r w:rsidRPr="00F637CE">
        <w:rPr>
          <w:color w:val="000000"/>
          <w:sz w:val="28"/>
          <w:szCs w:val="28"/>
          <w:vertAlign w:val="superscript"/>
        </w:rPr>
        <w:t>2</w:t>
      </w:r>
      <w:r w:rsidRPr="00F637CE">
        <w:rPr>
          <w:color w:val="000000"/>
          <w:sz w:val="28"/>
          <w:szCs w:val="28"/>
        </w:rPr>
        <w:t>;</w:t>
      </w:r>
    </w:p>
    <w:p w:rsidR="00F637CE" w:rsidRPr="00F637CE" w:rsidRDefault="00F637CE" w:rsidP="00F637C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37CE">
        <w:rPr>
          <w:color w:val="000000"/>
          <w:sz w:val="28"/>
          <w:szCs w:val="28"/>
        </w:rPr>
        <w:t xml:space="preserve">- д. Малое </w:t>
      </w:r>
      <w:proofErr w:type="spellStart"/>
      <w:r w:rsidRPr="00F637CE">
        <w:rPr>
          <w:color w:val="000000"/>
          <w:sz w:val="28"/>
          <w:szCs w:val="28"/>
        </w:rPr>
        <w:t>Микушкино</w:t>
      </w:r>
      <w:proofErr w:type="spellEnd"/>
      <w:r w:rsidRPr="00F637CE">
        <w:rPr>
          <w:color w:val="000000"/>
          <w:sz w:val="28"/>
          <w:szCs w:val="28"/>
        </w:rPr>
        <w:t xml:space="preserve"> - 2 </w:t>
      </w:r>
      <w:proofErr w:type="spellStart"/>
      <w:proofErr w:type="gramStart"/>
      <w:r w:rsidRPr="00F637CE">
        <w:rPr>
          <w:color w:val="000000"/>
          <w:sz w:val="28"/>
          <w:szCs w:val="28"/>
        </w:rPr>
        <w:t>ед</w:t>
      </w:r>
      <w:proofErr w:type="spellEnd"/>
      <w:proofErr w:type="gramEnd"/>
      <w:r w:rsidRPr="00F637CE">
        <w:rPr>
          <w:color w:val="000000"/>
          <w:sz w:val="28"/>
          <w:szCs w:val="28"/>
        </w:rPr>
        <w:t>, общей площадью  88 м</w:t>
      </w:r>
      <w:r w:rsidRPr="00F637CE">
        <w:rPr>
          <w:color w:val="000000"/>
          <w:sz w:val="28"/>
          <w:szCs w:val="28"/>
          <w:vertAlign w:val="superscript"/>
        </w:rPr>
        <w:t>2</w:t>
      </w:r>
      <w:r w:rsidRPr="00F637CE">
        <w:rPr>
          <w:color w:val="000000"/>
          <w:sz w:val="28"/>
          <w:szCs w:val="28"/>
        </w:rPr>
        <w:t>;</w:t>
      </w:r>
    </w:p>
    <w:p w:rsidR="00F637CE" w:rsidRPr="00F637CE" w:rsidRDefault="00F637CE" w:rsidP="00F637C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37CE">
        <w:rPr>
          <w:color w:val="000000"/>
          <w:sz w:val="28"/>
          <w:szCs w:val="28"/>
        </w:rPr>
        <w:t>- п.  Лесной - 32  м</w:t>
      </w:r>
      <w:proofErr w:type="gramStart"/>
      <w:r w:rsidRPr="00F637CE">
        <w:rPr>
          <w:color w:val="000000"/>
          <w:sz w:val="28"/>
          <w:szCs w:val="28"/>
          <w:vertAlign w:val="superscript"/>
        </w:rPr>
        <w:t>2</w:t>
      </w:r>
      <w:proofErr w:type="gramEnd"/>
      <w:r w:rsidRPr="00F637CE">
        <w:rPr>
          <w:color w:val="000000"/>
          <w:sz w:val="28"/>
          <w:szCs w:val="28"/>
        </w:rPr>
        <w:t>.</w:t>
      </w:r>
    </w:p>
    <w:p w:rsidR="00F637CE" w:rsidRPr="00F637CE" w:rsidRDefault="00F637CE" w:rsidP="00F637CE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F637CE">
        <w:rPr>
          <w:b/>
          <w:color w:val="000000"/>
          <w:sz w:val="28"/>
          <w:szCs w:val="28"/>
          <w:u w:val="single"/>
        </w:rPr>
        <w:t>Предприятия общественного питания</w:t>
      </w:r>
    </w:p>
    <w:p w:rsidR="00F637CE" w:rsidRPr="00F637CE" w:rsidRDefault="00F637CE" w:rsidP="00F637C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37CE">
        <w:rPr>
          <w:color w:val="000000"/>
          <w:sz w:val="28"/>
          <w:szCs w:val="28"/>
        </w:rPr>
        <w:t xml:space="preserve">На территории сельского поселения </w:t>
      </w:r>
      <w:proofErr w:type="gramStart"/>
      <w:r w:rsidRPr="00F637CE">
        <w:rPr>
          <w:color w:val="000000"/>
          <w:sz w:val="28"/>
          <w:szCs w:val="28"/>
        </w:rPr>
        <w:t>Большое</w:t>
      </w:r>
      <w:proofErr w:type="gramEnd"/>
      <w:r w:rsidRPr="00F637CE">
        <w:rPr>
          <w:color w:val="000000"/>
          <w:sz w:val="28"/>
          <w:szCs w:val="28"/>
        </w:rPr>
        <w:t xml:space="preserve"> </w:t>
      </w:r>
      <w:proofErr w:type="spellStart"/>
      <w:r w:rsidRPr="00F637CE">
        <w:rPr>
          <w:color w:val="000000"/>
          <w:sz w:val="28"/>
          <w:szCs w:val="28"/>
        </w:rPr>
        <w:t>Микушкино</w:t>
      </w:r>
      <w:proofErr w:type="spellEnd"/>
      <w:r w:rsidRPr="00F637CE">
        <w:rPr>
          <w:color w:val="000000"/>
          <w:sz w:val="28"/>
          <w:szCs w:val="28"/>
        </w:rPr>
        <w:t xml:space="preserve"> предприятия общественного питания отсутствуют.</w:t>
      </w:r>
    </w:p>
    <w:p w:rsidR="00F637CE" w:rsidRPr="00F637CE" w:rsidRDefault="00F637CE" w:rsidP="00F637CE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F637CE">
        <w:rPr>
          <w:b/>
          <w:color w:val="000000"/>
          <w:sz w:val="28"/>
          <w:szCs w:val="28"/>
          <w:u w:val="single"/>
        </w:rPr>
        <w:t>Предприятия бытового обслуживания</w:t>
      </w:r>
    </w:p>
    <w:p w:rsidR="00F637CE" w:rsidRPr="00F637CE" w:rsidRDefault="00F637CE" w:rsidP="00F637C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37CE">
        <w:rPr>
          <w:color w:val="000000"/>
          <w:sz w:val="28"/>
          <w:szCs w:val="28"/>
        </w:rPr>
        <w:t xml:space="preserve">На территории сельского поселения </w:t>
      </w:r>
      <w:proofErr w:type="gramStart"/>
      <w:r w:rsidRPr="00F637CE">
        <w:rPr>
          <w:color w:val="000000"/>
          <w:sz w:val="28"/>
          <w:szCs w:val="28"/>
        </w:rPr>
        <w:t>Большое</w:t>
      </w:r>
      <w:proofErr w:type="gramEnd"/>
      <w:r w:rsidRPr="00F637CE">
        <w:rPr>
          <w:color w:val="000000"/>
          <w:sz w:val="28"/>
          <w:szCs w:val="28"/>
        </w:rPr>
        <w:t xml:space="preserve"> </w:t>
      </w:r>
      <w:proofErr w:type="spellStart"/>
      <w:r w:rsidRPr="00F637CE">
        <w:rPr>
          <w:color w:val="000000"/>
          <w:sz w:val="28"/>
          <w:szCs w:val="28"/>
        </w:rPr>
        <w:t>Микушкино</w:t>
      </w:r>
      <w:proofErr w:type="spellEnd"/>
      <w:r w:rsidRPr="00F637CE">
        <w:rPr>
          <w:color w:val="000000"/>
          <w:sz w:val="28"/>
          <w:szCs w:val="28"/>
        </w:rPr>
        <w:t xml:space="preserve"> предприятия бытового обслуживания отсутствуют.</w:t>
      </w:r>
    </w:p>
    <w:p w:rsidR="00F637CE" w:rsidRPr="00F637CE" w:rsidRDefault="00F637CE" w:rsidP="00F637C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637CE">
        <w:rPr>
          <w:rFonts w:eastAsia="Calibri"/>
          <w:b/>
          <w:sz w:val="28"/>
          <w:szCs w:val="28"/>
          <w:u w:val="single"/>
        </w:rPr>
        <w:t>Объекты связи и</w:t>
      </w:r>
      <w:r w:rsidRPr="00F637CE">
        <w:rPr>
          <w:rFonts w:eastAsia="Calibri"/>
          <w:b/>
          <w:bCs/>
          <w:sz w:val="28"/>
          <w:szCs w:val="28"/>
          <w:u w:val="single"/>
        </w:rPr>
        <w:t xml:space="preserve"> кредитно-финансовые учреждения</w:t>
      </w:r>
      <w:r w:rsidRPr="00F637CE">
        <w:rPr>
          <w:color w:val="000000"/>
          <w:sz w:val="28"/>
          <w:szCs w:val="28"/>
        </w:rPr>
        <w:t xml:space="preserve"> </w:t>
      </w:r>
    </w:p>
    <w:p w:rsidR="00F637CE" w:rsidRPr="00F637CE" w:rsidRDefault="00F637CE" w:rsidP="00F637C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F637CE" w:rsidRPr="00F637CE" w:rsidRDefault="00F637CE" w:rsidP="00F637CE">
      <w:pPr>
        <w:pStyle w:val="a7"/>
        <w:spacing w:before="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  <w:r w:rsidRPr="00F637CE">
        <w:rPr>
          <w:color w:val="000000"/>
          <w:sz w:val="28"/>
          <w:szCs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368"/>
        <w:gridCol w:w="5103"/>
      </w:tblGrid>
      <w:tr w:rsidR="00F637CE" w:rsidRPr="00F637CE" w:rsidTr="00331E55">
        <w:tc>
          <w:tcPr>
            <w:tcW w:w="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</w:t>
            </w:r>
            <w:proofErr w:type="spellEnd"/>
            <w:proofErr w:type="gramEnd"/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Наименование объекта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37CE" w:rsidRPr="00F637CE" w:rsidTr="00331E55">
        <w:tc>
          <w:tcPr>
            <w:tcW w:w="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446592  ФГУП " Почта России"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 xml:space="preserve">с. Большое </w:t>
            </w:r>
            <w:proofErr w:type="spellStart"/>
            <w:r w:rsidRPr="00F637CE">
              <w:t>Микушкино</w:t>
            </w:r>
            <w:proofErr w:type="spellEnd"/>
            <w:r w:rsidRPr="00F637CE">
              <w:t>,</w:t>
            </w:r>
          </w:p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>ул. Советская, 116</w:t>
            </w:r>
          </w:p>
        </w:tc>
      </w:tr>
      <w:tr w:rsidR="00F637CE" w:rsidRPr="00F637CE" w:rsidTr="00331E55">
        <w:trPr>
          <w:trHeight w:val="463"/>
        </w:trPr>
        <w:tc>
          <w:tcPr>
            <w:tcW w:w="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446576  ФГУП " Почта России"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 xml:space="preserve">д. Малое </w:t>
            </w:r>
            <w:proofErr w:type="spellStart"/>
            <w:r w:rsidRPr="00F637CE">
              <w:t>Микушкино</w:t>
            </w:r>
            <w:proofErr w:type="spellEnd"/>
            <w:r w:rsidRPr="00F637CE">
              <w:t>,</w:t>
            </w:r>
          </w:p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>ул. Первомайская, 52</w:t>
            </w:r>
          </w:p>
        </w:tc>
      </w:tr>
      <w:tr w:rsidR="00F637CE" w:rsidRPr="00F637CE" w:rsidTr="00331E55">
        <w:trPr>
          <w:trHeight w:val="463"/>
        </w:trPr>
        <w:tc>
          <w:tcPr>
            <w:tcW w:w="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ПАО  "Сбербанк России"</w:t>
            </w:r>
          </w:p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</w:t>
            </w:r>
            <w:proofErr w:type="gram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асса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№6991/0448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 xml:space="preserve">с. Большое </w:t>
            </w:r>
            <w:proofErr w:type="spellStart"/>
            <w:r w:rsidRPr="00F637CE">
              <w:t>Микушкино</w:t>
            </w:r>
            <w:proofErr w:type="spellEnd"/>
            <w:r w:rsidRPr="00F637CE">
              <w:t xml:space="preserve">, </w:t>
            </w:r>
          </w:p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 xml:space="preserve">ул. Советская, 96 </w:t>
            </w:r>
          </w:p>
        </w:tc>
      </w:tr>
      <w:tr w:rsidR="00F637CE" w:rsidRPr="00F637CE" w:rsidTr="00331E55">
        <w:trPr>
          <w:trHeight w:val="463"/>
        </w:trPr>
        <w:tc>
          <w:tcPr>
            <w:tcW w:w="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 "Сбербанк России"</w:t>
            </w:r>
          </w:p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</w:t>
            </w:r>
            <w:proofErr w:type="gram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асса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№6991/0453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 xml:space="preserve">д. Малое </w:t>
            </w:r>
            <w:proofErr w:type="spellStart"/>
            <w:r w:rsidRPr="00F637CE">
              <w:t>Микушкино</w:t>
            </w:r>
            <w:proofErr w:type="spellEnd"/>
            <w:r w:rsidRPr="00F637CE">
              <w:t xml:space="preserve">, </w:t>
            </w:r>
          </w:p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>ул. Первомайская, 52/1</w:t>
            </w:r>
          </w:p>
        </w:tc>
      </w:tr>
    </w:tbl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7CE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Объекты культового назначения</w:t>
      </w:r>
      <w:r w:rsidRPr="00F637C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637CE" w:rsidRPr="00F637CE" w:rsidRDefault="00F637CE" w:rsidP="00F637CE">
      <w:pPr>
        <w:pStyle w:val="a7"/>
        <w:spacing w:before="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  <w:r w:rsidRPr="00F637CE">
        <w:rPr>
          <w:color w:val="000000"/>
          <w:sz w:val="28"/>
          <w:szCs w:val="28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368"/>
        <w:gridCol w:w="5103"/>
      </w:tblGrid>
      <w:tr w:rsidR="00F637CE" w:rsidRPr="00F637CE" w:rsidTr="00331E55">
        <w:tc>
          <w:tcPr>
            <w:tcW w:w="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37CE" w:rsidRPr="00F637CE" w:rsidTr="00331E55">
        <w:tc>
          <w:tcPr>
            <w:tcW w:w="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Церковь Святой Троицы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 xml:space="preserve">с. Большое </w:t>
            </w:r>
            <w:proofErr w:type="spellStart"/>
            <w:r w:rsidRPr="00F637CE">
              <w:t>Микушкино</w:t>
            </w:r>
            <w:proofErr w:type="spellEnd"/>
            <w:r w:rsidRPr="00F637CE">
              <w:t>,</w:t>
            </w:r>
          </w:p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>ул. Советская, 122/1</w:t>
            </w:r>
          </w:p>
        </w:tc>
      </w:tr>
    </w:tbl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637CE" w:rsidRPr="00F637CE" w:rsidSect="00B9469B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lastRenderedPageBreak/>
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Таблица 13 – Прогнозный спрос на услуги социальной инфраструктуры </w:t>
      </w: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F637C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F6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(перспективная численность населения 3513)</w:t>
      </w: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099"/>
        <w:gridCol w:w="2421"/>
        <w:gridCol w:w="3402"/>
        <w:gridCol w:w="1560"/>
        <w:gridCol w:w="1701"/>
        <w:gridCol w:w="1842"/>
      </w:tblGrid>
      <w:tr w:rsidR="00F637CE" w:rsidRPr="00F637CE" w:rsidTr="00331E55">
        <w:tc>
          <w:tcPr>
            <w:tcW w:w="709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637C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637C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637C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99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21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</w:rPr>
              <w:t>Принятые нормативы (Нормативы градостроительного проектирования приложение №6 таб. 1,</w:t>
            </w:r>
            <w:r w:rsidRPr="00F637CE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F637CE">
              <w:rPr>
                <w:rFonts w:ascii="Times New Roman" w:hAnsi="Times New Roman" w:cs="Times New Roman"/>
                <w:b/>
              </w:rPr>
              <w:t>СНиП</w:t>
            </w:r>
            <w:proofErr w:type="spellEnd"/>
            <w:r w:rsidRPr="00F637CE">
              <w:rPr>
                <w:rFonts w:ascii="Times New Roman" w:hAnsi="Times New Roman" w:cs="Times New Roman"/>
                <w:b/>
              </w:rPr>
              <w:t xml:space="preserve"> 2.07.01.89*)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</w:rPr>
              <w:t>Нормативная потребность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F637CE" w:rsidRPr="00F637CE" w:rsidTr="00331E55">
        <w:tc>
          <w:tcPr>
            <w:tcW w:w="709" w:type="dxa"/>
            <w:vMerge/>
            <w:shd w:val="clear" w:color="auto" w:fill="auto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  <w:vMerge/>
            <w:shd w:val="clear" w:color="auto" w:fill="auto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</w:rPr>
              <w:t>Сохраняемая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</w:rPr>
              <w:t>Требуется запроектировать</w:t>
            </w:r>
          </w:p>
        </w:tc>
      </w:tr>
      <w:tr w:rsidR="00F637CE" w:rsidRPr="00F637CE" w:rsidTr="00331E55">
        <w:tc>
          <w:tcPr>
            <w:tcW w:w="15734" w:type="dxa"/>
            <w:gridSpan w:val="7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28 мест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111 мест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37CE" w:rsidRPr="00F637CE" w:rsidTr="00331E55">
        <w:trPr>
          <w:trHeight w:val="459"/>
        </w:trPr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10% от общего числа школьников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F637CE" w:rsidRPr="00F637CE" w:rsidTr="00331E55">
        <w:tc>
          <w:tcPr>
            <w:tcW w:w="15734" w:type="dxa"/>
            <w:gridSpan w:val="7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Стационарные больницы для взрослых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10,2 койко-мест на 1 тыс. постоянного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F637CE" w:rsidRPr="00F637CE" w:rsidTr="00331E55">
        <w:trPr>
          <w:trHeight w:val="379"/>
        </w:trPr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 на 6 тыс.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37CE" w:rsidRPr="00F637CE" w:rsidTr="00331E55">
        <w:trPr>
          <w:trHeight w:val="413"/>
        </w:trPr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Станции скорой медицинской помощи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0,1 на 1 тыс.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37CE" w:rsidRPr="00F637CE" w:rsidTr="00331E55">
        <w:tc>
          <w:tcPr>
            <w:tcW w:w="15734" w:type="dxa"/>
            <w:gridSpan w:val="7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Детские дома-интернаты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 на 1 тыс. населения от 4 до 17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37CE" w:rsidRPr="00F637CE" w:rsidTr="00331E55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с 60 лет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28 на 1 тыс. населения с 60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637CE" w:rsidRPr="00F637CE" w:rsidTr="00331E55">
        <w:trPr>
          <w:trHeight w:val="409"/>
        </w:trPr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Дома-интернаты для взрослых инвалидов с физическими нарушениями (с 18 лет)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 на 1 тыс. населения с 18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ветеранов войны и труда и одиноких престарелых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60 на 1тыс. населения после 60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инвалидов на креслах колясках и их семей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0,5 на 1тыс. чел всего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7CE" w:rsidRPr="00F637CE" w:rsidTr="00331E55">
        <w:tc>
          <w:tcPr>
            <w:tcW w:w="15734" w:type="dxa"/>
            <w:gridSpan w:val="7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F637CE" w:rsidRPr="00F637CE" w:rsidTr="00331E55">
        <w:trPr>
          <w:trHeight w:val="44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9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15809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18157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37CE" w:rsidRPr="00F637CE" w:rsidTr="00331E55">
        <w:trPr>
          <w:trHeight w:val="409"/>
        </w:trPr>
        <w:tc>
          <w:tcPr>
            <w:tcW w:w="709" w:type="dxa"/>
            <w:vMerge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37CE" w:rsidRPr="00F637CE" w:rsidTr="00331E55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зрительные места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37CE" w:rsidRPr="00F637CE" w:rsidTr="00331E55">
        <w:tc>
          <w:tcPr>
            <w:tcW w:w="15734" w:type="dxa"/>
            <w:gridSpan w:val="7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пола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 зала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м2"/>
              </w:smartTagPr>
              <w:r w:rsidRPr="00F637CE">
                <w:rPr>
                  <w:rFonts w:ascii="Times New Roman" w:hAnsi="Times New Roman" w:cs="Times New Roman"/>
                  <w:sz w:val="24"/>
                  <w:szCs w:val="24"/>
                </w:rPr>
                <w:t>25 м</w:t>
              </w:r>
              <w:proofErr w:type="gramStart"/>
              <w:r w:rsidRPr="00F637CE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1949,4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6848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2848</w:t>
            </w:r>
          </w:p>
        </w:tc>
      </w:tr>
      <w:tr w:rsidR="00F637CE" w:rsidRPr="00F637CE" w:rsidTr="00331E55">
        <w:tc>
          <w:tcPr>
            <w:tcW w:w="15734" w:type="dxa"/>
            <w:gridSpan w:val="7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² торговой площади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647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</w:tr>
      <w:tr w:rsidR="00F637CE" w:rsidRPr="00F637CE" w:rsidTr="00331E55">
        <w:tc>
          <w:tcPr>
            <w:tcW w:w="15734" w:type="dxa"/>
            <w:gridSpan w:val="7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Прачечные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белья в смену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120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422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Химчистки – фабрики химчистки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вещей в смену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11,4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5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F637CE" w:rsidRPr="00F637CE" w:rsidTr="00331E55">
        <w:trPr>
          <w:trHeight w:val="297"/>
        </w:trPr>
        <w:tc>
          <w:tcPr>
            <w:tcW w:w="15734" w:type="dxa"/>
            <w:gridSpan w:val="7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коммунального обслуживания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0,2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 на 0,3 млн. жителей / 1 на поселение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37CE" w:rsidRPr="00F637CE" w:rsidTr="00331E55">
        <w:tc>
          <w:tcPr>
            <w:tcW w:w="15734" w:type="dxa"/>
            <w:gridSpan w:val="7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 на 9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0,5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ind w:left="365"/>
        <w:jc w:val="center"/>
        <w:rPr>
          <w:rFonts w:ascii="Times New Roman" w:hAnsi="Times New Roman" w:cs="Times New Roman"/>
          <w:sz w:val="28"/>
          <w:szCs w:val="28"/>
        </w:rPr>
        <w:sectPr w:rsidR="00F637CE" w:rsidRPr="00F637CE" w:rsidSect="00B9469B">
          <w:pgSz w:w="16834" w:h="11909" w:orient="landscape"/>
          <w:pgMar w:top="1418" w:right="567" w:bottom="567" w:left="567" w:header="720" w:footer="720" w:gutter="0"/>
          <w:cols w:space="60"/>
          <w:noEndnote/>
          <w:docGrid w:linePitch="272"/>
        </w:sect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lastRenderedPageBreak/>
        <w:t>1.4. Оценка нормативно-правовой базы, необходимой для функционирования и развития социальной инфраструктуры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сельского поселения </w:t>
      </w:r>
      <w:proofErr w:type="gramStart"/>
      <w:r w:rsidRPr="00F637C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F6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</w:t>
      </w:r>
      <w:r w:rsidRPr="00F637CE">
        <w:rPr>
          <w:rFonts w:ascii="Times New Roman" w:eastAsia="Microsoft YaHei" w:hAnsi="Times New Roman" w:cs="Times New Roman"/>
          <w:caps/>
          <w:kern w:val="28"/>
          <w:sz w:val="28"/>
          <w:szCs w:val="28"/>
          <w:lang w:eastAsia="en-US"/>
        </w:rPr>
        <w:t xml:space="preserve"> </w:t>
      </w:r>
      <w:r w:rsidRPr="00F637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Pr="00F637CE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 xml:space="preserve"> на период с 2019 по 2033 годы</w:t>
      </w:r>
      <w:r w:rsidRPr="00F637CE">
        <w:rPr>
          <w:rFonts w:ascii="Times New Roman" w:hAnsi="Times New Roman" w:cs="Times New Roman"/>
          <w:sz w:val="28"/>
          <w:szCs w:val="28"/>
        </w:rPr>
        <w:t xml:space="preserve"> разрабатывалась на основе документов о развитии и комплексном освоении территорий, в частности Генеральный план </w:t>
      </w:r>
      <w:r w:rsidRPr="00F637CE">
        <w:rPr>
          <w:rFonts w:ascii="Times New Roman" w:hAnsi="Times New Roman" w:cs="Times New Roman"/>
          <w:sz w:val="28"/>
        </w:rPr>
        <w:t xml:space="preserve">сельского поселения Большое </w:t>
      </w:r>
      <w:proofErr w:type="spellStart"/>
      <w:r w:rsidRPr="00F637CE">
        <w:rPr>
          <w:rFonts w:ascii="Times New Roman" w:hAnsi="Times New Roman" w:cs="Times New Roman"/>
          <w:sz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F637CE">
        <w:rPr>
          <w:rFonts w:ascii="Times New Roman" w:hAnsi="Times New Roman" w:cs="Times New Roman"/>
          <w:sz w:val="28"/>
        </w:rPr>
        <w:t>Исаклинского</w:t>
      </w:r>
      <w:proofErr w:type="spellEnd"/>
      <w:r w:rsidRPr="00F637CE">
        <w:rPr>
          <w:rFonts w:ascii="Times New Roman" w:hAnsi="Times New Roman" w:cs="Times New Roman"/>
          <w:sz w:val="28"/>
        </w:rPr>
        <w:t xml:space="preserve"> Самарской области.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 w:rsidRPr="00F637CE">
        <w:rPr>
          <w:rFonts w:ascii="Times New Roman" w:hAnsi="Times New Roman" w:cs="Times New Roman"/>
          <w:sz w:val="28"/>
        </w:rPr>
        <w:t>Самарской области</w:t>
      </w:r>
      <w:r w:rsidRPr="00F63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sym w:font="Symbol" w:char="F02D"/>
      </w:r>
      <w:r w:rsidRPr="00F637CE">
        <w:rPr>
          <w:rFonts w:ascii="Times New Roman" w:hAnsi="Times New Roman" w:cs="Times New Roman"/>
          <w:sz w:val="28"/>
          <w:szCs w:val="28"/>
        </w:rPr>
        <w:t xml:space="preserve"> определение долгосрочных целей и задач муниципального управления и социально-экономического развития сельского поселения Большое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sym w:font="Symbol" w:char="F02D"/>
      </w:r>
      <w:r w:rsidRPr="00F637CE"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sym w:font="Symbol" w:char="F02D"/>
      </w:r>
      <w:r w:rsidRPr="00F637CE"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sym w:font="Symbol" w:char="F02D"/>
      </w:r>
      <w:r w:rsidRPr="00F637CE"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1) стратегия социально-экономического развития сельского поселения </w:t>
      </w:r>
      <w:proofErr w:type="gramStart"/>
      <w:r w:rsidRPr="00F637C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F6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lastRenderedPageBreak/>
        <w:t xml:space="preserve">3) прогноз социально-экономического развития сельского поселения </w:t>
      </w:r>
      <w:proofErr w:type="gramStart"/>
      <w:r w:rsidRPr="00F637C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F6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на среднесрочный или долгосрочный период; 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4) бюджетный прогноз сельского поселения </w:t>
      </w:r>
      <w:proofErr w:type="gramStart"/>
      <w:r w:rsidRPr="00F637C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F63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 на долгосрочный период. 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сельского поселения Большое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сельского поселения Большое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>.</w:t>
      </w: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37CE" w:rsidRPr="00F637CE" w:rsidRDefault="00F637CE" w:rsidP="00F63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tabs>
          <w:tab w:val="left" w:pos="13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637CE" w:rsidRPr="00F637CE" w:rsidSect="00B9469B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lastRenderedPageBreak/>
        <w:t>Раздел 2. Перечень мероприятий (инвестиционных проектов) по</w:t>
      </w:r>
      <w:r w:rsidRPr="00F637CE">
        <w:rPr>
          <w:rFonts w:ascii="Times New Roman" w:hAnsi="Times New Roman" w:cs="Times New Roman"/>
          <w:b/>
          <w:sz w:val="28"/>
          <w:szCs w:val="28"/>
        </w:rPr>
        <w:br/>
        <w:t xml:space="preserve">проектированию, строительству и реконструкции объектов социальной инфраструктуры </w:t>
      </w: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F637CE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Pr="00F637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37CE"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ind w:left="365"/>
        <w:jc w:val="right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Таблица 14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51"/>
        <w:gridCol w:w="2010"/>
        <w:gridCol w:w="1274"/>
        <w:gridCol w:w="1274"/>
        <w:gridCol w:w="1413"/>
        <w:gridCol w:w="1417"/>
        <w:gridCol w:w="1701"/>
        <w:gridCol w:w="1560"/>
        <w:gridCol w:w="2126"/>
      </w:tblGrid>
      <w:tr w:rsidR="00F637CE" w:rsidRPr="00F637CE" w:rsidTr="00331E55">
        <w:tc>
          <w:tcPr>
            <w:tcW w:w="567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</w:rPr>
              <w:t xml:space="preserve">Технико-экономические параметры </w:t>
            </w:r>
          </w:p>
        </w:tc>
        <w:tc>
          <w:tcPr>
            <w:tcW w:w="8639" w:type="dxa"/>
            <w:gridSpan w:val="6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</w:rPr>
              <w:t>Сроки реализации в плановом периоде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</w:rPr>
              <w:t>Ответственный</w:t>
            </w:r>
            <w:r w:rsidRPr="00F637CE">
              <w:rPr>
                <w:rFonts w:ascii="Times New Roman" w:hAnsi="Times New Roman" w:cs="Times New Roman"/>
                <w:b/>
                <w:color w:val="000000"/>
              </w:rPr>
              <w:br/>
              <w:t>исполнитель</w:t>
            </w:r>
          </w:p>
        </w:tc>
      </w:tr>
      <w:tr w:rsidR="00F637CE" w:rsidRPr="00F637CE" w:rsidTr="00331E55">
        <w:tc>
          <w:tcPr>
            <w:tcW w:w="567" w:type="dxa"/>
            <w:vMerge/>
            <w:shd w:val="clear" w:color="auto" w:fill="auto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2024-2033 </w:t>
            </w:r>
          </w:p>
        </w:tc>
        <w:tc>
          <w:tcPr>
            <w:tcW w:w="2126" w:type="dxa"/>
            <w:vMerge/>
            <w:shd w:val="clear" w:color="auto" w:fill="auto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37CE" w:rsidRPr="00F637CE" w:rsidTr="00331E55">
        <w:trPr>
          <w:trHeight w:val="202"/>
        </w:trPr>
        <w:tc>
          <w:tcPr>
            <w:tcW w:w="567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3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731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Строительство ФАП  д. Малое </w:t>
            </w: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Микушкино</w:t>
            </w:r>
            <w:proofErr w:type="spellEnd"/>
          </w:p>
        </w:tc>
        <w:tc>
          <w:tcPr>
            <w:tcW w:w="201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vertAlign w:val="superscript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посещений в смену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30916,0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</w:t>
            </w:r>
          </w:p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администрации Самарской области</w:t>
            </w:r>
          </w:p>
        </w:tc>
      </w:tr>
      <w:tr w:rsidR="00F637CE" w:rsidRPr="00F637CE" w:rsidTr="00331E55">
        <w:trPr>
          <w:trHeight w:val="202"/>
        </w:trPr>
        <w:tc>
          <w:tcPr>
            <w:tcW w:w="567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shd w:val="clear" w:color="auto" w:fill="auto"/>
          </w:tcPr>
          <w:p w:rsidR="00F637CE" w:rsidRPr="00F637CE" w:rsidRDefault="00F637CE" w:rsidP="00F637CE">
            <w:pPr>
              <w:tabs>
                <w:tab w:val="left" w:pos="731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30916,0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637CE" w:rsidRPr="00F637CE" w:rsidRDefault="00F637CE" w:rsidP="00F637C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37CE">
        <w:rPr>
          <w:rFonts w:ascii="Times New Roman" w:eastAsia="Calibri" w:hAnsi="Times New Roman" w:cs="Times New Roman"/>
          <w:bCs/>
          <w:sz w:val="28"/>
          <w:szCs w:val="28"/>
        </w:rPr>
        <w:t>Цены посчитаны в  соответствии с Приложением №4 к приказу Министерства регионального развития РФ  НЦС 81-02-04-2012 "Объекты здравоохранения",  с учетом индекса дефлятора.</w:t>
      </w: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>Раздел 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F637CE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Pr="00F637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37CE"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7CE" w:rsidRPr="00F637CE" w:rsidRDefault="00F637CE" w:rsidP="00F637CE">
      <w:pPr>
        <w:shd w:val="clear" w:color="auto" w:fill="FFFFFF"/>
        <w:tabs>
          <w:tab w:val="left" w:pos="0"/>
        </w:tabs>
        <w:spacing w:line="24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0"/>
        </w:tabs>
        <w:spacing w:line="24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Таблица 15 – Прогнозируемый объем финансовых средств на реализацию Программы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568"/>
        <w:gridCol w:w="2409"/>
        <w:gridCol w:w="2977"/>
        <w:gridCol w:w="1701"/>
        <w:gridCol w:w="1418"/>
        <w:gridCol w:w="1701"/>
        <w:gridCol w:w="1559"/>
        <w:gridCol w:w="1559"/>
        <w:gridCol w:w="1559"/>
      </w:tblGrid>
      <w:tr w:rsidR="00F637CE" w:rsidRPr="00F637CE" w:rsidTr="00331E55">
        <w:trPr>
          <w:trHeight w:hRule="exact" w:val="30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-39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497" w:type="dxa"/>
            <w:gridSpan w:val="6"/>
            <w:shd w:val="clear" w:color="auto" w:fill="FFFFFF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Годы, тыс. руб.</w:t>
            </w:r>
          </w:p>
        </w:tc>
      </w:tr>
      <w:tr w:rsidR="00F637CE" w:rsidRPr="00F637CE" w:rsidTr="00331E55">
        <w:trPr>
          <w:trHeight w:hRule="exact" w:val="338"/>
        </w:trPr>
        <w:tc>
          <w:tcPr>
            <w:tcW w:w="568" w:type="dxa"/>
            <w:vMerge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2023-2033 </w:t>
            </w:r>
          </w:p>
        </w:tc>
      </w:tr>
      <w:tr w:rsidR="00F637CE" w:rsidRPr="00F637CE" w:rsidTr="00331E55">
        <w:trPr>
          <w:trHeight w:val="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731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CE" w:rsidRPr="00F637CE" w:rsidRDefault="00F637CE" w:rsidP="00F637CE">
            <w:pPr>
              <w:tabs>
                <w:tab w:val="left" w:pos="731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Строительство ФАП  д. Малое </w:t>
            </w: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Микушкино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CE" w:rsidRPr="00F637CE" w:rsidTr="00331E55">
        <w:trPr>
          <w:trHeight w:val="110"/>
        </w:trPr>
        <w:tc>
          <w:tcPr>
            <w:tcW w:w="568" w:type="dxa"/>
            <w:vMerge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30916,0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CE" w:rsidRPr="00F637CE" w:rsidTr="00331E55">
        <w:trPr>
          <w:trHeight w:val="70"/>
        </w:trPr>
        <w:tc>
          <w:tcPr>
            <w:tcW w:w="568" w:type="dxa"/>
            <w:vMerge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CE" w:rsidRPr="00F637CE" w:rsidTr="00331E55">
        <w:trPr>
          <w:trHeight w:val="70"/>
        </w:trPr>
        <w:tc>
          <w:tcPr>
            <w:tcW w:w="568" w:type="dxa"/>
            <w:vMerge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CE" w:rsidRPr="00F637CE" w:rsidTr="00331E55">
        <w:trPr>
          <w:trHeight w:val="267"/>
        </w:trPr>
        <w:tc>
          <w:tcPr>
            <w:tcW w:w="568" w:type="dxa"/>
            <w:vMerge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F637CE" w:rsidRPr="00F637CE" w:rsidSect="00B9469B">
          <w:pgSz w:w="16834" w:h="11909" w:orient="landscape"/>
          <w:pgMar w:top="1418" w:right="567" w:bottom="567" w:left="567" w:header="720" w:footer="720" w:gutter="0"/>
          <w:cols w:space="60"/>
          <w:noEndnote/>
        </w:sect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lastRenderedPageBreak/>
        <w:t>Раздел 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в соответствии с намеченными целями и задачами обеспечит увеличение численности населения сельского поселения Большое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обеспечит повышение уровня жизни населения сельского поселения Большое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>, повышение уровня благоустройства территорий, создания комфортных и безопасных условий проживания.</w:t>
      </w: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5529"/>
        </w:tabs>
        <w:spacing w:line="240" w:lineRule="auto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5529"/>
        </w:tabs>
        <w:spacing w:line="240" w:lineRule="auto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5529"/>
        </w:tabs>
        <w:spacing w:line="240" w:lineRule="auto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5529"/>
        </w:tabs>
        <w:spacing w:line="240" w:lineRule="auto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5529"/>
        </w:tabs>
        <w:spacing w:line="240" w:lineRule="auto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5529"/>
        </w:tabs>
        <w:spacing w:line="240" w:lineRule="auto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5529"/>
        </w:tabs>
        <w:spacing w:line="240" w:lineRule="auto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>Раздел 5.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сельского поселения Большое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,  необходимо принятие муниципальных правовых актов, регламентирующих порядок их субсидирования. </w:t>
      </w: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сельского поселения Большое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. Данные программы должны обеспечивать сбалансированное перспективное развитие социальной инфраструктуры сельского поселения Большое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37CE" w:rsidRPr="00F637CE" w:rsidRDefault="00F637CE" w:rsidP="00F637CE">
      <w:pPr>
        <w:spacing w:line="240" w:lineRule="auto"/>
        <w:rPr>
          <w:rFonts w:ascii="Times New Roman" w:hAnsi="Times New Roman" w:cs="Times New Roman"/>
        </w:rPr>
      </w:pPr>
    </w:p>
    <w:p w:rsidR="008D6B16" w:rsidRPr="00F637CE" w:rsidRDefault="008D6B16" w:rsidP="00F637CE">
      <w:pPr>
        <w:spacing w:line="240" w:lineRule="auto"/>
        <w:rPr>
          <w:rFonts w:ascii="Times New Roman" w:hAnsi="Times New Roman" w:cs="Times New Roman"/>
        </w:rPr>
      </w:pPr>
    </w:p>
    <w:sectPr w:rsidR="008D6B16" w:rsidRPr="00F6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F0" w:rsidRDefault="008D6B16" w:rsidP="001F4F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03AF0" w:rsidRDefault="008D6B16" w:rsidP="001F4FF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F0" w:rsidRDefault="008D6B1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637CE">
      <w:rPr>
        <w:noProof/>
      </w:rPr>
      <w:t>22</w:t>
    </w:r>
    <w:r>
      <w:fldChar w:fldCharType="end"/>
    </w:r>
  </w:p>
  <w:p w:rsidR="00103AF0" w:rsidRDefault="008D6B1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F0" w:rsidRPr="00223695" w:rsidRDefault="008D6B16">
    <w:pPr>
      <w:pStyle w:val="aa"/>
      <w:jc w:val="right"/>
    </w:pPr>
  </w:p>
  <w:p w:rsidR="00103AF0" w:rsidRDefault="008D6B16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068"/>
    <w:multiLevelType w:val="hybridMultilevel"/>
    <w:tmpl w:val="3412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167"/>
    <w:multiLevelType w:val="singleLevel"/>
    <w:tmpl w:val="353A49B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DB3011"/>
    <w:multiLevelType w:val="singleLevel"/>
    <w:tmpl w:val="4B88EEC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733B45"/>
    <w:multiLevelType w:val="hybridMultilevel"/>
    <w:tmpl w:val="A9D28546"/>
    <w:lvl w:ilvl="0" w:tplc="1DAE0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A06BB7"/>
    <w:multiLevelType w:val="multilevel"/>
    <w:tmpl w:val="130E88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0B0C0DE7"/>
    <w:multiLevelType w:val="hybridMultilevel"/>
    <w:tmpl w:val="0464E796"/>
    <w:lvl w:ilvl="0" w:tplc="503CA3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0FCF3640"/>
    <w:multiLevelType w:val="hybridMultilevel"/>
    <w:tmpl w:val="A5B23BD6"/>
    <w:lvl w:ilvl="0" w:tplc="F31AA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3F424D"/>
    <w:multiLevelType w:val="hybridMultilevel"/>
    <w:tmpl w:val="C94E709E"/>
    <w:lvl w:ilvl="0" w:tplc="AADE9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507233"/>
    <w:multiLevelType w:val="singleLevel"/>
    <w:tmpl w:val="DDBC126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652B6"/>
    <w:multiLevelType w:val="multilevel"/>
    <w:tmpl w:val="C08C4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5650B"/>
    <w:multiLevelType w:val="hybridMultilevel"/>
    <w:tmpl w:val="3828C3D4"/>
    <w:lvl w:ilvl="0" w:tplc="04190001">
      <w:start w:val="1"/>
      <w:numFmt w:val="bullet"/>
      <w:pStyle w:val="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E07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2932B8"/>
    <w:multiLevelType w:val="singleLevel"/>
    <w:tmpl w:val="257EB03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67C106B"/>
    <w:multiLevelType w:val="hybridMultilevel"/>
    <w:tmpl w:val="D6A65080"/>
    <w:lvl w:ilvl="0" w:tplc="9506A4F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130D4"/>
    <w:multiLevelType w:val="hybridMultilevel"/>
    <w:tmpl w:val="F58480E2"/>
    <w:lvl w:ilvl="0" w:tplc="25AC9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9830A6"/>
    <w:multiLevelType w:val="hybridMultilevel"/>
    <w:tmpl w:val="3CC608F0"/>
    <w:lvl w:ilvl="0" w:tplc="50F0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8F4A4C"/>
    <w:multiLevelType w:val="multilevel"/>
    <w:tmpl w:val="0FC2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C53298"/>
    <w:multiLevelType w:val="hybridMultilevel"/>
    <w:tmpl w:val="86AE589E"/>
    <w:lvl w:ilvl="0" w:tplc="56E28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175009"/>
    <w:multiLevelType w:val="hybridMultilevel"/>
    <w:tmpl w:val="4AB46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F93DFE"/>
    <w:multiLevelType w:val="multilevel"/>
    <w:tmpl w:val="29EEF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33F315C"/>
    <w:multiLevelType w:val="hybridMultilevel"/>
    <w:tmpl w:val="88EA0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3">
    <w:nsid w:val="709268F6"/>
    <w:multiLevelType w:val="singleLevel"/>
    <w:tmpl w:val="E32CC8B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790507DC"/>
    <w:multiLevelType w:val="hybridMultilevel"/>
    <w:tmpl w:val="446AF366"/>
    <w:lvl w:ilvl="0" w:tplc="F31AA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132219"/>
    <w:multiLevelType w:val="multilevel"/>
    <w:tmpl w:val="F1747CAA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5" w:hanging="2160"/>
      </w:pPr>
      <w:rPr>
        <w:rFonts w:hint="default"/>
      </w:rPr>
    </w:lvl>
  </w:abstractNum>
  <w:abstractNum w:abstractNumId="26">
    <w:nsid w:val="798546B4"/>
    <w:multiLevelType w:val="multilevel"/>
    <w:tmpl w:val="74E05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23"/>
  </w:num>
  <w:num w:numId="6">
    <w:abstractNumId w:val="14"/>
  </w:num>
  <w:num w:numId="7">
    <w:abstractNumId w:val="6"/>
  </w:num>
  <w:num w:numId="8">
    <w:abstractNumId w:val="25"/>
  </w:num>
  <w:num w:numId="9">
    <w:abstractNumId w:val="20"/>
  </w:num>
  <w:num w:numId="10">
    <w:abstractNumId w:val="18"/>
  </w:num>
  <w:num w:numId="11">
    <w:abstractNumId w:val="8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21"/>
  </w:num>
  <w:num w:numId="17">
    <w:abstractNumId w:val="24"/>
  </w:num>
  <w:num w:numId="18">
    <w:abstractNumId w:val="26"/>
  </w:num>
  <w:num w:numId="19">
    <w:abstractNumId w:val="0"/>
  </w:num>
  <w:num w:numId="20">
    <w:abstractNumId w:val="5"/>
  </w:num>
  <w:num w:numId="21">
    <w:abstractNumId w:val="7"/>
  </w:num>
  <w:num w:numId="22">
    <w:abstractNumId w:val="17"/>
  </w:num>
  <w:num w:numId="23">
    <w:abstractNumId w:val="22"/>
  </w:num>
  <w:num w:numId="24">
    <w:abstractNumId w:val="3"/>
  </w:num>
  <w:num w:numId="25">
    <w:abstractNumId w:val="12"/>
  </w:num>
  <w:num w:numId="26">
    <w:abstractNumId w:val="19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637CE"/>
    <w:rsid w:val="008D6B16"/>
    <w:rsid w:val="00F6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637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F637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637C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F637C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9">
    <w:name w:val="heading 9"/>
    <w:basedOn w:val="a0"/>
    <w:next w:val="a0"/>
    <w:link w:val="90"/>
    <w:uiPriority w:val="9"/>
    <w:qFormat/>
    <w:rsid w:val="00F637CE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637C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rsid w:val="00F63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F637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F637CE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1"/>
    <w:link w:val="9"/>
    <w:uiPriority w:val="9"/>
    <w:rsid w:val="00F637CE"/>
    <w:rPr>
      <w:rFonts w:ascii="Cambria" w:eastAsia="Times New Roman" w:hAnsi="Cambria" w:cs="Times New Roman"/>
    </w:rPr>
  </w:style>
  <w:style w:type="paragraph" w:styleId="a4">
    <w:name w:val="Body Text Indent"/>
    <w:basedOn w:val="a0"/>
    <w:link w:val="a5"/>
    <w:uiPriority w:val="99"/>
    <w:semiHidden/>
    <w:unhideWhenUsed/>
    <w:rsid w:val="00F637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F637C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637CE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</w:rPr>
  </w:style>
  <w:style w:type="table" w:styleId="a6">
    <w:name w:val="Table Grid"/>
    <w:basedOn w:val="a2"/>
    <w:uiPriority w:val="59"/>
    <w:rsid w:val="00F637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,Обычный (Web)1"/>
    <w:basedOn w:val="a0"/>
    <w:link w:val="a8"/>
    <w:uiPriority w:val="99"/>
    <w:unhideWhenUsed/>
    <w:rsid w:val="00F6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F637CE"/>
  </w:style>
  <w:style w:type="paragraph" w:customStyle="1" w:styleId="formattext">
    <w:name w:val="formattext"/>
    <w:basedOn w:val="a0"/>
    <w:rsid w:val="00F6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F637CE"/>
    <w:rPr>
      <w:color w:val="0000FF"/>
      <w:u w:val="single"/>
    </w:rPr>
  </w:style>
  <w:style w:type="paragraph" w:customStyle="1" w:styleId="Default">
    <w:name w:val="Default"/>
    <w:rsid w:val="00F637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F637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1"/>
    <w:link w:val="aa"/>
    <w:uiPriority w:val="99"/>
    <w:rsid w:val="00F637CE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uiPriority w:val="99"/>
    <w:rsid w:val="00F637CE"/>
    <w:rPr>
      <w:rFonts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F637C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F637CE"/>
    <w:rPr>
      <w:rFonts w:ascii="Segoe UI" w:eastAsia="Times New Roman" w:hAnsi="Segoe UI" w:cs="Times New Roman"/>
      <w:sz w:val="18"/>
      <w:szCs w:val="18"/>
    </w:rPr>
  </w:style>
  <w:style w:type="paragraph" w:styleId="af">
    <w:name w:val="header"/>
    <w:basedOn w:val="a0"/>
    <w:link w:val="af0"/>
    <w:uiPriority w:val="99"/>
    <w:unhideWhenUsed/>
    <w:rsid w:val="00F637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rsid w:val="00F637CE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"/>
    <w:basedOn w:val="a0"/>
    <w:link w:val="af2"/>
    <w:uiPriority w:val="99"/>
    <w:semiHidden/>
    <w:unhideWhenUsed/>
    <w:rsid w:val="00F637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1"/>
    <w:link w:val="af1"/>
    <w:uiPriority w:val="99"/>
    <w:semiHidden/>
    <w:rsid w:val="00F637CE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0"/>
    <w:link w:val="23"/>
    <w:uiPriority w:val="99"/>
    <w:unhideWhenUsed/>
    <w:rsid w:val="00F637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rsid w:val="00F637C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 Paragraph"/>
    <w:basedOn w:val="a0"/>
    <w:uiPriority w:val="34"/>
    <w:qFormat/>
    <w:rsid w:val="00F637C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4">
    <w:name w:val="Subtle Emphasis"/>
    <w:uiPriority w:val="19"/>
    <w:qFormat/>
    <w:rsid w:val="00F637CE"/>
    <w:rPr>
      <w:i/>
      <w:color w:val="5A5A5A"/>
    </w:rPr>
  </w:style>
  <w:style w:type="paragraph" w:customStyle="1" w:styleId="ConsPlusTitle">
    <w:name w:val="ConsPlusTitle"/>
    <w:rsid w:val="00F637C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af5">
    <w:name w:val="Табличный_центр"/>
    <w:basedOn w:val="a0"/>
    <w:rsid w:val="00F637CE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6">
    <w:name w:val="Табличный_слева"/>
    <w:basedOn w:val="a0"/>
    <w:rsid w:val="00F637CE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2"/>
    <w:next w:val="a6"/>
    <w:uiPriority w:val="3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22"/>
    <w:qFormat/>
    <w:rsid w:val="00F637CE"/>
    <w:rPr>
      <w:b/>
      <w:bCs/>
    </w:rPr>
  </w:style>
  <w:style w:type="table" w:customStyle="1" w:styleId="24">
    <w:name w:val="Сетка таблицы2"/>
    <w:basedOn w:val="a2"/>
    <w:next w:val="a6"/>
    <w:uiPriority w:val="3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 7"/>
    <w:basedOn w:val="a0"/>
    <w:rsid w:val="00F637CE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a">
    <w:name w:val="List"/>
    <w:basedOn w:val="a0"/>
    <w:link w:val="af8"/>
    <w:rsid w:val="00F637CE"/>
    <w:pPr>
      <w:numPr>
        <w:numId w:val="23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8">
    <w:name w:val="Список Знак"/>
    <w:link w:val="a"/>
    <w:rsid w:val="00F637CE"/>
    <w:rPr>
      <w:rFonts w:ascii="Times New Roman" w:eastAsia="Times New Roman" w:hAnsi="Times New Roman" w:cs="Times New Roman"/>
      <w:snapToGrid w:val="0"/>
      <w:sz w:val="24"/>
      <w:szCs w:val="24"/>
    </w:rPr>
  </w:style>
  <w:style w:type="table" w:customStyle="1" w:styleId="3">
    <w:name w:val="Сетка таблицы3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20"/>
    <w:qFormat/>
    <w:rsid w:val="00F637CE"/>
    <w:rPr>
      <w:i/>
      <w:iCs/>
    </w:rPr>
  </w:style>
  <w:style w:type="paragraph" w:customStyle="1" w:styleId="S">
    <w:name w:val="S_Обычный"/>
    <w:basedOn w:val="a0"/>
    <w:link w:val="S0"/>
    <w:qFormat/>
    <w:rsid w:val="00F637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637C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5"/>
    <w:rsid w:val="00F637CE"/>
    <w:pPr>
      <w:numPr>
        <w:numId w:val="25"/>
      </w:numPr>
      <w:tabs>
        <w:tab w:val="clear" w:pos="1361"/>
      </w:tabs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1"/>
    <w:link w:val="2"/>
    <w:rsid w:val="00F637CE"/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Сетка таблицы4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First Indent"/>
    <w:basedOn w:val="af1"/>
    <w:link w:val="afb"/>
    <w:uiPriority w:val="99"/>
    <w:semiHidden/>
    <w:unhideWhenUsed/>
    <w:rsid w:val="00F637CE"/>
    <w:pPr>
      <w:ind w:firstLine="210"/>
    </w:pPr>
  </w:style>
  <w:style w:type="character" w:customStyle="1" w:styleId="afb">
    <w:name w:val="Красная строка Знак"/>
    <w:basedOn w:val="af2"/>
    <w:link w:val="afa"/>
    <w:uiPriority w:val="99"/>
    <w:semiHidden/>
    <w:rsid w:val="00F637CE"/>
  </w:style>
  <w:style w:type="paragraph" w:styleId="30">
    <w:name w:val="Body Text Indent 3"/>
    <w:basedOn w:val="a0"/>
    <w:link w:val="31"/>
    <w:uiPriority w:val="99"/>
    <w:semiHidden/>
    <w:unhideWhenUsed/>
    <w:rsid w:val="00F637C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F637CE"/>
    <w:rPr>
      <w:rFonts w:ascii="Times New Roman" w:eastAsia="Times New Roman" w:hAnsi="Times New Roman" w:cs="Times New Roman"/>
      <w:sz w:val="16"/>
      <w:szCs w:val="16"/>
    </w:rPr>
  </w:style>
  <w:style w:type="table" w:customStyle="1" w:styleId="13">
    <w:name w:val="Сетка таблицы13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qFormat/>
    <w:rsid w:val="00F637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Без интервала Знак"/>
    <w:link w:val="afc"/>
    <w:locked/>
    <w:rsid w:val="00F637CE"/>
    <w:rPr>
      <w:rFonts w:ascii="Calibri" w:eastAsia="Calibri" w:hAnsi="Calibri" w:cs="Times New Roman"/>
      <w:lang w:eastAsia="en-US"/>
    </w:rPr>
  </w:style>
  <w:style w:type="paragraph" w:customStyle="1" w:styleId="afe">
    <w:name w:val="Содержимое таблицы"/>
    <w:basedOn w:val="a0"/>
    <w:rsid w:val="00F637C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6">
    <w:name w:val="Без интервала1"/>
    <w:rsid w:val="00F637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ff">
    <w:name w:val="Базовый"/>
    <w:rsid w:val="00F637CE"/>
    <w:pPr>
      <w:autoSpaceDN w:val="0"/>
      <w:adjustRightInd w:val="0"/>
    </w:pPr>
    <w:rPr>
      <w:rFonts w:ascii="Calibri" w:eastAsia="Times New Roman" w:hAnsi="Calibri" w:cs="Calibri"/>
      <w:lang w:eastAsia="en-US"/>
    </w:rPr>
  </w:style>
  <w:style w:type="paragraph" w:styleId="aff0">
    <w:name w:val="Title"/>
    <w:aliases w:val="Название таблицы"/>
    <w:basedOn w:val="a0"/>
    <w:next w:val="a0"/>
    <w:link w:val="aff1"/>
    <w:qFormat/>
    <w:rsid w:val="00F637CE"/>
    <w:p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24"/>
      <w:szCs w:val="32"/>
      <w:lang w:val="en-US" w:eastAsia="ar-SA"/>
    </w:rPr>
  </w:style>
  <w:style w:type="character" w:customStyle="1" w:styleId="aff1">
    <w:name w:val="Название Знак"/>
    <w:aliases w:val="Название таблицы Знак"/>
    <w:basedOn w:val="a1"/>
    <w:link w:val="aff0"/>
    <w:rsid w:val="00F637CE"/>
    <w:rPr>
      <w:rFonts w:ascii="Arial" w:eastAsia="Times New Roman" w:hAnsi="Arial" w:cs="Times New Roman"/>
      <w:b/>
      <w:bCs/>
      <w:kern w:val="28"/>
      <w:sz w:val="24"/>
      <w:szCs w:val="32"/>
      <w:lang w:val="en-US" w:eastAsia="ar-SA"/>
    </w:rPr>
  </w:style>
  <w:style w:type="paragraph" w:customStyle="1" w:styleId="aff2">
    <w:name w:val="№табл"/>
    <w:basedOn w:val="9"/>
    <w:link w:val="aff3"/>
    <w:qFormat/>
    <w:rsid w:val="00F637CE"/>
    <w:pPr>
      <w:widowControl/>
      <w:suppressAutoHyphens/>
      <w:autoSpaceDE/>
      <w:autoSpaceDN/>
      <w:adjustRightInd/>
      <w:jc w:val="right"/>
    </w:pPr>
    <w:rPr>
      <w:rFonts w:ascii="Arial" w:hAnsi="Arial"/>
      <w:sz w:val="24"/>
      <w:lang w:val="en-US" w:eastAsia="ar-SA"/>
    </w:rPr>
  </w:style>
  <w:style w:type="character" w:customStyle="1" w:styleId="aff3">
    <w:name w:val="№табл Знак"/>
    <w:link w:val="aff2"/>
    <w:rsid w:val="00F637CE"/>
    <w:rPr>
      <w:rFonts w:ascii="Arial" w:eastAsia="Times New Roman" w:hAnsi="Arial" w:cs="Times New Roman"/>
      <w:sz w:val="24"/>
      <w:lang w:val="en-US" w:eastAsia="ar-SA"/>
    </w:rPr>
  </w:style>
  <w:style w:type="character" w:customStyle="1" w:styleId="a8">
    <w:name w:val="Обычный (веб) Знак"/>
    <w:aliases w:val="Обычный (Web) Знак,Обычный (Web)1 Знак"/>
    <w:link w:val="a7"/>
    <w:uiPriority w:val="99"/>
    <w:rsid w:val="00F637CE"/>
    <w:rPr>
      <w:rFonts w:ascii="Times New Roman" w:eastAsia="Times New Roman" w:hAnsi="Times New Roman" w:cs="Times New Roman"/>
      <w:sz w:val="24"/>
      <w:szCs w:val="24"/>
    </w:rPr>
  </w:style>
  <w:style w:type="paragraph" w:styleId="17">
    <w:name w:val="index 1"/>
    <w:basedOn w:val="a0"/>
    <w:next w:val="a0"/>
    <w:autoRedefine/>
    <w:uiPriority w:val="99"/>
    <w:semiHidden/>
    <w:unhideWhenUsed/>
    <w:rsid w:val="00F637CE"/>
    <w:pPr>
      <w:widowControl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index heading"/>
    <w:basedOn w:val="a0"/>
    <w:next w:val="17"/>
    <w:semiHidden/>
    <w:rsid w:val="00F637CE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101100/samarskaya-oblast" TargetMode="Externa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4271</Words>
  <Characters>24345</Characters>
  <Application>Microsoft Office Word</Application>
  <DocSecurity>0</DocSecurity>
  <Lines>202</Lines>
  <Paragraphs>57</Paragraphs>
  <ScaleCrop>false</ScaleCrop>
  <Company>MultiDVD Team</Company>
  <LinksUpToDate>false</LinksUpToDate>
  <CharactersWithSpaces>28559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2019-03-07T21:30:00Z</dcterms:created>
  <dcterms:modified xsi:type="dcterms:W3CDTF">2019-03-07T21:36:00Z</dcterms:modified>
</cp:coreProperties>
</file>