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pacing w:line="240" w:lineRule="auto"/>
        <w:pStyle w:val="style27"/>
        <w:spacing w:after="0" w:before="0"/>
        <w:ind w:firstLine="567" w:left="0" w:right="0"/>
        <w:contextualSpacing w:val="false"/>
        <w:jc w:val="both"/>
      </w:pPr>
      <w:r>
        <w:rPr>
          <w:rFonts w:ascii="Arial" w:hAnsi="Arial"/>
          <w:color w:val="960606"/>
          <w:sz w:val="24"/>
          <w:lang w:val="ru-RU"/>
        </w:rPr>
        <w:t>Документ подписан электронной подписью:</w:t>
      </w:r>
    </w:p>
    <w:p>
      <w:pPr>
        <w:spacing w:line="240" w:lineRule="auto"/>
        <w:pStyle w:val="style27"/>
        <w:spacing w:after="0" w:before="0"/>
        <w:ind w:firstLine="567" w:left="0" w:right="0"/>
        <w:contextualSpacing w:val="false"/>
        <w:jc w:val="both"/>
      </w:pPr>
      <w:r>
        <w:rPr>
          <w:rFonts w:ascii="Arial" w:hAnsi="Arial"/>
          <w:color w:val="960606"/>
          <w:sz w:val="24"/>
          <w:lang w:val="ru-RU"/>
        </w:rPr>
        <w:t>Владелец: Боринский сельсовет Липецкого района</w:t>
      </w:r>
    </w:p>
    <w:p>
      <w:pPr>
        <w:spacing w:line="240" w:lineRule="auto"/>
        <w:pStyle w:val="style27"/>
        <w:spacing w:after="0" w:before="0"/>
        <w:ind w:firstLine="567" w:left="0" w:right="0"/>
        <w:contextualSpacing w:val="false"/>
        <w:jc w:val="both"/>
      </w:pPr>
      <w:r>
        <w:rPr>
          <w:rFonts w:ascii="Arial" w:hAnsi="Arial"/>
          <w:color w:val="960606"/>
          <w:sz w:val="24"/>
          <w:lang w:val="ru-RU"/>
        </w:rPr>
        <w:t>Должность: Глава Боринского сельсовета Липецкого района</w:t>
      </w:r>
    </w:p>
    <w:p>
      <w:pPr>
        <w:spacing w:line="240" w:lineRule="auto"/>
        <w:pStyle w:val="style27"/>
        <w:spacing w:after="0" w:before="0"/>
        <w:ind w:firstLine="567" w:left="0" w:right="0"/>
        <w:contextualSpacing w:val="false"/>
        <w:jc w:val="both"/>
      </w:pPr>
      <w:r>
        <w:rPr>
          <w:rFonts w:ascii="Arial" w:hAnsi="Arial"/>
          <w:color w:val="960606"/>
          <w:sz w:val="24"/>
          <w:lang w:val="ru-RU"/>
        </w:rPr>
        <w:t>Дата подписи: 25.10.2017 12:14:33</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Fonts w:ascii="Arial" w:hAnsi="Arial"/>
          <w:sz w:val="24"/>
          <w:lang w:val="ru-RU"/>
        </w:rPr>
        <w:t>РОССИЙСКАЯ ФЕДЕРАЦИЯ</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Fonts w:ascii="Arial" w:hAnsi="Arial"/>
          <w:sz w:val="24"/>
          <w:lang w:val="ru-RU"/>
        </w:rPr>
        <w:t>ЛИПЕЦКАЯ ОБЛАСТЬ</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Fonts w:ascii="Arial" w:hAnsi="Arial"/>
          <w:sz w:val="24"/>
          <w:lang w:val="ru-RU"/>
        </w:rPr>
        <w:t>ЛИПЕЦКИЙ МУНИЦИПАЛЬНЫЙ РАЙОН</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Fonts w:ascii="Arial" w:hAnsi="Arial"/>
          <w:sz w:val="24"/>
          <w:lang w:val="ru-RU"/>
        </w:rPr>
        <w:t>Совет депутатов сельского поселения Боринский сельсовет</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Fonts w:ascii="Arial" w:hAnsi="Arial"/>
          <w:sz w:val="24"/>
          <w:lang w:val="ru-RU"/>
        </w:rPr>
        <w:t>Тридцать шестая сессия четвертого созыва</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Fonts w:ascii="Arial" w:hAnsi="Arial"/>
          <w:sz w:val="24"/>
          <w:lang w:val="ru-RU"/>
        </w:rPr>
        <w:t>РЕШЕНИЕ</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Fonts w:ascii="Arial" w:hAnsi="Arial"/>
          <w:sz w:val="24"/>
          <w:lang w:val="ru-RU"/>
        </w:rPr>
        <w:t>13.10.2017 года                                                                          № 272</w:t>
      </w:r>
    </w:p>
    <w:p>
      <w:pPr>
        <w:spacing w:line="240" w:lineRule="auto"/>
        <w:pStyle w:val="style27"/>
        <w:spacing w:after="0" w:before="0"/>
        <w:ind w:firstLine="567" w:left="0" w:right="0"/>
        <w:contextualSpacing w:val="false"/>
        <w:jc w:val="both"/>
      </w:pPr>
      <w:r>
        <w:rPr>
          <w:lang w:val="ru-RU"/>
        </w:rPr>
      </w:r>
    </w:p>
    <w:p>
      <w:pPr>
        <w:spacing w:line="240" w:lineRule="auto"/>
        <w:pStyle w:val="style1"/>
        <w:pBdr>
          <w:top w:val="none"/>
          <w:left w:val="none"/>
          <w:bottom w:val="none"/>
          <w:insideH w:val="none"/>
          <w:right w:val="none"/>
          <w:insideV w:val="none"/>
        </w:pBdr>
        <w:spacing w:after="60" w:before="240"/>
        <w:ind w:hanging="0" w:left="0" w:right="0"/>
        <w:contextualSpacing w:val="false"/>
        <w:jc w:val="center"/>
      </w:pPr>
      <w:r>
        <w:rPr>
          <w:rFonts w:ascii="Arial" w:hAnsi="Arial"/>
          <w:b/>
          <w:sz w:val="32"/>
          <w:lang w:val="ru-RU"/>
        </w:rPr>
        <w:t>О внесении изменений в Порядок проведения конкурса по отбору кандидатур на должность главы сельского поселения Боринский сельсовет Липецкого муниципального района Липецкой области Российской Федерации</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 xml:space="preserve">Рассмотрев представленные администрацией сельского поселения Боринский сельсовет Липецкого муниципального района Липецкой области Российской Федерации изменения в в Порядок проведения конкурса по отбору кандидатур на должность главы сельского поселения Боринский сельсовет Липецкого муниципального района Липецкой области Российской Федерации, руководствуясь действующим законодательством, </w:t>
      </w:r>
      <w:hyperlink r:id="rId2">
        <w:r>
          <w:rPr>
            <w:rStyle w:val="style17"/>
            <w:rFonts w:ascii="Arial" w:hAnsi="Arial"/>
            <w:strike w:val="false"/>
            <w:dstrike w:val="false"/>
            <w:color w:val="0000FF"/>
            <w:sz w:val="24"/>
            <w:u w:val="none"/>
            <w:effect w:val="none"/>
            <w:lang w:val="ru-RU"/>
          </w:rPr>
          <w:t>Уставом сельского поселения</w:t>
        </w:r>
      </w:hyperlink>
      <w:r>
        <w:rPr>
          <w:rFonts w:ascii="Arial" w:hAnsi="Arial"/>
          <w:sz w:val="24"/>
          <w:lang w:val="ru-RU"/>
        </w:rPr>
        <w:t xml:space="preserve"> и учитывая решения постоянных депутатских комиссий, Совет депутатов сельского поселения</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both"/>
      </w:pPr>
      <w:r>
        <w:rPr>
          <w:rFonts w:ascii="Arial" w:hAnsi="Arial"/>
          <w:sz w:val="24"/>
          <w:lang w:val="ru-RU"/>
        </w:rPr>
        <w:t>РЕШИЛ:</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 xml:space="preserve">1. Внести изменения в решение </w:t>
      </w:r>
      <w:hyperlink r:id="rId3">
        <w:r>
          <w:rPr>
            <w:rStyle w:val="style17"/>
            <w:rFonts w:ascii="Arial" w:hAnsi="Arial"/>
            <w:strike w:val="false"/>
            <w:dstrike w:val="false"/>
            <w:color w:val="0000FF"/>
            <w:sz w:val="24"/>
            <w:u w:val="none"/>
            <w:effect w:val="none"/>
            <w:lang w:val="ru-RU"/>
          </w:rPr>
          <w:t>от 27.07.2015 года №230</w:t>
        </w:r>
      </w:hyperlink>
      <w:r>
        <w:rPr>
          <w:rFonts w:ascii="Arial" w:hAnsi="Arial"/>
          <w:sz w:val="24"/>
          <w:lang w:val="ru-RU"/>
        </w:rPr>
        <w:t xml:space="preserve"> "Порядок проведения конкурса по отбору кандидатур на должность главы сельского поселения Боринский сельсовет Липецкого муниципального района Липецкой области Российской Федерации</w:t>
      </w:r>
    </w:p>
    <w:p>
      <w:pPr>
        <w:spacing w:line="240" w:lineRule="auto"/>
        <w:pStyle w:val="style27"/>
        <w:spacing w:after="0" w:before="0"/>
        <w:ind w:firstLine="567" w:left="0" w:right="0"/>
        <w:contextualSpacing w:val="false"/>
        <w:jc w:val="both"/>
      </w:pPr>
      <w:r>
        <w:rPr>
          <w:rFonts w:ascii="Arial" w:hAnsi="Arial"/>
          <w:sz w:val="24"/>
          <w:lang w:val="ru-RU"/>
        </w:rPr>
        <w:t>2. Настоящее решение вступает в силу со дня его обнародования.</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both"/>
      </w:pPr>
      <w:r>
        <w:rPr>
          <w:rFonts w:ascii="Arial" w:hAnsi="Arial"/>
          <w:sz w:val="24"/>
          <w:lang w:val="ru-RU"/>
        </w:rPr>
        <w:t>Председатель Совета депутатов</w:t>
      </w:r>
    </w:p>
    <w:p>
      <w:pPr>
        <w:spacing w:line="240" w:lineRule="auto"/>
        <w:pStyle w:val="style27"/>
        <w:spacing w:after="0" w:before="0"/>
        <w:ind w:hanging="0" w:left="0" w:right="0"/>
        <w:contextualSpacing w:val="false"/>
        <w:jc w:val="both"/>
      </w:pPr>
      <w:r>
        <w:rPr>
          <w:rFonts w:ascii="Arial" w:hAnsi="Arial"/>
          <w:sz w:val="24"/>
          <w:lang w:val="ru-RU"/>
        </w:rPr>
        <w:t>Н. В. Ярикова</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r>
    </w:p>
    <w:p>
      <w:pPr>
        <w:spacing w:line="240" w:lineRule="auto"/>
        <w:pStyle w:val="style2"/>
        <w:spacing w:after="0" w:before="0"/>
        <w:ind w:hanging="0" w:left="0" w:right="0"/>
        <w:contextualSpacing w:val="false"/>
        <w:jc w:val="center"/>
      </w:pPr>
      <w:r>
        <w:rPr>
          <w:rFonts w:ascii="Arial" w:hAnsi="Arial"/>
          <w:b/>
          <w:sz w:val="32"/>
          <w:lang w:val="ru-RU"/>
        </w:rPr>
        <w:t>Изменения</w:t>
      </w:r>
    </w:p>
    <w:p>
      <w:pPr>
        <w:spacing w:line="240" w:lineRule="auto"/>
        <w:pStyle w:val="style2"/>
        <w:spacing w:after="0" w:before="0"/>
        <w:ind w:hanging="0" w:left="0" w:right="0"/>
        <w:contextualSpacing w:val="false"/>
        <w:jc w:val="center"/>
      </w:pPr>
      <w:r>
        <w:rPr>
          <w:rFonts w:ascii="Arial" w:hAnsi="Arial"/>
          <w:b/>
          <w:sz w:val="32"/>
          <w:lang w:val="ru-RU"/>
        </w:rPr>
        <w:t>в Порядок проведения конкурса по отбору кандидатур на должность главы сельского поселения Боринский сельсовет Липецкого муниципального района Липецкой области Российской Федерации</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 xml:space="preserve">1. Внести в нормативный правовой акт "Порядок проведения конкурса по отбору кандидатур на должность главы сельского поселения Боринский сельсовет Липецкого муниципального района Липецкой области Российской Федерации", принятый решением Совета депутатов сельского поселения Боринский сельсовет Липецкого муниципального района </w:t>
      </w:r>
      <w:hyperlink r:id="rId4">
        <w:r>
          <w:rPr>
            <w:rStyle w:val="style17"/>
            <w:rFonts w:ascii="Arial" w:hAnsi="Arial"/>
            <w:strike w:val="false"/>
            <w:dstrike w:val="false"/>
            <w:color w:val="0000FF"/>
            <w:sz w:val="24"/>
            <w:u w:val="none"/>
            <w:effect w:val="none"/>
            <w:lang w:val="ru-RU"/>
          </w:rPr>
          <w:t>от 27.07.2015г. №230</w:t>
        </w:r>
      </w:hyperlink>
      <w:r>
        <w:rPr>
          <w:rFonts w:ascii="Arial" w:hAnsi="Arial"/>
          <w:sz w:val="24"/>
          <w:lang w:val="ru-RU"/>
        </w:rPr>
        <w:t xml:space="preserve"> (с изменениями от 07.12.2016г. №209) следующие изменения:</w:t>
      </w:r>
    </w:p>
    <w:p>
      <w:pPr>
        <w:spacing w:line="240" w:lineRule="auto"/>
        <w:pStyle w:val="style27"/>
        <w:spacing w:after="0" w:before="0"/>
        <w:ind w:firstLine="567" w:left="0" w:right="0"/>
        <w:contextualSpacing w:val="false"/>
        <w:jc w:val="both"/>
      </w:pPr>
      <w:r>
        <w:rPr>
          <w:rFonts w:ascii="Arial" w:hAnsi="Arial"/>
          <w:sz w:val="24"/>
          <w:lang w:val="ru-RU"/>
        </w:rPr>
        <w:t>- подпункт 10 пункта 4.1. раздела 4 "Представление документов в конкурсную комиссию" изложить в следующей редакции:</w:t>
      </w:r>
    </w:p>
    <w:p>
      <w:pPr>
        <w:spacing w:line="240" w:lineRule="auto"/>
        <w:pStyle w:val="style27"/>
        <w:spacing w:after="0" w:before="0"/>
        <w:ind w:firstLine="567" w:left="0" w:right="0"/>
        <w:contextualSpacing w:val="false"/>
        <w:jc w:val="both"/>
      </w:pPr>
      <w:r>
        <w:rPr>
          <w:rFonts w:ascii="Arial" w:hAnsi="Arial"/>
          <w:sz w:val="24"/>
          <w:lang w:val="ru-RU"/>
        </w:rPr>
        <w:t>"10) копию сведений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с отметкой уполномоченного органа по вопросам противодействия коррупции администрации Липецкой области, подтверждающей представление в адрес главы администрации Липецкой области указанных сведений о доходах, расходах, об имуществе и обязательствах имущественного характера;".</w:t>
      </w:r>
    </w:p>
    <w:p>
      <w:pPr>
        <w:spacing w:line="240" w:lineRule="auto"/>
        <w:pStyle w:val="style27"/>
        <w:spacing w:after="0" w:before="0"/>
        <w:ind w:firstLine="567" w:left="0" w:right="0"/>
        <w:contextualSpacing w:val="false"/>
        <w:jc w:val="both"/>
      </w:pPr>
      <w:r>
        <w:rPr>
          <w:rFonts w:ascii="Arial" w:hAnsi="Arial"/>
          <w:sz w:val="24"/>
          <w:lang w:val="ru-RU"/>
        </w:rPr>
        <w:t>- Приложение 1 к Порядку проведения конкурса по отбору кандидатур на должность главы сельского поселения Боринский сельсовет Липецкого муниципального района Липецкой области Российской Федерации изложить в новой редакции:</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both"/>
      </w:pPr>
      <w:r>
        <w:rPr>
          <w:rFonts w:ascii="Arial" w:hAnsi="Arial"/>
          <w:sz w:val="24"/>
          <w:lang w:val="ru-RU"/>
        </w:rPr>
        <w:t>Приложение 1</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В конкурсную комиссию по отбору кандидатур</w:t>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на должность главы сельского поселения Боринский</w:t>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сельсовет Липецкого муниципального района</w:t>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Липецкой области Российской Федерации</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от ___________________________________________,</w:t>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(Ф.И.О.)</w:t>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проживающего по адресу:</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_____________________________________________</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_____________________________________________,</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тел.: __________________________ факс: _________</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e-mail: _________________________</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hanging="0" w:left="0" w:right="0"/>
        <w:contextualSpacing w:val="false"/>
        <w:jc w:val="center"/>
      </w:pPr>
      <w:r>
        <w:rPr>
          <w:rStyle w:val="style18"/>
          <w:rFonts w:ascii="Arial" w:hAnsi="Arial"/>
          <w:sz w:val="24"/>
          <w:lang w:val="ru-RU"/>
        </w:rPr>
        <w:t>Заявление</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Прошу допустить меня к участию в конкурсе по отбору кандидатур на должность главы сельского поселения Боринский сельсовет Липецкого муниципального района Липецкой области.</w:t>
      </w:r>
    </w:p>
    <w:p>
      <w:pPr>
        <w:spacing w:line="240" w:lineRule="auto"/>
        <w:pStyle w:val="style27"/>
        <w:spacing w:after="0" w:before="0"/>
        <w:ind w:firstLine="567" w:left="0" w:right="0"/>
        <w:contextualSpacing w:val="false"/>
        <w:jc w:val="both"/>
      </w:pPr>
      <w:r>
        <w:rPr>
          <w:rFonts w:ascii="Arial" w:hAnsi="Arial"/>
          <w:sz w:val="24"/>
          <w:lang w:val="ru-RU"/>
        </w:rPr>
        <w:t>Подтверждаю, что сведения, содержащиеся в представленных документах, достоверны и не являются подложными.</w:t>
      </w:r>
    </w:p>
    <w:p>
      <w:pPr>
        <w:spacing w:line="240" w:lineRule="auto"/>
        <w:pStyle w:val="style27"/>
        <w:spacing w:after="0" w:before="0"/>
        <w:ind w:firstLine="567" w:left="0" w:right="0"/>
        <w:contextualSpacing w:val="false"/>
        <w:jc w:val="both"/>
      </w:pPr>
      <w:r>
        <w:rPr>
          <w:rFonts w:ascii="Arial" w:hAnsi="Arial"/>
          <w:sz w:val="24"/>
          <w:lang w:val="ru-RU"/>
        </w:rPr>
        <w:t>Обязуюсь в случае избрания прекратить деятельность, несовместимую со статусом главы сельского поселения Боринский сельсовет Липецкого муниципального района Липецкой области.</w:t>
      </w:r>
    </w:p>
    <w:p>
      <w:pPr>
        <w:spacing w:line="240" w:lineRule="auto"/>
        <w:pStyle w:val="style27"/>
        <w:spacing w:after="0" w:before="0"/>
        <w:ind w:firstLine="567" w:left="0" w:right="0"/>
        <w:contextualSpacing w:val="false"/>
        <w:jc w:val="both"/>
      </w:pPr>
      <w:r>
        <w:rPr>
          <w:rFonts w:ascii="Arial" w:hAnsi="Arial"/>
          <w:sz w:val="24"/>
          <w:lang w:val="ru-RU"/>
        </w:rPr>
        <w:t>К настоящему заявлению прилагаю:</w:t>
      </w:r>
    </w:p>
    <w:p>
      <w:pPr>
        <w:spacing w:line="240" w:lineRule="auto"/>
        <w:pStyle w:val="style27"/>
        <w:spacing w:after="0" w:before="0"/>
        <w:ind w:firstLine="567" w:left="0" w:right="0"/>
        <w:contextualSpacing w:val="false"/>
        <w:jc w:val="both"/>
      </w:pPr>
      <w:r>
        <w:rPr>
          <w:rFonts w:ascii="Arial" w:hAnsi="Arial"/>
          <w:sz w:val="24"/>
          <w:lang w:val="ru-RU"/>
        </w:rPr>
        <w:t>1) копию личного заявления на ____л.;</w:t>
      </w:r>
    </w:p>
    <w:p>
      <w:pPr>
        <w:spacing w:line="240" w:lineRule="auto"/>
        <w:pStyle w:val="style27"/>
        <w:spacing w:after="0" w:before="0"/>
        <w:ind w:firstLine="567" w:left="0" w:right="0"/>
        <w:contextualSpacing w:val="false"/>
        <w:jc w:val="both"/>
      </w:pPr>
      <w:r>
        <w:rPr>
          <w:rFonts w:ascii="Arial" w:hAnsi="Arial"/>
          <w:sz w:val="24"/>
          <w:lang w:val="ru-RU"/>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 на ___ л.;</w:t>
      </w:r>
    </w:p>
    <w:p>
      <w:pPr>
        <w:spacing w:line="240" w:lineRule="auto"/>
        <w:pStyle w:val="style27"/>
        <w:spacing w:after="0" w:before="0"/>
        <w:ind w:firstLine="567" w:left="0" w:right="0"/>
        <w:contextualSpacing w:val="false"/>
        <w:jc w:val="both"/>
      </w:pPr>
      <w:r>
        <w:rPr>
          <w:rFonts w:ascii="Arial" w:hAnsi="Arial"/>
          <w:sz w:val="24"/>
          <w:lang w:val="ru-RU"/>
        </w:rPr>
        <w:t>3) копии документов, подтверждающих трудовую деятельность, на __л.;</w:t>
      </w:r>
    </w:p>
    <w:p>
      <w:pPr>
        <w:spacing w:line="240" w:lineRule="auto"/>
        <w:pStyle w:val="style27"/>
        <w:spacing w:after="0" w:before="0"/>
        <w:ind w:firstLine="567" w:left="0" w:right="0"/>
        <w:contextualSpacing w:val="false"/>
        <w:jc w:val="both"/>
      </w:pPr>
      <w:r>
        <w:rPr>
          <w:rFonts w:ascii="Arial" w:hAnsi="Arial"/>
          <w:sz w:val="24"/>
          <w:lang w:val="ru-RU"/>
        </w:rPr>
        <w:t>4) копии документов об образовании, на __л.;</w:t>
      </w:r>
    </w:p>
    <w:p>
      <w:pPr>
        <w:spacing w:line="240" w:lineRule="auto"/>
        <w:pStyle w:val="style27"/>
        <w:spacing w:after="0" w:before="0"/>
        <w:ind w:firstLine="567" w:left="0" w:right="0"/>
        <w:contextualSpacing w:val="false"/>
        <w:jc w:val="both"/>
      </w:pPr>
      <w:r>
        <w:rPr>
          <w:rFonts w:ascii="Arial" w:hAnsi="Arial"/>
          <w:sz w:val="24"/>
          <w:lang w:val="ru-RU"/>
        </w:rPr>
        <w:t>5) копию страхового свидетельства обязательного пенсионного страхования (при наличии), на __л.;</w:t>
      </w:r>
    </w:p>
    <w:p>
      <w:pPr>
        <w:spacing w:line="240" w:lineRule="auto"/>
        <w:pStyle w:val="style27"/>
        <w:spacing w:after="0" w:before="0"/>
        <w:ind w:firstLine="567" w:left="0" w:right="0"/>
        <w:contextualSpacing w:val="false"/>
        <w:jc w:val="both"/>
      </w:pPr>
      <w:r>
        <w:rPr>
          <w:rFonts w:ascii="Arial" w:hAnsi="Arial"/>
          <w:sz w:val="24"/>
          <w:lang w:val="ru-RU"/>
        </w:rPr>
        <w:t>6) копию свидетельства о постановке на учет в налоговом органе по месту жительства на территории Российской Федерации (при наличии), на __л.;</w:t>
      </w:r>
    </w:p>
    <w:p>
      <w:pPr>
        <w:spacing w:line="240" w:lineRule="auto"/>
        <w:pStyle w:val="style27"/>
        <w:spacing w:after="0" w:before="0"/>
        <w:ind w:firstLine="567" w:left="0" w:right="0"/>
        <w:contextualSpacing w:val="false"/>
        <w:jc w:val="both"/>
      </w:pPr>
      <w:r>
        <w:rPr>
          <w:rFonts w:ascii="Arial" w:hAnsi="Arial"/>
          <w:sz w:val="24"/>
          <w:lang w:val="ru-RU"/>
        </w:rPr>
        <w:t>7) копии документов воинского учета - для граждан, пребывающих в запасе, и лиц, подлежащих призыву на военную службу, на __л.;</w:t>
      </w:r>
    </w:p>
    <w:p>
      <w:pPr>
        <w:spacing w:line="240" w:lineRule="auto"/>
        <w:pStyle w:val="style27"/>
        <w:spacing w:after="0" w:before="0"/>
        <w:ind w:firstLine="567" w:left="0" w:right="0"/>
        <w:contextualSpacing w:val="false"/>
        <w:jc w:val="both"/>
      </w:pPr>
      <w:r>
        <w:rPr>
          <w:rFonts w:ascii="Arial" w:hAnsi="Arial"/>
          <w:sz w:val="24"/>
          <w:lang w:val="ru-RU"/>
        </w:rPr>
        <w:t xml:space="preserve">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w:t>
      </w:r>
      <w:hyperlink r:id="rId5">
        <w:r>
          <w:rPr>
            <w:rStyle w:val="style17"/>
            <w:rFonts w:ascii="Arial" w:hAnsi="Arial"/>
            <w:strike w:val="false"/>
            <w:dstrike w:val="false"/>
            <w:color w:val="0000FF"/>
            <w:sz w:val="24"/>
            <w:u w:val="none"/>
            <w:effect w:val="none"/>
            <w:lang w:val="ru-RU"/>
          </w:rPr>
          <w:t>Кодекса Российской Федерации об административных правонарушениях</w:t>
        </w:r>
      </w:hyperlink>
      <w:r>
        <w:rPr>
          <w:rFonts w:ascii="Arial" w:hAnsi="Arial"/>
          <w:sz w:val="24"/>
          <w:lang w:val="ru-RU"/>
        </w:rPr>
        <w:t>, на __л.;</w:t>
      </w:r>
    </w:p>
    <w:p>
      <w:pPr>
        <w:spacing w:line="240" w:lineRule="auto"/>
        <w:pStyle w:val="style27"/>
        <w:spacing w:after="0" w:before="0"/>
        <w:ind w:firstLine="567" w:left="0" w:right="0"/>
        <w:contextualSpacing w:val="false"/>
        <w:jc w:val="both"/>
      </w:pPr>
      <w:r>
        <w:rPr>
          <w:rFonts w:ascii="Arial" w:hAnsi="Arial"/>
          <w:sz w:val="24"/>
          <w:lang w:val="ru-RU"/>
        </w:rPr>
        <w:t>9) письменное уведомление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 на __л.;</w:t>
      </w:r>
    </w:p>
    <w:p>
      <w:pPr>
        <w:spacing w:line="240" w:lineRule="auto"/>
        <w:pStyle w:val="style27"/>
        <w:spacing w:after="0" w:before="0"/>
        <w:ind w:firstLine="567" w:left="0" w:right="0"/>
        <w:contextualSpacing w:val="false"/>
        <w:jc w:val="both"/>
      </w:pPr>
      <w:r>
        <w:rPr>
          <w:rFonts w:ascii="Arial" w:hAnsi="Arial"/>
          <w:sz w:val="24"/>
          <w:lang w:val="ru-RU"/>
        </w:rPr>
        <w:t>10) копию сведений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с отметкой уполномоченного органа по вопросам противодействия коррупции администрации Липецкой области, подтверждающей представление в адрес главы администрации Липецкой области указанных сведений о доходах, расходах, об имуществе и обязательствах имущественного характера, на ___л.;</w:t>
      </w:r>
    </w:p>
    <w:p>
      <w:pPr>
        <w:spacing w:line="240" w:lineRule="auto"/>
        <w:pStyle w:val="style27"/>
        <w:spacing w:after="0" w:before="0"/>
        <w:ind w:firstLine="567" w:left="0" w:right="0"/>
        <w:contextualSpacing w:val="false"/>
        <w:jc w:val="both"/>
      </w:pPr>
      <w:r>
        <w:rPr>
          <w:rFonts w:ascii="Arial" w:hAnsi="Arial"/>
          <w:sz w:val="24"/>
          <w:lang w:val="ru-RU"/>
        </w:rPr>
        <w:t xml:space="preserve">11)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РФ </w:t>
      </w:r>
      <w:hyperlink r:id="rId6">
        <w:r>
          <w:rPr>
            <w:rStyle w:val="style17"/>
            <w:rFonts w:ascii="Arial" w:hAnsi="Arial"/>
            <w:strike w:val="false"/>
            <w:dstrike w:val="false"/>
            <w:color w:val="0000FF"/>
            <w:sz w:val="24"/>
            <w:u w:val="none"/>
            <w:effect w:val="none"/>
            <w:lang w:val="ru-RU"/>
          </w:rPr>
          <w:t>от 26.08.2011 N 989н</w:t>
        </w:r>
      </w:hyperlink>
      <w:r>
        <w:rPr>
          <w:rFonts w:ascii="Arial" w:hAnsi="Arial"/>
          <w:sz w:val="24"/>
          <w:lang w:val="ru-RU"/>
        </w:rPr>
        <w:t xml:space="preserve">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__л.;</w:t>
      </w:r>
    </w:p>
    <w:p>
      <w:pPr>
        <w:spacing w:line="240" w:lineRule="auto"/>
        <w:pStyle w:val="style27"/>
        <w:spacing w:after="0" w:before="0"/>
        <w:ind w:firstLine="567" w:left="0" w:right="0"/>
        <w:contextualSpacing w:val="false"/>
        <w:jc w:val="both"/>
      </w:pPr>
      <w:r>
        <w:rPr>
          <w:rFonts w:ascii="Arial" w:hAnsi="Arial"/>
          <w:sz w:val="24"/>
          <w:lang w:val="ru-RU"/>
        </w:rPr>
        <w:t>12) две цветные фотографии размером 4 x 6 см;</w:t>
      </w:r>
    </w:p>
    <w:p>
      <w:pPr>
        <w:spacing w:line="240" w:lineRule="auto"/>
        <w:pStyle w:val="style27"/>
        <w:spacing w:after="0" w:before="0"/>
        <w:ind w:firstLine="567" w:left="0" w:right="0"/>
        <w:contextualSpacing w:val="false"/>
        <w:jc w:val="both"/>
      </w:pPr>
      <w:r>
        <w:rPr>
          <w:rFonts w:ascii="Arial" w:hAnsi="Arial"/>
          <w:sz w:val="24"/>
          <w:lang w:val="ru-RU"/>
        </w:rPr>
        <w:t>13)концепцию социально-экономического развития сельского поселения Боринский сельсовет Липецкого муниципального района на 5-ти летний период, на __л.</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____________________________</w:t>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(подпись)                                                "____" _______________ 20___ г.</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 xml:space="preserve">Даю согласие в соответствии со статьей 9 Федерального закона </w:t>
      </w:r>
      <w:hyperlink r:id="rId7">
        <w:r>
          <w:rPr>
            <w:rStyle w:val="style17"/>
            <w:rFonts w:ascii="Arial" w:hAnsi="Arial"/>
            <w:strike w:val="false"/>
            <w:dstrike w:val="false"/>
            <w:color w:val="0000FF"/>
            <w:sz w:val="24"/>
            <w:u w:val="none"/>
            <w:effect w:val="none"/>
            <w:lang w:val="ru-RU"/>
          </w:rPr>
          <w:t>от 27.07.2006 №152-ФЗ</w:t>
        </w:r>
      </w:hyperlink>
      <w:r>
        <w:rPr>
          <w:rFonts w:ascii="Arial" w:hAnsi="Arial"/>
          <w:sz w:val="24"/>
          <w:lang w:val="ru-RU"/>
        </w:rPr>
        <w:t xml:space="preserve">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сельского поселения Боринский сельсовет Липецкого муниципального района.</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________________________</w:t>
      </w:r>
    </w:p>
    <w:p>
      <w:pPr>
        <w:spacing w:line="240" w:lineRule="auto"/>
        <w:pStyle w:val="style27"/>
        <w:spacing w:after="0" w:before="0"/>
        <w:ind w:firstLine="567" w:left="0" w:right="0"/>
        <w:contextualSpacing w:val="false"/>
        <w:jc w:val="both"/>
      </w:pPr>
      <w:r>
        <w:rPr>
          <w:lang w:val="ru-RU"/>
        </w:rPr>
        <w:t>                </w:t>
      </w:r>
      <w:r>
        <w:rPr>
          <w:rFonts w:ascii="Arial" w:hAnsi="Arial"/>
          <w:sz w:val="24"/>
          <w:lang w:val="ru-RU"/>
        </w:rPr>
        <w:t>(подпись)                                                        "____" _______________ 20___ г.</w:t>
      </w:r>
    </w:p>
    <w:p>
      <w:pPr>
        <w:spacing w:line="240" w:lineRule="auto"/>
        <w:pStyle w:val="style27"/>
        <w:spacing w:after="0" w:before="0"/>
        <w:ind w:firstLine="567" w:left="0" w:right="0"/>
        <w:contextualSpacing w:val="false"/>
        <w:jc w:val="both"/>
      </w:pPr>
      <w:r>
        <w:rPr>
          <w:lang w:val="ru-RU"/>
        </w:rPr>
      </w:r>
    </w:p>
    <w:p>
      <w:pPr>
        <w:spacing w:line="240" w:lineRule="auto"/>
        <w:pStyle w:val="style27"/>
        <w:spacing w:after="0" w:before="0"/>
        <w:ind w:firstLine="567" w:left="0" w:right="0"/>
        <w:contextualSpacing w:val="false"/>
        <w:jc w:val="both"/>
      </w:pPr>
      <w:r>
        <w:rPr>
          <w:rFonts w:ascii="Arial" w:hAnsi="Arial"/>
          <w:sz w:val="24"/>
          <w:lang w:val="ru-RU"/>
        </w:rPr>
        <w:t>2. Настоящие изменения вступают в силу со дня их официального опубликования.</w:t>
      </w:r>
    </w:p>
    <w:sectPr>
      <w:pgSz w:h="16838" w:w="11906"/>
      <w:top w:val="none"/>
      <w:left w:val="none"/>
      <w:bottom w:val="none"/>
      <w:insideH w:val="none"/>
      <w:right w:val="none"/>
      <w:insideV w:val="none"/>
      <w:formProt w:val="false"/>
      <w:textDirection w:val="lrTb"/>
      <w:pgNumType w:fmt="decimal"/>
      <w:type w:val="nextPage"/>
      <w:pgMar w:bottom="567" w:footer="0" w:gutter="0" w:header="0" w:left="1134" w:right="567" w:top="567"/>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 w:name="Arial">
    <w:charset w:val="00"/>
    <w:family w:val="auto"/>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suppressAutoHyphens w:val="true"/>
      <w:spacing w:after="150" w:before="150"/>
      <w:ind w:hanging="0" w:left="150" w:right="150"/>
      <w:contextualSpacing w:val="false"/>
    </w:pPr>
    <w:rPr>
      <w:rFonts w:ascii="Arial" w:cs="Lohit Devanagari" w:eastAsia="AR PL UMing HK" w:hAnsi="Arial"/>
      <w:color w:val="000000"/>
      <w:sz w:val="24"/>
      <w:szCs w:val="24"/>
      <w:lang w:bidi="hi-IN" w:eastAsia="zh-CN" w:val="ru-RU"/>
    </w:rPr>
  </w:style>
  <w:style w:styleId="style1" w:type="paragraph">
    <w:name w:val="Heading 1"/>
    <w:basedOn w:val="style28"/>
    <w:next w:val="style27"/>
    <w:pPr/>
    <w:rPr>
      <w:rFonts w:ascii="Thorndale" w:hAnsi="Thorndale"/>
      <w:b/>
      <w:bCs/>
      <w:sz w:val="48"/>
      <w:szCs w:val="44"/>
    </w:rPr>
  </w:style>
  <w:style w:styleId="style2" w:type="paragraph">
    <w:name w:val="Heading 2"/>
    <w:basedOn w:val="style28"/>
    <w:next w:val="style27"/>
    <w:pPr>
      <w:outlineLvl w:val="1"/>
    </w:pPr>
    <w:rPr>
      <w:rFonts w:ascii="Arial" w:cs="Lohit Devanagari" w:eastAsia="AR PL UMing HK" w:hAnsi="Arial"/>
      <w:b/>
      <w:bCs/>
      <w:sz w:val="36"/>
      <w:szCs w:val="36"/>
    </w:rPr>
  </w:style>
  <w:style w:styleId="style15" w:type="character">
    <w:name w:val="Endnote Characters"/>
    <w:next w:val="style15"/>
    <w:rPr/>
  </w:style>
  <w:style w:styleId="style16" w:type="character">
    <w:name w:val="Footnote Characters"/>
    <w:next w:val="style16"/>
    <w:rPr/>
  </w:style>
  <w:style w:styleId="style17" w:type="character">
    <w:name w:val="Internet Link"/>
    <w:next w:val="style17"/>
    <w:rPr>
      <w:color w:val="000080"/>
      <w:u w:val="single"/>
    </w:rPr>
  </w:style>
  <w:style w:styleId="style18" w:type="character">
    <w:name w:val="Strong Emphasis"/>
    <w:next w:val="style18"/>
    <w:rPr>
      <w:b/>
      <w:bCs/>
    </w:rPr>
  </w:style>
  <w:style w:styleId="style19" w:type="paragraph">
    <w:name w:val="Horizontal Line"/>
    <w:basedOn w:val="style0"/>
    <w:next w:val="style27"/>
    <w:pPr>
      <w:pBdr>
        <w:top w:val="none"/>
        <w:left w:val="none"/>
        <w:bottom w:color="808080" w:space="0" w:sz="2" w:val="double"/>
        <w:insideH w:color="808080" w:space="0" w:sz="2" w:val="double"/>
        <w:right w:val="none"/>
        <w:insideV w:val="none"/>
      </w:pBdr>
      <w:spacing w:after="283" w:before="0"/>
      <w:contextualSpacing w:val="false"/>
    </w:pPr>
    <w:rPr>
      <w:sz w:val="12"/>
    </w:rPr>
  </w:style>
  <w:style w:styleId="style20" w:type="paragraph">
    <w:name w:val="Sender"/>
    <w:basedOn w:val="style0"/>
    <w:next w:val="style20"/>
    <w:pPr/>
    <w:rPr>
      <w:i/>
    </w:rPr>
  </w:style>
  <w:style w:styleId="style21" w:type="paragraph">
    <w:name w:val="Table Contents"/>
    <w:basedOn w:val="style27"/>
    <w:next w:val="style21"/>
    <w:pPr/>
    <w:rPr/>
  </w:style>
  <w:style w:styleId="style22" w:type="paragraph">
    <w:name w:val="Footer"/>
    <w:basedOn w:val="style0"/>
    <w:next w:val="style22"/>
    <w:pPr>
      <w:suppressLineNumbers/>
      <w:tabs>
        <w:tab w:leader="none" w:pos="4968" w:val="center"/>
        <w:tab w:leader="none" w:pos="9787" w:val="right"/>
      </w:tabs>
    </w:pPr>
    <w:rPr/>
  </w:style>
  <w:style w:styleId="style23" w:type="paragraph">
    <w:name w:val="Header"/>
    <w:basedOn w:val="style0"/>
    <w:next w:val="style23"/>
    <w:pPr>
      <w:suppressLineNumbers/>
      <w:tabs>
        <w:tab w:leader="none" w:pos="4968" w:val="center"/>
        <w:tab w:leader="none" w:pos="9787" w:val="right"/>
      </w:tabs>
    </w:pPr>
    <w:rPr/>
  </w:style>
  <w:style w:styleId="style24" w:type="paragraph">
    <w:name w:val="Index"/>
    <w:basedOn w:val="style0"/>
    <w:next w:val="style24"/>
    <w:pPr>
      <w:suppressLineNumbers/>
    </w:pPr>
    <w:rPr>
      <w:rFonts w:cs="Lohit Devanagari"/>
    </w:rPr>
  </w:style>
  <w:style w:styleId="style25" w:type="paragraph">
    <w:name w:val="Caption"/>
    <w:basedOn w:val="style0"/>
    <w:next w:val="style25"/>
    <w:pPr>
      <w:suppressLineNumbers/>
      <w:spacing w:after="120" w:before="120"/>
      <w:contextualSpacing w:val="false"/>
    </w:pPr>
    <w:rPr>
      <w:rFonts w:cs="Lohit Devanagari"/>
      <w:i/>
      <w:iCs/>
      <w:sz w:val="24"/>
      <w:szCs w:val="24"/>
    </w:rPr>
  </w:style>
  <w:style w:styleId="style26" w:type="paragraph">
    <w:name w:val="List"/>
    <w:basedOn w:val="style27"/>
    <w:next w:val="style26"/>
    <w:pPr/>
    <w:rPr>
      <w:rFonts w:cs="Lohit Devanagari"/>
    </w:rPr>
  </w:style>
  <w:style w:styleId="style27" w:type="paragraph">
    <w:name w:val="Text Body"/>
    <w:basedOn w:val="style0"/>
    <w:next w:val="style27"/>
    <w:pPr>
      <w:spacing w:after="283" w:before="0"/>
      <w:contextualSpacing w:val="false"/>
    </w:pPr>
    <w:rPr/>
  </w:style>
  <w:style w:styleId="style28" w:type="paragraph">
    <w:name w:val="Heading"/>
    <w:basedOn w:val="style0"/>
    <w:next w:val="style27"/>
    <w:pPr>
      <w:keepNext/>
      <w:spacing w:after="283" w:before="240"/>
      <w:contextualSpacing w:val="false"/>
    </w:pPr>
    <w:rPr>
      <w:rFonts w:ascii="Albany" w:hAnsi="Albany"/>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stup.scli.ru:8111/content/act/537bda35-d32a-4663-99fe-6400694f9a82.html" TargetMode="External"/><Relationship Id="rId3" Type="http://schemas.openxmlformats.org/officeDocument/2006/relationships/hyperlink" Target="http://dostup.scli.ru:8111/content/act/dfaad9fb-620a-45a8-adcf-c2520d7d7dfc.html" TargetMode="External"/><Relationship Id="rId4" Type="http://schemas.openxmlformats.org/officeDocument/2006/relationships/hyperlink" Target="http://dostup.scli.ru:8111/content/act/dfaad9fb-620a-45a8-adcf-c2520d7d7dfc.html" TargetMode="External"/><Relationship Id="rId5" Type="http://schemas.openxmlformats.org/officeDocument/2006/relationships/hyperlink" Target="http://dostup.scli.ru:8111/content/act/c351fa7f-3731-467c-9a38-00ce2ecbe619.html" TargetMode="External"/><Relationship Id="rId6" Type="http://schemas.openxmlformats.org/officeDocument/2006/relationships/hyperlink" Target="http://dostup.scli.ru:8111/content/act/e9c682ab-5d83-4191-9de7-dd63ad2e119d.html" TargetMode="External"/><Relationship Id="rId7" Type="http://schemas.openxmlformats.org/officeDocument/2006/relationships/hyperlink" Target="http://dostup.scli.ru:8111/content/act/0a02e7ab-81dc-427b-9bb7-abfb1e14bdf3.html"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