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7" w:rsidRDefault="00A27AA6" w:rsidP="006F48C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8C7" w:rsidRPr="00656415" w:rsidRDefault="006F48C7" w:rsidP="00656415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6F48C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АДМИНИСТРАЦИЯ КРАСНОПОЛЯНСКОГО  СЕЛЬСКОГО ПОСЕЛЕНИЯ</w:t>
      </w:r>
      <w:r w:rsidR="0065641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Pr="006F48C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КУЩЁВСКОГО РАЙОНА</w:t>
      </w:r>
    </w:p>
    <w:p w:rsidR="006F48C7" w:rsidRPr="006F48C7" w:rsidRDefault="006F48C7" w:rsidP="006F48C7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6F48C7" w:rsidRPr="006F48C7" w:rsidRDefault="006F48C7" w:rsidP="006F48C7">
      <w:pPr>
        <w:autoSpaceDE w:val="0"/>
        <w:jc w:val="center"/>
        <w:rPr>
          <w:sz w:val="28"/>
          <w:szCs w:val="28"/>
          <w:lang w:val="ru-RU"/>
        </w:rPr>
      </w:pPr>
      <w:r w:rsidRPr="006F48C7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ПОСТАНОВЛЕНИЕ</w:t>
      </w:r>
    </w:p>
    <w:p w:rsidR="006F48C7" w:rsidRPr="006F48C7" w:rsidRDefault="006F48C7" w:rsidP="006F48C7">
      <w:pPr>
        <w:autoSpaceDE w:val="0"/>
        <w:rPr>
          <w:sz w:val="28"/>
          <w:szCs w:val="28"/>
          <w:lang w:val="ru-RU"/>
        </w:rPr>
      </w:pPr>
    </w:p>
    <w:p w:rsidR="006F48C7" w:rsidRPr="006F48C7" w:rsidRDefault="006F48C7" w:rsidP="006F48C7">
      <w:pPr>
        <w:tabs>
          <w:tab w:val="left" w:pos="6195"/>
        </w:tabs>
        <w:autoSpaceDE w:val="0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F48C7">
        <w:rPr>
          <w:rFonts w:ascii="Times New Roman CYR" w:hAnsi="Times New Roman CYR" w:cs="Times New Roman CYR"/>
          <w:sz w:val="28"/>
          <w:szCs w:val="28"/>
          <w:lang w:val="ru-RU"/>
        </w:rPr>
        <w:t xml:space="preserve">от </w:t>
      </w:r>
      <w:r w:rsidR="00656415">
        <w:rPr>
          <w:rFonts w:ascii="Times New Roman CYR" w:hAnsi="Times New Roman CYR" w:cs="Times New Roman CYR"/>
          <w:sz w:val="28"/>
          <w:szCs w:val="28"/>
          <w:lang w:val="ru-RU"/>
        </w:rPr>
        <w:t>16.06.2021 г.</w:t>
      </w:r>
      <w:r w:rsidRPr="006F48C7">
        <w:rPr>
          <w:rFonts w:ascii="Times New Roman CYR" w:hAnsi="Times New Roman CYR" w:cs="Times New Roman CYR"/>
          <w:sz w:val="28"/>
          <w:szCs w:val="28"/>
          <w:lang w:val="ru-RU"/>
        </w:rPr>
        <w:tab/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Pr="006F48C7">
        <w:rPr>
          <w:rFonts w:ascii="Times New Roman CYR" w:hAnsi="Times New Roman CYR" w:cs="Times New Roman CYR"/>
          <w:sz w:val="28"/>
          <w:szCs w:val="28"/>
          <w:lang w:val="ru-RU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36</w:t>
      </w:r>
    </w:p>
    <w:p w:rsidR="006F48C7" w:rsidRPr="006F48C7" w:rsidRDefault="006F48C7" w:rsidP="006F48C7">
      <w:pPr>
        <w:tabs>
          <w:tab w:val="left" w:pos="3330"/>
        </w:tabs>
        <w:autoSpaceDE w:val="0"/>
        <w:jc w:val="center"/>
        <w:rPr>
          <w:lang w:val="ru-RU"/>
        </w:rPr>
      </w:pPr>
      <w:r w:rsidRPr="006F48C7">
        <w:rPr>
          <w:rFonts w:ascii="Times New Roman CYR" w:hAnsi="Times New Roman CYR" w:cs="Times New Roman CYR"/>
          <w:sz w:val="28"/>
          <w:szCs w:val="28"/>
          <w:lang w:val="ru-RU"/>
        </w:rPr>
        <w:t>х. Красная Поляна</w:t>
      </w:r>
    </w:p>
    <w:p w:rsidR="006F48C7" w:rsidRPr="006F48C7" w:rsidRDefault="006F48C7" w:rsidP="006F48C7">
      <w:pPr>
        <w:autoSpaceDE w:val="0"/>
        <w:jc w:val="both"/>
        <w:rPr>
          <w:sz w:val="28"/>
          <w:szCs w:val="28"/>
          <w:lang w:val="ru-RU"/>
        </w:rPr>
      </w:pP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_Hlk479600402"/>
      <w:r w:rsidRPr="00656415">
        <w:rPr>
          <w:b/>
          <w:bCs/>
          <w:color w:val="000000" w:themeColor="text1"/>
          <w:sz w:val="28"/>
          <w:szCs w:val="28"/>
          <w:lang w:val="ru-RU" w:eastAsia="ru-RU"/>
        </w:rPr>
        <w:t xml:space="preserve">Об утверждении типового соглашения о содержании прилегающей территории и мерах по благоустройству территории Краснополянского  сельского поселения  Кущевского  района 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ru-RU" w:eastAsia="ru-RU"/>
        </w:rPr>
      </w:pP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 xml:space="preserve">   Руководствуясь</w:t>
      </w:r>
      <w:r w:rsidRPr="00656415">
        <w:rPr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656415">
          <w:rPr>
            <w:color w:val="000000" w:themeColor="text1"/>
            <w:sz w:val="28"/>
            <w:szCs w:val="28"/>
            <w:u w:val="single"/>
            <w:lang w:val="ru-RU" w:eastAsia="ru-RU"/>
          </w:rPr>
          <w:t xml:space="preserve">Федеральным законом </w:t>
        </w:r>
      </w:hyperlink>
      <w:hyperlink r:id="rId9" w:history="1">
        <w:r w:rsidRPr="00656415">
          <w:rPr>
            <w:color w:val="000000" w:themeColor="text1"/>
            <w:sz w:val="28"/>
            <w:szCs w:val="28"/>
            <w:u w:val="single"/>
            <w:lang w:val="ru-RU" w:eastAsia="ru-RU"/>
          </w:rPr>
          <w:t>"</w:t>
        </w:r>
      </w:hyperlink>
      <w:hyperlink r:id="rId10" w:history="1">
        <w:r w:rsidRPr="00656415">
          <w:rPr>
            <w:color w:val="000000" w:themeColor="text1"/>
            <w:sz w:val="28"/>
            <w:szCs w:val="28"/>
            <w:u w:val="single"/>
            <w:lang w:val="ru-RU" w:eastAsia="ru-RU"/>
          </w:rPr>
          <w:t>Об общих принципах организации местного самоуправления в Российской Федерации</w:t>
        </w:r>
      </w:hyperlink>
      <w:hyperlink r:id="rId11" w:history="1">
        <w:r w:rsidRPr="00656415">
          <w:rPr>
            <w:color w:val="000000" w:themeColor="text1"/>
            <w:sz w:val="28"/>
            <w:szCs w:val="28"/>
            <w:u w:val="single"/>
            <w:lang w:val="ru-RU" w:eastAsia="ru-RU"/>
          </w:rPr>
          <w:t>"</w:t>
        </w:r>
      </w:hyperlink>
      <w:r w:rsidRPr="00656415">
        <w:rPr>
          <w:color w:val="000000" w:themeColor="text1"/>
          <w:sz w:val="28"/>
          <w:szCs w:val="28"/>
          <w:lang w:val="ru-RU" w:eastAsia="ru-RU"/>
        </w:rPr>
        <w:t>,Уставом   Краснополянского  сельского  поселения  от 2017 года, Правилами благоустройства  территории Краснополянского сельског</w:t>
      </w:r>
      <w:r>
        <w:rPr>
          <w:color w:val="000000" w:themeColor="text1"/>
          <w:sz w:val="28"/>
          <w:szCs w:val="28"/>
          <w:lang w:val="ru-RU" w:eastAsia="ru-RU"/>
        </w:rPr>
        <w:t>о  поселения Кущевского  района</w:t>
      </w:r>
      <w:r w:rsidRPr="00656415">
        <w:rPr>
          <w:color w:val="000000" w:themeColor="text1"/>
          <w:sz w:val="28"/>
          <w:szCs w:val="28"/>
          <w:lang w:val="ru-RU" w:eastAsia="ru-RU"/>
        </w:rPr>
        <w:t>, утвержденными Решением Совета Краснополянского  сельского  поселения от   12.08.2019 г. № 216,  постановляю: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>1). Утвердить прилагаемое типовое соглашение о содержании прилегающей территории (далее - Соглашение).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 xml:space="preserve"> 2). Установить рекомендуемые размеры прилегающих территорий в целях благоустройства согласно приложению к настоящему Постановлению Краснополянского  сельского поселения .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>3). В срок до 17.06.2021 специалисту 2 категории администрации ( Мноян С.Ю.) организовать работу по заключению соглашений о содержании прилегающей территории с руководителями предприятий, организаций и учреждений всех форм собственности, собственниками, владельцами, арендаторами земельных участков, зданий, строений, сооружений.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 xml:space="preserve">  </w:t>
      </w:r>
      <w:r w:rsidRPr="00656415">
        <w:rPr>
          <w:color w:val="000000" w:themeColor="text1"/>
          <w:sz w:val="28"/>
          <w:szCs w:val="28"/>
          <w:lang w:val="ru-RU" w:eastAsia="ru-RU"/>
        </w:rPr>
        <w:tab/>
        <w:t>4). Рекомендовать руководителям предприятий, организаций и учреждений всех форм собственности, собственникам, владельцам, арендаторам земельных участков, зданий, строений, сооружений заключить Соглашение.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656415">
        <w:rPr>
          <w:color w:val="000000" w:themeColor="text1"/>
          <w:sz w:val="28"/>
          <w:szCs w:val="28"/>
          <w:lang w:val="ru-RU" w:eastAsia="ru-RU"/>
        </w:rPr>
        <w:tab/>
        <w:t>5). Контроль за выполнением настоящего постановления возложить на ведущего специалиста (Губанову И.Ю.) администрации Краснополянского сельского поселения  Кущевского  района .</w:t>
      </w:r>
    </w:p>
    <w:p w:rsidR="00656415" w:rsidRPr="00656415" w:rsidRDefault="00656415" w:rsidP="00656415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t>6). Ведущему специалисту  (Губановой И.Ю.) обнародовать настоящее постановление  путем    размещения  на официальном сайте администрации Краснополянского сельского поселения в информационно-телекоммуникационной сети «Интернет».</w:t>
      </w:r>
    </w:p>
    <w:p w:rsidR="00656415" w:rsidRPr="00656415" w:rsidRDefault="00656415" w:rsidP="0065641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656415">
        <w:rPr>
          <w:color w:val="000000" w:themeColor="text1"/>
          <w:sz w:val="28"/>
          <w:szCs w:val="28"/>
          <w:lang w:val="ru-RU" w:eastAsia="ru-RU"/>
        </w:rPr>
        <w:lastRenderedPageBreak/>
        <w:t>7.  Распоряжение вступает в силу со дня его подписания.</w:t>
      </w:r>
    </w:p>
    <w:p w:rsidR="00656415" w:rsidRPr="00656415" w:rsidRDefault="00656415" w:rsidP="00656415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val="ru-RU" w:eastAsia="ru-RU"/>
        </w:rPr>
      </w:pPr>
    </w:p>
    <w:p w:rsidR="00656415" w:rsidRDefault="00656415" w:rsidP="0065641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656415" w:rsidRPr="00656415" w:rsidRDefault="00656415" w:rsidP="00656415">
      <w:pPr>
        <w:rPr>
          <w:sz w:val="28"/>
          <w:szCs w:val="28"/>
          <w:lang w:val="ru-RU"/>
        </w:rPr>
      </w:pPr>
      <w:r w:rsidRPr="00656415">
        <w:rPr>
          <w:sz w:val="28"/>
          <w:szCs w:val="28"/>
          <w:lang w:val="ru-RU"/>
        </w:rPr>
        <w:t xml:space="preserve">И.о. главы Краснополянского сельского поселения </w:t>
      </w:r>
    </w:p>
    <w:p w:rsidR="00656415" w:rsidRPr="00656415" w:rsidRDefault="00656415" w:rsidP="00656415">
      <w:pPr>
        <w:rPr>
          <w:sz w:val="28"/>
          <w:szCs w:val="28"/>
          <w:u w:val="single"/>
          <w:lang w:val="ru-RU"/>
        </w:rPr>
      </w:pPr>
      <w:r w:rsidRPr="00656415">
        <w:rPr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         </w:t>
      </w:r>
      <w:r>
        <w:rPr>
          <w:sz w:val="28"/>
          <w:szCs w:val="28"/>
          <w:u w:val="single"/>
          <w:lang w:val="ru-RU"/>
        </w:rPr>
        <w:t>И.Ю.Губанова</w:t>
      </w:r>
    </w:p>
    <w:p w:rsidR="00656415" w:rsidRPr="00656415" w:rsidRDefault="00656415" w:rsidP="00656415">
      <w:pPr>
        <w:jc w:val="both"/>
        <w:rPr>
          <w:sz w:val="28"/>
          <w:szCs w:val="28"/>
          <w:lang w:val="ru-RU"/>
        </w:rPr>
      </w:pPr>
      <w:r w:rsidRPr="00656415">
        <w:rPr>
          <w:sz w:val="28"/>
          <w:szCs w:val="28"/>
          <w:lang w:val="ru-RU"/>
        </w:rPr>
        <w:t>Проект подготовлен и внесен</w:t>
      </w:r>
    </w:p>
    <w:p w:rsidR="00656415" w:rsidRPr="00656415" w:rsidRDefault="00656415" w:rsidP="00656415">
      <w:pPr>
        <w:jc w:val="both"/>
        <w:rPr>
          <w:sz w:val="28"/>
          <w:szCs w:val="28"/>
          <w:lang w:val="ru-RU"/>
        </w:rPr>
      </w:pPr>
      <w:r w:rsidRPr="00656415">
        <w:rPr>
          <w:sz w:val="28"/>
          <w:szCs w:val="28"/>
          <w:lang w:val="ru-RU"/>
        </w:rPr>
        <w:t xml:space="preserve">ведущий специалист                                            </w:t>
      </w:r>
      <w:r>
        <w:rPr>
          <w:sz w:val="28"/>
          <w:szCs w:val="28"/>
          <w:lang w:val="ru-RU"/>
        </w:rPr>
        <w:t xml:space="preserve">                         И.Ю.Губанова</w:t>
      </w:r>
      <w:r w:rsidRPr="00656415">
        <w:rPr>
          <w:sz w:val="28"/>
          <w:szCs w:val="28"/>
          <w:lang w:val="ru-RU"/>
        </w:rPr>
        <w:t xml:space="preserve"> </w:t>
      </w:r>
    </w:p>
    <w:p w:rsidR="00656415" w:rsidRPr="00656415" w:rsidRDefault="00656415" w:rsidP="00656415">
      <w:pPr>
        <w:jc w:val="both"/>
        <w:rPr>
          <w:sz w:val="28"/>
          <w:szCs w:val="28"/>
          <w:lang w:val="ru-RU"/>
        </w:rPr>
      </w:pPr>
      <w:r w:rsidRPr="00656415">
        <w:rPr>
          <w:sz w:val="28"/>
          <w:szCs w:val="28"/>
          <w:lang w:val="ru-RU"/>
        </w:rPr>
        <w:t>Проект согласован</w:t>
      </w:r>
    </w:p>
    <w:p w:rsidR="00656415" w:rsidRPr="00656415" w:rsidRDefault="00656415" w:rsidP="00656415">
      <w:pPr>
        <w:jc w:val="both"/>
        <w:rPr>
          <w:sz w:val="28"/>
          <w:szCs w:val="28"/>
          <w:lang w:val="ru-RU"/>
        </w:rPr>
      </w:pPr>
      <w:r w:rsidRPr="00656415">
        <w:rPr>
          <w:sz w:val="28"/>
          <w:szCs w:val="28"/>
          <w:lang w:val="ru-RU"/>
        </w:rPr>
        <w:t xml:space="preserve">Ведущий специалист          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656415">
        <w:rPr>
          <w:sz w:val="28"/>
          <w:szCs w:val="28"/>
          <w:lang w:val="ru-RU"/>
        </w:rPr>
        <w:t>А.С. Сисенова</w:t>
      </w:r>
    </w:p>
    <w:p w:rsidR="00656415" w:rsidRPr="00656415" w:rsidRDefault="00656415" w:rsidP="00656415">
      <w:pPr>
        <w:jc w:val="center"/>
        <w:rPr>
          <w:sz w:val="28"/>
          <w:szCs w:val="28"/>
          <w:lang w:val="ru-RU"/>
        </w:rPr>
      </w:pPr>
    </w:p>
    <w:p w:rsidR="00656415" w:rsidRPr="00656415" w:rsidRDefault="00656415" w:rsidP="0065641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u-RU" w:eastAsia="ru-RU"/>
        </w:rPr>
      </w:pPr>
    </w:p>
    <w:p w:rsidR="007153DD" w:rsidRPr="00497015" w:rsidRDefault="007153DD" w:rsidP="008C7C6B">
      <w:pPr>
        <w:ind w:firstLine="851"/>
        <w:jc w:val="both"/>
        <w:rPr>
          <w:sz w:val="28"/>
          <w:szCs w:val="28"/>
          <w:lang w:val="ru-RU"/>
        </w:rPr>
      </w:pPr>
    </w:p>
    <w:p w:rsidR="007153DD" w:rsidRPr="008C7C6B" w:rsidRDefault="007153DD" w:rsidP="008C7C6B">
      <w:pPr>
        <w:ind w:firstLine="851"/>
        <w:jc w:val="both"/>
        <w:rPr>
          <w:sz w:val="28"/>
          <w:szCs w:val="28"/>
          <w:lang w:val="ru-RU"/>
        </w:rPr>
      </w:pPr>
    </w:p>
    <w:p w:rsidR="008C7C6B" w:rsidRPr="008C7C6B" w:rsidRDefault="008C7C6B" w:rsidP="008C7C6B">
      <w:pPr>
        <w:ind w:firstLine="851"/>
        <w:jc w:val="both"/>
        <w:rPr>
          <w:sz w:val="28"/>
          <w:szCs w:val="28"/>
          <w:lang w:val="ru-RU"/>
        </w:rPr>
      </w:pPr>
    </w:p>
    <w:bookmarkEnd w:id="0"/>
    <w:p w:rsidR="000528BF" w:rsidRDefault="000528B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FA2A2D" w:rsidRDefault="00FA2A2D">
      <w:pPr>
        <w:rPr>
          <w:sz w:val="27"/>
          <w:szCs w:val="27"/>
          <w:lang w:val="ru-RU"/>
        </w:rPr>
      </w:pPr>
    </w:p>
    <w:p w:rsidR="00FC026F" w:rsidRDefault="00FC026F">
      <w:pPr>
        <w:rPr>
          <w:sz w:val="27"/>
          <w:szCs w:val="27"/>
          <w:lang w:val="ru-RU"/>
        </w:rPr>
      </w:pPr>
    </w:p>
    <w:p w:rsidR="00656415" w:rsidRDefault="00656415" w:rsidP="00FC026F">
      <w:pPr>
        <w:ind w:left="4956"/>
        <w:jc w:val="center"/>
        <w:rPr>
          <w:sz w:val="28"/>
          <w:szCs w:val="28"/>
          <w:lang w:val="ru-RU"/>
        </w:rPr>
      </w:pPr>
    </w:p>
    <w:p w:rsidR="00656415" w:rsidRDefault="00656415" w:rsidP="00FC026F">
      <w:pPr>
        <w:ind w:left="4956"/>
        <w:jc w:val="center"/>
        <w:rPr>
          <w:sz w:val="28"/>
          <w:szCs w:val="28"/>
          <w:lang w:val="ru-RU"/>
        </w:rPr>
      </w:pPr>
    </w:p>
    <w:p w:rsidR="00656415" w:rsidRDefault="00656415" w:rsidP="00FC026F">
      <w:pPr>
        <w:ind w:left="4956"/>
        <w:jc w:val="center"/>
        <w:rPr>
          <w:sz w:val="28"/>
          <w:szCs w:val="28"/>
          <w:lang w:val="ru-RU"/>
        </w:rPr>
      </w:pPr>
    </w:p>
    <w:p w:rsidR="00656415" w:rsidRDefault="00656415" w:rsidP="00FC026F">
      <w:pPr>
        <w:ind w:left="4956"/>
        <w:jc w:val="center"/>
        <w:rPr>
          <w:sz w:val="28"/>
          <w:szCs w:val="28"/>
          <w:lang w:val="ru-RU"/>
        </w:rPr>
      </w:pPr>
    </w:p>
    <w:p w:rsidR="00656415" w:rsidRDefault="00656415" w:rsidP="00FC026F">
      <w:pPr>
        <w:ind w:left="4956"/>
        <w:jc w:val="center"/>
        <w:rPr>
          <w:sz w:val="28"/>
          <w:szCs w:val="28"/>
          <w:lang w:val="ru-RU"/>
        </w:rPr>
      </w:pPr>
    </w:p>
    <w:sectPr w:rsidR="00656415" w:rsidSect="00832A6C">
      <w:headerReference w:type="defaul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C0" w:rsidRDefault="00C351C0" w:rsidP="00893736">
      <w:r>
        <w:separator/>
      </w:r>
    </w:p>
  </w:endnote>
  <w:endnote w:type="continuationSeparator" w:id="1">
    <w:p w:rsidR="00C351C0" w:rsidRDefault="00C351C0" w:rsidP="0089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C0" w:rsidRDefault="00C351C0" w:rsidP="00893736">
      <w:r>
        <w:separator/>
      </w:r>
    </w:p>
  </w:footnote>
  <w:footnote w:type="continuationSeparator" w:id="1">
    <w:p w:rsidR="00C351C0" w:rsidRDefault="00C351C0" w:rsidP="0089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94" w:rsidRPr="007E75AD" w:rsidRDefault="000A15A4">
    <w:pPr>
      <w:pStyle w:val="a7"/>
      <w:jc w:val="center"/>
      <w:rPr>
        <w:sz w:val="28"/>
        <w:szCs w:val="28"/>
      </w:rPr>
    </w:pPr>
    <w:r w:rsidRPr="007E75AD">
      <w:rPr>
        <w:sz w:val="28"/>
        <w:szCs w:val="28"/>
      </w:rPr>
      <w:fldChar w:fldCharType="begin"/>
    </w:r>
    <w:r w:rsidR="00D95C94" w:rsidRPr="007E75AD">
      <w:rPr>
        <w:sz w:val="28"/>
        <w:szCs w:val="28"/>
      </w:rPr>
      <w:instrText xml:space="preserve"> PAGE   \* MERGEFORMAT </w:instrText>
    </w:r>
    <w:r w:rsidRPr="007E75AD">
      <w:rPr>
        <w:sz w:val="28"/>
        <w:szCs w:val="28"/>
      </w:rPr>
      <w:fldChar w:fldCharType="separate"/>
    </w:r>
    <w:r w:rsidR="00656415">
      <w:rPr>
        <w:noProof/>
        <w:sz w:val="28"/>
        <w:szCs w:val="28"/>
      </w:rPr>
      <w:t>2</w:t>
    </w:r>
    <w:r w:rsidRPr="007E75AD">
      <w:rPr>
        <w:sz w:val="28"/>
        <w:szCs w:val="28"/>
      </w:rPr>
      <w:fldChar w:fldCharType="end"/>
    </w:r>
  </w:p>
  <w:p w:rsidR="00D95C94" w:rsidRDefault="00D95C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D64"/>
    <w:multiLevelType w:val="hybridMultilevel"/>
    <w:tmpl w:val="B79C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5207E"/>
    <w:multiLevelType w:val="hybridMultilevel"/>
    <w:tmpl w:val="6BF62E94"/>
    <w:lvl w:ilvl="0" w:tplc="E9DC23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B50A69"/>
    <w:multiLevelType w:val="singleLevel"/>
    <w:tmpl w:val="01B4BA6E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4D5201CF"/>
    <w:multiLevelType w:val="singleLevel"/>
    <w:tmpl w:val="389408B2"/>
    <w:lvl w:ilvl="0">
      <w:start w:val="7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6A2C5B09"/>
    <w:multiLevelType w:val="singleLevel"/>
    <w:tmpl w:val="ED743A5E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5">
    <w:nsid w:val="6F3F0388"/>
    <w:multiLevelType w:val="singleLevel"/>
    <w:tmpl w:val="35125D1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78174DAC"/>
    <w:multiLevelType w:val="hybridMultilevel"/>
    <w:tmpl w:val="0DA4A530"/>
    <w:lvl w:ilvl="0" w:tplc="509E241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273"/>
    <w:rsid w:val="00001DA3"/>
    <w:rsid w:val="000023ED"/>
    <w:rsid w:val="00010CA6"/>
    <w:rsid w:val="00014DD5"/>
    <w:rsid w:val="00025BE8"/>
    <w:rsid w:val="000311DF"/>
    <w:rsid w:val="000328A2"/>
    <w:rsid w:val="00041CCA"/>
    <w:rsid w:val="00044539"/>
    <w:rsid w:val="000457B9"/>
    <w:rsid w:val="000528BF"/>
    <w:rsid w:val="00061EEE"/>
    <w:rsid w:val="00066570"/>
    <w:rsid w:val="000705F6"/>
    <w:rsid w:val="0007354C"/>
    <w:rsid w:val="00073B07"/>
    <w:rsid w:val="0008223C"/>
    <w:rsid w:val="000828E8"/>
    <w:rsid w:val="000906B8"/>
    <w:rsid w:val="000A15A4"/>
    <w:rsid w:val="000C43C0"/>
    <w:rsid w:val="000C5DA4"/>
    <w:rsid w:val="000D3EE0"/>
    <w:rsid w:val="000E65C9"/>
    <w:rsid w:val="000F26B9"/>
    <w:rsid w:val="001047E1"/>
    <w:rsid w:val="00105AC4"/>
    <w:rsid w:val="00130A51"/>
    <w:rsid w:val="001458D4"/>
    <w:rsid w:val="001466A9"/>
    <w:rsid w:val="001470ED"/>
    <w:rsid w:val="001508E1"/>
    <w:rsid w:val="00150CC1"/>
    <w:rsid w:val="00156DBA"/>
    <w:rsid w:val="00170421"/>
    <w:rsid w:val="001711F8"/>
    <w:rsid w:val="00171FF7"/>
    <w:rsid w:val="00175EB3"/>
    <w:rsid w:val="00183AC6"/>
    <w:rsid w:val="00185E56"/>
    <w:rsid w:val="001A4CF3"/>
    <w:rsid w:val="001B721D"/>
    <w:rsid w:val="001C6C7A"/>
    <w:rsid w:val="001D5601"/>
    <w:rsid w:val="001F50A6"/>
    <w:rsid w:val="002231FF"/>
    <w:rsid w:val="0024199A"/>
    <w:rsid w:val="002426C8"/>
    <w:rsid w:val="00246871"/>
    <w:rsid w:val="002468C7"/>
    <w:rsid w:val="00275D8F"/>
    <w:rsid w:val="002847E5"/>
    <w:rsid w:val="00285C14"/>
    <w:rsid w:val="002C533C"/>
    <w:rsid w:val="002C545C"/>
    <w:rsid w:val="002C5E16"/>
    <w:rsid w:val="002F2B0E"/>
    <w:rsid w:val="002F48F8"/>
    <w:rsid w:val="00306CA1"/>
    <w:rsid w:val="00317BFF"/>
    <w:rsid w:val="00347EE3"/>
    <w:rsid w:val="00373F28"/>
    <w:rsid w:val="00386CD7"/>
    <w:rsid w:val="00391B78"/>
    <w:rsid w:val="0039448B"/>
    <w:rsid w:val="00394EF2"/>
    <w:rsid w:val="003A72EF"/>
    <w:rsid w:val="003B55C2"/>
    <w:rsid w:val="003B7450"/>
    <w:rsid w:val="003C25DE"/>
    <w:rsid w:val="003C3C52"/>
    <w:rsid w:val="003D0FA4"/>
    <w:rsid w:val="003E23FA"/>
    <w:rsid w:val="003E3C6A"/>
    <w:rsid w:val="003F441F"/>
    <w:rsid w:val="003F618B"/>
    <w:rsid w:val="003F6AE0"/>
    <w:rsid w:val="003F7F17"/>
    <w:rsid w:val="00405F23"/>
    <w:rsid w:val="00407047"/>
    <w:rsid w:val="004100E2"/>
    <w:rsid w:val="00410D80"/>
    <w:rsid w:val="00422072"/>
    <w:rsid w:val="00426735"/>
    <w:rsid w:val="00430B58"/>
    <w:rsid w:val="00447D1C"/>
    <w:rsid w:val="0045025C"/>
    <w:rsid w:val="0046143C"/>
    <w:rsid w:val="004742B2"/>
    <w:rsid w:val="00474D9C"/>
    <w:rsid w:val="00492C95"/>
    <w:rsid w:val="00497015"/>
    <w:rsid w:val="004A37C1"/>
    <w:rsid w:val="004A4FEB"/>
    <w:rsid w:val="004B49C4"/>
    <w:rsid w:val="004E0C25"/>
    <w:rsid w:val="004E47F0"/>
    <w:rsid w:val="004E6B61"/>
    <w:rsid w:val="004F7FA9"/>
    <w:rsid w:val="00504789"/>
    <w:rsid w:val="00510EDE"/>
    <w:rsid w:val="005156BF"/>
    <w:rsid w:val="00516D60"/>
    <w:rsid w:val="00525DB3"/>
    <w:rsid w:val="005268D3"/>
    <w:rsid w:val="005656D0"/>
    <w:rsid w:val="005668FA"/>
    <w:rsid w:val="00581285"/>
    <w:rsid w:val="00584A24"/>
    <w:rsid w:val="00591C27"/>
    <w:rsid w:val="005B6CB8"/>
    <w:rsid w:val="005C6E5C"/>
    <w:rsid w:val="005D2549"/>
    <w:rsid w:val="005D36A3"/>
    <w:rsid w:val="00602144"/>
    <w:rsid w:val="00606295"/>
    <w:rsid w:val="00615DF8"/>
    <w:rsid w:val="00632421"/>
    <w:rsid w:val="00633573"/>
    <w:rsid w:val="006343B8"/>
    <w:rsid w:val="006345DE"/>
    <w:rsid w:val="006350A8"/>
    <w:rsid w:val="00640D22"/>
    <w:rsid w:val="00656415"/>
    <w:rsid w:val="0066238C"/>
    <w:rsid w:val="00663E70"/>
    <w:rsid w:val="006647C0"/>
    <w:rsid w:val="00680CB4"/>
    <w:rsid w:val="00684BE2"/>
    <w:rsid w:val="0069372E"/>
    <w:rsid w:val="006A2626"/>
    <w:rsid w:val="006E1E47"/>
    <w:rsid w:val="006E474F"/>
    <w:rsid w:val="006E5E3D"/>
    <w:rsid w:val="006F48C7"/>
    <w:rsid w:val="006F4F3C"/>
    <w:rsid w:val="007153DD"/>
    <w:rsid w:val="0072015C"/>
    <w:rsid w:val="007202B3"/>
    <w:rsid w:val="0073446C"/>
    <w:rsid w:val="00740901"/>
    <w:rsid w:val="00745465"/>
    <w:rsid w:val="00745F91"/>
    <w:rsid w:val="0075365B"/>
    <w:rsid w:val="007538AF"/>
    <w:rsid w:val="00760346"/>
    <w:rsid w:val="007638C4"/>
    <w:rsid w:val="00781366"/>
    <w:rsid w:val="00781388"/>
    <w:rsid w:val="0078607A"/>
    <w:rsid w:val="0078707F"/>
    <w:rsid w:val="007B1B4E"/>
    <w:rsid w:val="007B3A54"/>
    <w:rsid w:val="007C094B"/>
    <w:rsid w:val="007C0F86"/>
    <w:rsid w:val="007D0CE6"/>
    <w:rsid w:val="007D2310"/>
    <w:rsid w:val="007D7C93"/>
    <w:rsid w:val="007E1B8E"/>
    <w:rsid w:val="007E75AD"/>
    <w:rsid w:val="007F7691"/>
    <w:rsid w:val="0080179E"/>
    <w:rsid w:val="00806A49"/>
    <w:rsid w:val="00811354"/>
    <w:rsid w:val="00820756"/>
    <w:rsid w:val="00832A6C"/>
    <w:rsid w:val="00837171"/>
    <w:rsid w:val="00850061"/>
    <w:rsid w:val="00872FF4"/>
    <w:rsid w:val="00875A3F"/>
    <w:rsid w:val="008828EB"/>
    <w:rsid w:val="00890265"/>
    <w:rsid w:val="00892904"/>
    <w:rsid w:val="00893736"/>
    <w:rsid w:val="00894FEA"/>
    <w:rsid w:val="008A2181"/>
    <w:rsid w:val="008A2F29"/>
    <w:rsid w:val="008B2D38"/>
    <w:rsid w:val="008B51A8"/>
    <w:rsid w:val="008B7EBD"/>
    <w:rsid w:val="008C12C1"/>
    <w:rsid w:val="008C7C6B"/>
    <w:rsid w:val="008D2790"/>
    <w:rsid w:val="008E05F1"/>
    <w:rsid w:val="008F423C"/>
    <w:rsid w:val="009073B6"/>
    <w:rsid w:val="0091331B"/>
    <w:rsid w:val="0091502A"/>
    <w:rsid w:val="0091538C"/>
    <w:rsid w:val="00916273"/>
    <w:rsid w:val="00917584"/>
    <w:rsid w:val="0092151E"/>
    <w:rsid w:val="0092163D"/>
    <w:rsid w:val="0092489F"/>
    <w:rsid w:val="009403AE"/>
    <w:rsid w:val="00947765"/>
    <w:rsid w:val="00947992"/>
    <w:rsid w:val="009552CA"/>
    <w:rsid w:val="009635F0"/>
    <w:rsid w:val="009735AD"/>
    <w:rsid w:val="009A0BE8"/>
    <w:rsid w:val="009B5494"/>
    <w:rsid w:val="009C40BF"/>
    <w:rsid w:val="009D7C0E"/>
    <w:rsid w:val="009E0AF7"/>
    <w:rsid w:val="009E7387"/>
    <w:rsid w:val="00A0348E"/>
    <w:rsid w:val="00A13D18"/>
    <w:rsid w:val="00A1531D"/>
    <w:rsid w:val="00A17FF7"/>
    <w:rsid w:val="00A27AA6"/>
    <w:rsid w:val="00A647DD"/>
    <w:rsid w:val="00A64F41"/>
    <w:rsid w:val="00A70A65"/>
    <w:rsid w:val="00A7502E"/>
    <w:rsid w:val="00A83698"/>
    <w:rsid w:val="00A8425E"/>
    <w:rsid w:val="00A8472F"/>
    <w:rsid w:val="00A85DEC"/>
    <w:rsid w:val="00A91D65"/>
    <w:rsid w:val="00A95D54"/>
    <w:rsid w:val="00AA7A70"/>
    <w:rsid w:val="00AC3B54"/>
    <w:rsid w:val="00AD69D9"/>
    <w:rsid w:val="00AE4CA9"/>
    <w:rsid w:val="00AF3C3B"/>
    <w:rsid w:val="00AF3CF2"/>
    <w:rsid w:val="00B03AB8"/>
    <w:rsid w:val="00B05930"/>
    <w:rsid w:val="00B11657"/>
    <w:rsid w:val="00B159A7"/>
    <w:rsid w:val="00B206ED"/>
    <w:rsid w:val="00B24CE1"/>
    <w:rsid w:val="00B4284D"/>
    <w:rsid w:val="00B63B7C"/>
    <w:rsid w:val="00B64108"/>
    <w:rsid w:val="00B72591"/>
    <w:rsid w:val="00B941BE"/>
    <w:rsid w:val="00B95F98"/>
    <w:rsid w:val="00B96B71"/>
    <w:rsid w:val="00BB2474"/>
    <w:rsid w:val="00BB6667"/>
    <w:rsid w:val="00BC0642"/>
    <w:rsid w:val="00BC2B28"/>
    <w:rsid w:val="00BC2CC2"/>
    <w:rsid w:val="00BC34F6"/>
    <w:rsid w:val="00BD293D"/>
    <w:rsid w:val="00BD6654"/>
    <w:rsid w:val="00BD6999"/>
    <w:rsid w:val="00BE20F0"/>
    <w:rsid w:val="00BE4471"/>
    <w:rsid w:val="00BE4603"/>
    <w:rsid w:val="00BE4E4A"/>
    <w:rsid w:val="00C01027"/>
    <w:rsid w:val="00C05D70"/>
    <w:rsid w:val="00C10B09"/>
    <w:rsid w:val="00C13494"/>
    <w:rsid w:val="00C2151F"/>
    <w:rsid w:val="00C26951"/>
    <w:rsid w:val="00C31956"/>
    <w:rsid w:val="00C351C0"/>
    <w:rsid w:val="00C36229"/>
    <w:rsid w:val="00C41135"/>
    <w:rsid w:val="00C43834"/>
    <w:rsid w:val="00C56AD3"/>
    <w:rsid w:val="00C64186"/>
    <w:rsid w:val="00C844E8"/>
    <w:rsid w:val="00C96823"/>
    <w:rsid w:val="00CA02C3"/>
    <w:rsid w:val="00CA62B4"/>
    <w:rsid w:val="00CA669F"/>
    <w:rsid w:val="00CB5348"/>
    <w:rsid w:val="00CC284D"/>
    <w:rsid w:val="00CC2E30"/>
    <w:rsid w:val="00CF4DD1"/>
    <w:rsid w:val="00D016B0"/>
    <w:rsid w:val="00D04B94"/>
    <w:rsid w:val="00D317E2"/>
    <w:rsid w:val="00D50891"/>
    <w:rsid w:val="00D538E9"/>
    <w:rsid w:val="00D549B0"/>
    <w:rsid w:val="00D66B14"/>
    <w:rsid w:val="00D95C94"/>
    <w:rsid w:val="00DA06FE"/>
    <w:rsid w:val="00DA269C"/>
    <w:rsid w:val="00DA6504"/>
    <w:rsid w:val="00DC103B"/>
    <w:rsid w:val="00DD1707"/>
    <w:rsid w:val="00DE7ACE"/>
    <w:rsid w:val="00DF78F3"/>
    <w:rsid w:val="00E00029"/>
    <w:rsid w:val="00E02E81"/>
    <w:rsid w:val="00E03091"/>
    <w:rsid w:val="00E11D7D"/>
    <w:rsid w:val="00E14FD6"/>
    <w:rsid w:val="00E16A76"/>
    <w:rsid w:val="00E43823"/>
    <w:rsid w:val="00E502F0"/>
    <w:rsid w:val="00E816F6"/>
    <w:rsid w:val="00E95FB4"/>
    <w:rsid w:val="00EA066F"/>
    <w:rsid w:val="00EA5C72"/>
    <w:rsid w:val="00EA6D35"/>
    <w:rsid w:val="00EB2C64"/>
    <w:rsid w:val="00EC0E58"/>
    <w:rsid w:val="00ED0734"/>
    <w:rsid w:val="00ED2D79"/>
    <w:rsid w:val="00EE6E58"/>
    <w:rsid w:val="00EE7013"/>
    <w:rsid w:val="00EF00A7"/>
    <w:rsid w:val="00EF09B1"/>
    <w:rsid w:val="00EF1232"/>
    <w:rsid w:val="00EF46A8"/>
    <w:rsid w:val="00F00943"/>
    <w:rsid w:val="00F078D7"/>
    <w:rsid w:val="00F24C02"/>
    <w:rsid w:val="00F27625"/>
    <w:rsid w:val="00F3153A"/>
    <w:rsid w:val="00F34925"/>
    <w:rsid w:val="00F54805"/>
    <w:rsid w:val="00F619ED"/>
    <w:rsid w:val="00F84EAA"/>
    <w:rsid w:val="00F91211"/>
    <w:rsid w:val="00F9137D"/>
    <w:rsid w:val="00FA2A2D"/>
    <w:rsid w:val="00FA5E2E"/>
    <w:rsid w:val="00FB2405"/>
    <w:rsid w:val="00FB4ED2"/>
    <w:rsid w:val="00FC026F"/>
    <w:rsid w:val="00FC300C"/>
    <w:rsid w:val="00FC4CAB"/>
    <w:rsid w:val="00FD221C"/>
    <w:rsid w:val="00FD6BA3"/>
    <w:rsid w:val="00FE36D2"/>
    <w:rsid w:val="00FE74A5"/>
    <w:rsid w:val="00FF1F71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7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1627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916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6273"/>
    <w:pPr>
      <w:spacing w:after="120" w:line="480" w:lineRule="auto"/>
    </w:pPr>
  </w:style>
  <w:style w:type="paragraph" w:customStyle="1" w:styleId="ConsNormal">
    <w:name w:val="ConsNormal"/>
    <w:rsid w:val="009162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1"/>
    <w:basedOn w:val="a"/>
    <w:rsid w:val="0091627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3">
    <w:name w:val="Body Text Indent"/>
    <w:basedOn w:val="a"/>
    <w:rsid w:val="005D36A3"/>
    <w:pPr>
      <w:spacing w:after="120"/>
      <w:ind w:left="283"/>
    </w:pPr>
  </w:style>
  <w:style w:type="table" w:styleId="a4">
    <w:name w:val="Table Grid"/>
    <w:basedOn w:val="a1"/>
    <w:rsid w:val="005D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E7ACE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71F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11">
    <w:name w:val="Знак1"/>
    <w:basedOn w:val="a"/>
    <w:rsid w:val="00170421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7">
    <w:name w:val="header"/>
    <w:basedOn w:val="a"/>
    <w:link w:val="a8"/>
    <w:uiPriority w:val="99"/>
    <w:rsid w:val="00893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3736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893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3736"/>
    <w:rPr>
      <w:sz w:val="24"/>
      <w:szCs w:val="24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5268D3"/>
    <w:rPr>
      <w:color w:val="106BBE"/>
    </w:rPr>
  </w:style>
  <w:style w:type="paragraph" w:styleId="ac">
    <w:name w:val="Normal (Web)"/>
    <w:basedOn w:val="a"/>
    <w:rsid w:val="002231FF"/>
    <w:pPr>
      <w:spacing w:before="100" w:beforeAutospacing="1" w:after="119"/>
    </w:pPr>
    <w:rPr>
      <w:lang w:val="ru-RU" w:eastAsia="ru-RU"/>
    </w:rPr>
  </w:style>
  <w:style w:type="character" w:styleId="ad">
    <w:name w:val="Hyperlink"/>
    <w:basedOn w:val="a0"/>
    <w:rsid w:val="002231FF"/>
    <w:rPr>
      <w:color w:val="000080"/>
      <w:u w:val="single"/>
    </w:rPr>
  </w:style>
  <w:style w:type="paragraph" w:styleId="ae">
    <w:name w:val="Balloon Text"/>
    <w:basedOn w:val="a"/>
    <w:link w:val="af"/>
    <w:rsid w:val="00C362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6229"/>
    <w:rPr>
      <w:rFonts w:ascii="Tahoma" w:hAnsi="Tahoma" w:cs="Tahoma"/>
      <w:sz w:val="16"/>
      <w:szCs w:val="16"/>
      <w:lang w:val="en-US" w:eastAsia="en-US"/>
    </w:rPr>
  </w:style>
  <w:style w:type="paragraph" w:styleId="af0">
    <w:name w:val="No Spacing"/>
    <w:basedOn w:val="a"/>
    <w:qFormat/>
    <w:rsid w:val="00FC026F"/>
    <w:rPr>
      <w:rFonts w:ascii="Cambria" w:hAnsi="Cambria"/>
      <w:sz w:val="22"/>
      <w:szCs w:val="22"/>
      <w:lang w:bidi="en-US"/>
    </w:rPr>
  </w:style>
  <w:style w:type="paragraph" w:customStyle="1" w:styleId="af1">
    <w:name w:val="Нормальный (таблица)"/>
    <w:basedOn w:val="a"/>
    <w:next w:val="a"/>
    <w:uiPriority w:val="99"/>
    <w:rsid w:val="00A27AA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123</Company>
  <LinksUpToDate>false</LinksUpToDate>
  <CharactersWithSpaces>2658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garantf1://70485834.0/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администратор</dc:creator>
  <cp:lastModifiedBy>Администрация</cp:lastModifiedBy>
  <cp:revision>4</cp:revision>
  <cp:lastPrinted>2021-06-16T06:07:00Z</cp:lastPrinted>
  <dcterms:created xsi:type="dcterms:W3CDTF">2021-06-16T05:24:00Z</dcterms:created>
  <dcterms:modified xsi:type="dcterms:W3CDTF">2021-06-16T06:07:00Z</dcterms:modified>
</cp:coreProperties>
</file>