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Каширского сельского поселения</w:t>
      </w:r>
    </w:p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Каширского муниципального района Воронежской области</w:t>
      </w:r>
    </w:p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B" w:rsidRPr="005B5E97" w:rsidRDefault="005B5E97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E9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A8212B" w:rsidRPr="005B5E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B5E9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8212B" w:rsidRPr="005B5E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                                                                                                    №</w:t>
      </w:r>
      <w:r w:rsidRPr="005B5E97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A8212B" w:rsidRPr="00A8212B" w:rsidRDefault="00A8212B" w:rsidP="00A82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B" w:rsidRPr="00A8212B" w:rsidRDefault="00A8212B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технологической схемы </w:t>
      </w:r>
    </w:p>
    <w:p w:rsidR="00A8212B" w:rsidRPr="00A8212B" w:rsidRDefault="00A8212B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A8212B" w:rsidRDefault="00A8212B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доставление сведений из реестра</w:t>
      </w: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12B" w:rsidRPr="00A8212B" w:rsidRDefault="00A8212B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имущества»  </w:t>
      </w:r>
    </w:p>
    <w:p w:rsidR="00A8212B" w:rsidRPr="00A8212B" w:rsidRDefault="00A8212B" w:rsidP="00A82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B" w:rsidRPr="00A8212B" w:rsidRDefault="00A8212B" w:rsidP="00A82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пункта 2 вопроса </w:t>
      </w:r>
      <w:r w:rsidRPr="00A82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 заседания Комиссии по повышению качества и доступности государственных и муниципальных услуг в Воронежской области от 17.11.2016 №18:</w:t>
      </w:r>
    </w:p>
    <w:p w:rsidR="00A8212B" w:rsidRPr="00A8212B" w:rsidRDefault="00A8212B" w:rsidP="00A82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12B" w:rsidRPr="00A8212B" w:rsidRDefault="00A8212B" w:rsidP="00A82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технологическую схему предоставления муниципальной услуги «Предоставление сведений из реестра муниципального имущества» (прилагается).</w:t>
      </w:r>
    </w:p>
    <w:p w:rsidR="00A8212B" w:rsidRPr="00A8212B" w:rsidRDefault="00A8212B" w:rsidP="00A821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технологическую схему предоставления муниципальной услуги «Предоставление сведений из реестра муниципального имущества» на официальном сайте Каширского сельского поселения.</w:t>
      </w:r>
    </w:p>
    <w:p w:rsidR="00A8212B" w:rsidRPr="00A8212B" w:rsidRDefault="00A8212B" w:rsidP="00A8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12B" w:rsidRPr="00A8212B" w:rsidRDefault="00A8212B" w:rsidP="00A82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212B" w:rsidRPr="00A8212B" w:rsidRDefault="00A8212B" w:rsidP="00A82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1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A8212B" w:rsidRPr="00A8212B" w:rsidRDefault="00A8212B" w:rsidP="00A821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212B">
        <w:rPr>
          <w:rFonts w:ascii="Times New Roman" w:eastAsia="Calibri" w:hAnsi="Times New Roman" w:cs="Times New Roman"/>
          <w:sz w:val="28"/>
          <w:szCs w:val="28"/>
        </w:rPr>
        <w:t>Каширского сельского поселения                                           С.В. Рудикова</w:t>
      </w:r>
    </w:p>
    <w:p w:rsidR="00A8212B" w:rsidRPr="00A8212B" w:rsidRDefault="00A8212B" w:rsidP="00A821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212B" w:rsidRDefault="00A8212B" w:rsidP="005957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12B" w:rsidRDefault="00A8212B" w:rsidP="005957D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A8212B" w:rsidRDefault="00A8212B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5957D2" w:rsidRPr="005957D2" w:rsidRDefault="005957D2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  <w:r w:rsidRPr="005957D2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Приложение </w:t>
      </w:r>
    </w:p>
    <w:p w:rsidR="005957D2" w:rsidRPr="005957D2" w:rsidRDefault="005957D2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  <w:r w:rsidRPr="005957D2">
        <w:rPr>
          <w:rFonts w:ascii="Times New Roman" w:eastAsiaTheme="minorEastAsia" w:hAnsi="Times New Roman" w:cs="Times New Roman"/>
          <w:sz w:val="20"/>
          <w:szCs w:val="20"/>
        </w:rPr>
        <w:t xml:space="preserve">к </w:t>
      </w:r>
      <w:r w:rsidR="00A8212B">
        <w:rPr>
          <w:rFonts w:ascii="Times New Roman" w:eastAsiaTheme="minorEastAsia" w:hAnsi="Times New Roman" w:cs="Times New Roman"/>
          <w:sz w:val="20"/>
          <w:szCs w:val="20"/>
        </w:rPr>
        <w:t>распоряжению</w:t>
      </w:r>
      <w:r w:rsidRPr="005957D2">
        <w:rPr>
          <w:rFonts w:ascii="Times New Roman" w:eastAsiaTheme="minorEastAsia" w:hAnsi="Times New Roman" w:cs="Times New Roman"/>
          <w:sz w:val="20"/>
          <w:szCs w:val="20"/>
        </w:rPr>
        <w:t xml:space="preserve"> администрации </w:t>
      </w:r>
      <w:r w:rsidR="00852F91">
        <w:rPr>
          <w:rFonts w:ascii="Times New Roman" w:eastAsiaTheme="minorEastAsia" w:hAnsi="Times New Roman" w:cs="Times New Roman"/>
          <w:sz w:val="20"/>
          <w:szCs w:val="20"/>
        </w:rPr>
        <w:t>Каширского</w:t>
      </w:r>
      <w:r w:rsidRPr="005957D2">
        <w:rPr>
          <w:rFonts w:ascii="Times New Roman" w:eastAsiaTheme="minorEastAsia" w:hAnsi="Times New Roman" w:cs="Times New Roman"/>
          <w:sz w:val="20"/>
          <w:szCs w:val="20"/>
        </w:rPr>
        <w:t xml:space="preserve"> сельского поселения Каширского муниципального района Воронежской области</w:t>
      </w:r>
    </w:p>
    <w:p w:rsidR="005957D2" w:rsidRPr="005B5E97" w:rsidRDefault="005957D2" w:rsidP="005957D2">
      <w:pPr>
        <w:pStyle w:val="a7"/>
        <w:ind w:left="5103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bookmarkStart w:id="0" w:name="_GoBack"/>
      <w:r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от </w:t>
      </w:r>
      <w:r w:rsidR="005B5E97"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02</w:t>
      </w:r>
      <w:r w:rsidR="00BE1C4C"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.</w:t>
      </w:r>
      <w:r w:rsidR="005B5E97"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10</w:t>
      </w:r>
      <w:r w:rsidR="00BE1C4C"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.</w:t>
      </w:r>
      <w:r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2017г.   №</w:t>
      </w:r>
      <w:r w:rsidR="005B5E97" w:rsidRPr="005B5E97">
        <w:rPr>
          <w:rFonts w:ascii="Times New Roman" w:eastAsiaTheme="minorEastAsia" w:hAnsi="Times New Roman" w:cs="Times New Roman"/>
          <w:color w:val="auto"/>
          <w:sz w:val="20"/>
          <w:szCs w:val="20"/>
        </w:rPr>
        <w:t>106</w:t>
      </w:r>
    </w:p>
    <w:bookmarkEnd w:id="0"/>
    <w:p w:rsidR="005957D2" w:rsidRPr="005957D2" w:rsidRDefault="005957D2" w:rsidP="005957D2">
      <w:pPr>
        <w:pStyle w:val="a7"/>
        <w:ind w:left="5103"/>
        <w:rPr>
          <w:rFonts w:ascii="Times New Roman" w:eastAsiaTheme="minorEastAsia" w:hAnsi="Times New Roman" w:cs="Times New Roman"/>
          <w:sz w:val="20"/>
          <w:szCs w:val="20"/>
        </w:rPr>
      </w:pPr>
    </w:p>
    <w:p w:rsidR="005957D2" w:rsidRPr="005957D2" w:rsidRDefault="005957D2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</w:pPr>
    </w:p>
    <w:p w:rsidR="005957D2" w:rsidRPr="005957D2" w:rsidRDefault="005957D2" w:rsidP="005957D2">
      <w:pPr>
        <w:pStyle w:val="a7"/>
        <w:jc w:val="center"/>
        <w:rPr>
          <w:rFonts w:ascii="Times New Roman" w:eastAsiaTheme="minorEastAsia" w:hAnsi="Times New Roman" w:cs="Times New Roman"/>
        </w:rPr>
      </w:pPr>
      <w:r w:rsidRPr="005957D2">
        <w:rPr>
          <w:rFonts w:ascii="Times New Roman" w:eastAsiaTheme="minorEastAsia" w:hAnsi="Times New Roman" w:cs="Times New Roman"/>
        </w:rPr>
        <w:t>ТЕХНОЛОГИЧЕСКАЯ СХЕМА</w:t>
      </w:r>
    </w:p>
    <w:p w:rsidR="00A8212B" w:rsidRDefault="005957D2" w:rsidP="005957D2">
      <w:pPr>
        <w:pStyle w:val="a7"/>
        <w:jc w:val="center"/>
        <w:rPr>
          <w:rFonts w:ascii="Times New Roman" w:eastAsiaTheme="minorEastAsia" w:hAnsi="Times New Roman" w:cs="Times New Roman"/>
        </w:rPr>
      </w:pPr>
      <w:r w:rsidRPr="005957D2">
        <w:rPr>
          <w:rFonts w:ascii="Times New Roman" w:eastAsiaTheme="minorEastAsia" w:hAnsi="Times New Roman" w:cs="Times New Roman"/>
        </w:rPr>
        <w:t xml:space="preserve">предоставления муниципальной услуги </w:t>
      </w:r>
    </w:p>
    <w:p w:rsidR="005957D2" w:rsidRPr="005957D2" w:rsidRDefault="005957D2" w:rsidP="005957D2">
      <w:pPr>
        <w:pStyle w:val="a7"/>
        <w:jc w:val="center"/>
        <w:rPr>
          <w:rFonts w:ascii="Times New Roman" w:eastAsiaTheme="minorEastAsia" w:hAnsi="Times New Roman" w:cs="Times New Roman"/>
        </w:rPr>
      </w:pPr>
      <w:r w:rsidRPr="005957D2">
        <w:rPr>
          <w:rFonts w:ascii="Times New Roman" w:eastAsiaTheme="minorEastAsia" w:hAnsi="Times New Roman" w:cs="Times New Roman"/>
        </w:rPr>
        <w:t>«</w:t>
      </w:r>
      <w:r w:rsidR="00E905E8" w:rsidRPr="005957D2">
        <w:rPr>
          <w:rFonts w:ascii="Times New Roman" w:eastAsiaTheme="minorEastAsia" w:hAnsi="Times New Roman" w:cs="Times New Roman"/>
        </w:rPr>
        <w:t>Предоставление сведений из реестра муниципального</w:t>
      </w:r>
      <w:r w:rsidRPr="005957D2">
        <w:rPr>
          <w:rFonts w:ascii="Times New Roman" w:eastAsiaTheme="minorEastAsia" w:hAnsi="Times New Roman" w:cs="Times New Roman"/>
        </w:rPr>
        <w:t xml:space="preserve"> </w:t>
      </w:r>
      <w:r w:rsidR="00E905E8" w:rsidRPr="005957D2">
        <w:rPr>
          <w:rFonts w:ascii="Times New Roman" w:eastAsiaTheme="minorEastAsia" w:hAnsi="Times New Roman" w:cs="Times New Roman"/>
        </w:rPr>
        <w:t>имущества</w:t>
      </w:r>
      <w:r w:rsidRPr="005957D2">
        <w:rPr>
          <w:rFonts w:ascii="Times New Roman" w:eastAsiaTheme="minorEastAsia" w:hAnsi="Times New Roman" w:cs="Times New Roman"/>
        </w:rPr>
        <w:t>»</w:t>
      </w:r>
    </w:p>
    <w:p w:rsidR="005957D2" w:rsidRPr="005957D2" w:rsidRDefault="005957D2" w:rsidP="005957D2">
      <w:pPr>
        <w:pStyle w:val="a7"/>
        <w:jc w:val="center"/>
        <w:rPr>
          <w:rFonts w:ascii="Times New Roman" w:eastAsiaTheme="minorEastAsia" w:hAnsi="Times New Roman" w:cs="Times New Roman"/>
        </w:rPr>
      </w:pPr>
    </w:p>
    <w:p w:rsidR="005957D2" w:rsidRPr="005957D2" w:rsidRDefault="005957D2" w:rsidP="005957D2">
      <w:pPr>
        <w:pStyle w:val="a7"/>
        <w:jc w:val="center"/>
        <w:rPr>
          <w:rFonts w:ascii="Times New Roman" w:eastAsiaTheme="minorEastAsia" w:hAnsi="Times New Roman" w:cs="Times New Roman"/>
        </w:rPr>
      </w:pPr>
      <w:r w:rsidRPr="005957D2">
        <w:rPr>
          <w:rFonts w:ascii="Times New Roman" w:eastAsiaTheme="minorEastAsia" w:hAnsi="Times New Roman" w:cs="Times New Roman"/>
        </w:rPr>
        <w:t>Раздел 1. «Общие сведения о муниципальной услуге»</w:t>
      </w:r>
    </w:p>
    <w:p w:rsidR="005957D2" w:rsidRPr="005957D2" w:rsidRDefault="005957D2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3862"/>
        <w:gridCol w:w="4914"/>
      </w:tblGrid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Значение параметра/состояние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Администрация  </w:t>
            </w:r>
            <w:r w:rsidR="00852F9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Каширского</w:t>
            </w: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 Каширского муниципального района Воронежской 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36401000100000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06231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5957D2" w:rsidRPr="00AF4B77" w:rsidRDefault="00E905E8" w:rsidP="005957D2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Предоставление сведений из реестра  муниципального</w:t>
            </w:r>
            <w:r w:rsidR="005957D2"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имущества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5957D2" w:rsidRPr="00AF4B77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068" w:type="dxa"/>
          </w:tcPr>
          <w:p w:rsidR="005957D2" w:rsidRPr="00AF4B77" w:rsidRDefault="005957D2" w:rsidP="00BC7DAC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Постановление администрации </w:t>
            </w:r>
            <w:r w:rsidR="00852F91"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Каширского</w:t>
            </w: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сельского поселения Каширского муниципального района Воронежской области  от 1</w:t>
            </w:r>
            <w:r w:rsidR="00AF4B77"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4</w:t>
            </w: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.0</w:t>
            </w:r>
            <w:r w:rsidR="00BC7D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3</w:t>
            </w: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.201</w:t>
            </w:r>
            <w:r w:rsidR="00BC7D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</w:t>
            </w: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 xml:space="preserve"> №</w:t>
            </w:r>
            <w:r w:rsidR="00BC7DAC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61</w:t>
            </w:r>
          </w:p>
        </w:tc>
      </w:tr>
      <w:tr w:rsidR="005957D2" w:rsidRPr="005957D2" w:rsidTr="00573A81">
        <w:tc>
          <w:tcPr>
            <w:tcW w:w="817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Перечень «подуслуг»</w:t>
            </w:r>
          </w:p>
        </w:tc>
        <w:tc>
          <w:tcPr>
            <w:tcW w:w="5068" w:type="dxa"/>
          </w:tcPr>
          <w:p w:rsidR="005957D2" w:rsidRPr="00AF4B77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AF4B77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  <w:t>нет</w:t>
            </w:r>
          </w:p>
        </w:tc>
      </w:tr>
      <w:tr w:rsidR="005957D2" w:rsidRPr="005957D2" w:rsidTr="00573A81">
        <w:tc>
          <w:tcPr>
            <w:tcW w:w="817" w:type="dxa"/>
            <w:vMerge w:val="restart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  <w:vMerge w:val="restart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Радиотелефонная связь</w:t>
            </w:r>
          </w:p>
        </w:tc>
      </w:tr>
      <w:tr w:rsidR="005957D2" w:rsidRPr="005957D2" w:rsidTr="00573A81">
        <w:tc>
          <w:tcPr>
            <w:tcW w:w="817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Официальный сайт органа</w:t>
            </w:r>
          </w:p>
        </w:tc>
      </w:tr>
      <w:tr w:rsidR="005957D2" w:rsidRPr="005957D2" w:rsidTr="00573A81">
        <w:tc>
          <w:tcPr>
            <w:tcW w:w="817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Личное обращение</w:t>
            </w:r>
          </w:p>
        </w:tc>
      </w:tr>
      <w:tr w:rsidR="005957D2" w:rsidRPr="005957D2" w:rsidTr="00573A81">
        <w:tc>
          <w:tcPr>
            <w:tcW w:w="817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eastAsiaTheme="minorEastAsia" w:hAnsi="Times New Roman" w:cs="Times New Roman"/>
                <w:sz w:val="20"/>
                <w:szCs w:val="20"/>
              </w:rPr>
              <w:t>Портал госуслуг</w:t>
            </w:r>
          </w:p>
        </w:tc>
      </w:tr>
      <w:tr w:rsidR="005957D2" w:rsidRPr="005957D2" w:rsidTr="00573A81">
        <w:tc>
          <w:tcPr>
            <w:tcW w:w="817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5068" w:type="dxa"/>
          </w:tcPr>
          <w:p w:rsidR="005957D2" w:rsidRPr="005957D2" w:rsidRDefault="005957D2" w:rsidP="005957D2">
            <w:pPr>
              <w:pStyle w:val="a7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5957D2" w:rsidRPr="005957D2" w:rsidRDefault="005957D2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</w:pPr>
    </w:p>
    <w:p w:rsidR="00A0304C" w:rsidRPr="005957D2" w:rsidRDefault="00A0304C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</w:pPr>
    </w:p>
    <w:p w:rsidR="00A0304C" w:rsidRPr="005957D2" w:rsidRDefault="00A0304C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  <w:sectPr w:rsidR="00A0304C" w:rsidRPr="00595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73C1" w:rsidRPr="005957D2" w:rsidRDefault="006373C1" w:rsidP="005957D2">
      <w:pPr>
        <w:pStyle w:val="a7"/>
        <w:jc w:val="center"/>
        <w:rPr>
          <w:rFonts w:ascii="Times New Roman" w:hAnsi="Times New Roman" w:cs="Times New Roman"/>
        </w:rPr>
      </w:pPr>
      <w:r w:rsidRPr="005957D2">
        <w:rPr>
          <w:rFonts w:ascii="Times New Roman" w:hAnsi="Times New Roman" w:cs="Times New Roman"/>
        </w:rPr>
        <w:lastRenderedPageBreak/>
        <w:t>Раздел 2. «Общие сведения о «подуслугах»</w:t>
      </w:r>
    </w:p>
    <w:p w:rsidR="005957D2" w:rsidRPr="005957D2" w:rsidRDefault="005957D2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1680"/>
        <w:gridCol w:w="984"/>
        <w:gridCol w:w="979"/>
        <w:gridCol w:w="1128"/>
        <w:gridCol w:w="869"/>
        <w:gridCol w:w="1128"/>
        <w:gridCol w:w="1133"/>
        <w:gridCol w:w="994"/>
        <w:gridCol w:w="1272"/>
        <w:gridCol w:w="989"/>
        <w:gridCol w:w="1855"/>
        <w:gridCol w:w="1584"/>
      </w:tblGrid>
      <w:tr w:rsidR="00BD3DC0" w:rsidRPr="005957D2" w:rsidTr="00852F91">
        <w:trPr>
          <w:trHeight w:val="1100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 зависимости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отказа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приёме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Основан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отказа в 'предоставлении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приоста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новлення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приостановлени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предоставлення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Способ,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получением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результата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</w:t>
            </w:r>
          </w:p>
        </w:tc>
      </w:tr>
      <w:tr w:rsidR="00BD3DC0" w:rsidRPr="005957D2" w:rsidTr="00852F91">
        <w:trPr>
          <w:trHeight w:val="234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73A8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заявлення поместу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(местунахождёния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юр.лица)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При подаче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заявле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не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               )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; оплаты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(государственнойпошлины)</w:t>
            </w:r>
          </w:p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нормативного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правового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акта,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являющегося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основанием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взимания платы" (государственной , пошлины)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3DC0" w:rsidRPr="005957D2" w:rsidRDefault="00BD3DC0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взимания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(государственнойпошлины), в/том 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3DC0" w:rsidRPr="005957D2" w:rsidRDefault="00BD3DC0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3C1" w:rsidRPr="005957D2" w:rsidTr="00852F91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373C1" w:rsidRPr="005957D2" w:rsidTr="00852F91">
        <w:trPr>
          <w:trHeight w:val="264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10 календарных дней с момента регистрации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10 календарных  дней с момента регистрации заявления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не соответствует установленной форме, не поддается прочтению или содержит не оговоренные заявителем зачеркивания, исправления, подчистки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1) посредством личного обращения;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2) посредством обращения представителя;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3) по почте (в том числе электронной) в адрес администрации Каширского муниципального района Воронежской области;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4) с  использованием информационно-технологической и коммуникационной структуры в т.ч портал государ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ственных и муниципальных услуг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1)посредством личного обращения,по почте (в том числе электронной) в адрес заявителя; 2) с использованием информационно-технологической и коммуникационной структуры в т.ч .портал государственных и муниципальных  услуг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3DC0" w:rsidRDefault="00BD3DC0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D3DC0" w:rsidRDefault="00BD3DC0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373C1" w:rsidRPr="00BD3DC0" w:rsidRDefault="006373C1" w:rsidP="00BD3DC0">
      <w:pPr>
        <w:pStyle w:val="a7"/>
        <w:jc w:val="center"/>
        <w:rPr>
          <w:rFonts w:ascii="Times New Roman" w:hAnsi="Times New Roman" w:cs="Times New Roman"/>
        </w:rPr>
      </w:pPr>
      <w:bookmarkStart w:id="1" w:name="bookmark14"/>
      <w:r w:rsidRPr="00BD3DC0">
        <w:rPr>
          <w:rFonts w:ascii="Times New Roman" w:hAnsi="Times New Roman" w:cs="Times New Roman"/>
        </w:rPr>
        <w:t>Раздел 3. «Сведения о заявителях «подуслуги»</w:t>
      </w:r>
      <w:bookmarkEnd w:id="1"/>
    </w:p>
    <w:p w:rsidR="00BD3DC0" w:rsidRPr="005957D2" w:rsidRDefault="00BD3DC0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925"/>
        <w:gridCol w:w="2141"/>
        <w:gridCol w:w="1776"/>
        <w:gridCol w:w="2126"/>
        <w:gridCol w:w="2136"/>
        <w:gridCol w:w="2126"/>
        <w:gridCol w:w="2179"/>
      </w:tblGrid>
      <w:tr w:rsidR="006373C1" w:rsidRPr="005957D2" w:rsidTr="00BD3DC0">
        <w:trPr>
          <w:trHeight w:val="20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«подуслуги» 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Документ, подтверждающий правомочие заявителя соответствующей - категории на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получение «подуслуги»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</w:t>
            </w:r>
            <w:r w:rsidR="00BD3DC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окументу,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. - заявителя соответствующей категории  на получение «подуслуги»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Наличие- возможности: подачи заявления па предоставление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.Исчерпывающий . перечень лиц, имеющих право на подачу заявления от имени :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. Наименование  документа, подтверждающего право подачи заявления от имени заявителя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Установленные .требования к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документу, подтверждающему право подачи заявления от имени заявителя</w:t>
            </w:r>
          </w:p>
        </w:tc>
      </w:tr>
      <w:tr w:rsidR="006373C1" w:rsidRPr="005957D2" w:rsidTr="006373C1">
        <w:trPr>
          <w:trHeight w:val="26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73C1" w:rsidRPr="005957D2" w:rsidTr="006373C1">
        <w:trPr>
          <w:trHeight w:val="52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Право на получение муниципальной услуги имеют любые заинтересованные лица в соответствии с законодательством Российской Федерации, в том числе: органы государственной власти Российской Федерации, субъектов Россий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Федерации, органы ме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стного самоуправления, физические и юр. лица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1) Документ, удостоверяющий  личность заявителя   – для физических лиц,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2)  решение (приказ) о назначении или об избрании физического лица на должность - для юридического лица;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1)Паспорт:Единый бланк для всей.РФ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Должен быть </w:t>
            </w:r>
            <w:r w:rsidR="00BE1C4C" w:rsidRPr="005957D2">
              <w:rPr>
                <w:rFonts w:ascii="Times New Roman" w:hAnsi="Times New Roman" w:cs="Times New Roman"/>
                <w:sz w:val="20"/>
                <w:szCs w:val="20"/>
              </w:rPr>
              <w:t>действительным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Должно содержать: подпись должностного лица, подготовившего документ, дату составления, информацию о праве физического лица действовать без доверенности, дейсвительно на срок обращения за предоставлением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Имеется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1) Любое дееспособное физическое лицо, достигшее 18 лет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2)Лица, имеющие соответствующие полномочия   от имени юридического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Доверенность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1)Действительна  на срок обращения за предоставлением услуги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2)Должна быть заверена печатью (при наличии) заявителя и подписана руководителем заявителя или уполномоченным этим руководителем лицом</w:t>
            </w:r>
          </w:p>
        </w:tc>
      </w:tr>
    </w:tbl>
    <w:p w:rsidR="00BD3DC0" w:rsidRDefault="00BD3DC0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D3DC0" w:rsidRDefault="00BD3DC0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373C1" w:rsidRPr="00BD3DC0" w:rsidRDefault="006373C1" w:rsidP="00BD3DC0">
      <w:pPr>
        <w:pStyle w:val="a7"/>
        <w:jc w:val="center"/>
        <w:rPr>
          <w:rFonts w:ascii="Times New Roman" w:hAnsi="Times New Roman" w:cs="Times New Roman"/>
        </w:rPr>
      </w:pPr>
      <w:r w:rsidRPr="00BD3DC0">
        <w:rPr>
          <w:rFonts w:ascii="Times New Roman" w:hAnsi="Times New Roman" w:cs="Times New Roman"/>
        </w:rPr>
        <w:t>Раздел 4. «Документы, предоставляемые заявителем для получения «подуслуги»</w:t>
      </w: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949"/>
        <w:gridCol w:w="1887"/>
        <w:gridCol w:w="2683"/>
        <w:gridCol w:w="11"/>
        <w:gridCol w:w="2264"/>
        <w:gridCol w:w="1843"/>
        <w:gridCol w:w="1507"/>
        <w:gridCol w:w="1603"/>
      </w:tblGrid>
      <w:tr w:rsidR="006373C1" w:rsidRPr="005957D2" w:rsidTr="006373C1">
        <w:trPr>
          <w:trHeight w:val="18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№ - 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Наименования доку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>ментов, которые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представляет заяви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>тель,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для получения «подуслуги»'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документаподлинник/копия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предоставляемый по условию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Установленные требования 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ения документа</w:t>
            </w:r>
          </w:p>
        </w:tc>
      </w:tr>
      <w:tr w:rsidR="006373C1" w:rsidRPr="005957D2" w:rsidTr="006373C1"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852F9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852F9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852F9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373C1" w:rsidRPr="005957D2" w:rsidTr="006373C1">
        <w:trPr>
          <w:trHeight w:val="374"/>
          <w:jc w:val="center"/>
        </w:trPr>
        <w:tc>
          <w:tcPr>
            <w:tcW w:w="1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1.</w:t>
            </w:r>
          </w:p>
        </w:tc>
      </w:tr>
      <w:tr w:rsidR="006373C1" w:rsidRPr="005957D2" w:rsidTr="006373C1">
        <w:trPr>
          <w:trHeight w:val="3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Документ удостоверяющий личность,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Учредительные документы  юридического лица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 паспорт – для физических лиц,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Устав юридического лица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копии документа удостоверяющего личность,   в 1экземпляре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Копия Устава в 1 экземпляре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1. На едином бланке для всей РФ, действителен на срок обращения за предоставлением услуги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2. Нотариально заверенная копия Устава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  <w:sectPr w:rsidR="006373C1" w:rsidRPr="005957D2">
          <w:pgSz w:w="16837" w:h="11905" w:orient="landscape"/>
          <w:pgMar w:top="426" w:right="1055" w:bottom="851" w:left="714" w:header="0" w:footer="6" w:gutter="0"/>
          <w:cols w:space="720"/>
        </w:sectPr>
      </w:pP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D3DC0" w:rsidRDefault="00BD3DC0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73C1" w:rsidRPr="00BD3DC0" w:rsidRDefault="006373C1" w:rsidP="00BD3DC0">
      <w:pPr>
        <w:pStyle w:val="a7"/>
        <w:jc w:val="center"/>
        <w:rPr>
          <w:rFonts w:ascii="Times New Roman" w:hAnsi="Times New Roman" w:cs="Times New Roman"/>
        </w:rPr>
      </w:pPr>
      <w:r w:rsidRPr="00BD3DC0">
        <w:rPr>
          <w:rFonts w:ascii="Times New Roman" w:hAnsi="Times New Roman" w:cs="Times New Roman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BD3DC0" w:rsidRPr="005957D2" w:rsidRDefault="00BD3DC0" w:rsidP="00BD3DC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1627"/>
        <w:gridCol w:w="1589"/>
        <w:gridCol w:w="1512"/>
        <w:gridCol w:w="1723"/>
        <w:gridCol w:w="1627"/>
        <w:gridCol w:w="1618"/>
        <w:gridCol w:w="1627"/>
        <w:gridCol w:w="1642"/>
      </w:tblGrid>
      <w:tr w:rsidR="006373C1" w:rsidRPr="005957D2" w:rsidTr="006373C1">
        <w:trPr>
          <w:trHeight w:val="281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Реквизиты актуальной технологической карты межведомственного взаимодействия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BD3DC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запрашиваемого документа (сведения)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Перечень и  состав сведений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запрашиваемых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D3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рамках межведомственного информацио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нного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взаимодейств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 не органа (органнзацн </w:t>
            </w:r>
            <w:r w:rsidRPr="005957D2">
              <w:rPr>
                <w:rStyle w:val="315pt"/>
                <w:rFonts w:eastAsia="Candara"/>
                <w:sz w:val="20"/>
                <w:szCs w:val="20"/>
                <w:lang w:val="ru-RU"/>
              </w:rPr>
              <w:t>),</w:t>
            </w:r>
            <w:r w:rsidR="007E6217">
              <w:rPr>
                <w:rStyle w:val="315pt"/>
                <w:rFonts w:eastAsia="Candara"/>
                <w:sz w:val="20"/>
                <w:szCs w:val="20"/>
                <w:lang w:val="ru-RU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направляющего(ей) межведомственный запрос-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Наименование органа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(организации),</w:t>
            </w:r>
          </w:p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 адрес которого(ой) направляется межведомственный запрос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7E6217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 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>электронного сервиса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'Срок </w:t>
            </w:r>
            <w:r w:rsidR="007E6217" w:rsidRPr="005957D2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ществления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межведомственного информа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цион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го 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взаимодействия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межведомственного запрос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Образец заполнения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формы межведомственного запроса</w:t>
            </w:r>
          </w:p>
        </w:tc>
      </w:tr>
      <w:tr w:rsidR="006373C1" w:rsidRPr="005957D2" w:rsidTr="006373C1">
        <w:trPr>
          <w:trHeight w:val="307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юридических лиц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Сведения о государственной регистрации юридического лица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852F9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Каширского</w:t>
            </w:r>
            <w:r w:rsidR="00BD3DC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E1C4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Каширского муниципального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Налоговая служба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</w:tbl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  <w:sectPr w:rsidR="006373C1" w:rsidRPr="005957D2">
          <w:type w:val="continuous"/>
          <w:pgSz w:w="16837" w:h="11905" w:orient="landscape"/>
          <w:pgMar w:top="851" w:right="567" w:bottom="851" w:left="1134" w:header="0" w:footer="6" w:gutter="0"/>
          <w:cols w:space="720"/>
        </w:sectPr>
      </w:pP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  <w:bookmarkStart w:id="2" w:name="bookmark15"/>
    </w:p>
    <w:p w:rsidR="007E6217" w:rsidRDefault="007E6217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73C1" w:rsidRPr="007E6217" w:rsidRDefault="006373C1" w:rsidP="007E6217">
      <w:pPr>
        <w:pStyle w:val="a7"/>
        <w:jc w:val="center"/>
        <w:rPr>
          <w:rFonts w:ascii="Times New Roman" w:hAnsi="Times New Roman" w:cs="Times New Roman"/>
        </w:rPr>
      </w:pPr>
      <w:r w:rsidRPr="007E6217">
        <w:rPr>
          <w:rFonts w:ascii="Times New Roman" w:hAnsi="Times New Roman" w:cs="Times New Roman"/>
        </w:rPr>
        <w:lastRenderedPageBreak/>
        <w:t xml:space="preserve">Раздел </w:t>
      </w:r>
      <w:r w:rsidR="007E6217">
        <w:rPr>
          <w:rFonts w:ascii="Times New Roman" w:hAnsi="Times New Roman" w:cs="Times New Roman"/>
        </w:rPr>
        <w:t>6</w:t>
      </w:r>
      <w:r w:rsidRPr="007E6217">
        <w:rPr>
          <w:rFonts w:ascii="Times New Roman" w:hAnsi="Times New Roman" w:cs="Times New Roman"/>
        </w:rPr>
        <w:t>. Результат «подуслуги»</w:t>
      </w:r>
      <w:bookmarkEnd w:id="2"/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"/>
        <w:gridCol w:w="1958"/>
        <w:gridCol w:w="1680"/>
        <w:gridCol w:w="1560"/>
        <w:gridCol w:w="2266"/>
        <w:gridCol w:w="2462"/>
        <w:gridCol w:w="1488"/>
        <w:gridCol w:w="1166"/>
        <w:gridCol w:w="1147"/>
      </w:tblGrid>
      <w:tr w:rsidR="006373C1" w:rsidRPr="005957D2" w:rsidTr="007E6217">
        <w:trPr>
          <w:trHeight w:val="1182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7E6217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>ы, являющиеся результатом «подуслуги»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докум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нту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документам, являющимся результатом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исти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 результата (положятельный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отрицат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льный)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Форма документа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62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документ  являющимся результатом «подуслуги»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7E6217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>документов, являющихся  результатом  «подуслуги» -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7E621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Срок хранения  невостребованных заявителем результатов</w:t>
            </w:r>
          </w:p>
        </w:tc>
      </w:tr>
      <w:tr w:rsidR="006373C1" w:rsidRPr="005957D2" w:rsidTr="007E6217">
        <w:trPr>
          <w:trHeight w:val="56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eastAsia="Candara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6373C1" w:rsidRPr="005957D2" w:rsidTr="006373C1">
        <w:trPr>
          <w:trHeight w:val="35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 Выписка из реестра муниципального имущества  на запрашиваемый объект недвижимости  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либо сообщение об отсутствии объекта в реестре муниципального имущества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 установленной форме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Положительный/отрицательный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есть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BE1C4C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73C1"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) посредством личного обращения;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2)посредством обращения представителя;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3) по почте (в том числе электронной) в адрес  заявителя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4) с  использованием информационно-технологической и коммуникационной структуры в т.ч портал государственных и муниципальных услуг 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Постоянного срока хранения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217" w:rsidRDefault="007E6217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7E6217" w:rsidRDefault="007E6217">
      <w:pP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6373C1" w:rsidRPr="00935F2B" w:rsidRDefault="006373C1" w:rsidP="007E6217">
      <w:pPr>
        <w:pStyle w:val="a7"/>
        <w:jc w:val="center"/>
        <w:rPr>
          <w:rFonts w:ascii="Times New Roman" w:hAnsi="Times New Roman" w:cs="Times New Roman"/>
        </w:rPr>
      </w:pPr>
      <w:bookmarkStart w:id="3" w:name="bookmark16"/>
      <w:r w:rsidRPr="00935F2B">
        <w:rPr>
          <w:rFonts w:ascii="Times New Roman" w:hAnsi="Times New Roman" w:cs="Times New Roman"/>
        </w:rPr>
        <w:t>Раздел 7. «Технологические процессы предоставления «подуслуги»</w:t>
      </w:r>
      <w:bookmarkEnd w:id="3"/>
    </w:p>
    <w:p w:rsidR="007E6217" w:rsidRPr="005957D2" w:rsidRDefault="007E6217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28"/>
        <w:gridCol w:w="2347"/>
        <w:gridCol w:w="2347"/>
        <w:gridCol w:w="2352"/>
        <w:gridCol w:w="2347"/>
        <w:gridCol w:w="2390"/>
      </w:tblGrid>
      <w:tr w:rsidR="006373C1" w:rsidRPr="005957D2" w:rsidTr="006373C1">
        <w:trPr>
          <w:trHeight w:val="14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Особенности  исполнения процедуры процесса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Сроки исполнения</w:t>
            </w:r>
            <w:r w:rsidR="0093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процедуры (процесса)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процесса..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6373C1" w:rsidRPr="005957D2" w:rsidTr="006373C1">
        <w:trPr>
          <w:trHeight w:val="29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935F2B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935F2B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935F2B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73C1" w:rsidRPr="005957D2" w:rsidTr="006373C1">
        <w:trPr>
          <w:trHeight w:val="40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Прием и регистрация заявления с документами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1календарный день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935F2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6373C1" w:rsidRPr="005957D2" w:rsidTr="006373C1">
        <w:trPr>
          <w:trHeight w:val="3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выписки из реестра или сообщения об отсутствии объекта в реестре  муниципального имущества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9 календарных дней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935F2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Форма выписки из реестра муниципального имущества</w:t>
            </w:r>
          </w:p>
        </w:tc>
      </w:tr>
    </w:tbl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  <w:sectPr w:rsidR="006373C1" w:rsidRPr="005957D2">
          <w:type w:val="continuous"/>
          <w:pgSz w:w="16837" w:h="11905" w:orient="landscape"/>
          <w:pgMar w:top="426" w:right="933" w:bottom="1701" w:left="1216" w:header="0" w:footer="3" w:gutter="0"/>
          <w:cols w:space="720"/>
        </w:sectPr>
      </w:pPr>
    </w:p>
    <w:p w:rsidR="006373C1" w:rsidRPr="00935F2B" w:rsidRDefault="006373C1" w:rsidP="00935F2B">
      <w:pPr>
        <w:pStyle w:val="a7"/>
        <w:jc w:val="center"/>
        <w:rPr>
          <w:rFonts w:ascii="Times New Roman" w:hAnsi="Times New Roman" w:cs="Times New Roman"/>
        </w:rPr>
      </w:pPr>
      <w:bookmarkStart w:id="4" w:name="bookmark17"/>
      <w:r w:rsidRPr="00935F2B">
        <w:rPr>
          <w:rFonts w:ascii="Times New Roman" w:hAnsi="Times New Roman" w:cs="Times New Roman"/>
        </w:rPr>
        <w:lastRenderedPageBreak/>
        <w:t>Раздел 8. «Особенности предоставления «подуслуги» в электронной форме»</w:t>
      </w:r>
      <w:bookmarkEnd w:id="4"/>
    </w:p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9"/>
        <w:gridCol w:w="2410"/>
        <w:gridCol w:w="2419"/>
        <w:gridCol w:w="2429"/>
        <w:gridCol w:w="2448"/>
        <w:gridCol w:w="2453"/>
      </w:tblGrid>
      <w:tr w:rsidR="006373C1" w:rsidRPr="005957D2" w:rsidTr="006373C1">
        <w:trPr>
          <w:trHeight w:val="322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.Способ записи на прием в орган-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Способ приема и рег</w:t>
            </w:r>
            <w:r w:rsidR="00935F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страции органом, предоставляющим услугу, запроса  иных документов, необходимый для : предоставления «подуслуги»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Способ оплаты</w:t>
            </w:r>
            <w:r w:rsidR="0093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заявителем государственной  пошлины или иной платы, взимаемой за предоставление: «подуслуги» 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. Способ получения сведений о ходе выполнения запроса предоставлении. «подуслуги»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935F2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6373C1" w:rsidRPr="005957D2" w:rsidTr="006373C1">
        <w:trPr>
          <w:trHeight w:val="2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</w:p>
        </w:tc>
      </w:tr>
      <w:tr w:rsidR="006373C1" w:rsidRPr="005957D2" w:rsidTr="006373C1">
        <w:trPr>
          <w:trHeight w:val="307"/>
        </w:trPr>
        <w:tc>
          <w:tcPr>
            <w:tcW w:w="14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Наименование «подуслуги» 1</w:t>
            </w:r>
          </w:p>
        </w:tc>
      </w:tr>
      <w:tr w:rsidR="006373C1" w:rsidRPr="005957D2" w:rsidTr="006373C1">
        <w:trPr>
          <w:trHeight w:val="30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1. Официальный сайт администрации </w:t>
            </w:r>
            <w:r w:rsidR="00852F9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Каширского</w:t>
            </w:r>
            <w:r w:rsidR="00935F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935F2B"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Каширского муниципального района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2. Портал государственных и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852F9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Каширского</w:t>
            </w:r>
            <w:r w:rsidR="00935F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935F2B"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Каширского муниципального района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1.Электронная почта заявителя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2. Личный кабинет заявителя на Портале государственных и муниципальных услуг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1. Официальный сайт администрации </w:t>
            </w:r>
            <w:r w:rsidR="00852F91">
              <w:rPr>
                <w:rFonts w:ascii="Times New Roman" w:eastAsiaTheme="minorEastAsia" w:hAnsi="Times New Roman" w:cs="Times New Roman"/>
                <w:sz w:val="20"/>
                <w:szCs w:val="20"/>
              </w:rPr>
              <w:t>Каширского</w:t>
            </w:r>
            <w:r w:rsidR="00935F2B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935F2B" w:rsidRPr="005957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Каширского муниципального района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Воронежской области</w:t>
            </w:r>
          </w:p>
          <w:p w:rsidR="006373C1" w:rsidRPr="005957D2" w:rsidRDefault="006373C1" w:rsidP="005957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957D2">
              <w:rPr>
                <w:rFonts w:ascii="Times New Roman" w:hAnsi="Times New Roman" w:cs="Times New Roman"/>
                <w:sz w:val="20"/>
                <w:szCs w:val="20"/>
              </w:rPr>
              <w:t>2. Портал государственных и муниципальных услуг</w:t>
            </w:r>
          </w:p>
        </w:tc>
      </w:tr>
    </w:tbl>
    <w:p w:rsidR="006373C1" w:rsidRPr="005957D2" w:rsidRDefault="006373C1" w:rsidP="005957D2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0304C" w:rsidRPr="005957D2" w:rsidRDefault="00A0304C" w:rsidP="005957D2">
      <w:pPr>
        <w:pStyle w:val="a7"/>
        <w:rPr>
          <w:rFonts w:ascii="Times New Roman" w:eastAsiaTheme="minorEastAsia" w:hAnsi="Times New Roman" w:cs="Times New Roman"/>
          <w:sz w:val="20"/>
          <w:szCs w:val="20"/>
        </w:rPr>
      </w:pPr>
    </w:p>
    <w:sectPr w:rsidR="00A0304C" w:rsidRPr="005957D2" w:rsidSect="00852F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E3" w:rsidRDefault="00C076E3" w:rsidP="003E74D4">
      <w:pPr>
        <w:spacing w:after="0" w:line="240" w:lineRule="auto"/>
      </w:pPr>
      <w:r>
        <w:separator/>
      </w:r>
    </w:p>
  </w:endnote>
  <w:endnote w:type="continuationSeparator" w:id="0">
    <w:p w:rsidR="00C076E3" w:rsidRDefault="00C076E3" w:rsidP="003E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E3" w:rsidRDefault="00C076E3" w:rsidP="003E74D4">
      <w:pPr>
        <w:spacing w:after="0" w:line="240" w:lineRule="auto"/>
      </w:pPr>
      <w:r>
        <w:separator/>
      </w:r>
    </w:p>
  </w:footnote>
  <w:footnote w:type="continuationSeparator" w:id="0">
    <w:p w:rsidR="00C076E3" w:rsidRDefault="00C076E3" w:rsidP="003E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2"/>
    <w:rsid w:val="00171CCE"/>
    <w:rsid w:val="002220E1"/>
    <w:rsid w:val="0029699D"/>
    <w:rsid w:val="00344C1B"/>
    <w:rsid w:val="00363D24"/>
    <w:rsid w:val="003B2996"/>
    <w:rsid w:val="003C0994"/>
    <w:rsid w:val="003E74D4"/>
    <w:rsid w:val="004C3C71"/>
    <w:rsid w:val="00573A81"/>
    <w:rsid w:val="005957D2"/>
    <w:rsid w:val="005B5E97"/>
    <w:rsid w:val="006373C1"/>
    <w:rsid w:val="00723A55"/>
    <w:rsid w:val="007B2505"/>
    <w:rsid w:val="007E6217"/>
    <w:rsid w:val="008121F3"/>
    <w:rsid w:val="00852F91"/>
    <w:rsid w:val="00935F2B"/>
    <w:rsid w:val="00A0304C"/>
    <w:rsid w:val="00A8212B"/>
    <w:rsid w:val="00A974D2"/>
    <w:rsid w:val="00AF4B77"/>
    <w:rsid w:val="00B46A22"/>
    <w:rsid w:val="00BC7DAC"/>
    <w:rsid w:val="00BD3DC0"/>
    <w:rsid w:val="00BE1C4C"/>
    <w:rsid w:val="00C076E3"/>
    <w:rsid w:val="00C2684E"/>
    <w:rsid w:val="00C41B82"/>
    <w:rsid w:val="00E404F6"/>
    <w:rsid w:val="00E905E8"/>
    <w:rsid w:val="00E91F9C"/>
    <w:rsid w:val="00EA0B64"/>
    <w:rsid w:val="00F504A0"/>
    <w:rsid w:val="00F73173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72324"/>
  <w15:docId w15:val="{0567CB90-989B-4E48-AFD6-2484F05E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D4"/>
  </w:style>
  <w:style w:type="paragraph" w:styleId="a5">
    <w:name w:val="footer"/>
    <w:basedOn w:val="a"/>
    <w:link w:val="a6"/>
    <w:uiPriority w:val="99"/>
    <w:unhideWhenUsed/>
    <w:rsid w:val="003E7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D4"/>
  </w:style>
  <w:style w:type="paragraph" w:styleId="a7">
    <w:name w:val="No Spacing"/>
    <w:uiPriority w:val="1"/>
    <w:qFormat/>
    <w:rsid w:val="006373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373C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3C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basedOn w:val="a0"/>
    <w:link w:val="10"/>
    <w:locked/>
    <w:rsid w:val="006373C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6373C1"/>
    <w:pPr>
      <w:shd w:val="clear" w:color="auto" w:fill="FFFFFF"/>
      <w:spacing w:after="0" w:line="370" w:lineRule="exact"/>
      <w:jc w:val="both"/>
      <w:outlineLvl w:val="0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3">
    <w:name w:val="Основной текст (3)_"/>
    <w:basedOn w:val="a0"/>
    <w:link w:val="30"/>
    <w:locked/>
    <w:rsid w:val="006373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73C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7">
    <w:name w:val="Основной текст (7)_"/>
    <w:basedOn w:val="a0"/>
    <w:link w:val="70"/>
    <w:locked/>
    <w:rsid w:val="006373C1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9">
    <w:name w:val="Основной текст (9)_"/>
    <w:basedOn w:val="a0"/>
    <w:link w:val="90"/>
    <w:locked/>
    <w:rsid w:val="006373C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1">
    <w:name w:val="Основной текст (11)_"/>
    <w:basedOn w:val="a0"/>
    <w:link w:val="110"/>
    <w:locked/>
    <w:rsid w:val="006373C1"/>
    <w:rPr>
      <w:rFonts w:ascii="Candara" w:eastAsia="Candara" w:hAnsi="Candara" w:cs="Candara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6373C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6373C1"/>
    <w:rPr>
      <w:rFonts w:ascii="Dotum" w:eastAsia="Dotum" w:hAnsi="Dotum" w:cs="Dotum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373C1"/>
    <w:pPr>
      <w:shd w:val="clear" w:color="auto" w:fill="FFFFFF"/>
      <w:spacing w:after="0" w:line="0" w:lineRule="atLeast"/>
    </w:pPr>
    <w:rPr>
      <w:rFonts w:ascii="Dotum" w:eastAsia="Dotum" w:hAnsi="Dotum" w:cs="Dotum"/>
      <w:sz w:val="9"/>
      <w:szCs w:val="9"/>
    </w:rPr>
  </w:style>
  <w:style w:type="character" w:customStyle="1" w:styleId="12">
    <w:name w:val="Основной текст (12)_"/>
    <w:basedOn w:val="a0"/>
    <w:link w:val="120"/>
    <w:locked/>
    <w:rsid w:val="006373C1"/>
    <w:rPr>
      <w:rFonts w:ascii="Candara" w:eastAsia="Candara" w:hAnsi="Candara" w:cs="Candara"/>
      <w:sz w:val="12"/>
      <w:szCs w:val="1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12"/>
      <w:szCs w:val="12"/>
    </w:rPr>
  </w:style>
  <w:style w:type="character" w:customStyle="1" w:styleId="13">
    <w:name w:val="Основной текст (13)_"/>
    <w:basedOn w:val="a0"/>
    <w:link w:val="130"/>
    <w:locked/>
    <w:rsid w:val="006373C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373C1"/>
    <w:pPr>
      <w:shd w:val="clear" w:color="auto" w:fill="FFFFFF"/>
      <w:spacing w:before="240" w:after="0" w:line="0" w:lineRule="atLeast"/>
    </w:pPr>
    <w:rPr>
      <w:rFonts w:ascii="Candara" w:eastAsia="Candara" w:hAnsi="Candara" w:cs="Candara"/>
      <w:sz w:val="8"/>
      <w:szCs w:val="8"/>
    </w:rPr>
  </w:style>
  <w:style w:type="character" w:customStyle="1" w:styleId="15">
    <w:name w:val="Основной текст (15)_"/>
    <w:basedOn w:val="a0"/>
    <w:link w:val="150"/>
    <w:locked/>
    <w:rsid w:val="006373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373C1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Основной текст (14)_"/>
    <w:basedOn w:val="a0"/>
    <w:link w:val="140"/>
    <w:locked/>
    <w:rsid w:val="006373C1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373C1"/>
    <w:pPr>
      <w:shd w:val="clear" w:color="auto" w:fill="FFFFFF"/>
      <w:spacing w:after="0" w:line="0" w:lineRule="atLeast"/>
      <w:jc w:val="center"/>
    </w:pPr>
    <w:rPr>
      <w:rFonts w:ascii="Dotum" w:eastAsia="Dotum" w:hAnsi="Dotum" w:cs="Dotum"/>
      <w:sz w:val="19"/>
      <w:szCs w:val="19"/>
    </w:rPr>
  </w:style>
  <w:style w:type="character" w:customStyle="1" w:styleId="16">
    <w:name w:val="Основной текст (16)_"/>
    <w:basedOn w:val="a0"/>
    <w:link w:val="160"/>
    <w:locked/>
    <w:rsid w:val="006373C1"/>
    <w:rPr>
      <w:rFonts w:ascii="Candara" w:eastAsia="Candara" w:hAnsi="Candara" w:cs="Candara"/>
      <w:sz w:val="25"/>
      <w:szCs w:val="25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373C1"/>
    <w:pPr>
      <w:shd w:val="clear" w:color="auto" w:fill="FFFFFF"/>
      <w:spacing w:after="0" w:line="0" w:lineRule="atLeast"/>
    </w:pPr>
    <w:rPr>
      <w:rFonts w:ascii="Candara" w:eastAsia="Candara" w:hAnsi="Candara" w:cs="Candara"/>
      <w:sz w:val="25"/>
      <w:szCs w:val="25"/>
    </w:rPr>
  </w:style>
  <w:style w:type="character" w:customStyle="1" w:styleId="17">
    <w:name w:val="Основной текст (17)_"/>
    <w:basedOn w:val="a0"/>
    <w:link w:val="170"/>
    <w:locked/>
    <w:rsid w:val="006373C1"/>
    <w:rPr>
      <w:rFonts w:ascii="Candara" w:eastAsia="Candara" w:hAnsi="Candara" w:cs="Candara"/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6373C1"/>
    <w:pPr>
      <w:shd w:val="clear" w:color="auto" w:fill="FFFFFF"/>
      <w:spacing w:after="660" w:line="0" w:lineRule="atLeast"/>
      <w:jc w:val="both"/>
    </w:pPr>
    <w:rPr>
      <w:rFonts w:ascii="Candara" w:eastAsia="Candara" w:hAnsi="Candara" w:cs="Candara"/>
      <w:sz w:val="8"/>
      <w:szCs w:val="8"/>
    </w:rPr>
  </w:style>
  <w:style w:type="character" w:customStyle="1" w:styleId="3Dotum">
    <w:name w:val="Основной текст (3) + Dotum"/>
    <w:aliases w:val="4.5 pt"/>
    <w:basedOn w:val="3"/>
    <w:rsid w:val="006373C1"/>
    <w:rPr>
      <w:rFonts w:ascii="Dotum" w:eastAsia="Dotum" w:hAnsi="Dotum" w:cs="Dotum" w:hint="eastAsia"/>
      <w:sz w:val="9"/>
      <w:szCs w:val="9"/>
      <w:shd w:val="clear" w:color="auto" w:fill="FFFFFF"/>
    </w:rPr>
  </w:style>
  <w:style w:type="character" w:customStyle="1" w:styleId="3Candara">
    <w:name w:val="Основной текст (3) + Candara"/>
    <w:aliases w:val="4 pt,Курсив"/>
    <w:basedOn w:val="3"/>
    <w:rsid w:val="006373C1"/>
    <w:rPr>
      <w:rFonts w:ascii="Candara" w:eastAsia="Candara" w:hAnsi="Candara" w:cs="Candara"/>
      <w:i/>
      <w:iCs/>
      <w:sz w:val="8"/>
      <w:szCs w:val="8"/>
      <w:shd w:val="clear" w:color="auto" w:fill="FFFFFF"/>
    </w:rPr>
  </w:style>
  <w:style w:type="character" w:customStyle="1" w:styleId="315pt">
    <w:name w:val="Основной текст (3) + 15 pt"/>
    <w:aliases w:val="Интервал 0 pt"/>
    <w:basedOn w:val="3"/>
    <w:rsid w:val="006373C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9DBA-582B-4AEA-8435-77E2EC6D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Ольга Ивановна</dc:creator>
  <cp:lastModifiedBy>gammeee@yandex.ru</cp:lastModifiedBy>
  <cp:revision>11</cp:revision>
  <dcterms:created xsi:type="dcterms:W3CDTF">2017-08-29T07:10:00Z</dcterms:created>
  <dcterms:modified xsi:type="dcterms:W3CDTF">2017-10-05T07:48:00Z</dcterms:modified>
</cp:coreProperties>
</file>