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C2" w:rsidRDefault="0040525D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ДьяченковсоеСП_ПП-01" style="position:absolute;left:0;text-align:left;margin-left:219.25pt;margin-top:-16.25pt;width:46.15pt;height:58.5pt;z-index:1;visibility:visible" filled="t">
            <v:imagedata r:id="rId4" o:title="ДьяченковсоеСП_ПП-01"/>
          </v:shape>
        </w:pict>
      </w:r>
    </w:p>
    <w:p w:rsidR="00B77AC2" w:rsidRDefault="00B77AC2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AC2" w:rsidRDefault="00B77AC2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9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6174" w:rsidRPr="00230019" w:rsidRDefault="00B77AC2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ДЬЯЧЕНКОВСКОГО</w:t>
      </w:r>
      <w:r w:rsidR="00230019" w:rsidRPr="0023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174" w:rsidRPr="0023001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6174" w:rsidRPr="00230019" w:rsidRDefault="00167586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CA6174" w:rsidRPr="0023001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A6174" w:rsidRPr="00230019" w:rsidRDefault="00CA6174" w:rsidP="00230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1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A6174" w:rsidRPr="00B77AC2" w:rsidRDefault="00CA6174" w:rsidP="003D5C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kern w:val="28"/>
          <w:sz w:val="28"/>
          <w:szCs w:val="28"/>
          <w:lang w:eastAsia="ru-RU"/>
        </w:rPr>
      </w:pPr>
      <w:r w:rsidRPr="00230019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CA6174" w:rsidRPr="00230019" w:rsidRDefault="00CA6174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174" w:rsidRDefault="00230019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3D5C68">
        <w:rPr>
          <w:rFonts w:ascii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5C68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174" w:rsidRPr="00230019">
        <w:rPr>
          <w:rFonts w:ascii="Times New Roman" w:hAnsi="Times New Roman" w:cs="Times New Roman"/>
          <w:sz w:val="28"/>
          <w:szCs w:val="28"/>
          <w:lang w:eastAsia="ru-RU"/>
        </w:rPr>
        <w:t xml:space="preserve">2020 г. № </w:t>
      </w:r>
      <w:r w:rsidR="003D5C68">
        <w:rPr>
          <w:rFonts w:ascii="Times New Roman" w:hAnsi="Times New Roman" w:cs="Times New Roman"/>
          <w:sz w:val="28"/>
          <w:szCs w:val="28"/>
          <w:lang w:eastAsia="ru-RU"/>
        </w:rPr>
        <w:t>44</w:t>
      </w:r>
    </w:p>
    <w:p w:rsidR="00230019" w:rsidRPr="00230019" w:rsidRDefault="00230019" w:rsidP="00230019">
      <w:pPr>
        <w:pStyle w:val="a5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right="4535"/>
        <w:jc w:val="both"/>
        <w:rPr>
          <w:b/>
          <w:sz w:val="28"/>
          <w:szCs w:val="28"/>
        </w:rPr>
      </w:pPr>
      <w:r w:rsidRPr="00230019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В соответствии с </w:t>
      </w:r>
      <w:r w:rsidRPr="00230019">
        <w:rPr>
          <w:rStyle w:val="1"/>
          <w:sz w:val="28"/>
          <w:szCs w:val="28"/>
        </w:rPr>
        <w:t>Налоговым кодексом</w:t>
      </w:r>
      <w:r w:rsidRPr="00230019">
        <w:rPr>
          <w:sz w:val="28"/>
          <w:szCs w:val="28"/>
        </w:rPr>
        <w:t xml:space="preserve"> Российской Федерации, Федеральным</w:t>
      </w:r>
      <w:r w:rsidR="00230019">
        <w:rPr>
          <w:sz w:val="28"/>
          <w:szCs w:val="28"/>
        </w:rPr>
        <w:t>и</w:t>
      </w:r>
      <w:r w:rsidRPr="00230019">
        <w:rPr>
          <w:sz w:val="28"/>
          <w:szCs w:val="28"/>
        </w:rPr>
        <w:t xml:space="preserve"> закон</w:t>
      </w:r>
      <w:r w:rsidR="00230019">
        <w:rPr>
          <w:sz w:val="28"/>
          <w:szCs w:val="28"/>
        </w:rPr>
        <w:t>а</w:t>
      </w:r>
      <w:r w:rsidRPr="00230019">
        <w:rPr>
          <w:sz w:val="28"/>
          <w:szCs w:val="28"/>
        </w:rPr>
        <w:t>м</w:t>
      </w:r>
      <w:r w:rsidR="00230019">
        <w:rPr>
          <w:sz w:val="28"/>
          <w:szCs w:val="28"/>
        </w:rPr>
        <w:t>и</w:t>
      </w:r>
      <w:r w:rsidRPr="00230019">
        <w:rPr>
          <w:sz w:val="28"/>
          <w:szCs w:val="28"/>
        </w:rPr>
        <w:t xml:space="preserve"> </w:t>
      </w:r>
      <w:r w:rsidR="00230019" w:rsidRPr="00266B97">
        <w:rPr>
          <w:sz w:val="28"/>
          <w:szCs w:val="28"/>
        </w:rPr>
        <w:t xml:space="preserve">от 06.10.2003 № 131–ФЗ «Об общих принципах организации местного самоуправления в Российской Федерации», </w:t>
      </w:r>
      <w:r w:rsidRPr="00230019">
        <w:rPr>
          <w:sz w:val="28"/>
          <w:szCs w:val="28"/>
        </w:rPr>
        <w:t>от 27</w:t>
      </w:r>
      <w:r w:rsidR="00230019">
        <w:rPr>
          <w:sz w:val="28"/>
          <w:szCs w:val="28"/>
        </w:rPr>
        <w:t>.07.</w:t>
      </w:r>
      <w:r w:rsidRPr="00230019">
        <w:rPr>
          <w:sz w:val="28"/>
          <w:szCs w:val="28"/>
        </w:rPr>
        <w:t xml:space="preserve">2010 </w:t>
      </w:r>
      <w:r w:rsidRPr="00230019">
        <w:rPr>
          <w:rStyle w:val="1"/>
          <w:sz w:val="28"/>
          <w:szCs w:val="28"/>
        </w:rPr>
        <w:t>№ 210-ФЗ</w:t>
      </w:r>
      <w:r w:rsidRPr="00230019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230019" w:rsidRPr="00266B97">
        <w:rPr>
          <w:sz w:val="28"/>
          <w:szCs w:val="28"/>
        </w:rPr>
        <w:t xml:space="preserve">Уставом </w:t>
      </w:r>
      <w:r w:rsidR="00B77AC2">
        <w:rPr>
          <w:sz w:val="28"/>
          <w:szCs w:val="28"/>
        </w:rPr>
        <w:t>Дьяченковского</w:t>
      </w:r>
      <w:r w:rsidR="00230019" w:rsidRPr="00266B97">
        <w:rPr>
          <w:sz w:val="28"/>
          <w:szCs w:val="28"/>
        </w:rPr>
        <w:t xml:space="preserve"> сельского поселения, администрация </w:t>
      </w:r>
      <w:r w:rsidR="00B77AC2">
        <w:rPr>
          <w:sz w:val="28"/>
          <w:szCs w:val="28"/>
        </w:rPr>
        <w:t>Дьяченковского</w:t>
      </w:r>
      <w:r w:rsidR="00230019" w:rsidRPr="00266B97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="00230019" w:rsidRPr="00266B97">
        <w:rPr>
          <w:rStyle w:val="FontStyle11"/>
          <w:b/>
          <w:sz w:val="28"/>
          <w:szCs w:val="28"/>
        </w:rPr>
        <w:t>п</w:t>
      </w:r>
      <w:proofErr w:type="gramEnd"/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о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с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т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а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н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о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в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л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я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е</w:t>
      </w:r>
      <w:r w:rsidR="00230019">
        <w:rPr>
          <w:rStyle w:val="FontStyle11"/>
          <w:b/>
          <w:sz w:val="28"/>
          <w:szCs w:val="28"/>
        </w:rPr>
        <w:t xml:space="preserve"> </w:t>
      </w:r>
      <w:r w:rsidR="00230019" w:rsidRPr="00266B97">
        <w:rPr>
          <w:rStyle w:val="FontStyle11"/>
          <w:b/>
          <w:sz w:val="28"/>
          <w:szCs w:val="28"/>
        </w:rPr>
        <w:t>т: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1. Утвердить административный </w:t>
      </w:r>
      <w:r w:rsidRPr="00230019">
        <w:rPr>
          <w:rStyle w:val="a4"/>
          <w:color w:val="auto"/>
          <w:sz w:val="28"/>
          <w:szCs w:val="28"/>
          <w:u w:val="none"/>
        </w:rPr>
        <w:t>регламент</w:t>
      </w:r>
      <w:r w:rsidRPr="00230019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230019">
        <w:rPr>
          <w:sz w:val="28"/>
          <w:szCs w:val="28"/>
        </w:rPr>
        <w:t xml:space="preserve"> согласно приложению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B77AC2">
        <w:rPr>
          <w:sz w:val="28"/>
          <w:szCs w:val="28"/>
        </w:rPr>
        <w:t>Дьяченковского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230019">
        <w:rPr>
          <w:sz w:val="28"/>
          <w:szCs w:val="28"/>
        </w:rPr>
        <w:t xml:space="preserve"> Богучарского муниципального района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CA6174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30019">
        <w:rPr>
          <w:sz w:val="28"/>
          <w:szCs w:val="28"/>
        </w:rPr>
        <w:t xml:space="preserve">Глава </w:t>
      </w:r>
      <w:r w:rsidR="00B77AC2">
        <w:rPr>
          <w:sz w:val="28"/>
          <w:szCs w:val="28"/>
        </w:rPr>
        <w:t>Дьяченковского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</w:t>
      </w:r>
      <w:r w:rsidR="00B77AC2">
        <w:rPr>
          <w:sz w:val="28"/>
          <w:szCs w:val="28"/>
        </w:rPr>
        <w:t xml:space="preserve">ского поселения                              </w:t>
      </w:r>
      <w:proofErr w:type="spellStart"/>
      <w:r w:rsidR="00B77AC2">
        <w:rPr>
          <w:sz w:val="28"/>
          <w:szCs w:val="28"/>
        </w:rPr>
        <w:t>В.И.Сыкалов</w:t>
      </w:r>
      <w:proofErr w:type="spellEnd"/>
    </w:p>
    <w:p w:rsidR="00CA6174" w:rsidRP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br w:type="page"/>
      </w:r>
      <w:r w:rsidRPr="002300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77AC2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Pr="002300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A6174" w:rsidRPr="00230019" w:rsidRDefault="00CA6174" w:rsidP="00230019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от </w:t>
      </w:r>
      <w:r w:rsidR="003D5C68">
        <w:rPr>
          <w:rFonts w:ascii="Times New Roman" w:hAnsi="Times New Roman" w:cs="Times New Roman"/>
          <w:sz w:val="28"/>
          <w:szCs w:val="28"/>
        </w:rPr>
        <w:t>31.08.</w:t>
      </w:r>
      <w:r w:rsidRPr="00230019">
        <w:rPr>
          <w:rFonts w:ascii="Times New Roman" w:hAnsi="Times New Roman" w:cs="Times New Roman"/>
          <w:sz w:val="28"/>
          <w:szCs w:val="28"/>
        </w:rPr>
        <w:t xml:space="preserve">2020 № </w:t>
      </w:r>
      <w:r w:rsidR="003D5C68">
        <w:rPr>
          <w:rFonts w:ascii="Times New Roman" w:hAnsi="Times New Roman" w:cs="Times New Roman"/>
          <w:sz w:val="28"/>
          <w:szCs w:val="28"/>
        </w:rPr>
        <w:t>44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Административный регламент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CA6174" w:rsidRPr="00230019" w:rsidRDefault="00CA6174" w:rsidP="00230019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I. Общие положения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1.1. </w:t>
      </w:r>
      <w:proofErr w:type="gramStart"/>
      <w:r w:rsidRPr="00230019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B77AC2">
        <w:rPr>
          <w:sz w:val="28"/>
          <w:szCs w:val="28"/>
        </w:rPr>
        <w:t>Дьяченковского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сельского поселения</w:t>
      </w:r>
      <w:r w:rsidR="00230019">
        <w:rPr>
          <w:sz w:val="28"/>
          <w:szCs w:val="28"/>
        </w:rPr>
        <w:t xml:space="preserve"> Богучарского муниципального района Воронежской области</w:t>
      </w:r>
      <w:r w:rsidRPr="00230019">
        <w:rPr>
          <w:sz w:val="28"/>
          <w:szCs w:val="28"/>
        </w:rPr>
        <w:t xml:space="preserve"> (далее - администрация сельского поселения) при исполнении муниципальной услуги по рассмотрению и подготовке письменных</w:t>
      </w:r>
      <w:proofErr w:type="gramEnd"/>
      <w:r w:rsidRPr="00230019">
        <w:rPr>
          <w:sz w:val="28"/>
          <w:szCs w:val="28"/>
        </w:rPr>
        <w:t xml:space="preserve">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230019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Pr="00230019">
        <w:rPr>
          <w:rStyle w:val="1"/>
          <w:sz w:val="28"/>
          <w:szCs w:val="28"/>
        </w:rPr>
        <w:t>Конституция</w:t>
      </w:r>
      <w:r w:rsidRPr="00230019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Pr="00230019">
        <w:rPr>
          <w:rStyle w:val="1"/>
          <w:sz w:val="28"/>
          <w:szCs w:val="28"/>
        </w:rPr>
        <w:t>Налоговый кодекс</w:t>
      </w:r>
      <w:r w:rsidRPr="00230019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Федеральный </w:t>
      </w:r>
      <w:r w:rsidRPr="00230019">
        <w:rPr>
          <w:rStyle w:val="a4"/>
          <w:color w:val="auto"/>
          <w:sz w:val="28"/>
          <w:szCs w:val="28"/>
          <w:u w:val="none"/>
        </w:rPr>
        <w:t>закон</w:t>
      </w:r>
      <w:r w:rsidRPr="00230019">
        <w:rPr>
          <w:sz w:val="28"/>
          <w:szCs w:val="28"/>
        </w:rPr>
        <w:t xml:space="preserve"> от 06.10.2003 № </w:t>
      </w:r>
      <w:r w:rsidRPr="00230019">
        <w:rPr>
          <w:rStyle w:val="1"/>
          <w:sz w:val="28"/>
          <w:szCs w:val="28"/>
        </w:rPr>
        <w:t>131-ФЗ</w:t>
      </w:r>
      <w:r w:rsidRPr="0023001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Федеральный </w:t>
      </w:r>
      <w:r w:rsidRPr="00230019">
        <w:rPr>
          <w:rStyle w:val="a4"/>
          <w:color w:val="auto"/>
          <w:sz w:val="28"/>
          <w:szCs w:val="28"/>
          <w:u w:val="none"/>
        </w:rPr>
        <w:t>закон</w:t>
      </w:r>
      <w:r w:rsidRPr="00230019">
        <w:rPr>
          <w:sz w:val="28"/>
          <w:szCs w:val="28"/>
        </w:rPr>
        <w:t xml:space="preserve"> от 27.07.2010 </w:t>
      </w:r>
      <w:r w:rsidRPr="00230019">
        <w:rPr>
          <w:rStyle w:val="1"/>
          <w:sz w:val="28"/>
          <w:szCs w:val="28"/>
        </w:rPr>
        <w:t>№ 210-ФЗ</w:t>
      </w:r>
      <w:r w:rsidRPr="00230019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1.3. Описание заявителей.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</w:t>
      </w:r>
      <w:r w:rsidRPr="00230019">
        <w:rPr>
          <w:sz w:val="28"/>
          <w:szCs w:val="28"/>
        </w:rPr>
        <w:lastRenderedPageBreak/>
        <w:t>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CA6174" w:rsidRPr="00230019" w:rsidRDefault="00CA6174" w:rsidP="00230019">
      <w:pPr>
        <w:pStyle w:val="1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Администрация сельского поселения расположена по адресу: </w:t>
      </w:r>
      <w:r w:rsidR="00B77AC2">
        <w:rPr>
          <w:sz w:val="28"/>
          <w:szCs w:val="28"/>
        </w:rPr>
        <w:t>Воронежская область, Богучарский район, с.Дьяченково, ул</w:t>
      </w:r>
      <w:proofErr w:type="gramStart"/>
      <w:r w:rsidR="00B77AC2">
        <w:rPr>
          <w:sz w:val="28"/>
          <w:szCs w:val="28"/>
        </w:rPr>
        <w:t>.Ш</w:t>
      </w:r>
      <w:proofErr w:type="gramEnd"/>
      <w:r w:rsidR="00B77AC2">
        <w:rPr>
          <w:sz w:val="28"/>
          <w:szCs w:val="28"/>
        </w:rPr>
        <w:t>кольная, 33.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Телефоны: </w:t>
      </w:r>
      <w:r w:rsidR="00B77AC2">
        <w:rPr>
          <w:sz w:val="28"/>
          <w:szCs w:val="28"/>
        </w:rPr>
        <w:t>8(47366)56334, 8(47366)56103</w:t>
      </w:r>
      <w:r w:rsidRPr="00230019">
        <w:rPr>
          <w:sz w:val="28"/>
          <w:szCs w:val="28"/>
        </w:rPr>
        <w:t>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133204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</w:t>
      </w:r>
      <w:r w:rsidR="00B77AC2">
        <w:rPr>
          <w:sz w:val="28"/>
          <w:szCs w:val="28"/>
          <w:lang w:val="en-US"/>
        </w:rPr>
        <w:t>http</w:t>
      </w:r>
      <w:r w:rsidR="00B77AC2">
        <w:rPr>
          <w:sz w:val="28"/>
          <w:szCs w:val="28"/>
        </w:rPr>
        <w:t>:</w:t>
      </w:r>
      <w:r w:rsidR="00B77AC2" w:rsidRPr="00B77AC2">
        <w:rPr>
          <w:sz w:val="28"/>
          <w:szCs w:val="28"/>
        </w:rPr>
        <w:t>//</w:t>
      </w:r>
      <w:proofErr w:type="spellStart"/>
      <w:r w:rsidR="00B77AC2">
        <w:rPr>
          <w:sz w:val="28"/>
          <w:szCs w:val="28"/>
          <w:lang w:val="en-US"/>
        </w:rPr>
        <w:t>djachenk</w:t>
      </w:r>
      <w:proofErr w:type="spellEnd"/>
      <w:r w:rsidR="00B77AC2" w:rsidRPr="00B77AC2">
        <w:rPr>
          <w:sz w:val="28"/>
          <w:szCs w:val="28"/>
        </w:rPr>
        <w:t>.</w:t>
      </w:r>
      <w:proofErr w:type="spellStart"/>
      <w:r w:rsidR="00B77AC2">
        <w:rPr>
          <w:sz w:val="28"/>
          <w:szCs w:val="28"/>
          <w:lang w:val="en-US"/>
        </w:rPr>
        <w:t>ru</w:t>
      </w:r>
      <w:proofErr w:type="spellEnd"/>
      <w:r w:rsidRPr="00230019">
        <w:rPr>
          <w:sz w:val="28"/>
          <w:szCs w:val="28"/>
        </w:rPr>
        <w:t xml:space="preserve"> - официальный сайт администрации.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Адрес электронной почты </w:t>
      </w:r>
      <w:proofErr w:type="spellStart"/>
      <w:r w:rsidR="00B77AC2">
        <w:rPr>
          <w:sz w:val="28"/>
          <w:szCs w:val="28"/>
          <w:lang w:val="en-US"/>
        </w:rPr>
        <w:t>dyach</w:t>
      </w:r>
      <w:proofErr w:type="spellEnd"/>
      <w:r w:rsidR="00B77AC2" w:rsidRPr="00B77AC2">
        <w:rPr>
          <w:sz w:val="28"/>
          <w:szCs w:val="28"/>
        </w:rPr>
        <w:t>.</w:t>
      </w:r>
      <w:proofErr w:type="spellStart"/>
      <w:r w:rsidR="00B77AC2">
        <w:rPr>
          <w:sz w:val="28"/>
          <w:szCs w:val="28"/>
          <w:lang w:val="en-US"/>
        </w:rPr>
        <w:t>boguch</w:t>
      </w:r>
      <w:proofErr w:type="spellEnd"/>
      <w:r w:rsidR="00B77AC2" w:rsidRPr="00B77AC2">
        <w:rPr>
          <w:sz w:val="28"/>
          <w:szCs w:val="28"/>
        </w:rPr>
        <w:t>@</w:t>
      </w:r>
      <w:proofErr w:type="spellStart"/>
      <w:r w:rsidR="00B77AC2">
        <w:rPr>
          <w:sz w:val="28"/>
          <w:szCs w:val="28"/>
          <w:lang w:val="en-US"/>
        </w:rPr>
        <w:t>govvrn</w:t>
      </w:r>
      <w:proofErr w:type="spellEnd"/>
      <w:r w:rsidR="00B77AC2" w:rsidRPr="00B77AC2">
        <w:rPr>
          <w:sz w:val="28"/>
          <w:szCs w:val="28"/>
        </w:rPr>
        <w:t>.</w:t>
      </w:r>
      <w:proofErr w:type="spellStart"/>
      <w:r w:rsidR="00B77AC2">
        <w:rPr>
          <w:sz w:val="28"/>
          <w:szCs w:val="28"/>
          <w:lang w:val="en-US"/>
        </w:rPr>
        <w:t>ru</w:t>
      </w:r>
      <w:proofErr w:type="spellEnd"/>
      <w:r w:rsidRPr="00230019">
        <w:rPr>
          <w:sz w:val="28"/>
          <w:szCs w:val="28"/>
        </w:rPr>
        <w:t>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http://pgu.govvrn.ru - Портал государственных и муниципальных услуг Воронежской области;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http://gosuslugi.ru - Единый портал государственных и муниципальных услуг (функций).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непосредственно при личном обращении;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- с использованием средств почтовой, телефонной связи и электронной </w:t>
      </w:r>
      <w:r w:rsidRPr="00230019">
        <w:rPr>
          <w:sz w:val="28"/>
          <w:szCs w:val="28"/>
        </w:rPr>
        <w:lastRenderedPageBreak/>
        <w:t>почты;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 информационного стенда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Официальный сайт администрации </w:t>
      </w:r>
      <w:r w:rsidR="00B77AC2">
        <w:rPr>
          <w:sz w:val="28"/>
          <w:szCs w:val="28"/>
        </w:rPr>
        <w:t>Дьяченковского сельского поселения</w:t>
      </w:r>
      <w:r w:rsidRPr="00230019">
        <w:rPr>
          <w:sz w:val="28"/>
          <w:szCs w:val="28"/>
        </w:rPr>
        <w:t>,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системы,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II. Стандарт предоставления муниципальной услуги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2.2. Наименование администрации сельского поселения, предоставляющей муниципальную услугу – администрация </w:t>
      </w:r>
      <w:r w:rsidR="00076C28">
        <w:rPr>
          <w:sz w:val="28"/>
          <w:szCs w:val="28"/>
        </w:rPr>
        <w:t>Дьяченковского</w:t>
      </w:r>
      <w:r w:rsidR="00230019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 xml:space="preserve">сельского поселения </w:t>
      </w:r>
      <w:r w:rsidR="00167586" w:rsidRPr="00230019">
        <w:rPr>
          <w:sz w:val="28"/>
          <w:szCs w:val="28"/>
        </w:rPr>
        <w:t>Богучарского</w:t>
      </w:r>
      <w:r w:rsidRPr="00230019">
        <w:rPr>
          <w:sz w:val="28"/>
          <w:szCs w:val="28"/>
        </w:rPr>
        <w:t xml:space="preserve"> муниципального района Воронежской области.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076C28">
        <w:rPr>
          <w:sz w:val="28"/>
          <w:szCs w:val="28"/>
        </w:rPr>
        <w:t>Дьяченковского</w:t>
      </w:r>
      <w:r w:rsidRPr="00230019">
        <w:rPr>
          <w:sz w:val="28"/>
          <w:szCs w:val="28"/>
        </w:rPr>
        <w:t xml:space="preserve"> сельского поселения (далее - специалист администрации).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2.3. Результат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 Срок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230019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2.5. Правовые основания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230019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</w:t>
      </w:r>
      <w:r w:rsidRPr="00230019">
        <w:rPr>
          <w:sz w:val="28"/>
          <w:szCs w:val="28"/>
        </w:rPr>
        <w:lastRenderedPageBreak/>
        <w:t>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содержание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подпись лица;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дата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</w:t>
      </w:r>
      <w:r w:rsidRPr="00230019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230019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230019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2.8.2. </w:t>
      </w:r>
      <w:proofErr w:type="gramStart"/>
      <w:r w:rsidRPr="00230019">
        <w:rPr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r w:rsidR="00133204">
        <w:rPr>
          <w:sz w:val="28"/>
          <w:szCs w:val="28"/>
        </w:rPr>
        <w:t xml:space="preserve"> </w:t>
      </w:r>
      <w:r w:rsidRPr="00230019">
        <w:rPr>
          <w:sz w:val="28"/>
          <w:szCs w:val="28"/>
        </w:rPr>
        <w:t>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230019">
        <w:rPr>
          <w:rStyle w:val="a4"/>
          <w:color w:val="auto"/>
          <w:sz w:val="28"/>
          <w:szCs w:val="28"/>
          <w:u w:val="none"/>
        </w:rPr>
        <w:t>тайну</w:t>
      </w:r>
      <w:r w:rsidRPr="00230019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230019">
        <w:rPr>
          <w:rStyle w:val="a4"/>
          <w:color w:val="auto"/>
          <w:sz w:val="28"/>
          <w:szCs w:val="28"/>
          <w:u w:val="none"/>
        </w:rPr>
        <w:t>пунктах 2.8.1</w:t>
      </w:r>
      <w:r w:rsidRPr="00230019">
        <w:rPr>
          <w:sz w:val="28"/>
          <w:szCs w:val="28"/>
        </w:rPr>
        <w:t xml:space="preserve"> - </w:t>
      </w:r>
      <w:r w:rsidRPr="00230019">
        <w:rPr>
          <w:rStyle w:val="a4"/>
          <w:color w:val="auto"/>
          <w:sz w:val="28"/>
          <w:szCs w:val="28"/>
          <w:u w:val="none"/>
        </w:rPr>
        <w:lastRenderedPageBreak/>
        <w:t>2.8.5</w:t>
      </w:r>
      <w:r w:rsidRPr="00230019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образцы заполнения бланков заявлений;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бланки заявлений;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адреса, телефоны и время приема специалистов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часы приема специалистов администрации;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лестницы, коридоры, холлы, кабинеты с достаточным освещением;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половые покрытия с исключением кафельных полов и порогов;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бактерицидные лампы;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стенды со справочными материалами и графиком приема;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2.13. Показатели доступности и качества муниципальной услуги: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lastRenderedPageBreak/>
        <w:t>- устранение избыточных административных процедур и административных действий;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сокращение количества документов, представляемых заявителями;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сокращение срока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 Последовательность административных процедур.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прием и регистрация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рассмотрение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подготовка и направление ответа на обращение заявителю.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3.1.1. Прием и регистрация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Обращение подлежит обязательной регистрации в течение 1 дня с </w:t>
      </w:r>
      <w:r w:rsidRPr="00230019">
        <w:rPr>
          <w:sz w:val="28"/>
          <w:szCs w:val="28"/>
        </w:rPr>
        <w:lastRenderedPageBreak/>
        <w:t>момента поступления в администрацию.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230019">
        <w:rPr>
          <w:rStyle w:val="a4"/>
          <w:color w:val="auto"/>
          <w:sz w:val="28"/>
          <w:szCs w:val="28"/>
          <w:u w:val="none"/>
        </w:rPr>
        <w:t>пунктами 2.6</w:t>
      </w:r>
      <w:r w:rsidRPr="00230019">
        <w:rPr>
          <w:sz w:val="28"/>
          <w:szCs w:val="28"/>
        </w:rPr>
        <w:t xml:space="preserve"> - </w:t>
      </w:r>
      <w:r w:rsidRPr="00230019">
        <w:rPr>
          <w:rStyle w:val="a4"/>
          <w:color w:val="auto"/>
          <w:sz w:val="28"/>
          <w:szCs w:val="28"/>
          <w:u w:val="none"/>
        </w:rPr>
        <w:t>2.7</w:t>
      </w:r>
      <w:r w:rsidRPr="00230019">
        <w:rPr>
          <w:sz w:val="28"/>
          <w:szCs w:val="28"/>
        </w:rPr>
        <w:t xml:space="preserve">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3.1.2. Рассмотрение обращений.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определяет исполнителя поручения;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</w:t>
      </w:r>
      <w:r w:rsidRPr="00230019">
        <w:rPr>
          <w:sz w:val="28"/>
          <w:szCs w:val="28"/>
        </w:rPr>
        <w:lastRenderedPageBreak/>
        <w:t>рассмотрения по существу вместе с приложенными документами специалисту администрации.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3.1.3. Подготовка и направление ответов на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230019">
        <w:rPr>
          <w:rStyle w:val="a4"/>
          <w:color w:val="auto"/>
          <w:sz w:val="28"/>
          <w:szCs w:val="28"/>
          <w:u w:val="none"/>
        </w:rPr>
        <w:t>п. 2.4.1</w:t>
      </w:r>
      <w:r w:rsidRPr="00230019">
        <w:rPr>
          <w:sz w:val="28"/>
          <w:szCs w:val="28"/>
        </w:rPr>
        <w:t xml:space="preserve">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IV. Формы контроля за исполнением административного регламента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4.2. Порядок и периодичность осуществления плановых и внеплановых </w:t>
      </w:r>
      <w:r w:rsidRPr="00230019">
        <w:rPr>
          <w:sz w:val="28"/>
          <w:szCs w:val="28"/>
        </w:rPr>
        <w:lastRenderedPageBreak/>
        <w:t>проверок полноты качества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133204">
      <w:pPr>
        <w:pStyle w:val="consplusnorma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30019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230019">
        <w:rPr>
          <w:sz w:val="28"/>
          <w:szCs w:val="28"/>
        </w:rPr>
        <w:t>- нарушение срока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230019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230019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30019">
        <w:rPr>
          <w:sz w:val="28"/>
          <w:szCs w:val="28"/>
        </w:rPr>
        <w:lastRenderedPageBreak/>
        <w:t>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23001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23001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230019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230019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230019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230019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</w:t>
      </w:r>
      <w:r w:rsidRPr="00230019">
        <w:rPr>
          <w:sz w:val="28"/>
          <w:szCs w:val="28"/>
        </w:rPr>
        <w:lastRenderedPageBreak/>
        <w:t xml:space="preserve">государственных и муниципальных услуг. 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5.5. Жалоба заявителя должна содержать: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- в удовлетворении жалобы отказывается.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 xml:space="preserve">5.7.2. В случае признания жалобы не подлежащей удовлетворению, в ответе заявителю даются аргументированные разъяснения о причинах </w:t>
      </w:r>
      <w:r w:rsidRPr="00230019">
        <w:rPr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CA6174" w:rsidRPr="00230019" w:rsidRDefault="00CA6174" w:rsidP="00230019">
      <w:pPr>
        <w:pStyle w:val="consplusnorma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019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CA6174" w:rsidRPr="00230019" w:rsidSect="002300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58"/>
    <w:rsid w:val="00076C28"/>
    <w:rsid w:val="000B6109"/>
    <w:rsid w:val="0011022A"/>
    <w:rsid w:val="00133204"/>
    <w:rsid w:val="00167586"/>
    <w:rsid w:val="001A5BFE"/>
    <w:rsid w:val="00230019"/>
    <w:rsid w:val="00245626"/>
    <w:rsid w:val="00277D58"/>
    <w:rsid w:val="00325CCA"/>
    <w:rsid w:val="003D5C68"/>
    <w:rsid w:val="0040525D"/>
    <w:rsid w:val="00475B81"/>
    <w:rsid w:val="00531A74"/>
    <w:rsid w:val="00645C39"/>
    <w:rsid w:val="00825B50"/>
    <w:rsid w:val="00836EBF"/>
    <w:rsid w:val="00871DFB"/>
    <w:rsid w:val="00893C60"/>
    <w:rsid w:val="008A532D"/>
    <w:rsid w:val="008C49CC"/>
    <w:rsid w:val="00AE6E2C"/>
    <w:rsid w:val="00B77AC2"/>
    <w:rsid w:val="00CA6174"/>
    <w:rsid w:val="00D85A4D"/>
    <w:rsid w:val="00E1427D"/>
    <w:rsid w:val="00EA16C1"/>
    <w:rsid w:val="00F8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277D58"/>
    <w:rPr>
      <w:color w:val="0000FF"/>
      <w:u w:val="single"/>
    </w:rPr>
  </w:style>
  <w:style w:type="character" w:customStyle="1" w:styleId="1">
    <w:name w:val="Гиперссылка1"/>
    <w:basedOn w:val="a0"/>
    <w:uiPriority w:val="99"/>
    <w:rsid w:val="00277D58"/>
  </w:style>
  <w:style w:type="paragraph" w:customStyle="1" w:styleId="consplusnormal">
    <w:name w:val="consplusnormal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uiPriority w:val="99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rPr>
      <w:rFonts w:cs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230019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3C6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893C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5431</Words>
  <Characters>30962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Pechikova-ES</cp:lastModifiedBy>
  <cp:revision>15</cp:revision>
  <cp:lastPrinted>2020-07-03T13:48:00Z</cp:lastPrinted>
  <dcterms:created xsi:type="dcterms:W3CDTF">2020-05-03T12:39:00Z</dcterms:created>
  <dcterms:modified xsi:type="dcterms:W3CDTF">2020-08-31T14:21:00Z</dcterms:modified>
</cp:coreProperties>
</file>