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9D49" w14:textId="77777777" w:rsidR="00C24126" w:rsidRDefault="00E179EA" w:rsidP="0000327E">
      <w:pPr>
        <w:ind w:left="1416" w:firstLine="708"/>
        <w:rPr>
          <w:rFonts w:cs="Times New Roman"/>
          <w:b/>
          <w:bCs/>
          <w:color w:val="000000"/>
          <w:sz w:val="28"/>
          <w:szCs w:val="28"/>
        </w:rPr>
      </w:pPr>
      <w:r w:rsidRPr="006E4E32">
        <w:rPr>
          <w:rFonts w:cs="Times New Roman"/>
          <w:b/>
          <w:bCs/>
          <w:color w:val="000000"/>
          <w:sz w:val="28"/>
          <w:szCs w:val="28"/>
        </w:rPr>
        <w:t xml:space="preserve">Социально- экономическое характеристика </w:t>
      </w:r>
    </w:p>
    <w:p w14:paraId="32C0E4EF" w14:textId="60F6DAE0" w:rsidR="00E179EA" w:rsidRDefault="00E179EA" w:rsidP="00E179EA">
      <w:pPr>
        <w:ind w:firstLine="709"/>
        <w:jc w:val="center"/>
        <w:rPr>
          <w:rFonts w:cs="Times New Roman"/>
          <w:b/>
          <w:bCs/>
          <w:color w:val="000000"/>
          <w:sz w:val="28"/>
          <w:szCs w:val="28"/>
        </w:rPr>
      </w:pPr>
      <w:r w:rsidRPr="006E4E32">
        <w:rPr>
          <w:rFonts w:cs="Times New Roman"/>
          <w:b/>
          <w:bCs/>
          <w:color w:val="000000"/>
          <w:sz w:val="28"/>
          <w:szCs w:val="28"/>
        </w:rPr>
        <w:t xml:space="preserve">сельского </w:t>
      </w:r>
      <w:proofErr w:type="gramStart"/>
      <w:r w:rsidRPr="006E4E32">
        <w:rPr>
          <w:rFonts w:cs="Times New Roman"/>
          <w:b/>
          <w:bCs/>
          <w:color w:val="000000"/>
          <w:sz w:val="28"/>
          <w:szCs w:val="28"/>
        </w:rPr>
        <w:t xml:space="preserve">поселения  </w:t>
      </w:r>
      <w:r w:rsidR="00855252">
        <w:rPr>
          <w:rFonts w:cs="Times New Roman"/>
          <w:b/>
          <w:bCs/>
          <w:color w:val="000000"/>
          <w:sz w:val="28"/>
          <w:szCs w:val="28"/>
        </w:rPr>
        <w:t>Купино</w:t>
      </w:r>
      <w:proofErr w:type="gramEnd"/>
    </w:p>
    <w:p w14:paraId="5BC6494C" w14:textId="77777777" w:rsidR="00C24126" w:rsidRPr="00855252" w:rsidRDefault="00C24126" w:rsidP="00E179EA">
      <w:pPr>
        <w:ind w:firstLine="709"/>
        <w:jc w:val="center"/>
        <w:rPr>
          <w:rFonts w:cs="Times New Roman"/>
          <w:b/>
          <w:bCs/>
          <w:color w:val="000000"/>
          <w:sz w:val="28"/>
          <w:szCs w:val="28"/>
        </w:rPr>
      </w:pPr>
    </w:p>
    <w:p w14:paraId="4400FE96" w14:textId="77777777" w:rsidR="00855252" w:rsidRPr="00855252" w:rsidRDefault="00855252" w:rsidP="00C24126">
      <w:pPr>
        <w:spacing w:line="276" w:lineRule="auto"/>
        <w:ind w:firstLine="709"/>
        <w:jc w:val="both"/>
        <w:rPr>
          <w:rFonts w:eastAsia="Calibri" w:cs="Times New Roman"/>
          <w:bCs/>
          <w:sz w:val="28"/>
          <w:szCs w:val="24"/>
        </w:rPr>
      </w:pPr>
      <w:r w:rsidRPr="00855252">
        <w:rPr>
          <w:rFonts w:eastAsia="Calibri" w:cs="Times New Roman"/>
          <w:sz w:val="28"/>
          <w:szCs w:val="24"/>
        </w:rPr>
        <w:t xml:space="preserve">Сельское поселение </w:t>
      </w:r>
      <w:proofErr w:type="gramStart"/>
      <w:r w:rsidRPr="00855252">
        <w:rPr>
          <w:rFonts w:eastAsia="Calibri" w:cs="Times New Roman"/>
          <w:sz w:val="28"/>
          <w:szCs w:val="24"/>
        </w:rPr>
        <w:t>Купино  граничит</w:t>
      </w:r>
      <w:proofErr w:type="gramEnd"/>
      <w:r w:rsidRPr="00855252">
        <w:rPr>
          <w:rFonts w:eastAsia="Calibri" w:cs="Times New Roman"/>
          <w:sz w:val="28"/>
          <w:szCs w:val="24"/>
        </w:rPr>
        <w:t xml:space="preserve"> с</w:t>
      </w:r>
      <w:r w:rsidRPr="00855252">
        <w:rPr>
          <w:rFonts w:eastAsia="Calibri" w:cs="Times New Roman"/>
          <w:bCs/>
          <w:sz w:val="28"/>
          <w:szCs w:val="24"/>
        </w:rPr>
        <w:t xml:space="preserve"> сельскими поселениями  Екатериновка и Звезда муниципального района </w:t>
      </w:r>
      <w:proofErr w:type="spellStart"/>
      <w:r w:rsidRPr="00855252">
        <w:rPr>
          <w:rFonts w:eastAsia="Calibri" w:cs="Times New Roman"/>
          <w:bCs/>
          <w:sz w:val="28"/>
          <w:szCs w:val="24"/>
        </w:rPr>
        <w:t>Безенчукский</w:t>
      </w:r>
      <w:proofErr w:type="spellEnd"/>
      <w:r w:rsidRPr="00855252">
        <w:rPr>
          <w:rFonts w:eastAsia="Calibri" w:cs="Times New Roman"/>
          <w:bCs/>
          <w:sz w:val="28"/>
          <w:szCs w:val="24"/>
        </w:rPr>
        <w:t xml:space="preserve"> Самарской области.</w:t>
      </w:r>
    </w:p>
    <w:p w14:paraId="75339383" w14:textId="77777777" w:rsidR="00855252" w:rsidRPr="00855252" w:rsidRDefault="00855252" w:rsidP="00C24126">
      <w:pPr>
        <w:spacing w:line="276" w:lineRule="auto"/>
        <w:ind w:firstLine="709"/>
        <w:jc w:val="both"/>
        <w:rPr>
          <w:rFonts w:eastAsia="Calibri" w:cs="Times New Roman"/>
          <w:sz w:val="28"/>
          <w:szCs w:val="24"/>
        </w:rPr>
      </w:pPr>
      <w:r w:rsidRPr="00855252">
        <w:rPr>
          <w:rFonts w:eastAsia="Calibri" w:cs="Times New Roman"/>
          <w:sz w:val="28"/>
          <w:szCs w:val="24"/>
        </w:rPr>
        <w:t xml:space="preserve">Расстояние от административного центра сельского поселения </w:t>
      </w:r>
      <w:proofErr w:type="gramStart"/>
      <w:r w:rsidRPr="00855252">
        <w:rPr>
          <w:rFonts w:eastAsia="Calibri" w:cs="Times New Roman"/>
          <w:sz w:val="28"/>
          <w:szCs w:val="24"/>
        </w:rPr>
        <w:t>Купино  до</w:t>
      </w:r>
      <w:proofErr w:type="gramEnd"/>
      <w:r w:rsidRPr="00855252">
        <w:rPr>
          <w:rFonts w:eastAsia="Calibri" w:cs="Times New Roman"/>
          <w:sz w:val="28"/>
          <w:szCs w:val="24"/>
        </w:rPr>
        <w:t xml:space="preserve"> районного центра Безенчук - </w:t>
      </w:r>
      <w:smartTag w:uri="urn:schemas-microsoft-com:office:smarttags" w:element="metricconverter">
        <w:smartTagPr>
          <w:attr w:name="ProductID" w:val="15 км"/>
        </w:smartTagPr>
        <w:r w:rsidRPr="00855252">
          <w:rPr>
            <w:rFonts w:eastAsia="Calibri" w:cs="Times New Roman"/>
            <w:sz w:val="28"/>
            <w:szCs w:val="24"/>
          </w:rPr>
          <w:t>15 км</w:t>
        </w:r>
      </w:smartTag>
      <w:r w:rsidRPr="00855252">
        <w:rPr>
          <w:rFonts w:eastAsia="Calibri" w:cs="Times New Roman"/>
          <w:sz w:val="28"/>
          <w:szCs w:val="24"/>
        </w:rPr>
        <w:t xml:space="preserve">, до областного центра города Самара –  </w:t>
      </w:r>
      <w:smartTag w:uri="urn:schemas-microsoft-com:office:smarttags" w:element="metricconverter">
        <w:smartTagPr>
          <w:attr w:name="ProductID" w:val="100 км"/>
        </w:smartTagPr>
        <w:r w:rsidRPr="00855252">
          <w:rPr>
            <w:rFonts w:eastAsia="Calibri" w:cs="Times New Roman"/>
            <w:sz w:val="28"/>
            <w:szCs w:val="24"/>
          </w:rPr>
          <w:t>100 км</w:t>
        </w:r>
      </w:smartTag>
      <w:r w:rsidRPr="00855252">
        <w:rPr>
          <w:rFonts w:eastAsia="Calibri" w:cs="Times New Roman"/>
          <w:sz w:val="28"/>
          <w:szCs w:val="24"/>
        </w:rPr>
        <w:t>.</w:t>
      </w:r>
    </w:p>
    <w:p w14:paraId="56AEEC51" w14:textId="77777777" w:rsidR="00855252" w:rsidRPr="00855252" w:rsidRDefault="00855252" w:rsidP="00C24126">
      <w:pPr>
        <w:spacing w:line="276" w:lineRule="auto"/>
        <w:ind w:firstLine="708"/>
        <w:jc w:val="both"/>
        <w:rPr>
          <w:rFonts w:eastAsia="Calibri" w:cs="Times New Roman"/>
          <w:sz w:val="28"/>
          <w:szCs w:val="24"/>
        </w:rPr>
      </w:pPr>
      <w:r w:rsidRPr="00855252">
        <w:rPr>
          <w:rFonts w:eastAsia="Calibri" w:cs="Times New Roman"/>
          <w:sz w:val="28"/>
          <w:szCs w:val="24"/>
        </w:rPr>
        <w:t xml:space="preserve">Общая земельная площадь составляет </w:t>
      </w:r>
      <w:smartTag w:uri="urn:schemas-microsoft-com:office:smarttags" w:element="metricconverter">
        <w:smartTagPr>
          <w:attr w:name="ProductID" w:val="10 726 га"/>
        </w:smartTagPr>
        <w:r w:rsidRPr="00855252">
          <w:rPr>
            <w:rFonts w:eastAsia="Calibri" w:cs="Times New Roman"/>
            <w:sz w:val="28"/>
            <w:szCs w:val="24"/>
          </w:rPr>
          <w:t>10 726 га</w:t>
        </w:r>
      </w:smartTag>
      <w:r w:rsidRPr="00855252">
        <w:rPr>
          <w:rFonts w:eastAsia="Calibri" w:cs="Times New Roman"/>
          <w:sz w:val="28"/>
          <w:szCs w:val="24"/>
        </w:rPr>
        <w:t xml:space="preserve">, в том числе земли с/х назначения – </w:t>
      </w:r>
      <w:smartTag w:uri="urn:schemas-microsoft-com:office:smarttags" w:element="metricconverter">
        <w:smartTagPr>
          <w:attr w:name="ProductID" w:val="9892 га"/>
        </w:smartTagPr>
        <w:r w:rsidRPr="00855252">
          <w:rPr>
            <w:rFonts w:eastAsia="Calibri" w:cs="Times New Roman"/>
            <w:sz w:val="28"/>
            <w:szCs w:val="24"/>
          </w:rPr>
          <w:t>9892 га</w:t>
        </w:r>
      </w:smartTag>
      <w:r w:rsidRPr="00855252">
        <w:rPr>
          <w:rFonts w:eastAsia="Calibri" w:cs="Times New Roman"/>
          <w:sz w:val="28"/>
          <w:szCs w:val="24"/>
        </w:rPr>
        <w:t xml:space="preserve">, лесного фонда – </w:t>
      </w:r>
      <w:smartTag w:uri="urn:schemas-microsoft-com:office:smarttags" w:element="metricconverter">
        <w:smartTagPr>
          <w:attr w:name="ProductID" w:val="261 га"/>
        </w:smartTagPr>
        <w:r w:rsidRPr="00855252">
          <w:rPr>
            <w:rFonts w:eastAsia="Calibri" w:cs="Times New Roman"/>
            <w:sz w:val="28"/>
            <w:szCs w:val="24"/>
          </w:rPr>
          <w:t>261 га</w:t>
        </w:r>
      </w:smartTag>
      <w:r w:rsidRPr="00855252">
        <w:rPr>
          <w:rFonts w:eastAsia="Calibri" w:cs="Times New Roman"/>
          <w:sz w:val="28"/>
          <w:szCs w:val="24"/>
        </w:rPr>
        <w:t xml:space="preserve">, водного фонда – </w:t>
      </w:r>
      <w:smartTag w:uri="urn:schemas-microsoft-com:office:smarttags" w:element="metricconverter">
        <w:smartTagPr>
          <w:attr w:name="ProductID" w:val="176 га"/>
        </w:smartTagPr>
        <w:r w:rsidRPr="00855252">
          <w:rPr>
            <w:rFonts w:eastAsia="Calibri" w:cs="Times New Roman"/>
            <w:sz w:val="28"/>
            <w:szCs w:val="24"/>
          </w:rPr>
          <w:t>176 га</w:t>
        </w:r>
      </w:smartTag>
      <w:r w:rsidRPr="00855252">
        <w:rPr>
          <w:rFonts w:eastAsia="Calibri" w:cs="Times New Roman"/>
          <w:sz w:val="28"/>
          <w:szCs w:val="24"/>
        </w:rPr>
        <w:t xml:space="preserve">, промышленности и транспорта – </w:t>
      </w:r>
      <w:smartTag w:uri="urn:schemas-microsoft-com:office:smarttags" w:element="metricconverter">
        <w:smartTagPr>
          <w:attr w:name="ProductID" w:val="78 га"/>
        </w:smartTagPr>
        <w:r w:rsidRPr="00855252">
          <w:rPr>
            <w:rFonts w:eastAsia="Calibri" w:cs="Times New Roman"/>
            <w:sz w:val="28"/>
            <w:szCs w:val="24"/>
          </w:rPr>
          <w:t>78 га</w:t>
        </w:r>
      </w:smartTag>
      <w:r w:rsidRPr="00855252">
        <w:rPr>
          <w:rFonts w:eastAsia="Calibri" w:cs="Times New Roman"/>
          <w:sz w:val="28"/>
          <w:szCs w:val="24"/>
        </w:rPr>
        <w:t xml:space="preserve">, земли сельского поселения – 316га, особо охраняемых территорий и объектов – </w:t>
      </w:r>
      <w:smartTag w:uri="urn:schemas-microsoft-com:office:smarttags" w:element="metricconverter">
        <w:smartTagPr>
          <w:attr w:name="ProductID" w:val="3 га"/>
        </w:smartTagPr>
        <w:r w:rsidRPr="00855252">
          <w:rPr>
            <w:rFonts w:eastAsia="Calibri" w:cs="Times New Roman"/>
            <w:sz w:val="28"/>
            <w:szCs w:val="24"/>
          </w:rPr>
          <w:t>3 га</w:t>
        </w:r>
      </w:smartTag>
      <w:r w:rsidRPr="00855252">
        <w:rPr>
          <w:rFonts w:eastAsia="Calibri" w:cs="Times New Roman"/>
          <w:sz w:val="28"/>
          <w:szCs w:val="24"/>
        </w:rPr>
        <w:t xml:space="preserve">. </w:t>
      </w:r>
    </w:p>
    <w:p w14:paraId="0FACD6A4" w14:textId="77777777" w:rsidR="00855252" w:rsidRPr="00855252" w:rsidRDefault="00855252" w:rsidP="00C24126">
      <w:pPr>
        <w:tabs>
          <w:tab w:val="left" w:pos="709"/>
        </w:tabs>
        <w:spacing w:line="276" w:lineRule="auto"/>
        <w:jc w:val="both"/>
        <w:rPr>
          <w:rFonts w:cs="Times New Roman"/>
          <w:sz w:val="28"/>
          <w:szCs w:val="24"/>
        </w:rPr>
      </w:pPr>
      <w:r w:rsidRPr="00855252">
        <w:rPr>
          <w:rFonts w:cs="Times New Roman"/>
          <w:sz w:val="28"/>
          <w:szCs w:val="24"/>
        </w:rPr>
        <w:tab/>
        <w:t>В состав сельского поселения входят следующие населённые пункты с численностью населения:</w:t>
      </w:r>
    </w:p>
    <w:p w14:paraId="367076FA" w14:textId="77777777" w:rsidR="00E179EA" w:rsidRDefault="00E179EA" w:rsidP="00E179EA">
      <w:pPr>
        <w:tabs>
          <w:tab w:val="left" w:pos="1080"/>
        </w:tabs>
        <w:jc w:val="center"/>
        <w:rPr>
          <w:rFonts w:cs="Times New Roman"/>
          <w:b/>
          <w:bCs/>
          <w:sz w:val="28"/>
          <w:szCs w:val="28"/>
        </w:rPr>
      </w:pPr>
      <w:r w:rsidRPr="000F7241">
        <w:rPr>
          <w:rFonts w:cs="Times New Roman"/>
          <w:b/>
          <w:bCs/>
          <w:sz w:val="28"/>
          <w:szCs w:val="28"/>
        </w:rPr>
        <w:t>Динамика численности населения</w:t>
      </w:r>
    </w:p>
    <w:p w14:paraId="1391133D" w14:textId="77777777" w:rsidR="00E179EA" w:rsidRPr="0054668B" w:rsidRDefault="00E179EA" w:rsidP="00E179EA">
      <w:pPr>
        <w:tabs>
          <w:tab w:val="left" w:pos="1080"/>
        </w:tabs>
        <w:jc w:val="center"/>
        <w:rPr>
          <w:rFonts w:cs="Times New Roman"/>
          <w:b/>
          <w:bCs/>
          <w:sz w:val="28"/>
          <w:szCs w:val="28"/>
          <w:lang w:val="en-US"/>
        </w:rPr>
      </w:pPr>
    </w:p>
    <w:tbl>
      <w:tblPr>
        <w:tblW w:w="438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630"/>
        <w:gridCol w:w="961"/>
        <w:gridCol w:w="961"/>
        <w:gridCol w:w="961"/>
        <w:gridCol w:w="1661"/>
      </w:tblGrid>
      <w:tr w:rsidR="00855252" w:rsidRPr="00855252" w14:paraId="47520130" w14:textId="77777777" w:rsidTr="0024238B">
        <w:trPr>
          <w:trHeight w:val="40"/>
          <w:jc w:val="center"/>
        </w:trPr>
        <w:tc>
          <w:tcPr>
            <w:tcW w:w="2291" w:type="pct"/>
            <w:tcBorders>
              <w:top w:val="single" w:sz="12" w:space="0" w:color="auto"/>
              <w:bottom w:val="single" w:sz="12" w:space="0" w:color="auto"/>
            </w:tcBorders>
            <w:vAlign w:val="center"/>
          </w:tcPr>
          <w:p w14:paraId="2AC5DFEF" w14:textId="77777777" w:rsidR="00855252" w:rsidRPr="00855252" w:rsidRDefault="00855252" w:rsidP="0024238B">
            <w:pPr>
              <w:autoSpaceDN w:val="0"/>
              <w:adjustRightInd w:val="0"/>
              <w:jc w:val="center"/>
              <w:rPr>
                <w:rFonts w:cs="Times New Roman"/>
                <w:bCs/>
                <w:sz w:val="28"/>
                <w:szCs w:val="24"/>
              </w:rPr>
            </w:pPr>
            <w:r w:rsidRPr="00855252">
              <w:rPr>
                <w:rFonts w:cs="Times New Roman"/>
                <w:bCs/>
                <w:sz w:val="28"/>
                <w:szCs w:val="24"/>
              </w:rPr>
              <w:t>Населённые пункты</w:t>
            </w:r>
          </w:p>
        </w:tc>
        <w:tc>
          <w:tcPr>
            <w:tcW w:w="573" w:type="pct"/>
            <w:tcBorders>
              <w:top w:val="single" w:sz="12" w:space="0" w:color="auto"/>
              <w:bottom w:val="single" w:sz="12" w:space="0" w:color="auto"/>
            </w:tcBorders>
            <w:vAlign w:val="center"/>
          </w:tcPr>
          <w:p w14:paraId="042C9192" w14:textId="77777777" w:rsidR="00855252" w:rsidRPr="00855252" w:rsidRDefault="00855252" w:rsidP="0024238B">
            <w:pPr>
              <w:autoSpaceDN w:val="0"/>
              <w:adjustRightInd w:val="0"/>
              <w:jc w:val="center"/>
              <w:rPr>
                <w:rFonts w:cs="Times New Roman"/>
                <w:bCs/>
                <w:sz w:val="28"/>
                <w:szCs w:val="24"/>
              </w:rPr>
            </w:pPr>
            <w:r w:rsidRPr="00855252">
              <w:rPr>
                <w:rFonts w:cs="Times New Roman"/>
                <w:bCs/>
                <w:sz w:val="28"/>
                <w:szCs w:val="24"/>
              </w:rPr>
              <w:t>2021г.</w:t>
            </w:r>
          </w:p>
        </w:tc>
        <w:tc>
          <w:tcPr>
            <w:tcW w:w="573" w:type="pct"/>
            <w:tcBorders>
              <w:top w:val="single" w:sz="12" w:space="0" w:color="auto"/>
              <w:bottom w:val="single" w:sz="12" w:space="0" w:color="auto"/>
            </w:tcBorders>
            <w:vAlign w:val="center"/>
          </w:tcPr>
          <w:p w14:paraId="3CD934ED" w14:textId="77777777" w:rsidR="00855252" w:rsidRPr="00855252" w:rsidRDefault="00855252" w:rsidP="0024238B">
            <w:pPr>
              <w:autoSpaceDN w:val="0"/>
              <w:adjustRightInd w:val="0"/>
              <w:jc w:val="center"/>
              <w:rPr>
                <w:rFonts w:cs="Times New Roman"/>
                <w:bCs/>
                <w:sz w:val="28"/>
                <w:szCs w:val="24"/>
              </w:rPr>
            </w:pPr>
            <w:r w:rsidRPr="00855252">
              <w:rPr>
                <w:rFonts w:cs="Times New Roman"/>
                <w:bCs/>
                <w:sz w:val="28"/>
                <w:szCs w:val="24"/>
              </w:rPr>
              <w:t>2022г.</w:t>
            </w:r>
          </w:p>
        </w:tc>
        <w:tc>
          <w:tcPr>
            <w:tcW w:w="573" w:type="pct"/>
            <w:tcBorders>
              <w:top w:val="single" w:sz="12" w:space="0" w:color="auto"/>
              <w:bottom w:val="single" w:sz="12" w:space="0" w:color="auto"/>
            </w:tcBorders>
          </w:tcPr>
          <w:p w14:paraId="73D04C59" w14:textId="77777777" w:rsidR="00855252" w:rsidRPr="00855252" w:rsidRDefault="00855252" w:rsidP="0024238B">
            <w:pPr>
              <w:autoSpaceDN w:val="0"/>
              <w:adjustRightInd w:val="0"/>
              <w:jc w:val="center"/>
              <w:rPr>
                <w:rFonts w:cs="Times New Roman"/>
                <w:bCs/>
                <w:sz w:val="28"/>
                <w:szCs w:val="24"/>
              </w:rPr>
            </w:pPr>
            <w:r w:rsidRPr="00855252">
              <w:rPr>
                <w:rFonts w:cs="Times New Roman"/>
                <w:bCs/>
                <w:sz w:val="28"/>
                <w:szCs w:val="24"/>
              </w:rPr>
              <w:t>2023г.</w:t>
            </w:r>
          </w:p>
        </w:tc>
        <w:tc>
          <w:tcPr>
            <w:tcW w:w="990" w:type="pct"/>
            <w:tcBorders>
              <w:top w:val="single" w:sz="12" w:space="0" w:color="auto"/>
              <w:bottom w:val="single" w:sz="12" w:space="0" w:color="auto"/>
            </w:tcBorders>
          </w:tcPr>
          <w:p w14:paraId="190DF3E3" w14:textId="77777777" w:rsidR="00855252" w:rsidRPr="00855252" w:rsidRDefault="00855252" w:rsidP="0024238B">
            <w:pPr>
              <w:autoSpaceDN w:val="0"/>
              <w:adjustRightInd w:val="0"/>
              <w:jc w:val="center"/>
              <w:rPr>
                <w:rFonts w:cs="Times New Roman"/>
                <w:bCs/>
                <w:sz w:val="28"/>
                <w:szCs w:val="24"/>
              </w:rPr>
            </w:pPr>
            <w:r w:rsidRPr="00855252">
              <w:rPr>
                <w:rFonts w:cs="Times New Roman"/>
                <w:bCs/>
                <w:sz w:val="28"/>
                <w:szCs w:val="24"/>
              </w:rPr>
              <w:t>01.01.2024г.</w:t>
            </w:r>
          </w:p>
        </w:tc>
      </w:tr>
      <w:tr w:rsidR="00855252" w:rsidRPr="00855252" w14:paraId="2D9C426A" w14:textId="77777777" w:rsidTr="0024238B">
        <w:trPr>
          <w:trHeight w:val="105"/>
          <w:jc w:val="center"/>
        </w:trPr>
        <w:tc>
          <w:tcPr>
            <w:tcW w:w="2291" w:type="pct"/>
          </w:tcPr>
          <w:p w14:paraId="30047158" w14:textId="77777777" w:rsidR="00855252" w:rsidRPr="00855252" w:rsidRDefault="00855252" w:rsidP="0024238B">
            <w:pPr>
              <w:autoSpaceDN w:val="0"/>
              <w:adjustRightInd w:val="0"/>
              <w:rPr>
                <w:rFonts w:cs="Times New Roman"/>
                <w:sz w:val="28"/>
                <w:szCs w:val="24"/>
              </w:rPr>
            </w:pPr>
            <w:proofErr w:type="spellStart"/>
            <w:r w:rsidRPr="00855252">
              <w:rPr>
                <w:rFonts w:cs="Times New Roman"/>
                <w:sz w:val="28"/>
                <w:szCs w:val="24"/>
              </w:rPr>
              <w:t>с.Купино</w:t>
            </w:r>
            <w:proofErr w:type="spellEnd"/>
          </w:p>
        </w:tc>
        <w:tc>
          <w:tcPr>
            <w:tcW w:w="573" w:type="pct"/>
            <w:vAlign w:val="center"/>
          </w:tcPr>
          <w:p w14:paraId="357D0DD1"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829</w:t>
            </w:r>
          </w:p>
        </w:tc>
        <w:tc>
          <w:tcPr>
            <w:tcW w:w="573" w:type="pct"/>
            <w:vAlign w:val="center"/>
          </w:tcPr>
          <w:p w14:paraId="1987E465"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814</w:t>
            </w:r>
          </w:p>
        </w:tc>
        <w:tc>
          <w:tcPr>
            <w:tcW w:w="573" w:type="pct"/>
          </w:tcPr>
          <w:p w14:paraId="0D51A586"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817</w:t>
            </w:r>
          </w:p>
        </w:tc>
        <w:tc>
          <w:tcPr>
            <w:tcW w:w="990" w:type="pct"/>
          </w:tcPr>
          <w:p w14:paraId="1047CD50"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790</w:t>
            </w:r>
          </w:p>
        </w:tc>
      </w:tr>
      <w:tr w:rsidR="00855252" w:rsidRPr="00855252" w14:paraId="2D6E6A01" w14:textId="77777777" w:rsidTr="0024238B">
        <w:trPr>
          <w:trHeight w:val="105"/>
          <w:jc w:val="center"/>
        </w:trPr>
        <w:tc>
          <w:tcPr>
            <w:tcW w:w="2291" w:type="pct"/>
          </w:tcPr>
          <w:p w14:paraId="5EACB9DE" w14:textId="77777777" w:rsidR="00855252" w:rsidRPr="00855252" w:rsidRDefault="00855252" w:rsidP="0024238B">
            <w:pPr>
              <w:autoSpaceDN w:val="0"/>
              <w:adjustRightInd w:val="0"/>
              <w:rPr>
                <w:rFonts w:cs="Times New Roman"/>
                <w:sz w:val="28"/>
                <w:szCs w:val="24"/>
              </w:rPr>
            </w:pPr>
            <w:proofErr w:type="spellStart"/>
            <w:r w:rsidRPr="00855252">
              <w:rPr>
                <w:rFonts w:cs="Times New Roman"/>
                <w:sz w:val="28"/>
                <w:szCs w:val="24"/>
              </w:rPr>
              <w:t>с.Никольское</w:t>
            </w:r>
            <w:proofErr w:type="spellEnd"/>
          </w:p>
        </w:tc>
        <w:tc>
          <w:tcPr>
            <w:tcW w:w="573" w:type="pct"/>
            <w:vAlign w:val="center"/>
          </w:tcPr>
          <w:p w14:paraId="23635FED"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484</w:t>
            </w:r>
          </w:p>
        </w:tc>
        <w:tc>
          <w:tcPr>
            <w:tcW w:w="573" w:type="pct"/>
            <w:vAlign w:val="center"/>
          </w:tcPr>
          <w:p w14:paraId="3663DE9D"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465</w:t>
            </w:r>
          </w:p>
        </w:tc>
        <w:tc>
          <w:tcPr>
            <w:tcW w:w="573" w:type="pct"/>
          </w:tcPr>
          <w:p w14:paraId="30600CDF"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459</w:t>
            </w:r>
          </w:p>
        </w:tc>
        <w:tc>
          <w:tcPr>
            <w:tcW w:w="990" w:type="pct"/>
          </w:tcPr>
          <w:p w14:paraId="6FDA86B3"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435</w:t>
            </w:r>
          </w:p>
        </w:tc>
      </w:tr>
      <w:tr w:rsidR="00855252" w:rsidRPr="00855252" w14:paraId="498A2A1B" w14:textId="77777777" w:rsidTr="0024238B">
        <w:trPr>
          <w:trHeight w:val="105"/>
          <w:jc w:val="center"/>
        </w:trPr>
        <w:tc>
          <w:tcPr>
            <w:tcW w:w="2291" w:type="pct"/>
          </w:tcPr>
          <w:p w14:paraId="7FE56E45" w14:textId="77777777" w:rsidR="00855252" w:rsidRPr="00855252" w:rsidRDefault="00855252" w:rsidP="0024238B">
            <w:pPr>
              <w:autoSpaceDN w:val="0"/>
              <w:adjustRightInd w:val="0"/>
              <w:rPr>
                <w:rFonts w:cs="Times New Roman"/>
                <w:sz w:val="28"/>
                <w:szCs w:val="24"/>
              </w:rPr>
            </w:pPr>
            <w:proofErr w:type="spellStart"/>
            <w:r w:rsidRPr="00855252">
              <w:rPr>
                <w:rFonts w:cs="Times New Roman"/>
                <w:sz w:val="28"/>
                <w:szCs w:val="24"/>
              </w:rPr>
              <w:t>с.Толстовка</w:t>
            </w:r>
            <w:proofErr w:type="spellEnd"/>
          </w:p>
        </w:tc>
        <w:tc>
          <w:tcPr>
            <w:tcW w:w="573" w:type="pct"/>
            <w:vAlign w:val="center"/>
          </w:tcPr>
          <w:p w14:paraId="1FC438F7"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48</w:t>
            </w:r>
          </w:p>
        </w:tc>
        <w:tc>
          <w:tcPr>
            <w:tcW w:w="573" w:type="pct"/>
            <w:vAlign w:val="center"/>
          </w:tcPr>
          <w:p w14:paraId="45CA24C9"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46</w:t>
            </w:r>
          </w:p>
        </w:tc>
        <w:tc>
          <w:tcPr>
            <w:tcW w:w="573" w:type="pct"/>
          </w:tcPr>
          <w:p w14:paraId="76F210AD"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55</w:t>
            </w:r>
          </w:p>
        </w:tc>
        <w:tc>
          <w:tcPr>
            <w:tcW w:w="990" w:type="pct"/>
          </w:tcPr>
          <w:p w14:paraId="3F76BF00"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60</w:t>
            </w:r>
          </w:p>
        </w:tc>
      </w:tr>
      <w:tr w:rsidR="00855252" w:rsidRPr="00855252" w14:paraId="693102A0" w14:textId="77777777" w:rsidTr="0024238B">
        <w:trPr>
          <w:trHeight w:val="171"/>
          <w:jc w:val="center"/>
        </w:trPr>
        <w:tc>
          <w:tcPr>
            <w:tcW w:w="2291" w:type="pct"/>
          </w:tcPr>
          <w:p w14:paraId="547E361C" w14:textId="77777777" w:rsidR="00855252" w:rsidRPr="00855252" w:rsidRDefault="00855252" w:rsidP="0024238B">
            <w:pPr>
              <w:autoSpaceDN w:val="0"/>
              <w:adjustRightInd w:val="0"/>
              <w:rPr>
                <w:rFonts w:cs="Times New Roman"/>
                <w:sz w:val="28"/>
                <w:szCs w:val="24"/>
              </w:rPr>
            </w:pPr>
            <w:proofErr w:type="spellStart"/>
            <w:r w:rsidRPr="00855252">
              <w:rPr>
                <w:rFonts w:cs="Times New Roman"/>
                <w:sz w:val="28"/>
                <w:szCs w:val="24"/>
              </w:rPr>
              <w:t>д.Новокиевка</w:t>
            </w:r>
            <w:proofErr w:type="spellEnd"/>
          </w:p>
        </w:tc>
        <w:tc>
          <w:tcPr>
            <w:tcW w:w="573" w:type="pct"/>
            <w:vAlign w:val="center"/>
          </w:tcPr>
          <w:p w14:paraId="08EEA405"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9</w:t>
            </w:r>
          </w:p>
        </w:tc>
        <w:tc>
          <w:tcPr>
            <w:tcW w:w="573" w:type="pct"/>
            <w:vAlign w:val="center"/>
          </w:tcPr>
          <w:p w14:paraId="4617111C"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8</w:t>
            </w:r>
          </w:p>
        </w:tc>
        <w:tc>
          <w:tcPr>
            <w:tcW w:w="573" w:type="pct"/>
          </w:tcPr>
          <w:p w14:paraId="7DF828F9"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5</w:t>
            </w:r>
          </w:p>
        </w:tc>
        <w:tc>
          <w:tcPr>
            <w:tcW w:w="990" w:type="pct"/>
          </w:tcPr>
          <w:p w14:paraId="3448D570"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4</w:t>
            </w:r>
          </w:p>
        </w:tc>
      </w:tr>
      <w:tr w:rsidR="00855252" w:rsidRPr="00855252" w14:paraId="68A40E93" w14:textId="77777777" w:rsidTr="0024238B">
        <w:trPr>
          <w:trHeight w:val="171"/>
          <w:jc w:val="center"/>
        </w:trPr>
        <w:tc>
          <w:tcPr>
            <w:tcW w:w="2291" w:type="pct"/>
          </w:tcPr>
          <w:p w14:paraId="183EA545" w14:textId="77777777" w:rsidR="00855252" w:rsidRPr="00855252" w:rsidRDefault="00855252" w:rsidP="0024238B">
            <w:pPr>
              <w:autoSpaceDN w:val="0"/>
              <w:adjustRightInd w:val="0"/>
              <w:rPr>
                <w:rFonts w:cs="Times New Roman"/>
                <w:b/>
                <w:sz w:val="28"/>
                <w:szCs w:val="24"/>
              </w:rPr>
            </w:pPr>
            <w:r w:rsidRPr="00855252">
              <w:rPr>
                <w:rFonts w:cs="Times New Roman"/>
                <w:b/>
                <w:sz w:val="28"/>
                <w:szCs w:val="24"/>
              </w:rPr>
              <w:t>Всего населения (человек)</w:t>
            </w:r>
          </w:p>
        </w:tc>
        <w:tc>
          <w:tcPr>
            <w:tcW w:w="573" w:type="pct"/>
            <w:vAlign w:val="center"/>
          </w:tcPr>
          <w:p w14:paraId="3657062F" w14:textId="77777777" w:rsidR="00855252" w:rsidRPr="00855252" w:rsidRDefault="00855252" w:rsidP="0024238B">
            <w:pPr>
              <w:autoSpaceDN w:val="0"/>
              <w:adjustRightInd w:val="0"/>
              <w:jc w:val="center"/>
              <w:rPr>
                <w:rFonts w:cs="Times New Roman"/>
                <w:b/>
                <w:sz w:val="28"/>
                <w:szCs w:val="24"/>
              </w:rPr>
            </w:pPr>
            <w:r w:rsidRPr="00855252">
              <w:rPr>
                <w:rFonts w:cs="Times New Roman"/>
                <w:b/>
                <w:sz w:val="28"/>
                <w:szCs w:val="24"/>
              </w:rPr>
              <w:t>1370</w:t>
            </w:r>
          </w:p>
        </w:tc>
        <w:tc>
          <w:tcPr>
            <w:tcW w:w="573" w:type="pct"/>
            <w:vAlign w:val="center"/>
          </w:tcPr>
          <w:p w14:paraId="439502CE" w14:textId="77777777" w:rsidR="00855252" w:rsidRPr="00855252" w:rsidRDefault="00855252" w:rsidP="0024238B">
            <w:pPr>
              <w:autoSpaceDN w:val="0"/>
              <w:adjustRightInd w:val="0"/>
              <w:jc w:val="center"/>
              <w:rPr>
                <w:rFonts w:cs="Times New Roman"/>
                <w:b/>
                <w:sz w:val="28"/>
                <w:szCs w:val="24"/>
              </w:rPr>
            </w:pPr>
            <w:r w:rsidRPr="00855252">
              <w:rPr>
                <w:rFonts w:cs="Times New Roman"/>
                <w:b/>
                <w:sz w:val="28"/>
                <w:szCs w:val="24"/>
              </w:rPr>
              <w:t>1333</w:t>
            </w:r>
          </w:p>
        </w:tc>
        <w:tc>
          <w:tcPr>
            <w:tcW w:w="573" w:type="pct"/>
          </w:tcPr>
          <w:p w14:paraId="4699687C" w14:textId="77777777" w:rsidR="00855252" w:rsidRPr="00855252" w:rsidRDefault="00855252" w:rsidP="0024238B">
            <w:pPr>
              <w:autoSpaceDN w:val="0"/>
              <w:adjustRightInd w:val="0"/>
              <w:jc w:val="center"/>
              <w:rPr>
                <w:rFonts w:cs="Times New Roman"/>
                <w:b/>
                <w:sz w:val="28"/>
                <w:szCs w:val="24"/>
              </w:rPr>
            </w:pPr>
            <w:r w:rsidRPr="00855252">
              <w:rPr>
                <w:rFonts w:cs="Times New Roman"/>
                <w:b/>
                <w:sz w:val="28"/>
                <w:szCs w:val="24"/>
              </w:rPr>
              <w:t>1336</w:t>
            </w:r>
          </w:p>
        </w:tc>
        <w:tc>
          <w:tcPr>
            <w:tcW w:w="990" w:type="pct"/>
          </w:tcPr>
          <w:p w14:paraId="064A3A1D" w14:textId="77777777" w:rsidR="00855252" w:rsidRPr="00855252" w:rsidRDefault="00855252" w:rsidP="0024238B">
            <w:pPr>
              <w:autoSpaceDN w:val="0"/>
              <w:adjustRightInd w:val="0"/>
              <w:jc w:val="center"/>
              <w:rPr>
                <w:rFonts w:cs="Times New Roman"/>
                <w:b/>
                <w:sz w:val="28"/>
                <w:szCs w:val="24"/>
              </w:rPr>
            </w:pPr>
            <w:r w:rsidRPr="00855252">
              <w:rPr>
                <w:rFonts w:cs="Times New Roman"/>
                <w:b/>
                <w:sz w:val="28"/>
                <w:szCs w:val="24"/>
              </w:rPr>
              <w:t>1289</w:t>
            </w:r>
          </w:p>
        </w:tc>
      </w:tr>
    </w:tbl>
    <w:p w14:paraId="0A336B44" w14:textId="77777777" w:rsidR="00E179EA" w:rsidRPr="0017355B" w:rsidRDefault="00E179EA" w:rsidP="00E179EA">
      <w:pPr>
        <w:autoSpaceDN w:val="0"/>
        <w:adjustRightInd w:val="0"/>
        <w:jc w:val="both"/>
        <w:rPr>
          <w:rFonts w:cs="Times New Roman"/>
          <w:sz w:val="28"/>
          <w:szCs w:val="28"/>
          <w:lang w:eastAsia="ru-RU"/>
        </w:rPr>
      </w:pPr>
    </w:p>
    <w:p w14:paraId="71A6BFCE" w14:textId="77777777" w:rsidR="00E179EA" w:rsidRDefault="00E179EA" w:rsidP="00E179EA">
      <w:pPr>
        <w:autoSpaceDN w:val="0"/>
        <w:adjustRightInd w:val="0"/>
        <w:jc w:val="center"/>
        <w:rPr>
          <w:rFonts w:cs="Times New Roman"/>
          <w:b/>
          <w:sz w:val="28"/>
          <w:szCs w:val="28"/>
          <w:lang w:eastAsia="ru-RU"/>
        </w:rPr>
      </w:pPr>
      <w:r w:rsidRPr="00937D26">
        <w:rPr>
          <w:rFonts w:cs="Times New Roman"/>
          <w:bCs/>
          <w:sz w:val="28"/>
          <w:szCs w:val="28"/>
          <w:lang w:eastAsia="ru-RU"/>
        </w:rPr>
        <w:t xml:space="preserve">     </w:t>
      </w:r>
      <w:r w:rsidRPr="00D51A53">
        <w:rPr>
          <w:rFonts w:cs="Times New Roman"/>
          <w:b/>
          <w:sz w:val="28"/>
          <w:szCs w:val="28"/>
          <w:lang w:eastAsia="ru-RU"/>
        </w:rPr>
        <w:t xml:space="preserve">Показатели рождаемости, смертности, миграционной убыли </w:t>
      </w:r>
    </w:p>
    <w:p w14:paraId="25193334" w14:textId="77777777" w:rsidR="00E179EA" w:rsidRDefault="00E179EA" w:rsidP="00E179EA">
      <w:pPr>
        <w:autoSpaceDN w:val="0"/>
        <w:adjustRightInd w:val="0"/>
        <w:jc w:val="center"/>
        <w:rPr>
          <w:rFonts w:cs="Times New Roman"/>
          <w:b/>
          <w:sz w:val="28"/>
          <w:szCs w:val="28"/>
          <w:lang w:eastAsia="ru-RU"/>
        </w:rPr>
      </w:pPr>
      <w:r w:rsidRPr="00D51A53">
        <w:rPr>
          <w:rFonts w:cs="Times New Roman"/>
          <w:b/>
          <w:sz w:val="28"/>
          <w:szCs w:val="28"/>
          <w:lang w:eastAsia="ru-RU"/>
        </w:rPr>
        <w:t>в 2023 году</w:t>
      </w:r>
    </w:p>
    <w:tbl>
      <w:tblPr>
        <w:tblW w:w="75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36"/>
        <w:gridCol w:w="992"/>
        <w:gridCol w:w="992"/>
        <w:gridCol w:w="992"/>
      </w:tblGrid>
      <w:tr w:rsidR="00855252" w:rsidRPr="00855252" w14:paraId="63F9F1B5" w14:textId="77777777" w:rsidTr="0024238B">
        <w:trPr>
          <w:trHeight w:val="275"/>
          <w:jc w:val="center"/>
        </w:trPr>
        <w:tc>
          <w:tcPr>
            <w:tcW w:w="4536" w:type="dxa"/>
            <w:tcBorders>
              <w:top w:val="single" w:sz="12" w:space="0" w:color="auto"/>
              <w:bottom w:val="single" w:sz="12" w:space="0" w:color="auto"/>
            </w:tcBorders>
            <w:shd w:val="clear" w:color="auto" w:fill="FFFFFF"/>
          </w:tcPr>
          <w:p w14:paraId="45E6CA46"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bCs/>
                <w:color w:val="000000"/>
                <w:sz w:val="28"/>
                <w:szCs w:val="24"/>
              </w:rPr>
              <w:t>Показатели</w:t>
            </w:r>
          </w:p>
        </w:tc>
        <w:tc>
          <w:tcPr>
            <w:tcW w:w="992" w:type="dxa"/>
            <w:tcBorders>
              <w:top w:val="single" w:sz="12" w:space="0" w:color="auto"/>
              <w:bottom w:val="single" w:sz="12" w:space="0" w:color="auto"/>
            </w:tcBorders>
            <w:shd w:val="clear" w:color="auto" w:fill="FFFFFF"/>
          </w:tcPr>
          <w:p w14:paraId="41EAAD5B"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bCs/>
                <w:color w:val="000000"/>
                <w:sz w:val="28"/>
                <w:szCs w:val="24"/>
              </w:rPr>
              <w:t>2021</w:t>
            </w:r>
          </w:p>
        </w:tc>
        <w:tc>
          <w:tcPr>
            <w:tcW w:w="992" w:type="dxa"/>
            <w:tcBorders>
              <w:top w:val="single" w:sz="12" w:space="0" w:color="auto"/>
              <w:bottom w:val="single" w:sz="12" w:space="0" w:color="auto"/>
            </w:tcBorders>
            <w:shd w:val="clear" w:color="auto" w:fill="FFFFFF"/>
          </w:tcPr>
          <w:p w14:paraId="6309524D" w14:textId="77777777" w:rsidR="00855252" w:rsidRPr="00855252" w:rsidRDefault="00855252" w:rsidP="0024238B">
            <w:pPr>
              <w:shd w:val="clear" w:color="auto" w:fill="FFFFFF"/>
              <w:autoSpaceDN w:val="0"/>
              <w:adjustRightInd w:val="0"/>
              <w:jc w:val="center"/>
              <w:rPr>
                <w:rFonts w:cs="Times New Roman"/>
                <w:bCs/>
                <w:color w:val="000000"/>
                <w:sz w:val="28"/>
                <w:szCs w:val="24"/>
              </w:rPr>
            </w:pPr>
            <w:r w:rsidRPr="00855252">
              <w:rPr>
                <w:rFonts w:cs="Times New Roman"/>
                <w:bCs/>
                <w:color w:val="000000"/>
                <w:sz w:val="28"/>
                <w:szCs w:val="24"/>
              </w:rPr>
              <w:t>2022</w:t>
            </w:r>
          </w:p>
        </w:tc>
        <w:tc>
          <w:tcPr>
            <w:tcW w:w="992" w:type="dxa"/>
            <w:tcBorders>
              <w:top w:val="single" w:sz="12" w:space="0" w:color="auto"/>
              <w:bottom w:val="single" w:sz="12" w:space="0" w:color="auto"/>
            </w:tcBorders>
            <w:shd w:val="clear" w:color="auto" w:fill="FFFFFF"/>
          </w:tcPr>
          <w:p w14:paraId="77A7306E" w14:textId="77777777" w:rsidR="00855252" w:rsidRPr="00855252" w:rsidRDefault="00855252" w:rsidP="0024238B">
            <w:pPr>
              <w:shd w:val="clear" w:color="auto" w:fill="FFFFFF"/>
              <w:autoSpaceDN w:val="0"/>
              <w:adjustRightInd w:val="0"/>
              <w:jc w:val="center"/>
              <w:rPr>
                <w:rFonts w:cs="Times New Roman"/>
                <w:bCs/>
                <w:color w:val="000000"/>
                <w:sz w:val="28"/>
                <w:szCs w:val="24"/>
              </w:rPr>
            </w:pPr>
            <w:r w:rsidRPr="00855252">
              <w:rPr>
                <w:rFonts w:cs="Times New Roman"/>
                <w:bCs/>
                <w:color w:val="000000"/>
                <w:sz w:val="28"/>
                <w:szCs w:val="24"/>
              </w:rPr>
              <w:t>2023</w:t>
            </w:r>
          </w:p>
        </w:tc>
      </w:tr>
      <w:tr w:rsidR="00855252" w:rsidRPr="00855252" w14:paraId="17E69E56" w14:textId="77777777" w:rsidTr="0024238B">
        <w:trPr>
          <w:trHeight w:val="275"/>
          <w:jc w:val="center"/>
        </w:trPr>
        <w:tc>
          <w:tcPr>
            <w:tcW w:w="4536" w:type="dxa"/>
            <w:shd w:val="clear" w:color="auto" w:fill="FFFFFF"/>
          </w:tcPr>
          <w:p w14:paraId="06BA8F70" w14:textId="77777777" w:rsidR="00855252" w:rsidRPr="00855252" w:rsidRDefault="00855252" w:rsidP="0024238B">
            <w:pPr>
              <w:shd w:val="clear" w:color="auto" w:fill="FFFFFF"/>
              <w:autoSpaceDN w:val="0"/>
              <w:adjustRightInd w:val="0"/>
              <w:rPr>
                <w:rFonts w:cs="Times New Roman"/>
                <w:sz w:val="28"/>
                <w:szCs w:val="24"/>
              </w:rPr>
            </w:pPr>
            <w:r w:rsidRPr="00855252">
              <w:rPr>
                <w:rFonts w:cs="Times New Roman"/>
                <w:color w:val="000000"/>
                <w:sz w:val="28"/>
                <w:szCs w:val="24"/>
              </w:rPr>
              <w:t>Родилось</w:t>
            </w:r>
          </w:p>
        </w:tc>
        <w:tc>
          <w:tcPr>
            <w:tcW w:w="992" w:type="dxa"/>
            <w:shd w:val="clear" w:color="auto" w:fill="FFFFFF"/>
          </w:tcPr>
          <w:p w14:paraId="3E1D77A1"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14</w:t>
            </w:r>
          </w:p>
        </w:tc>
        <w:tc>
          <w:tcPr>
            <w:tcW w:w="992" w:type="dxa"/>
            <w:shd w:val="clear" w:color="auto" w:fill="FFFFFF"/>
          </w:tcPr>
          <w:p w14:paraId="0B834152"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9</w:t>
            </w:r>
          </w:p>
        </w:tc>
        <w:tc>
          <w:tcPr>
            <w:tcW w:w="992" w:type="dxa"/>
            <w:shd w:val="clear" w:color="auto" w:fill="FFFFFF"/>
          </w:tcPr>
          <w:p w14:paraId="456D947F"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9</w:t>
            </w:r>
          </w:p>
        </w:tc>
      </w:tr>
      <w:tr w:rsidR="00855252" w:rsidRPr="00855252" w14:paraId="50F48CFE" w14:textId="77777777" w:rsidTr="0024238B">
        <w:trPr>
          <w:trHeight w:val="276"/>
          <w:jc w:val="center"/>
        </w:trPr>
        <w:tc>
          <w:tcPr>
            <w:tcW w:w="4536" w:type="dxa"/>
            <w:shd w:val="clear" w:color="auto" w:fill="FFFFFF"/>
          </w:tcPr>
          <w:p w14:paraId="055506B0" w14:textId="77777777" w:rsidR="00855252" w:rsidRPr="00855252" w:rsidRDefault="00855252" w:rsidP="0024238B">
            <w:pPr>
              <w:shd w:val="clear" w:color="auto" w:fill="FFFFFF"/>
              <w:autoSpaceDN w:val="0"/>
              <w:adjustRightInd w:val="0"/>
              <w:rPr>
                <w:rFonts w:cs="Times New Roman"/>
                <w:sz w:val="28"/>
                <w:szCs w:val="24"/>
              </w:rPr>
            </w:pPr>
            <w:r w:rsidRPr="00855252">
              <w:rPr>
                <w:rFonts w:cs="Times New Roman"/>
                <w:color w:val="000000"/>
                <w:sz w:val="28"/>
                <w:szCs w:val="24"/>
              </w:rPr>
              <w:t>Умерло</w:t>
            </w:r>
          </w:p>
        </w:tc>
        <w:tc>
          <w:tcPr>
            <w:tcW w:w="992" w:type="dxa"/>
            <w:shd w:val="clear" w:color="auto" w:fill="FFFFFF"/>
          </w:tcPr>
          <w:p w14:paraId="29EE3F51"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34</w:t>
            </w:r>
          </w:p>
        </w:tc>
        <w:tc>
          <w:tcPr>
            <w:tcW w:w="992" w:type="dxa"/>
            <w:shd w:val="clear" w:color="auto" w:fill="FFFFFF"/>
          </w:tcPr>
          <w:p w14:paraId="33FFD4CD"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18</w:t>
            </w:r>
          </w:p>
        </w:tc>
        <w:tc>
          <w:tcPr>
            <w:tcW w:w="992" w:type="dxa"/>
            <w:shd w:val="clear" w:color="auto" w:fill="FFFFFF"/>
          </w:tcPr>
          <w:p w14:paraId="78939629"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22</w:t>
            </w:r>
          </w:p>
        </w:tc>
      </w:tr>
      <w:tr w:rsidR="00855252" w:rsidRPr="00855252" w14:paraId="3DC435C0" w14:textId="77777777" w:rsidTr="0024238B">
        <w:trPr>
          <w:trHeight w:val="276"/>
          <w:jc w:val="center"/>
        </w:trPr>
        <w:tc>
          <w:tcPr>
            <w:tcW w:w="4536" w:type="dxa"/>
            <w:shd w:val="clear" w:color="auto" w:fill="FFFFFF"/>
          </w:tcPr>
          <w:p w14:paraId="50D1CDE8" w14:textId="77777777" w:rsidR="00855252" w:rsidRPr="00855252" w:rsidRDefault="00855252" w:rsidP="0024238B">
            <w:pPr>
              <w:shd w:val="clear" w:color="auto" w:fill="FFFFFF"/>
              <w:autoSpaceDN w:val="0"/>
              <w:adjustRightInd w:val="0"/>
              <w:rPr>
                <w:rFonts w:cs="Times New Roman"/>
                <w:sz w:val="28"/>
                <w:szCs w:val="24"/>
              </w:rPr>
            </w:pPr>
            <w:r w:rsidRPr="00855252">
              <w:rPr>
                <w:rFonts w:cs="Times New Roman"/>
                <w:color w:val="000000"/>
                <w:sz w:val="28"/>
                <w:szCs w:val="24"/>
              </w:rPr>
              <w:t>Естественная убыль</w:t>
            </w:r>
          </w:p>
        </w:tc>
        <w:tc>
          <w:tcPr>
            <w:tcW w:w="992" w:type="dxa"/>
            <w:shd w:val="clear" w:color="auto" w:fill="FFFFFF"/>
          </w:tcPr>
          <w:p w14:paraId="1BD50AC2"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20</w:t>
            </w:r>
          </w:p>
        </w:tc>
        <w:tc>
          <w:tcPr>
            <w:tcW w:w="992" w:type="dxa"/>
            <w:shd w:val="clear" w:color="auto" w:fill="FFFFFF"/>
          </w:tcPr>
          <w:p w14:paraId="570A8745"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9</w:t>
            </w:r>
          </w:p>
        </w:tc>
        <w:tc>
          <w:tcPr>
            <w:tcW w:w="992" w:type="dxa"/>
            <w:shd w:val="clear" w:color="auto" w:fill="FFFFFF"/>
          </w:tcPr>
          <w:p w14:paraId="49F45741"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13</w:t>
            </w:r>
          </w:p>
        </w:tc>
      </w:tr>
      <w:tr w:rsidR="00855252" w:rsidRPr="00855252" w14:paraId="51775A47" w14:textId="77777777" w:rsidTr="0024238B">
        <w:trPr>
          <w:trHeight w:val="275"/>
          <w:jc w:val="center"/>
        </w:trPr>
        <w:tc>
          <w:tcPr>
            <w:tcW w:w="4536" w:type="dxa"/>
            <w:shd w:val="clear" w:color="auto" w:fill="FFFFFF"/>
          </w:tcPr>
          <w:p w14:paraId="2B4ED820" w14:textId="77777777" w:rsidR="00855252" w:rsidRPr="00855252" w:rsidRDefault="00855252" w:rsidP="0024238B">
            <w:pPr>
              <w:shd w:val="clear" w:color="auto" w:fill="FFFFFF"/>
              <w:autoSpaceDN w:val="0"/>
              <w:adjustRightInd w:val="0"/>
              <w:rPr>
                <w:rFonts w:cs="Times New Roman"/>
                <w:sz w:val="28"/>
                <w:szCs w:val="24"/>
              </w:rPr>
            </w:pPr>
            <w:r w:rsidRPr="00855252">
              <w:rPr>
                <w:rFonts w:cs="Times New Roman"/>
                <w:color w:val="000000"/>
                <w:sz w:val="28"/>
                <w:szCs w:val="24"/>
              </w:rPr>
              <w:t>Прибыло</w:t>
            </w:r>
          </w:p>
        </w:tc>
        <w:tc>
          <w:tcPr>
            <w:tcW w:w="992" w:type="dxa"/>
            <w:shd w:val="clear" w:color="auto" w:fill="FFFFFF"/>
          </w:tcPr>
          <w:p w14:paraId="0AC60125"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43</w:t>
            </w:r>
          </w:p>
        </w:tc>
        <w:tc>
          <w:tcPr>
            <w:tcW w:w="992" w:type="dxa"/>
            <w:shd w:val="clear" w:color="auto" w:fill="FFFFFF"/>
          </w:tcPr>
          <w:p w14:paraId="6926A0C9"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25</w:t>
            </w:r>
          </w:p>
        </w:tc>
        <w:tc>
          <w:tcPr>
            <w:tcW w:w="992" w:type="dxa"/>
            <w:shd w:val="clear" w:color="auto" w:fill="FFFFFF"/>
          </w:tcPr>
          <w:p w14:paraId="09F32FA4"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45</w:t>
            </w:r>
          </w:p>
        </w:tc>
      </w:tr>
      <w:tr w:rsidR="00855252" w:rsidRPr="00855252" w14:paraId="0BB364B0" w14:textId="77777777" w:rsidTr="0024238B">
        <w:trPr>
          <w:trHeight w:val="276"/>
          <w:jc w:val="center"/>
        </w:trPr>
        <w:tc>
          <w:tcPr>
            <w:tcW w:w="4536" w:type="dxa"/>
            <w:shd w:val="clear" w:color="auto" w:fill="FFFFFF"/>
          </w:tcPr>
          <w:p w14:paraId="6ACF3C5E" w14:textId="77777777" w:rsidR="00855252" w:rsidRPr="00855252" w:rsidRDefault="00855252" w:rsidP="0024238B">
            <w:pPr>
              <w:shd w:val="clear" w:color="auto" w:fill="FFFFFF"/>
              <w:autoSpaceDN w:val="0"/>
              <w:adjustRightInd w:val="0"/>
              <w:rPr>
                <w:rFonts w:cs="Times New Roman"/>
                <w:sz w:val="28"/>
                <w:szCs w:val="24"/>
              </w:rPr>
            </w:pPr>
            <w:r w:rsidRPr="00855252">
              <w:rPr>
                <w:rFonts w:cs="Times New Roman"/>
                <w:color w:val="000000"/>
                <w:sz w:val="28"/>
                <w:szCs w:val="24"/>
              </w:rPr>
              <w:t>Выбыло</w:t>
            </w:r>
          </w:p>
        </w:tc>
        <w:tc>
          <w:tcPr>
            <w:tcW w:w="992" w:type="dxa"/>
            <w:shd w:val="clear" w:color="auto" w:fill="FFFFFF"/>
          </w:tcPr>
          <w:p w14:paraId="2B4BD58A"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50</w:t>
            </w:r>
          </w:p>
        </w:tc>
        <w:tc>
          <w:tcPr>
            <w:tcW w:w="992" w:type="dxa"/>
            <w:shd w:val="clear" w:color="auto" w:fill="FFFFFF"/>
          </w:tcPr>
          <w:p w14:paraId="174BDE7C"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53</w:t>
            </w:r>
          </w:p>
        </w:tc>
        <w:tc>
          <w:tcPr>
            <w:tcW w:w="992" w:type="dxa"/>
            <w:shd w:val="clear" w:color="auto" w:fill="FFFFFF"/>
          </w:tcPr>
          <w:p w14:paraId="54A2FC3C"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29</w:t>
            </w:r>
          </w:p>
        </w:tc>
      </w:tr>
      <w:tr w:rsidR="00855252" w:rsidRPr="00855252" w14:paraId="6F42F97C" w14:textId="77777777" w:rsidTr="0024238B">
        <w:trPr>
          <w:trHeight w:val="275"/>
          <w:jc w:val="center"/>
        </w:trPr>
        <w:tc>
          <w:tcPr>
            <w:tcW w:w="4536" w:type="dxa"/>
            <w:shd w:val="clear" w:color="auto" w:fill="FFFFFF"/>
          </w:tcPr>
          <w:p w14:paraId="7C2A7413" w14:textId="77777777" w:rsidR="00855252" w:rsidRPr="00855252" w:rsidRDefault="00855252" w:rsidP="0024238B">
            <w:pPr>
              <w:shd w:val="clear" w:color="auto" w:fill="FFFFFF"/>
              <w:autoSpaceDN w:val="0"/>
              <w:adjustRightInd w:val="0"/>
              <w:rPr>
                <w:rFonts w:cs="Times New Roman"/>
                <w:sz w:val="28"/>
                <w:szCs w:val="24"/>
              </w:rPr>
            </w:pPr>
            <w:r w:rsidRPr="00855252">
              <w:rPr>
                <w:rFonts w:cs="Times New Roman"/>
                <w:color w:val="000000"/>
                <w:sz w:val="28"/>
                <w:szCs w:val="24"/>
              </w:rPr>
              <w:t>Миграционный прирост</w:t>
            </w:r>
          </w:p>
        </w:tc>
        <w:tc>
          <w:tcPr>
            <w:tcW w:w="992" w:type="dxa"/>
            <w:shd w:val="clear" w:color="auto" w:fill="FFFFFF"/>
          </w:tcPr>
          <w:p w14:paraId="03B3E954"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-7</w:t>
            </w:r>
          </w:p>
        </w:tc>
        <w:tc>
          <w:tcPr>
            <w:tcW w:w="992" w:type="dxa"/>
            <w:shd w:val="clear" w:color="auto" w:fill="FFFFFF"/>
          </w:tcPr>
          <w:p w14:paraId="280AE8B3"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-28</w:t>
            </w:r>
          </w:p>
        </w:tc>
        <w:tc>
          <w:tcPr>
            <w:tcW w:w="992" w:type="dxa"/>
            <w:shd w:val="clear" w:color="auto" w:fill="FFFFFF"/>
          </w:tcPr>
          <w:p w14:paraId="458DE2CF" w14:textId="77777777" w:rsidR="00855252" w:rsidRPr="00855252" w:rsidRDefault="00855252" w:rsidP="0024238B">
            <w:pPr>
              <w:shd w:val="clear" w:color="auto" w:fill="FFFFFF"/>
              <w:autoSpaceDN w:val="0"/>
              <w:adjustRightInd w:val="0"/>
              <w:jc w:val="center"/>
              <w:rPr>
                <w:rFonts w:cs="Times New Roman"/>
                <w:sz w:val="28"/>
                <w:szCs w:val="24"/>
              </w:rPr>
            </w:pPr>
            <w:r w:rsidRPr="00855252">
              <w:rPr>
                <w:rFonts w:cs="Times New Roman"/>
                <w:sz w:val="28"/>
                <w:szCs w:val="24"/>
              </w:rPr>
              <w:t>16</w:t>
            </w:r>
          </w:p>
        </w:tc>
      </w:tr>
    </w:tbl>
    <w:p w14:paraId="418C63F1" w14:textId="77777777" w:rsidR="00E179EA" w:rsidRDefault="00E179EA" w:rsidP="00E179EA">
      <w:pPr>
        <w:autoSpaceDN w:val="0"/>
        <w:adjustRightInd w:val="0"/>
        <w:jc w:val="center"/>
        <w:rPr>
          <w:rFonts w:cs="Times New Roman"/>
          <w:b/>
          <w:sz w:val="28"/>
          <w:szCs w:val="28"/>
          <w:lang w:eastAsia="ru-RU"/>
        </w:rPr>
      </w:pPr>
    </w:p>
    <w:p w14:paraId="41E2E6E6" w14:textId="77777777" w:rsidR="00E179EA" w:rsidRPr="00D51A53" w:rsidRDefault="00E179EA" w:rsidP="00E179EA">
      <w:pPr>
        <w:autoSpaceDN w:val="0"/>
        <w:adjustRightInd w:val="0"/>
        <w:spacing w:after="120"/>
        <w:jc w:val="center"/>
        <w:rPr>
          <w:rFonts w:cs="Times New Roman"/>
          <w:b/>
          <w:sz w:val="28"/>
          <w:szCs w:val="28"/>
          <w:lang w:eastAsia="ru-RU"/>
        </w:rPr>
      </w:pPr>
      <w:r w:rsidRPr="00D51A53">
        <w:rPr>
          <w:rFonts w:cs="Times New Roman"/>
          <w:b/>
          <w:sz w:val="28"/>
          <w:szCs w:val="28"/>
          <w:lang w:eastAsia="ru-RU"/>
        </w:rPr>
        <w:t xml:space="preserve">Динамика численности населения </w:t>
      </w:r>
    </w:p>
    <w:tbl>
      <w:tblPr>
        <w:tblW w:w="0" w:type="auto"/>
        <w:tblInd w:w="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134"/>
        <w:gridCol w:w="2268"/>
        <w:gridCol w:w="2835"/>
        <w:gridCol w:w="2268"/>
      </w:tblGrid>
      <w:tr w:rsidR="00855252" w:rsidRPr="00855252" w14:paraId="475AA422" w14:textId="77777777" w:rsidTr="0024238B">
        <w:trPr>
          <w:trHeight w:val="753"/>
        </w:trPr>
        <w:tc>
          <w:tcPr>
            <w:tcW w:w="1134" w:type="dxa"/>
            <w:tcBorders>
              <w:top w:val="single" w:sz="12" w:space="0" w:color="auto"/>
              <w:bottom w:val="single" w:sz="12" w:space="0" w:color="auto"/>
            </w:tcBorders>
            <w:vAlign w:val="center"/>
          </w:tcPr>
          <w:p w14:paraId="47F1AE01"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Год</w:t>
            </w:r>
          </w:p>
        </w:tc>
        <w:tc>
          <w:tcPr>
            <w:tcW w:w="2268" w:type="dxa"/>
            <w:tcBorders>
              <w:top w:val="single" w:sz="12" w:space="0" w:color="auto"/>
              <w:bottom w:val="single" w:sz="12" w:space="0" w:color="auto"/>
            </w:tcBorders>
            <w:vAlign w:val="center"/>
          </w:tcPr>
          <w:p w14:paraId="1DAD457D" w14:textId="77777777" w:rsidR="00855252" w:rsidRPr="00855252" w:rsidRDefault="00855252" w:rsidP="0024238B">
            <w:pPr>
              <w:autoSpaceDN w:val="0"/>
              <w:adjustRightInd w:val="0"/>
              <w:jc w:val="center"/>
              <w:rPr>
                <w:rFonts w:cs="Times New Roman"/>
                <w:iCs/>
                <w:sz w:val="28"/>
                <w:szCs w:val="24"/>
              </w:rPr>
            </w:pPr>
            <w:r w:rsidRPr="00855252">
              <w:rPr>
                <w:rFonts w:cs="Times New Roman"/>
                <w:iCs/>
                <w:sz w:val="28"/>
                <w:szCs w:val="24"/>
              </w:rPr>
              <w:t>Численность</w:t>
            </w:r>
          </w:p>
          <w:p w14:paraId="1B4FA02F" w14:textId="77777777" w:rsidR="00855252" w:rsidRPr="00855252" w:rsidRDefault="00855252" w:rsidP="0024238B">
            <w:pPr>
              <w:autoSpaceDN w:val="0"/>
              <w:adjustRightInd w:val="0"/>
              <w:jc w:val="center"/>
              <w:rPr>
                <w:rFonts w:cs="Times New Roman"/>
                <w:sz w:val="28"/>
                <w:szCs w:val="24"/>
              </w:rPr>
            </w:pPr>
            <w:r w:rsidRPr="00855252">
              <w:rPr>
                <w:rFonts w:cs="Times New Roman"/>
                <w:iCs/>
                <w:sz w:val="28"/>
                <w:szCs w:val="24"/>
              </w:rPr>
              <w:t>постоянного населения, человек (на начало года)</w:t>
            </w:r>
          </w:p>
        </w:tc>
        <w:tc>
          <w:tcPr>
            <w:tcW w:w="2835" w:type="dxa"/>
            <w:tcBorders>
              <w:top w:val="single" w:sz="12" w:space="0" w:color="auto"/>
              <w:bottom w:val="single" w:sz="12" w:space="0" w:color="auto"/>
            </w:tcBorders>
            <w:vAlign w:val="center"/>
          </w:tcPr>
          <w:p w14:paraId="58C0E165" w14:textId="77777777" w:rsidR="00855252" w:rsidRPr="00855252" w:rsidRDefault="00855252" w:rsidP="0024238B">
            <w:pPr>
              <w:autoSpaceDN w:val="0"/>
              <w:adjustRightInd w:val="0"/>
              <w:rPr>
                <w:rFonts w:cs="Times New Roman"/>
                <w:sz w:val="28"/>
                <w:szCs w:val="24"/>
              </w:rPr>
            </w:pPr>
            <w:r w:rsidRPr="00855252">
              <w:rPr>
                <w:rFonts w:cs="Times New Roman"/>
                <w:sz w:val="28"/>
                <w:szCs w:val="24"/>
              </w:rPr>
              <w:t>Темпы прироста, численности населения (+,-),</w:t>
            </w:r>
            <w:r w:rsidRPr="00855252">
              <w:rPr>
                <w:rFonts w:cs="Times New Roman"/>
                <w:iCs/>
                <w:sz w:val="28"/>
                <w:szCs w:val="24"/>
              </w:rPr>
              <w:t>чел.</w:t>
            </w:r>
          </w:p>
        </w:tc>
        <w:tc>
          <w:tcPr>
            <w:tcW w:w="2268" w:type="dxa"/>
            <w:tcBorders>
              <w:top w:val="single" w:sz="12" w:space="0" w:color="auto"/>
              <w:bottom w:val="single" w:sz="12" w:space="0" w:color="auto"/>
            </w:tcBorders>
            <w:vAlign w:val="center"/>
          </w:tcPr>
          <w:p w14:paraId="7A93D3FA"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Темпы роста</w:t>
            </w:r>
          </w:p>
          <w:p w14:paraId="14381A6E"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численности населения, %</w:t>
            </w:r>
          </w:p>
        </w:tc>
      </w:tr>
      <w:tr w:rsidR="00855252" w:rsidRPr="00855252" w14:paraId="41997C37" w14:textId="77777777" w:rsidTr="0024238B">
        <w:tc>
          <w:tcPr>
            <w:tcW w:w="1134" w:type="dxa"/>
          </w:tcPr>
          <w:p w14:paraId="7B5792B3"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2021</w:t>
            </w:r>
          </w:p>
        </w:tc>
        <w:tc>
          <w:tcPr>
            <w:tcW w:w="2268" w:type="dxa"/>
          </w:tcPr>
          <w:p w14:paraId="69A3E1DF"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1370</w:t>
            </w:r>
          </w:p>
        </w:tc>
        <w:tc>
          <w:tcPr>
            <w:tcW w:w="2835" w:type="dxa"/>
          </w:tcPr>
          <w:p w14:paraId="4F1D2A29"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-30</w:t>
            </w:r>
          </w:p>
        </w:tc>
        <w:tc>
          <w:tcPr>
            <w:tcW w:w="2268" w:type="dxa"/>
          </w:tcPr>
          <w:p w14:paraId="2CE7544B"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98,1</w:t>
            </w:r>
          </w:p>
        </w:tc>
      </w:tr>
      <w:tr w:rsidR="00855252" w:rsidRPr="00855252" w14:paraId="60D502EB" w14:textId="77777777" w:rsidTr="0024238B">
        <w:tc>
          <w:tcPr>
            <w:tcW w:w="1134" w:type="dxa"/>
          </w:tcPr>
          <w:p w14:paraId="383F21F2"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2022</w:t>
            </w:r>
          </w:p>
        </w:tc>
        <w:tc>
          <w:tcPr>
            <w:tcW w:w="2268" w:type="dxa"/>
          </w:tcPr>
          <w:p w14:paraId="69062431"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1333</w:t>
            </w:r>
          </w:p>
        </w:tc>
        <w:tc>
          <w:tcPr>
            <w:tcW w:w="2835" w:type="dxa"/>
          </w:tcPr>
          <w:p w14:paraId="2BA75F7E"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-27</w:t>
            </w:r>
          </w:p>
        </w:tc>
        <w:tc>
          <w:tcPr>
            <w:tcW w:w="2268" w:type="dxa"/>
          </w:tcPr>
          <w:p w14:paraId="4F0729A2"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97,3</w:t>
            </w:r>
          </w:p>
        </w:tc>
      </w:tr>
      <w:tr w:rsidR="00855252" w:rsidRPr="00855252" w14:paraId="4B468A54" w14:textId="77777777" w:rsidTr="0024238B">
        <w:tc>
          <w:tcPr>
            <w:tcW w:w="1134" w:type="dxa"/>
          </w:tcPr>
          <w:p w14:paraId="66DDCDC1"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2023</w:t>
            </w:r>
          </w:p>
        </w:tc>
        <w:tc>
          <w:tcPr>
            <w:tcW w:w="2268" w:type="dxa"/>
          </w:tcPr>
          <w:p w14:paraId="662B63E4"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1336</w:t>
            </w:r>
          </w:p>
        </w:tc>
        <w:tc>
          <w:tcPr>
            <w:tcW w:w="2835" w:type="dxa"/>
          </w:tcPr>
          <w:p w14:paraId="29A4088E"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+3</w:t>
            </w:r>
          </w:p>
        </w:tc>
        <w:tc>
          <w:tcPr>
            <w:tcW w:w="2268" w:type="dxa"/>
          </w:tcPr>
          <w:p w14:paraId="14E90A8D" w14:textId="77777777" w:rsidR="00855252" w:rsidRPr="00855252" w:rsidRDefault="00855252" w:rsidP="0024238B">
            <w:pPr>
              <w:autoSpaceDN w:val="0"/>
              <w:adjustRightInd w:val="0"/>
              <w:jc w:val="center"/>
              <w:rPr>
                <w:rFonts w:cs="Times New Roman"/>
                <w:sz w:val="28"/>
                <w:szCs w:val="24"/>
              </w:rPr>
            </w:pPr>
            <w:r w:rsidRPr="00855252">
              <w:rPr>
                <w:rFonts w:cs="Times New Roman"/>
                <w:sz w:val="28"/>
                <w:szCs w:val="24"/>
              </w:rPr>
              <w:t>100,2</w:t>
            </w:r>
          </w:p>
        </w:tc>
      </w:tr>
    </w:tbl>
    <w:p w14:paraId="6236E4EF" w14:textId="77777777" w:rsidR="00EB2F1C" w:rsidRDefault="00EB2F1C" w:rsidP="00EB2F1C">
      <w:pPr>
        <w:autoSpaceDN w:val="0"/>
        <w:adjustRightInd w:val="0"/>
        <w:ind w:firstLine="567"/>
        <w:jc w:val="both"/>
        <w:rPr>
          <w:rFonts w:cs="Times New Roman"/>
          <w:sz w:val="24"/>
          <w:szCs w:val="24"/>
        </w:rPr>
      </w:pPr>
    </w:p>
    <w:p w14:paraId="2284F850" w14:textId="77777777" w:rsidR="00EB2F1C" w:rsidRPr="00EB2F1C" w:rsidRDefault="00EB2F1C" w:rsidP="00EB2F1C">
      <w:pPr>
        <w:autoSpaceDN w:val="0"/>
        <w:adjustRightInd w:val="0"/>
        <w:spacing w:line="360" w:lineRule="auto"/>
        <w:ind w:firstLine="567"/>
        <w:jc w:val="both"/>
        <w:rPr>
          <w:rFonts w:cs="Times New Roman"/>
          <w:sz w:val="28"/>
          <w:szCs w:val="24"/>
        </w:rPr>
      </w:pPr>
      <w:r w:rsidRPr="00EB2F1C">
        <w:rPr>
          <w:rFonts w:cs="Times New Roman"/>
          <w:sz w:val="28"/>
          <w:szCs w:val="24"/>
        </w:rPr>
        <w:lastRenderedPageBreak/>
        <w:t xml:space="preserve">Численность постоянного населения на начало 2024 года составляет 1289  человек, в том числе: дети от 0 до 7 лет  – 94 чел., от 7 до 16 – 95 чел., от 16 до 18 – 42 чел., пенсионеры – 275 чел., трудоспособное население – 783 чел.,  безработные, зарегистрированные в службе занятости –   4 человека. </w:t>
      </w:r>
    </w:p>
    <w:p w14:paraId="5BBB2DF0" w14:textId="77777777" w:rsidR="00E179EA" w:rsidRPr="00D51A53" w:rsidRDefault="00E179EA" w:rsidP="00E179EA">
      <w:pPr>
        <w:autoSpaceDN w:val="0"/>
        <w:adjustRightInd w:val="0"/>
        <w:spacing w:line="276" w:lineRule="auto"/>
        <w:ind w:firstLine="567"/>
        <w:jc w:val="center"/>
        <w:rPr>
          <w:rFonts w:cs="Times New Roman"/>
          <w:b/>
          <w:bCs/>
          <w:sz w:val="28"/>
          <w:szCs w:val="28"/>
          <w:lang w:eastAsia="ru-RU"/>
        </w:rPr>
      </w:pPr>
      <w:r w:rsidRPr="00D51A53">
        <w:rPr>
          <w:rFonts w:cs="Times New Roman"/>
          <w:b/>
          <w:bCs/>
          <w:sz w:val="28"/>
          <w:szCs w:val="28"/>
          <w:lang w:eastAsia="ru-RU"/>
        </w:rPr>
        <w:t>Экономический потенциал</w:t>
      </w:r>
    </w:p>
    <w:p w14:paraId="482C2B25" w14:textId="77777777" w:rsidR="00EB2F1C" w:rsidRPr="00EB2F1C" w:rsidRDefault="00EB2F1C" w:rsidP="00EB2F1C">
      <w:pPr>
        <w:autoSpaceDN w:val="0"/>
        <w:adjustRightInd w:val="0"/>
        <w:spacing w:line="360" w:lineRule="auto"/>
        <w:ind w:firstLine="567"/>
        <w:jc w:val="both"/>
        <w:rPr>
          <w:rFonts w:cs="Times New Roman"/>
          <w:sz w:val="28"/>
          <w:szCs w:val="24"/>
        </w:rPr>
      </w:pPr>
      <w:r w:rsidRPr="00EB2F1C">
        <w:rPr>
          <w:rFonts w:cs="Times New Roman"/>
          <w:sz w:val="28"/>
          <w:szCs w:val="24"/>
        </w:rPr>
        <w:t>На территории сельского поселения Купино осуществляют  производственно-хозяйственную деятельность  3  ед. организаций и ИП.</w:t>
      </w:r>
    </w:p>
    <w:p w14:paraId="61800EEB" w14:textId="77777777" w:rsidR="00EB2F1C" w:rsidRPr="00EB2F1C" w:rsidRDefault="00EB2F1C" w:rsidP="00EB2F1C">
      <w:pPr>
        <w:autoSpaceDN w:val="0"/>
        <w:adjustRightInd w:val="0"/>
        <w:spacing w:line="360" w:lineRule="auto"/>
        <w:jc w:val="both"/>
        <w:rPr>
          <w:rFonts w:cs="Times New Roman"/>
          <w:sz w:val="28"/>
          <w:szCs w:val="24"/>
        </w:rPr>
      </w:pPr>
      <w:r w:rsidRPr="00EB2F1C">
        <w:rPr>
          <w:rFonts w:cs="Times New Roman"/>
          <w:sz w:val="28"/>
          <w:szCs w:val="24"/>
        </w:rPr>
        <w:t>-  ГУП СО «</w:t>
      </w:r>
      <w:proofErr w:type="spellStart"/>
      <w:r w:rsidRPr="00EB2F1C">
        <w:rPr>
          <w:rFonts w:cs="Times New Roman"/>
          <w:sz w:val="28"/>
          <w:szCs w:val="24"/>
        </w:rPr>
        <w:t>Купинское</w:t>
      </w:r>
      <w:proofErr w:type="spellEnd"/>
      <w:r w:rsidRPr="00EB2F1C">
        <w:rPr>
          <w:rFonts w:cs="Times New Roman"/>
          <w:sz w:val="28"/>
          <w:szCs w:val="24"/>
        </w:rPr>
        <w:t>»</w:t>
      </w:r>
    </w:p>
    <w:p w14:paraId="08C93D78" w14:textId="77777777" w:rsidR="00EB2F1C" w:rsidRPr="00EB2F1C" w:rsidRDefault="00EB2F1C" w:rsidP="00EB2F1C">
      <w:pPr>
        <w:autoSpaceDN w:val="0"/>
        <w:adjustRightInd w:val="0"/>
        <w:spacing w:line="360" w:lineRule="auto"/>
        <w:jc w:val="both"/>
        <w:rPr>
          <w:rFonts w:cs="Times New Roman"/>
          <w:sz w:val="28"/>
          <w:szCs w:val="24"/>
        </w:rPr>
      </w:pPr>
      <w:r w:rsidRPr="00EB2F1C">
        <w:rPr>
          <w:rFonts w:cs="Times New Roman"/>
          <w:sz w:val="28"/>
          <w:szCs w:val="24"/>
        </w:rPr>
        <w:t>-  ИП Ибрагимов Ф.И.</w:t>
      </w:r>
    </w:p>
    <w:p w14:paraId="2B47CDE1" w14:textId="77777777" w:rsidR="00EB2F1C" w:rsidRPr="00EB2F1C" w:rsidRDefault="00EB2F1C" w:rsidP="00EB2F1C">
      <w:pPr>
        <w:autoSpaceDN w:val="0"/>
        <w:adjustRightInd w:val="0"/>
        <w:spacing w:line="360" w:lineRule="auto"/>
        <w:jc w:val="both"/>
        <w:rPr>
          <w:rFonts w:cs="Times New Roman"/>
          <w:sz w:val="28"/>
          <w:szCs w:val="24"/>
        </w:rPr>
      </w:pPr>
      <w:r w:rsidRPr="00EB2F1C">
        <w:rPr>
          <w:rFonts w:cs="Times New Roman"/>
          <w:sz w:val="28"/>
          <w:szCs w:val="24"/>
        </w:rPr>
        <w:t>-  ИП Алиев Э.Э.</w:t>
      </w:r>
    </w:p>
    <w:p w14:paraId="7CB20DCC" w14:textId="77777777" w:rsidR="00EB2F1C" w:rsidRPr="00EB2F1C" w:rsidRDefault="00EB2F1C" w:rsidP="00EB2F1C">
      <w:pPr>
        <w:autoSpaceDN w:val="0"/>
        <w:adjustRightInd w:val="0"/>
        <w:spacing w:line="360" w:lineRule="auto"/>
        <w:ind w:firstLine="708"/>
        <w:jc w:val="both"/>
        <w:rPr>
          <w:rFonts w:cs="Times New Roman"/>
          <w:sz w:val="28"/>
          <w:szCs w:val="24"/>
        </w:rPr>
      </w:pPr>
      <w:r w:rsidRPr="00EB2F1C">
        <w:rPr>
          <w:rFonts w:cs="Times New Roman"/>
          <w:sz w:val="28"/>
          <w:szCs w:val="24"/>
        </w:rPr>
        <w:t>На территории сельского поселения Купино 464 хозяйства личным подсобным хозяйством занимаются  120 семьи. По состоянию на 01.01.2024 года поголовье скота в личных подворьях составило: КРС –137_ голов, в том числе КРС (во всех категориях хозяйств –69, МРС-58, птицы – 1600 голов, свиней – 0  гол.</w:t>
      </w:r>
    </w:p>
    <w:p w14:paraId="5082066F" w14:textId="77777777" w:rsidR="00E179EA" w:rsidRPr="00D51A53" w:rsidRDefault="00E179EA" w:rsidP="00E179EA">
      <w:pPr>
        <w:autoSpaceDN w:val="0"/>
        <w:adjustRightInd w:val="0"/>
        <w:spacing w:line="276" w:lineRule="auto"/>
        <w:ind w:firstLine="708"/>
        <w:jc w:val="center"/>
        <w:rPr>
          <w:rFonts w:cs="Times New Roman"/>
          <w:b/>
          <w:sz w:val="28"/>
          <w:szCs w:val="28"/>
          <w:lang w:eastAsia="ru-RU"/>
        </w:rPr>
      </w:pPr>
      <w:r w:rsidRPr="00D51A53">
        <w:rPr>
          <w:rFonts w:cs="Times New Roman"/>
          <w:b/>
          <w:sz w:val="28"/>
          <w:szCs w:val="28"/>
          <w:lang w:eastAsia="ru-RU"/>
        </w:rPr>
        <w:t>Занятость населения</w:t>
      </w:r>
    </w:p>
    <w:tbl>
      <w:tblPr>
        <w:tblW w:w="9781" w:type="dxa"/>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512"/>
        <w:gridCol w:w="2269"/>
      </w:tblGrid>
      <w:tr w:rsidR="00EB2F1C" w:rsidRPr="00EB2F1C" w14:paraId="57AAA413" w14:textId="77777777" w:rsidTr="0024238B">
        <w:trPr>
          <w:trHeight w:val="250"/>
          <w:tblHeader/>
        </w:trPr>
        <w:tc>
          <w:tcPr>
            <w:tcW w:w="7512" w:type="dxa"/>
            <w:tcBorders>
              <w:top w:val="single" w:sz="12" w:space="0" w:color="auto"/>
              <w:bottom w:val="single" w:sz="12" w:space="0" w:color="auto"/>
            </w:tcBorders>
          </w:tcPr>
          <w:p w14:paraId="13DD62C2"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Показатели</w:t>
            </w:r>
          </w:p>
        </w:tc>
        <w:tc>
          <w:tcPr>
            <w:tcW w:w="2269" w:type="dxa"/>
            <w:tcBorders>
              <w:top w:val="single" w:sz="12" w:space="0" w:color="auto"/>
              <w:bottom w:val="single" w:sz="12" w:space="0" w:color="auto"/>
            </w:tcBorders>
          </w:tcPr>
          <w:p w14:paraId="2F227336"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2023</w:t>
            </w:r>
          </w:p>
        </w:tc>
      </w:tr>
      <w:tr w:rsidR="00EB2F1C" w:rsidRPr="00EB2F1C" w14:paraId="6FF806BB" w14:textId="77777777" w:rsidTr="0024238B">
        <w:trPr>
          <w:trHeight w:val="250"/>
        </w:trPr>
        <w:tc>
          <w:tcPr>
            <w:tcW w:w="7512" w:type="dxa"/>
            <w:tcBorders>
              <w:top w:val="single" w:sz="12" w:space="0" w:color="auto"/>
            </w:tcBorders>
            <w:vAlign w:val="bottom"/>
          </w:tcPr>
          <w:p w14:paraId="4865555A" w14:textId="77777777" w:rsidR="00EB2F1C" w:rsidRPr="00EB2F1C" w:rsidRDefault="00EB2F1C" w:rsidP="0024238B">
            <w:pPr>
              <w:autoSpaceDN w:val="0"/>
              <w:adjustRightInd w:val="0"/>
              <w:rPr>
                <w:rFonts w:cs="Times New Roman"/>
                <w:b/>
                <w:sz w:val="28"/>
                <w:szCs w:val="24"/>
              </w:rPr>
            </w:pPr>
            <w:r w:rsidRPr="00EB2F1C">
              <w:rPr>
                <w:rFonts w:cs="Times New Roman"/>
                <w:b/>
                <w:sz w:val="28"/>
                <w:szCs w:val="24"/>
              </w:rPr>
              <w:t>Всего занято в основных сферах экономики, (чел)</w:t>
            </w:r>
          </w:p>
        </w:tc>
        <w:tc>
          <w:tcPr>
            <w:tcW w:w="2269" w:type="dxa"/>
            <w:tcBorders>
              <w:top w:val="single" w:sz="12" w:space="0" w:color="auto"/>
            </w:tcBorders>
          </w:tcPr>
          <w:p w14:paraId="72883F79" w14:textId="77777777" w:rsidR="00EB2F1C" w:rsidRPr="00EB2F1C" w:rsidRDefault="00EB2F1C" w:rsidP="0024238B">
            <w:pPr>
              <w:autoSpaceDN w:val="0"/>
              <w:adjustRightInd w:val="0"/>
              <w:jc w:val="center"/>
              <w:rPr>
                <w:rFonts w:cs="Times New Roman"/>
                <w:b/>
                <w:snapToGrid w:val="0"/>
                <w:color w:val="000000"/>
                <w:sz w:val="28"/>
                <w:szCs w:val="24"/>
              </w:rPr>
            </w:pPr>
            <w:r w:rsidRPr="00EB2F1C">
              <w:rPr>
                <w:rFonts w:cs="Times New Roman"/>
                <w:b/>
                <w:snapToGrid w:val="0"/>
                <w:color w:val="000000"/>
                <w:sz w:val="28"/>
                <w:szCs w:val="24"/>
              </w:rPr>
              <w:t>460</w:t>
            </w:r>
          </w:p>
        </w:tc>
      </w:tr>
      <w:tr w:rsidR="00EB2F1C" w:rsidRPr="00EB2F1C" w14:paraId="3C1DD188" w14:textId="77777777" w:rsidTr="0024238B">
        <w:trPr>
          <w:trHeight w:val="250"/>
        </w:trPr>
        <w:tc>
          <w:tcPr>
            <w:tcW w:w="7512" w:type="dxa"/>
            <w:vAlign w:val="bottom"/>
          </w:tcPr>
          <w:p w14:paraId="192724DA"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в том числе:</w:t>
            </w:r>
          </w:p>
        </w:tc>
        <w:tc>
          <w:tcPr>
            <w:tcW w:w="2269" w:type="dxa"/>
          </w:tcPr>
          <w:p w14:paraId="0DBD8ED9"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230</w:t>
            </w:r>
          </w:p>
        </w:tc>
      </w:tr>
      <w:tr w:rsidR="00EB2F1C" w:rsidRPr="00EB2F1C" w14:paraId="18DE73DD" w14:textId="77777777" w:rsidTr="0024238B">
        <w:trPr>
          <w:trHeight w:val="250"/>
        </w:trPr>
        <w:tc>
          <w:tcPr>
            <w:tcW w:w="7512" w:type="dxa"/>
            <w:vAlign w:val="bottom"/>
          </w:tcPr>
          <w:p w14:paraId="5EFC18CF"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сельское хозяйство</w:t>
            </w:r>
          </w:p>
        </w:tc>
        <w:tc>
          <w:tcPr>
            <w:tcW w:w="2269" w:type="dxa"/>
          </w:tcPr>
          <w:p w14:paraId="0850A534"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168</w:t>
            </w:r>
          </w:p>
        </w:tc>
      </w:tr>
      <w:tr w:rsidR="00EB2F1C" w:rsidRPr="00EB2F1C" w14:paraId="11E3A49B" w14:textId="77777777" w:rsidTr="0024238B">
        <w:trPr>
          <w:trHeight w:val="250"/>
        </w:trPr>
        <w:tc>
          <w:tcPr>
            <w:tcW w:w="7512" w:type="dxa"/>
            <w:vAlign w:val="bottom"/>
          </w:tcPr>
          <w:p w14:paraId="290FB310"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торговля</w:t>
            </w:r>
          </w:p>
        </w:tc>
        <w:tc>
          <w:tcPr>
            <w:tcW w:w="2269" w:type="dxa"/>
          </w:tcPr>
          <w:p w14:paraId="5A55351E"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7</w:t>
            </w:r>
          </w:p>
        </w:tc>
      </w:tr>
      <w:tr w:rsidR="00EB2F1C" w:rsidRPr="00EB2F1C" w14:paraId="70BB51B1" w14:textId="77777777" w:rsidTr="0024238B">
        <w:trPr>
          <w:trHeight w:val="250"/>
        </w:trPr>
        <w:tc>
          <w:tcPr>
            <w:tcW w:w="7512" w:type="dxa"/>
            <w:vAlign w:val="bottom"/>
          </w:tcPr>
          <w:p w14:paraId="652E8694"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образование</w:t>
            </w:r>
          </w:p>
        </w:tc>
        <w:tc>
          <w:tcPr>
            <w:tcW w:w="2269" w:type="dxa"/>
          </w:tcPr>
          <w:p w14:paraId="44EDC56A"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32</w:t>
            </w:r>
          </w:p>
        </w:tc>
      </w:tr>
      <w:tr w:rsidR="00EB2F1C" w:rsidRPr="00EB2F1C" w14:paraId="09E8721A" w14:textId="77777777" w:rsidTr="0024238B">
        <w:trPr>
          <w:trHeight w:val="250"/>
        </w:trPr>
        <w:tc>
          <w:tcPr>
            <w:tcW w:w="7512" w:type="dxa"/>
            <w:vAlign w:val="bottom"/>
          </w:tcPr>
          <w:p w14:paraId="5D39D980"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здравоохранение</w:t>
            </w:r>
          </w:p>
        </w:tc>
        <w:tc>
          <w:tcPr>
            <w:tcW w:w="2269" w:type="dxa"/>
          </w:tcPr>
          <w:p w14:paraId="0F59FA6A"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4</w:t>
            </w:r>
          </w:p>
        </w:tc>
      </w:tr>
      <w:tr w:rsidR="00EB2F1C" w:rsidRPr="00EB2F1C" w14:paraId="5AE66EE5" w14:textId="77777777" w:rsidTr="0024238B">
        <w:trPr>
          <w:trHeight w:val="250"/>
        </w:trPr>
        <w:tc>
          <w:tcPr>
            <w:tcW w:w="7512" w:type="dxa"/>
            <w:vAlign w:val="bottom"/>
          </w:tcPr>
          <w:p w14:paraId="356E0EC3"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предоставление социальных услуг</w:t>
            </w:r>
          </w:p>
        </w:tc>
        <w:tc>
          <w:tcPr>
            <w:tcW w:w="2269" w:type="dxa"/>
          </w:tcPr>
          <w:p w14:paraId="5A3914F9"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5</w:t>
            </w:r>
          </w:p>
        </w:tc>
      </w:tr>
      <w:tr w:rsidR="00EB2F1C" w:rsidRPr="00EB2F1C" w14:paraId="35DF44B5" w14:textId="77777777" w:rsidTr="0024238B">
        <w:trPr>
          <w:trHeight w:val="250"/>
        </w:trPr>
        <w:tc>
          <w:tcPr>
            <w:tcW w:w="7512" w:type="dxa"/>
            <w:vAlign w:val="bottom"/>
          </w:tcPr>
          <w:p w14:paraId="55392A3F"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услуги отдыха и развлечений</w:t>
            </w:r>
          </w:p>
        </w:tc>
        <w:tc>
          <w:tcPr>
            <w:tcW w:w="2269" w:type="dxa"/>
          </w:tcPr>
          <w:p w14:paraId="0D1691AD"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0</w:t>
            </w:r>
          </w:p>
        </w:tc>
      </w:tr>
      <w:tr w:rsidR="00EB2F1C" w:rsidRPr="00EB2F1C" w14:paraId="7C138EE6" w14:textId="77777777" w:rsidTr="0024238B">
        <w:trPr>
          <w:trHeight w:val="250"/>
        </w:trPr>
        <w:tc>
          <w:tcPr>
            <w:tcW w:w="7512" w:type="dxa"/>
            <w:vAlign w:val="bottom"/>
          </w:tcPr>
          <w:p w14:paraId="515BA9B2"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ЖКХ,  МЧС</w:t>
            </w:r>
          </w:p>
        </w:tc>
        <w:tc>
          <w:tcPr>
            <w:tcW w:w="2269" w:type="dxa"/>
          </w:tcPr>
          <w:p w14:paraId="4489F89E"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0</w:t>
            </w:r>
          </w:p>
        </w:tc>
      </w:tr>
      <w:tr w:rsidR="00EB2F1C" w:rsidRPr="00EB2F1C" w14:paraId="6341B396" w14:textId="77777777" w:rsidTr="0024238B">
        <w:trPr>
          <w:trHeight w:val="250"/>
        </w:trPr>
        <w:tc>
          <w:tcPr>
            <w:tcW w:w="7512" w:type="dxa"/>
            <w:vAlign w:val="bottom"/>
          </w:tcPr>
          <w:p w14:paraId="155E1507"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культура</w:t>
            </w:r>
          </w:p>
        </w:tc>
        <w:tc>
          <w:tcPr>
            <w:tcW w:w="2269" w:type="dxa"/>
          </w:tcPr>
          <w:p w14:paraId="5559709A"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7</w:t>
            </w:r>
          </w:p>
        </w:tc>
      </w:tr>
      <w:tr w:rsidR="00EB2F1C" w:rsidRPr="00EB2F1C" w14:paraId="42248388" w14:textId="77777777" w:rsidTr="0024238B">
        <w:trPr>
          <w:trHeight w:val="250"/>
        </w:trPr>
        <w:tc>
          <w:tcPr>
            <w:tcW w:w="7512" w:type="dxa"/>
            <w:vAlign w:val="bottom"/>
          </w:tcPr>
          <w:p w14:paraId="6A93740E"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почта, сбербанк</w:t>
            </w:r>
          </w:p>
        </w:tc>
        <w:tc>
          <w:tcPr>
            <w:tcW w:w="2269" w:type="dxa"/>
          </w:tcPr>
          <w:p w14:paraId="35D832E0"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3</w:t>
            </w:r>
          </w:p>
        </w:tc>
      </w:tr>
      <w:tr w:rsidR="00EB2F1C" w:rsidRPr="00EB2F1C" w14:paraId="3B722DD2" w14:textId="77777777" w:rsidTr="0024238B">
        <w:trPr>
          <w:trHeight w:val="250"/>
        </w:trPr>
        <w:tc>
          <w:tcPr>
            <w:tcW w:w="7512" w:type="dxa"/>
            <w:vAlign w:val="bottom"/>
          </w:tcPr>
          <w:p w14:paraId="0DD6CF2D" w14:textId="77777777" w:rsidR="00EB2F1C" w:rsidRPr="00EB2F1C" w:rsidRDefault="00EB2F1C" w:rsidP="0024238B">
            <w:pPr>
              <w:autoSpaceDN w:val="0"/>
              <w:adjustRightInd w:val="0"/>
              <w:rPr>
                <w:rFonts w:cs="Times New Roman"/>
                <w:bCs/>
                <w:sz w:val="28"/>
                <w:szCs w:val="24"/>
              </w:rPr>
            </w:pPr>
            <w:r w:rsidRPr="00EB2F1C">
              <w:rPr>
                <w:rFonts w:cs="Times New Roman"/>
                <w:bCs/>
                <w:sz w:val="28"/>
                <w:szCs w:val="24"/>
              </w:rPr>
              <w:t>- администрация</w:t>
            </w:r>
          </w:p>
        </w:tc>
        <w:tc>
          <w:tcPr>
            <w:tcW w:w="2269" w:type="dxa"/>
          </w:tcPr>
          <w:p w14:paraId="04D6B1DD" w14:textId="77777777" w:rsidR="00EB2F1C" w:rsidRPr="00EB2F1C" w:rsidRDefault="00EB2F1C" w:rsidP="0024238B">
            <w:pPr>
              <w:autoSpaceDN w:val="0"/>
              <w:adjustRightInd w:val="0"/>
              <w:jc w:val="center"/>
              <w:rPr>
                <w:rFonts w:cs="Times New Roman"/>
                <w:snapToGrid w:val="0"/>
                <w:color w:val="000000"/>
                <w:sz w:val="28"/>
                <w:szCs w:val="24"/>
              </w:rPr>
            </w:pPr>
            <w:r w:rsidRPr="00EB2F1C">
              <w:rPr>
                <w:rFonts w:cs="Times New Roman"/>
                <w:snapToGrid w:val="0"/>
                <w:color w:val="000000"/>
                <w:sz w:val="28"/>
                <w:szCs w:val="24"/>
              </w:rPr>
              <w:t>4</w:t>
            </w:r>
          </w:p>
        </w:tc>
      </w:tr>
    </w:tbl>
    <w:p w14:paraId="4908FA11" w14:textId="77777777" w:rsidR="00EB2F1C" w:rsidRPr="00EB2F1C" w:rsidRDefault="00EB2F1C" w:rsidP="00EB2F1C">
      <w:pPr>
        <w:autoSpaceDN w:val="0"/>
        <w:adjustRightInd w:val="0"/>
        <w:spacing w:line="360" w:lineRule="auto"/>
        <w:ind w:firstLine="567"/>
        <w:jc w:val="both"/>
        <w:rPr>
          <w:rFonts w:cs="Times New Roman"/>
          <w:sz w:val="28"/>
          <w:szCs w:val="24"/>
        </w:rPr>
      </w:pPr>
      <w:r w:rsidRPr="00EB2F1C">
        <w:rPr>
          <w:rFonts w:cs="Times New Roman"/>
          <w:sz w:val="28"/>
          <w:szCs w:val="24"/>
        </w:rPr>
        <w:t xml:space="preserve">200 чел. работают за пределами сельского поселения, из них 85 чел.  ездят на работу в районный центр </w:t>
      </w:r>
      <w:proofErr w:type="spellStart"/>
      <w:r w:rsidRPr="00EB2F1C">
        <w:rPr>
          <w:rFonts w:cs="Times New Roman"/>
          <w:sz w:val="28"/>
          <w:szCs w:val="24"/>
        </w:rPr>
        <w:t>пгт</w:t>
      </w:r>
      <w:proofErr w:type="spellEnd"/>
      <w:r w:rsidRPr="00EB2F1C">
        <w:rPr>
          <w:rFonts w:cs="Times New Roman"/>
          <w:sz w:val="28"/>
          <w:szCs w:val="24"/>
        </w:rPr>
        <w:t xml:space="preserve">. Безенчук. </w:t>
      </w:r>
    </w:p>
    <w:p w14:paraId="446B7E0B" w14:textId="2C7F0EC3" w:rsidR="00E179EA" w:rsidRPr="00D51A53" w:rsidRDefault="00E179EA" w:rsidP="00E179EA">
      <w:pPr>
        <w:autoSpaceDN w:val="0"/>
        <w:adjustRightInd w:val="0"/>
        <w:spacing w:line="276" w:lineRule="auto"/>
        <w:ind w:firstLine="567"/>
        <w:jc w:val="center"/>
        <w:rPr>
          <w:rFonts w:cs="Times New Roman"/>
          <w:b/>
          <w:iCs/>
          <w:sz w:val="28"/>
          <w:szCs w:val="28"/>
          <w:lang w:eastAsia="ru-RU"/>
        </w:rPr>
      </w:pPr>
      <w:r w:rsidRPr="00D51A53">
        <w:rPr>
          <w:rFonts w:cs="Times New Roman"/>
          <w:b/>
          <w:iCs/>
          <w:sz w:val="28"/>
          <w:szCs w:val="28"/>
          <w:lang w:eastAsia="ru-RU"/>
        </w:rPr>
        <w:t>Социальная сфера</w:t>
      </w:r>
    </w:p>
    <w:p w14:paraId="46FEA916" w14:textId="77777777" w:rsidR="00EB2F1C" w:rsidRPr="00EB2F1C" w:rsidRDefault="00EB2F1C" w:rsidP="00EB2F1C">
      <w:pPr>
        <w:spacing w:line="360" w:lineRule="auto"/>
        <w:ind w:firstLine="567"/>
        <w:jc w:val="both"/>
        <w:rPr>
          <w:rFonts w:cs="Times New Roman"/>
          <w:sz w:val="28"/>
          <w:szCs w:val="24"/>
        </w:rPr>
      </w:pPr>
      <w:r w:rsidRPr="00EB2F1C">
        <w:rPr>
          <w:rFonts w:cs="Times New Roman"/>
          <w:sz w:val="28"/>
          <w:szCs w:val="24"/>
        </w:rPr>
        <w:t xml:space="preserve">Система здравоохранения на территории поселения представлена: </w:t>
      </w:r>
      <w:proofErr w:type="spellStart"/>
      <w:r w:rsidRPr="00EB2F1C">
        <w:rPr>
          <w:rFonts w:cs="Times New Roman"/>
          <w:sz w:val="28"/>
          <w:szCs w:val="24"/>
        </w:rPr>
        <w:t>фельшерско</w:t>
      </w:r>
      <w:proofErr w:type="spellEnd"/>
      <w:r w:rsidRPr="00EB2F1C">
        <w:rPr>
          <w:rFonts w:cs="Times New Roman"/>
          <w:sz w:val="28"/>
          <w:szCs w:val="24"/>
        </w:rPr>
        <w:t>-акушерскими пунктами в с. Купино и с. Никольское</w:t>
      </w:r>
    </w:p>
    <w:p w14:paraId="32A99E04" w14:textId="77777777" w:rsidR="00EB2F1C" w:rsidRPr="00EB2F1C" w:rsidRDefault="00EB2F1C" w:rsidP="00EB2F1C">
      <w:pPr>
        <w:spacing w:line="360" w:lineRule="auto"/>
        <w:ind w:firstLine="567"/>
        <w:jc w:val="both"/>
        <w:rPr>
          <w:rFonts w:cs="Times New Roman"/>
          <w:sz w:val="28"/>
          <w:szCs w:val="24"/>
        </w:rPr>
      </w:pPr>
      <w:r w:rsidRPr="00EB2F1C">
        <w:rPr>
          <w:rFonts w:cs="Times New Roman"/>
          <w:sz w:val="28"/>
          <w:szCs w:val="24"/>
        </w:rPr>
        <w:t xml:space="preserve">275 человека пожилого возраста и инвалидов   обслуживают на дому 4 чел. социальных работников ГБУ СО «Центр социального обслуживания граждан пожилого возраста и инвалидов </w:t>
      </w:r>
      <w:proofErr w:type="spellStart"/>
      <w:r w:rsidRPr="00EB2F1C">
        <w:rPr>
          <w:rFonts w:cs="Times New Roman"/>
          <w:sz w:val="28"/>
          <w:szCs w:val="24"/>
        </w:rPr>
        <w:t>м.р</w:t>
      </w:r>
      <w:proofErr w:type="spellEnd"/>
      <w:r w:rsidRPr="00EB2F1C">
        <w:rPr>
          <w:rFonts w:cs="Times New Roman"/>
          <w:sz w:val="28"/>
          <w:szCs w:val="24"/>
        </w:rPr>
        <w:t xml:space="preserve">. </w:t>
      </w:r>
      <w:proofErr w:type="spellStart"/>
      <w:r w:rsidRPr="00EB2F1C">
        <w:rPr>
          <w:rFonts w:cs="Times New Roman"/>
          <w:sz w:val="28"/>
          <w:szCs w:val="24"/>
        </w:rPr>
        <w:t>Безенчукский</w:t>
      </w:r>
      <w:proofErr w:type="spellEnd"/>
      <w:r w:rsidRPr="00EB2F1C">
        <w:rPr>
          <w:rFonts w:cs="Times New Roman"/>
          <w:sz w:val="28"/>
          <w:szCs w:val="24"/>
        </w:rPr>
        <w:t>».</w:t>
      </w:r>
    </w:p>
    <w:p w14:paraId="301FBDF2" w14:textId="77777777" w:rsidR="00EB2F1C" w:rsidRPr="00EB2F1C" w:rsidRDefault="00EB2F1C" w:rsidP="00EB2F1C">
      <w:pPr>
        <w:spacing w:line="360" w:lineRule="auto"/>
        <w:ind w:firstLine="567"/>
        <w:jc w:val="both"/>
        <w:rPr>
          <w:rFonts w:cs="Times New Roman"/>
          <w:sz w:val="28"/>
          <w:szCs w:val="24"/>
        </w:rPr>
      </w:pPr>
      <w:r w:rsidRPr="00EB2F1C">
        <w:rPr>
          <w:rFonts w:cs="Times New Roman"/>
          <w:sz w:val="28"/>
          <w:szCs w:val="24"/>
        </w:rPr>
        <w:lastRenderedPageBreak/>
        <w:t xml:space="preserve">В ГБОУ СОШ с. Купино  обучаются 86 человек, с. Никольское – 22 чел. детский сад посещают 33 детей. </w:t>
      </w:r>
    </w:p>
    <w:p w14:paraId="4CC6B31F" w14:textId="77777777" w:rsidR="00EB2F1C" w:rsidRPr="00EB2F1C" w:rsidRDefault="00EB2F1C" w:rsidP="00EB2F1C">
      <w:pPr>
        <w:autoSpaceDN w:val="0"/>
        <w:adjustRightInd w:val="0"/>
        <w:spacing w:line="360" w:lineRule="auto"/>
        <w:ind w:firstLine="567"/>
        <w:jc w:val="both"/>
        <w:rPr>
          <w:rFonts w:cs="Times New Roman"/>
          <w:sz w:val="28"/>
          <w:szCs w:val="24"/>
        </w:rPr>
      </w:pPr>
      <w:r w:rsidRPr="00EB2F1C">
        <w:rPr>
          <w:rFonts w:cs="Times New Roman"/>
          <w:sz w:val="28"/>
          <w:szCs w:val="24"/>
        </w:rPr>
        <w:tab/>
        <w:t>Объекты для занятия спортом: спортзал ГБОУ СОШ с. Купино и универсальная спортивная площадка,  с. Никольское  - спортзал.</w:t>
      </w:r>
    </w:p>
    <w:p w14:paraId="08BA09E5" w14:textId="07D4A4A2" w:rsidR="00E92226" w:rsidRDefault="00EB2F1C" w:rsidP="00EB2F1C">
      <w:pPr>
        <w:spacing w:line="360" w:lineRule="auto"/>
        <w:ind w:firstLine="567"/>
        <w:jc w:val="both"/>
        <w:rPr>
          <w:rFonts w:cs="Times New Roman"/>
          <w:sz w:val="28"/>
          <w:szCs w:val="24"/>
        </w:rPr>
      </w:pPr>
      <w:r w:rsidRPr="00EB2F1C">
        <w:rPr>
          <w:rFonts w:cs="Times New Roman"/>
          <w:sz w:val="28"/>
          <w:szCs w:val="24"/>
        </w:rPr>
        <w:t xml:space="preserve">На территории сельского поселения имеются детские игровые площадки: в  с. Купино –  1  ед., с. Никольское  -  1 ед., </w:t>
      </w:r>
    </w:p>
    <w:p w14:paraId="7B77391F" w14:textId="77777777" w:rsidR="00E179EA" w:rsidRPr="00B97A81" w:rsidRDefault="00E179EA" w:rsidP="00A94FCB">
      <w:pPr>
        <w:autoSpaceDN w:val="0"/>
        <w:adjustRightInd w:val="0"/>
        <w:spacing w:line="276" w:lineRule="auto"/>
        <w:ind w:firstLine="567"/>
        <w:jc w:val="center"/>
        <w:rPr>
          <w:rFonts w:cs="Times New Roman"/>
          <w:b/>
          <w:bCs/>
          <w:iCs/>
          <w:sz w:val="28"/>
          <w:szCs w:val="28"/>
          <w:lang w:eastAsia="ru-RU"/>
        </w:rPr>
      </w:pPr>
      <w:r w:rsidRPr="00B97A81">
        <w:rPr>
          <w:rFonts w:cs="Times New Roman"/>
          <w:b/>
          <w:bCs/>
          <w:iCs/>
          <w:sz w:val="28"/>
          <w:szCs w:val="28"/>
          <w:lang w:eastAsia="ru-RU"/>
        </w:rPr>
        <w:t>Жилищная и инженерная инфраструктура</w:t>
      </w:r>
    </w:p>
    <w:p w14:paraId="25182B59" w14:textId="2E62D3D9" w:rsidR="006B6EB5" w:rsidRDefault="006B6EB5" w:rsidP="006B6EB5">
      <w:pPr>
        <w:autoSpaceDN w:val="0"/>
        <w:adjustRightInd w:val="0"/>
        <w:spacing w:line="360" w:lineRule="auto"/>
        <w:ind w:firstLine="567"/>
        <w:jc w:val="both"/>
        <w:rPr>
          <w:bCs/>
          <w:iCs/>
          <w:sz w:val="28"/>
          <w:szCs w:val="28"/>
        </w:rPr>
      </w:pPr>
      <w:r>
        <w:rPr>
          <w:bCs/>
          <w:iCs/>
          <w:sz w:val="28"/>
          <w:szCs w:val="28"/>
        </w:rPr>
        <w:t xml:space="preserve">Сельское поселение Купино включает в себя четыре населенных пункта: с. Никольское (219 домов), с. Толстовка (63 дома), д. </w:t>
      </w:r>
      <w:proofErr w:type="spellStart"/>
      <w:r>
        <w:rPr>
          <w:bCs/>
          <w:iCs/>
          <w:sz w:val="28"/>
          <w:szCs w:val="28"/>
        </w:rPr>
        <w:t>Новокиевка</w:t>
      </w:r>
      <w:proofErr w:type="spellEnd"/>
      <w:r>
        <w:rPr>
          <w:bCs/>
          <w:iCs/>
          <w:sz w:val="28"/>
          <w:szCs w:val="28"/>
        </w:rPr>
        <w:t xml:space="preserve"> (28 домов), с. Купино (126 домов), всего 436 домовладений.</w:t>
      </w:r>
      <w:r w:rsidRPr="006B6EB5">
        <w:rPr>
          <w:rFonts w:cs="Times New Roman"/>
          <w:bCs/>
          <w:iCs/>
          <w:sz w:val="28"/>
          <w:szCs w:val="24"/>
        </w:rPr>
        <w:t xml:space="preserve"> </w:t>
      </w:r>
      <w:r w:rsidRPr="00EB2F1C">
        <w:rPr>
          <w:rFonts w:cs="Times New Roman"/>
          <w:bCs/>
          <w:iCs/>
          <w:sz w:val="28"/>
          <w:szCs w:val="24"/>
        </w:rPr>
        <w:t xml:space="preserve">Общая площадь жилых помещений составляет 32,4 </w:t>
      </w:r>
      <w:proofErr w:type="spellStart"/>
      <w:r w:rsidRPr="00EB2F1C">
        <w:rPr>
          <w:rFonts w:cs="Times New Roman"/>
          <w:bCs/>
          <w:iCs/>
          <w:sz w:val="28"/>
          <w:szCs w:val="24"/>
        </w:rPr>
        <w:t>тыс.кв</w:t>
      </w:r>
      <w:proofErr w:type="spellEnd"/>
      <w:r w:rsidRPr="00EB2F1C">
        <w:rPr>
          <w:rFonts w:cs="Times New Roman"/>
          <w:bCs/>
          <w:iCs/>
          <w:sz w:val="28"/>
          <w:szCs w:val="24"/>
        </w:rPr>
        <w:t>. метров.</w:t>
      </w:r>
    </w:p>
    <w:p w14:paraId="2B43CEDF" w14:textId="42CD5018" w:rsidR="006B6EB5" w:rsidRDefault="006B6EB5" w:rsidP="006B6EB5">
      <w:pPr>
        <w:autoSpaceDN w:val="0"/>
        <w:adjustRightInd w:val="0"/>
        <w:spacing w:line="360" w:lineRule="auto"/>
        <w:ind w:firstLine="567"/>
        <w:jc w:val="both"/>
        <w:rPr>
          <w:bCs/>
          <w:iCs/>
          <w:sz w:val="28"/>
          <w:szCs w:val="28"/>
        </w:rPr>
      </w:pPr>
      <w:r w:rsidRPr="003A10B3">
        <w:rPr>
          <w:bCs/>
          <w:iCs/>
          <w:sz w:val="28"/>
          <w:szCs w:val="28"/>
        </w:rPr>
        <w:t>Газифицированные н</w:t>
      </w:r>
      <w:r>
        <w:rPr>
          <w:bCs/>
          <w:iCs/>
          <w:sz w:val="28"/>
          <w:szCs w:val="28"/>
        </w:rPr>
        <w:t>аселённые пункты – с. Купино, с. Никольское.</w:t>
      </w:r>
    </w:p>
    <w:p w14:paraId="63641D2C" w14:textId="77777777" w:rsidR="006B6EB5" w:rsidRDefault="006B6EB5" w:rsidP="006B6EB5">
      <w:pPr>
        <w:autoSpaceDN w:val="0"/>
        <w:adjustRightInd w:val="0"/>
        <w:spacing w:line="360" w:lineRule="auto"/>
        <w:ind w:firstLine="567"/>
        <w:jc w:val="both"/>
        <w:rPr>
          <w:bCs/>
          <w:iCs/>
          <w:sz w:val="28"/>
          <w:szCs w:val="28"/>
        </w:rPr>
      </w:pPr>
      <w:proofErr w:type="spellStart"/>
      <w:r>
        <w:rPr>
          <w:bCs/>
          <w:iCs/>
          <w:sz w:val="28"/>
          <w:szCs w:val="28"/>
        </w:rPr>
        <w:t>Негазифицированные</w:t>
      </w:r>
      <w:proofErr w:type="spellEnd"/>
      <w:r>
        <w:rPr>
          <w:bCs/>
          <w:iCs/>
          <w:sz w:val="28"/>
          <w:szCs w:val="28"/>
        </w:rPr>
        <w:t xml:space="preserve"> населенные пункты – с. Толстовка, д. </w:t>
      </w:r>
      <w:proofErr w:type="spellStart"/>
      <w:r>
        <w:rPr>
          <w:bCs/>
          <w:iCs/>
          <w:sz w:val="28"/>
          <w:szCs w:val="28"/>
        </w:rPr>
        <w:t>Новокиевка</w:t>
      </w:r>
      <w:proofErr w:type="spellEnd"/>
      <w:r>
        <w:rPr>
          <w:bCs/>
          <w:iCs/>
          <w:sz w:val="28"/>
          <w:szCs w:val="28"/>
        </w:rPr>
        <w:t>.</w:t>
      </w:r>
    </w:p>
    <w:p w14:paraId="12C00ADC" w14:textId="01A74F2F" w:rsidR="006B6EB5" w:rsidRDefault="006B6EB5" w:rsidP="006B6EB5">
      <w:pPr>
        <w:autoSpaceDN w:val="0"/>
        <w:adjustRightInd w:val="0"/>
        <w:spacing w:line="360" w:lineRule="auto"/>
        <w:ind w:firstLine="567"/>
        <w:jc w:val="both"/>
        <w:rPr>
          <w:bCs/>
          <w:iCs/>
          <w:sz w:val="28"/>
          <w:szCs w:val="28"/>
        </w:rPr>
      </w:pPr>
      <w:proofErr w:type="spellStart"/>
      <w:r>
        <w:rPr>
          <w:bCs/>
          <w:iCs/>
          <w:sz w:val="28"/>
          <w:szCs w:val="28"/>
        </w:rPr>
        <w:t>Негазифицированных</w:t>
      </w:r>
      <w:proofErr w:type="spellEnd"/>
      <w:r>
        <w:rPr>
          <w:bCs/>
          <w:iCs/>
          <w:sz w:val="28"/>
          <w:szCs w:val="28"/>
        </w:rPr>
        <w:t xml:space="preserve"> домовладений в газифицированных населенных пунктах всего 1 - в </w:t>
      </w:r>
      <w:proofErr w:type="spellStart"/>
      <w:r>
        <w:rPr>
          <w:bCs/>
          <w:iCs/>
          <w:sz w:val="28"/>
          <w:szCs w:val="28"/>
        </w:rPr>
        <w:t>с.Никольское</w:t>
      </w:r>
      <w:proofErr w:type="spellEnd"/>
      <w:r>
        <w:rPr>
          <w:bCs/>
          <w:iCs/>
          <w:sz w:val="28"/>
          <w:szCs w:val="28"/>
        </w:rPr>
        <w:t xml:space="preserve">. О программе </w:t>
      </w:r>
      <w:proofErr w:type="spellStart"/>
      <w:r>
        <w:rPr>
          <w:bCs/>
          <w:iCs/>
          <w:sz w:val="28"/>
          <w:szCs w:val="28"/>
        </w:rPr>
        <w:t>догазификация</w:t>
      </w:r>
      <w:proofErr w:type="spellEnd"/>
      <w:r>
        <w:rPr>
          <w:bCs/>
          <w:iCs/>
          <w:sz w:val="28"/>
          <w:szCs w:val="28"/>
        </w:rPr>
        <w:t xml:space="preserve"> извещены, имеется письменный отказ.</w:t>
      </w:r>
    </w:p>
    <w:p w14:paraId="63E1076E" w14:textId="6C1D61BC" w:rsidR="006B6EB5" w:rsidRPr="00EB2F1C" w:rsidRDefault="006B6EB5" w:rsidP="006B6EB5">
      <w:pPr>
        <w:autoSpaceDN w:val="0"/>
        <w:adjustRightInd w:val="0"/>
        <w:spacing w:line="360" w:lineRule="auto"/>
        <w:ind w:firstLine="284"/>
        <w:jc w:val="both"/>
        <w:rPr>
          <w:rFonts w:cs="Times New Roman"/>
          <w:bCs/>
          <w:iCs/>
          <w:sz w:val="28"/>
          <w:szCs w:val="24"/>
        </w:rPr>
      </w:pPr>
      <w:r>
        <w:rPr>
          <w:bCs/>
          <w:iCs/>
          <w:sz w:val="28"/>
          <w:szCs w:val="28"/>
        </w:rPr>
        <w:t xml:space="preserve">По программе «Газификация Самарской области» запланировано газификация с. Толстовка и </w:t>
      </w:r>
      <w:proofErr w:type="spellStart"/>
      <w:r>
        <w:rPr>
          <w:bCs/>
          <w:iCs/>
          <w:sz w:val="28"/>
          <w:szCs w:val="28"/>
        </w:rPr>
        <w:t>д.Новокиевка</w:t>
      </w:r>
      <w:proofErr w:type="spellEnd"/>
      <w:r>
        <w:rPr>
          <w:bCs/>
          <w:iCs/>
          <w:sz w:val="28"/>
          <w:szCs w:val="28"/>
        </w:rPr>
        <w:t xml:space="preserve"> на 2025-2026 гг.</w:t>
      </w:r>
      <w:r w:rsidRPr="006B6EB5">
        <w:rPr>
          <w:rFonts w:cs="Times New Roman"/>
          <w:bCs/>
          <w:iCs/>
          <w:sz w:val="28"/>
          <w:szCs w:val="24"/>
        </w:rPr>
        <w:t xml:space="preserve"> </w:t>
      </w:r>
      <w:r w:rsidRPr="00EB2F1C">
        <w:rPr>
          <w:rFonts w:cs="Times New Roman"/>
          <w:bCs/>
          <w:iCs/>
          <w:sz w:val="28"/>
          <w:szCs w:val="24"/>
        </w:rPr>
        <w:t>Одиночное протяжение уличной газовой сети составляет 24,4 тыс. метров.</w:t>
      </w:r>
    </w:p>
    <w:p w14:paraId="3C07C825" w14:textId="77777777" w:rsidR="006B6EB5" w:rsidRDefault="006B6EB5" w:rsidP="006B6EB5">
      <w:pPr>
        <w:autoSpaceDN w:val="0"/>
        <w:adjustRightInd w:val="0"/>
        <w:spacing w:line="360" w:lineRule="auto"/>
        <w:ind w:firstLine="567"/>
        <w:jc w:val="both"/>
        <w:rPr>
          <w:bCs/>
          <w:iCs/>
          <w:sz w:val="28"/>
          <w:szCs w:val="28"/>
        </w:rPr>
      </w:pPr>
      <w:r>
        <w:rPr>
          <w:bCs/>
          <w:iCs/>
          <w:sz w:val="28"/>
          <w:szCs w:val="28"/>
        </w:rPr>
        <w:t xml:space="preserve">Многоквартирные дома имеются в </w:t>
      </w:r>
      <w:proofErr w:type="spellStart"/>
      <w:r>
        <w:rPr>
          <w:bCs/>
          <w:iCs/>
          <w:sz w:val="28"/>
          <w:szCs w:val="28"/>
        </w:rPr>
        <w:t>с.Купино</w:t>
      </w:r>
      <w:proofErr w:type="spellEnd"/>
      <w:r>
        <w:rPr>
          <w:bCs/>
          <w:iCs/>
          <w:sz w:val="28"/>
          <w:szCs w:val="28"/>
        </w:rPr>
        <w:t>. Обслуживание осуществляет ООО «Нептун».</w:t>
      </w:r>
    </w:p>
    <w:p w14:paraId="721CAB63" w14:textId="77777777" w:rsidR="00EB2F1C" w:rsidRPr="00EB2F1C" w:rsidRDefault="00EB2F1C" w:rsidP="006B6EB5">
      <w:pPr>
        <w:autoSpaceDN w:val="0"/>
        <w:adjustRightInd w:val="0"/>
        <w:spacing w:line="360" w:lineRule="auto"/>
        <w:ind w:firstLine="284"/>
        <w:jc w:val="both"/>
        <w:rPr>
          <w:rFonts w:cs="Times New Roman"/>
          <w:bCs/>
          <w:iCs/>
          <w:sz w:val="28"/>
          <w:szCs w:val="24"/>
        </w:rPr>
      </w:pPr>
      <w:r w:rsidRPr="00EB2F1C">
        <w:rPr>
          <w:rFonts w:cs="Times New Roman"/>
          <w:bCs/>
          <w:iCs/>
          <w:sz w:val="28"/>
          <w:szCs w:val="24"/>
        </w:rPr>
        <w:t>Водоотведение организованно - через выгребные ямы (90 домов).</w:t>
      </w:r>
    </w:p>
    <w:p w14:paraId="50E7E7AE" w14:textId="77777777" w:rsidR="00EB2F1C" w:rsidRPr="00EB2F1C" w:rsidRDefault="00EB2F1C" w:rsidP="006B6EB5">
      <w:pPr>
        <w:autoSpaceDN w:val="0"/>
        <w:adjustRightInd w:val="0"/>
        <w:spacing w:line="360" w:lineRule="auto"/>
        <w:ind w:firstLine="284"/>
        <w:jc w:val="both"/>
        <w:rPr>
          <w:rFonts w:cs="Times New Roman"/>
          <w:bCs/>
          <w:iCs/>
          <w:sz w:val="28"/>
          <w:szCs w:val="24"/>
        </w:rPr>
      </w:pPr>
      <w:r w:rsidRPr="00EB2F1C">
        <w:rPr>
          <w:rFonts w:cs="Times New Roman"/>
          <w:bCs/>
          <w:iCs/>
          <w:sz w:val="28"/>
          <w:szCs w:val="24"/>
        </w:rPr>
        <w:t xml:space="preserve">Централизованное водоснабжение (не полностью) имеется в сёлах: с. Никольское. Одиночное протяжение уличной водопроводной сети – 15,7км. </w:t>
      </w:r>
    </w:p>
    <w:p w14:paraId="223933F3" w14:textId="3CD829CB" w:rsidR="00A94FCB" w:rsidRDefault="00EB2F1C" w:rsidP="006B6EB5">
      <w:pPr>
        <w:autoSpaceDN w:val="0"/>
        <w:adjustRightInd w:val="0"/>
        <w:spacing w:line="360" w:lineRule="auto"/>
        <w:ind w:firstLine="284"/>
        <w:jc w:val="both"/>
        <w:rPr>
          <w:rFonts w:cs="Times New Roman"/>
          <w:bCs/>
          <w:iCs/>
          <w:sz w:val="28"/>
          <w:szCs w:val="24"/>
        </w:rPr>
      </w:pPr>
      <w:r w:rsidRPr="00EB2F1C">
        <w:rPr>
          <w:rFonts w:cs="Times New Roman"/>
          <w:bCs/>
          <w:iCs/>
          <w:sz w:val="28"/>
          <w:szCs w:val="24"/>
        </w:rPr>
        <w:t xml:space="preserve">В сёлах: с. Толстовка и д. </w:t>
      </w:r>
      <w:proofErr w:type="spellStart"/>
      <w:r w:rsidRPr="00EB2F1C">
        <w:rPr>
          <w:rFonts w:cs="Times New Roman"/>
          <w:bCs/>
          <w:iCs/>
          <w:sz w:val="28"/>
          <w:szCs w:val="24"/>
        </w:rPr>
        <w:t>Новокиевка</w:t>
      </w:r>
      <w:proofErr w:type="spellEnd"/>
      <w:r w:rsidRPr="00EB2F1C">
        <w:rPr>
          <w:rFonts w:cs="Times New Roman"/>
          <w:bCs/>
          <w:iCs/>
          <w:sz w:val="28"/>
          <w:szCs w:val="24"/>
        </w:rPr>
        <w:t xml:space="preserve"> водоснабжение осуществляется с использованием колодцев и индивидуальных скважин.</w:t>
      </w:r>
    </w:p>
    <w:p w14:paraId="7B3BB1F7" w14:textId="46370895" w:rsidR="00613546" w:rsidRPr="00B97A81" w:rsidRDefault="00E179EA" w:rsidP="00E179EA">
      <w:pPr>
        <w:widowControl/>
        <w:shd w:val="clear" w:color="auto" w:fill="FFFFFF"/>
        <w:tabs>
          <w:tab w:val="left" w:pos="1076"/>
        </w:tabs>
        <w:spacing w:line="276" w:lineRule="auto"/>
        <w:ind w:firstLine="567"/>
        <w:jc w:val="center"/>
        <w:rPr>
          <w:b/>
          <w:sz w:val="28"/>
          <w:szCs w:val="28"/>
        </w:rPr>
      </w:pPr>
      <w:r w:rsidRPr="00B97A81">
        <w:rPr>
          <w:b/>
          <w:bCs/>
          <w:iCs/>
          <w:sz w:val="28"/>
          <w:szCs w:val="28"/>
        </w:rPr>
        <w:t>Дороги</w:t>
      </w:r>
    </w:p>
    <w:p w14:paraId="51F6A2C9" w14:textId="16D00AB2" w:rsidR="00EB2F1C" w:rsidRPr="00EB2F1C" w:rsidRDefault="00EB2F1C" w:rsidP="00EB2F1C">
      <w:pPr>
        <w:shd w:val="clear" w:color="auto" w:fill="FFFFFF"/>
        <w:tabs>
          <w:tab w:val="left" w:pos="1076"/>
        </w:tabs>
        <w:spacing w:line="360" w:lineRule="auto"/>
        <w:ind w:firstLine="284"/>
        <w:jc w:val="both"/>
        <w:rPr>
          <w:sz w:val="28"/>
          <w:szCs w:val="24"/>
        </w:rPr>
      </w:pPr>
      <w:r w:rsidRPr="00EB2F1C">
        <w:rPr>
          <w:sz w:val="28"/>
          <w:szCs w:val="24"/>
        </w:rPr>
        <w:t xml:space="preserve">Всего автодорог общего пользования местного значения -   </w:t>
      </w:r>
      <w:smartTag w:uri="urn:schemas-microsoft-com:office:smarttags" w:element="metricconverter">
        <w:smartTagPr>
          <w:attr w:name="ProductID" w:val="44,8 км"/>
        </w:smartTagPr>
        <w:r w:rsidRPr="00EB2F1C">
          <w:rPr>
            <w:sz w:val="28"/>
            <w:szCs w:val="24"/>
          </w:rPr>
          <w:t>44,8 км</w:t>
        </w:r>
      </w:smartTag>
      <w:r w:rsidRPr="00EB2F1C">
        <w:rPr>
          <w:sz w:val="28"/>
          <w:szCs w:val="24"/>
        </w:rPr>
        <w:t>, в том числе:</w:t>
      </w:r>
      <w:r w:rsidR="006B6EB5">
        <w:rPr>
          <w:sz w:val="28"/>
          <w:szCs w:val="24"/>
        </w:rPr>
        <w:t xml:space="preserve"> </w:t>
      </w:r>
      <w:r w:rsidRPr="00EB2F1C">
        <w:rPr>
          <w:sz w:val="28"/>
          <w:szCs w:val="24"/>
        </w:rPr>
        <w:t xml:space="preserve"> - с асфальтобетонным покрытием </w:t>
      </w:r>
      <w:smartTag w:uri="urn:schemas-microsoft-com:office:smarttags" w:element="metricconverter">
        <w:smartTagPr>
          <w:attr w:name="ProductID" w:val="14,1 км"/>
        </w:smartTagPr>
        <w:r w:rsidRPr="00EB2F1C">
          <w:rPr>
            <w:sz w:val="28"/>
            <w:szCs w:val="24"/>
          </w:rPr>
          <w:t>14,1 км</w:t>
        </w:r>
      </w:smartTag>
      <w:r w:rsidRPr="00EB2F1C">
        <w:rPr>
          <w:sz w:val="28"/>
          <w:szCs w:val="24"/>
        </w:rPr>
        <w:t>;</w:t>
      </w:r>
    </w:p>
    <w:p w14:paraId="2BE6F06B" w14:textId="3E3B57BE" w:rsidR="00EB2F1C" w:rsidRPr="00EB2F1C" w:rsidRDefault="00EB2F1C" w:rsidP="00EB2F1C">
      <w:pPr>
        <w:shd w:val="clear" w:color="auto" w:fill="FFFFFF"/>
        <w:tabs>
          <w:tab w:val="left" w:pos="1076"/>
        </w:tabs>
        <w:spacing w:line="360" w:lineRule="auto"/>
        <w:ind w:firstLine="284"/>
        <w:jc w:val="both"/>
        <w:rPr>
          <w:sz w:val="28"/>
          <w:szCs w:val="24"/>
        </w:rPr>
      </w:pPr>
      <w:r w:rsidRPr="00EB2F1C">
        <w:rPr>
          <w:sz w:val="28"/>
          <w:szCs w:val="24"/>
        </w:rPr>
        <w:t xml:space="preserve">- с </w:t>
      </w:r>
      <w:proofErr w:type="spellStart"/>
      <w:r w:rsidRPr="00EB2F1C">
        <w:rPr>
          <w:sz w:val="28"/>
          <w:szCs w:val="24"/>
        </w:rPr>
        <w:t>грунто</w:t>
      </w:r>
      <w:proofErr w:type="spellEnd"/>
      <w:r w:rsidRPr="00EB2F1C">
        <w:rPr>
          <w:sz w:val="28"/>
          <w:szCs w:val="24"/>
        </w:rPr>
        <w:t>-щебеночным покрытием 5,8км;</w:t>
      </w:r>
      <w:r w:rsidR="006B6EB5">
        <w:rPr>
          <w:sz w:val="28"/>
          <w:szCs w:val="24"/>
        </w:rPr>
        <w:t xml:space="preserve"> </w:t>
      </w:r>
      <w:r w:rsidRPr="00EB2F1C">
        <w:rPr>
          <w:sz w:val="28"/>
          <w:szCs w:val="24"/>
        </w:rPr>
        <w:t xml:space="preserve">- грунтовые </w:t>
      </w:r>
      <w:smartTag w:uri="urn:schemas-microsoft-com:office:smarttags" w:element="metricconverter">
        <w:smartTagPr>
          <w:attr w:name="ProductID" w:val="25,4 км"/>
        </w:smartTagPr>
        <w:r w:rsidRPr="00EB2F1C">
          <w:rPr>
            <w:sz w:val="28"/>
            <w:szCs w:val="24"/>
          </w:rPr>
          <w:t>25,4 км</w:t>
        </w:r>
      </w:smartTag>
      <w:r w:rsidRPr="00EB2F1C">
        <w:rPr>
          <w:sz w:val="28"/>
          <w:szCs w:val="24"/>
        </w:rPr>
        <w:t xml:space="preserve">. </w:t>
      </w:r>
    </w:p>
    <w:p w14:paraId="55A209DE" w14:textId="77777777" w:rsidR="00EB2F1C" w:rsidRPr="00EB2F1C" w:rsidRDefault="00EB2F1C" w:rsidP="00EB2F1C">
      <w:pPr>
        <w:spacing w:line="360" w:lineRule="auto"/>
        <w:ind w:firstLine="284"/>
        <w:jc w:val="both"/>
        <w:rPr>
          <w:sz w:val="28"/>
          <w:szCs w:val="24"/>
        </w:rPr>
      </w:pPr>
      <w:r w:rsidRPr="00EB2F1C">
        <w:rPr>
          <w:sz w:val="28"/>
          <w:szCs w:val="24"/>
        </w:rPr>
        <w:t xml:space="preserve"> В текущем году проведены мероприятия по капитальному/текущему ремонту дорог/ межквартальных проездов:</w:t>
      </w:r>
    </w:p>
    <w:p w14:paraId="4461710D" w14:textId="77777777" w:rsidR="00EB2F1C" w:rsidRPr="00EB2F1C" w:rsidRDefault="00EB2F1C" w:rsidP="00EB2F1C">
      <w:pPr>
        <w:spacing w:line="360" w:lineRule="auto"/>
        <w:ind w:firstLine="284"/>
        <w:jc w:val="both"/>
        <w:rPr>
          <w:sz w:val="28"/>
          <w:szCs w:val="24"/>
        </w:rPr>
      </w:pPr>
      <w:r w:rsidRPr="00EB2F1C">
        <w:rPr>
          <w:sz w:val="28"/>
          <w:szCs w:val="24"/>
        </w:rPr>
        <w:t xml:space="preserve">с.  Купино, пересечение ул.  Молодежная и ул. Гагарина  – </w:t>
      </w:r>
      <w:smartTag w:uri="urn:schemas-microsoft-com:office:smarttags" w:element="metricconverter">
        <w:smartTagPr>
          <w:attr w:name="ProductID" w:val="100 кв. м"/>
        </w:smartTagPr>
        <w:r w:rsidRPr="00EB2F1C">
          <w:rPr>
            <w:sz w:val="28"/>
            <w:szCs w:val="24"/>
          </w:rPr>
          <w:t>100 кв. м</w:t>
        </w:r>
      </w:smartTag>
      <w:r w:rsidRPr="00EB2F1C">
        <w:rPr>
          <w:sz w:val="28"/>
          <w:szCs w:val="24"/>
        </w:rPr>
        <w:t>;</w:t>
      </w:r>
    </w:p>
    <w:p w14:paraId="68550D49" w14:textId="7844B2C2" w:rsidR="00E179EA" w:rsidRDefault="00E179EA" w:rsidP="00E179EA">
      <w:pPr>
        <w:jc w:val="center"/>
        <w:rPr>
          <w:rFonts w:cs="Times New Roman"/>
          <w:b/>
          <w:bCs/>
          <w:color w:val="000000"/>
          <w:sz w:val="28"/>
          <w:szCs w:val="28"/>
          <w:u w:val="single"/>
        </w:rPr>
      </w:pPr>
      <w:r w:rsidRPr="000A2099">
        <w:rPr>
          <w:rFonts w:cs="Times New Roman"/>
          <w:b/>
          <w:bCs/>
          <w:color w:val="000000"/>
          <w:sz w:val="28"/>
          <w:szCs w:val="28"/>
          <w:u w:val="single"/>
        </w:rPr>
        <w:lastRenderedPageBreak/>
        <w:t xml:space="preserve">АНАЛИЗ СОСТОЯНИЯ БЮДЖЕТА И ФИНАНСОВЫХ ПОКАЗАТЕЛЕЙ   сельского поселения  </w:t>
      </w:r>
      <w:r w:rsidR="00EB2F1C">
        <w:rPr>
          <w:rFonts w:cs="Times New Roman"/>
          <w:b/>
          <w:bCs/>
          <w:color w:val="000000"/>
          <w:sz w:val="28"/>
          <w:szCs w:val="28"/>
          <w:u w:val="single"/>
        </w:rPr>
        <w:t>Купино</w:t>
      </w:r>
    </w:p>
    <w:p w14:paraId="21EB97E4" w14:textId="77777777" w:rsidR="00E179EA" w:rsidRDefault="00E179EA" w:rsidP="00E179EA">
      <w:pPr>
        <w:jc w:val="center"/>
        <w:rPr>
          <w:rFonts w:cs="Times New Roman"/>
          <w:b/>
          <w:bCs/>
          <w:color w:val="000000"/>
          <w:sz w:val="28"/>
          <w:szCs w:val="28"/>
          <w:u w:val="single"/>
        </w:rPr>
      </w:pPr>
    </w:p>
    <w:p w14:paraId="662ECEA8" w14:textId="26CB52AB" w:rsidR="00E179EA" w:rsidRDefault="00E179EA" w:rsidP="00E179EA">
      <w:pPr>
        <w:jc w:val="center"/>
        <w:rPr>
          <w:rFonts w:cs="Times New Roman"/>
          <w:b/>
          <w:bCs/>
          <w:i/>
          <w:color w:val="000000"/>
          <w:sz w:val="28"/>
          <w:szCs w:val="28"/>
        </w:rPr>
      </w:pPr>
      <w:r w:rsidRPr="00B97A81">
        <w:rPr>
          <w:rFonts w:cs="Times New Roman"/>
          <w:b/>
          <w:bCs/>
          <w:i/>
          <w:iCs/>
          <w:color w:val="000000"/>
          <w:sz w:val="28"/>
          <w:szCs w:val="28"/>
        </w:rPr>
        <w:t xml:space="preserve">Исполнение </w:t>
      </w:r>
      <w:r w:rsidRPr="00E179EA">
        <w:rPr>
          <w:rFonts w:cs="Times New Roman"/>
          <w:b/>
          <w:bCs/>
          <w:i/>
          <w:iCs/>
          <w:color w:val="000000"/>
          <w:sz w:val="28"/>
          <w:szCs w:val="28"/>
        </w:rPr>
        <w:t>бюджета</w:t>
      </w:r>
      <w:r w:rsidRPr="00E179EA">
        <w:rPr>
          <w:rFonts w:cs="Times New Roman"/>
          <w:b/>
          <w:bCs/>
          <w:color w:val="000000"/>
          <w:sz w:val="28"/>
          <w:szCs w:val="28"/>
        </w:rPr>
        <w:t xml:space="preserve"> </w:t>
      </w:r>
      <w:r w:rsidRPr="00E179EA">
        <w:rPr>
          <w:rFonts w:cs="Times New Roman"/>
          <w:b/>
          <w:bCs/>
          <w:i/>
          <w:color w:val="000000"/>
          <w:sz w:val="28"/>
          <w:szCs w:val="28"/>
        </w:rPr>
        <w:t xml:space="preserve">сельского поселения  </w:t>
      </w:r>
      <w:r w:rsidR="00EB2F1C">
        <w:rPr>
          <w:rFonts w:cs="Times New Roman"/>
          <w:b/>
          <w:bCs/>
          <w:i/>
          <w:color w:val="000000"/>
          <w:sz w:val="28"/>
          <w:szCs w:val="28"/>
        </w:rPr>
        <w:t>Купино</w:t>
      </w:r>
    </w:p>
    <w:p w14:paraId="2CBAF227" w14:textId="77777777" w:rsidR="00E4793C" w:rsidRDefault="00E4793C" w:rsidP="00E179EA">
      <w:pPr>
        <w:jc w:val="center"/>
        <w:rPr>
          <w:rFonts w:cs="Times New Roman"/>
          <w:b/>
          <w:bCs/>
          <w:i/>
          <w:color w:val="000000"/>
          <w:sz w:val="28"/>
          <w:szCs w:val="28"/>
        </w:rPr>
      </w:pPr>
    </w:p>
    <w:tbl>
      <w:tblPr>
        <w:tblW w:w="9165" w:type="dxa"/>
        <w:tblLook w:val="04A0" w:firstRow="1" w:lastRow="0" w:firstColumn="1" w:lastColumn="0" w:noHBand="0" w:noVBand="1"/>
      </w:tblPr>
      <w:tblGrid>
        <w:gridCol w:w="4768"/>
        <w:gridCol w:w="1405"/>
        <w:gridCol w:w="1432"/>
        <w:gridCol w:w="1560"/>
      </w:tblGrid>
      <w:tr w:rsidR="00D32B0E" w:rsidRPr="00D32B0E" w14:paraId="4862C6FF" w14:textId="77777777" w:rsidTr="0024238B">
        <w:trPr>
          <w:trHeight w:val="300"/>
        </w:trPr>
        <w:tc>
          <w:tcPr>
            <w:tcW w:w="4720"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14:paraId="4183865B"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Часть бюджета</w:t>
            </w:r>
          </w:p>
        </w:tc>
        <w:tc>
          <w:tcPr>
            <w:tcW w:w="1391" w:type="dxa"/>
            <w:tcBorders>
              <w:top w:val="nil"/>
              <w:left w:val="nil"/>
              <w:bottom w:val="single" w:sz="4" w:space="0" w:color="auto"/>
              <w:right w:val="single" w:sz="4" w:space="0" w:color="auto"/>
            </w:tcBorders>
            <w:shd w:val="clear" w:color="000000" w:fill="D8D8D8"/>
            <w:noWrap/>
            <w:vAlign w:val="bottom"/>
            <w:hideMark/>
          </w:tcPr>
          <w:p w14:paraId="6DC63888"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2022 год (тыс. руб.)</w:t>
            </w:r>
          </w:p>
        </w:tc>
        <w:tc>
          <w:tcPr>
            <w:tcW w:w="1417" w:type="dxa"/>
            <w:tcBorders>
              <w:top w:val="nil"/>
              <w:left w:val="nil"/>
              <w:bottom w:val="single" w:sz="4" w:space="0" w:color="auto"/>
              <w:right w:val="single" w:sz="4" w:space="0" w:color="auto"/>
            </w:tcBorders>
            <w:shd w:val="clear" w:color="000000" w:fill="D8D8D8"/>
            <w:noWrap/>
            <w:vAlign w:val="bottom"/>
            <w:hideMark/>
          </w:tcPr>
          <w:p w14:paraId="6873B3B0"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2023 год (тыс. руб.)</w:t>
            </w:r>
          </w:p>
        </w:tc>
        <w:tc>
          <w:tcPr>
            <w:tcW w:w="1544" w:type="dxa"/>
            <w:tcBorders>
              <w:top w:val="nil"/>
              <w:left w:val="nil"/>
              <w:bottom w:val="single" w:sz="4" w:space="0" w:color="auto"/>
              <w:right w:val="single" w:sz="4" w:space="0" w:color="auto"/>
            </w:tcBorders>
            <w:shd w:val="clear" w:color="000000" w:fill="D8D8D8"/>
            <w:noWrap/>
            <w:vAlign w:val="bottom"/>
            <w:hideMark/>
          </w:tcPr>
          <w:p w14:paraId="39C15190"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 / "-" (тыс. руб.)</w:t>
            </w:r>
          </w:p>
        </w:tc>
      </w:tr>
      <w:tr w:rsidR="00D32B0E" w:rsidRPr="00D32B0E" w14:paraId="41DF2E47" w14:textId="77777777" w:rsidTr="0024238B">
        <w:trPr>
          <w:trHeight w:val="420"/>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078FBA2" w14:textId="77777777" w:rsidR="00D32B0E" w:rsidRPr="00D32B0E" w:rsidRDefault="00D32B0E" w:rsidP="0024238B">
            <w:pPr>
              <w:jc w:val="center"/>
              <w:rPr>
                <w:rFonts w:cs="Times New Roman"/>
                <w:color w:val="000000"/>
                <w:sz w:val="28"/>
                <w:szCs w:val="24"/>
              </w:rPr>
            </w:pPr>
            <w:r w:rsidRPr="00D32B0E">
              <w:rPr>
                <w:rFonts w:cs="Times New Roman"/>
                <w:color w:val="000000"/>
                <w:sz w:val="28"/>
                <w:szCs w:val="24"/>
              </w:rPr>
              <w:t>ДОХОДНАЯ</w:t>
            </w:r>
          </w:p>
        </w:tc>
        <w:tc>
          <w:tcPr>
            <w:tcW w:w="1391" w:type="dxa"/>
            <w:tcBorders>
              <w:top w:val="nil"/>
              <w:left w:val="nil"/>
              <w:bottom w:val="single" w:sz="4" w:space="0" w:color="auto"/>
              <w:right w:val="single" w:sz="4" w:space="0" w:color="auto"/>
            </w:tcBorders>
            <w:shd w:val="clear" w:color="auto" w:fill="auto"/>
            <w:noWrap/>
            <w:hideMark/>
          </w:tcPr>
          <w:p w14:paraId="0C5A24E9" w14:textId="77777777" w:rsidR="00D32B0E" w:rsidRPr="00D32B0E" w:rsidRDefault="00D32B0E" w:rsidP="0024238B">
            <w:pPr>
              <w:jc w:val="center"/>
              <w:rPr>
                <w:rFonts w:cs="Times New Roman"/>
                <w:sz w:val="28"/>
                <w:szCs w:val="24"/>
              </w:rPr>
            </w:pPr>
            <w:r w:rsidRPr="00D32B0E">
              <w:rPr>
                <w:rFonts w:cs="Times New Roman"/>
                <w:sz w:val="28"/>
                <w:szCs w:val="24"/>
              </w:rPr>
              <w:t>11 319</w:t>
            </w:r>
          </w:p>
        </w:tc>
        <w:tc>
          <w:tcPr>
            <w:tcW w:w="1417" w:type="dxa"/>
            <w:tcBorders>
              <w:top w:val="nil"/>
              <w:left w:val="nil"/>
              <w:bottom w:val="single" w:sz="4" w:space="0" w:color="auto"/>
              <w:right w:val="single" w:sz="4" w:space="0" w:color="auto"/>
            </w:tcBorders>
            <w:shd w:val="clear" w:color="auto" w:fill="auto"/>
            <w:noWrap/>
            <w:hideMark/>
          </w:tcPr>
          <w:p w14:paraId="7946B4D1" w14:textId="77777777" w:rsidR="00D32B0E" w:rsidRPr="00D32B0E" w:rsidRDefault="00D32B0E" w:rsidP="0024238B">
            <w:pPr>
              <w:jc w:val="center"/>
              <w:rPr>
                <w:rFonts w:cs="Times New Roman"/>
                <w:sz w:val="28"/>
                <w:szCs w:val="24"/>
              </w:rPr>
            </w:pPr>
            <w:r w:rsidRPr="00D32B0E">
              <w:rPr>
                <w:rFonts w:cs="Times New Roman"/>
                <w:sz w:val="28"/>
                <w:szCs w:val="24"/>
              </w:rPr>
              <w:t>25 497</w:t>
            </w:r>
          </w:p>
        </w:tc>
        <w:tc>
          <w:tcPr>
            <w:tcW w:w="1544" w:type="dxa"/>
            <w:tcBorders>
              <w:top w:val="nil"/>
              <w:left w:val="nil"/>
              <w:bottom w:val="single" w:sz="4" w:space="0" w:color="auto"/>
              <w:right w:val="single" w:sz="4" w:space="0" w:color="auto"/>
            </w:tcBorders>
            <w:shd w:val="clear" w:color="auto" w:fill="auto"/>
            <w:noWrap/>
            <w:hideMark/>
          </w:tcPr>
          <w:p w14:paraId="28939C48" w14:textId="77777777" w:rsidR="00D32B0E" w:rsidRPr="00D32B0E" w:rsidRDefault="00D32B0E" w:rsidP="0024238B">
            <w:pPr>
              <w:jc w:val="center"/>
              <w:rPr>
                <w:rFonts w:cs="Times New Roman"/>
                <w:sz w:val="28"/>
                <w:szCs w:val="24"/>
              </w:rPr>
            </w:pPr>
            <w:r w:rsidRPr="00D32B0E">
              <w:rPr>
                <w:rFonts w:cs="Times New Roman"/>
                <w:sz w:val="28"/>
                <w:szCs w:val="24"/>
              </w:rPr>
              <w:t>14 178</w:t>
            </w:r>
          </w:p>
        </w:tc>
      </w:tr>
      <w:tr w:rsidR="00D32B0E" w:rsidRPr="00D32B0E" w14:paraId="3268AC2F" w14:textId="77777777" w:rsidTr="0024238B">
        <w:trPr>
          <w:trHeight w:val="405"/>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9FF3582" w14:textId="77777777" w:rsidR="00D32B0E" w:rsidRPr="00D32B0E" w:rsidRDefault="00D32B0E" w:rsidP="0024238B">
            <w:pPr>
              <w:jc w:val="center"/>
              <w:rPr>
                <w:rFonts w:cs="Times New Roman"/>
                <w:color w:val="000000"/>
                <w:sz w:val="28"/>
                <w:szCs w:val="24"/>
              </w:rPr>
            </w:pPr>
            <w:r w:rsidRPr="00D32B0E">
              <w:rPr>
                <w:rFonts w:cs="Times New Roman"/>
                <w:color w:val="000000"/>
                <w:sz w:val="28"/>
                <w:szCs w:val="24"/>
              </w:rPr>
              <w:t>РАСХОДНАЯ</w:t>
            </w:r>
          </w:p>
        </w:tc>
        <w:tc>
          <w:tcPr>
            <w:tcW w:w="1391" w:type="dxa"/>
            <w:tcBorders>
              <w:top w:val="nil"/>
              <w:left w:val="nil"/>
              <w:bottom w:val="single" w:sz="4" w:space="0" w:color="auto"/>
              <w:right w:val="single" w:sz="4" w:space="0" w:color="auto"/>
            </w:tcBorders>
            <w:shd w:val="clear" w:color="auto" w:fill="auto"/>
            <w:noWrap/>
            <w:hideMark/>
          </w:tcPr>
          <w:p w14:paraId="3EB47C4A" w14:textId="77777777" w:rsidR="00D32B0E" w:rsidRPr="00D32B0E" w:rsidRDefault="00D32B0E" w:rsidP="0024238B">
            <w:pPr>
              <w:jc w:val="center"/>
              <w:rPr>
                <w:rFonts w:cs="Times New Roman"/>
                <w:sz w:val="28"/>
                <w:szCs w:val="24"/>
              </w:rPr>
            </w:pPr>
            <w:r w:rsidRPr="00D32B0E">
              <w:rPr>
                <w:rFonts w:cs="Times New Roman"/>
                <w:sz w:val="28"/>
                <w:szCs w:val="24"/>
              </w:rPr>
              <w:t>10 953</w:t>
            </w:r>
          </w:p>
        </w:tc>
        <w:tc>
          <w:tcPr>
            <w:tcW w:w="1417" w:type="dxa"/>
            <w:tcBorders>
              <w:top w:val="nil"/>
              <w:left w:val="nil"/>
              <w:bottom w:val="single" w:sz="4" w:space="0" w:color="auto"/>
              <w:right w:val="single" w:sz="4" w:space="0" w:color="auto"/>
            </w:tcBorders>
            <w:shd w:val="clear" w:color="auto" w:fill="auto"/>
            <w:noWrap/>
            <w:hideMark/>
          </w:tcPr>
          <w:p w14:paraId="2D110856" w14:textId="77777777" w:rsidR="00D32B0E" w:rsidRPr="00D32B0E" w:rsidRDefault="00D32B0E" w:rsidP="0024238B">
            <w:pPr>
              <w:jc w:val="center"/>
              <w:rPr>
                <w:rFonts w:cs="Times New Roman"/>
                <w:sz w:val="28"/>
                <w:szCs w:val="24"/>
              </w:rPr>
            </w:pPr>
            <w:r w:rsidRPr="00D32B0E">
              <w:rPr>
                <w:rFonts w:cs="Times New Roman"/>
                <w:sz w:val="28"/>
                <w:szCs w:val="24"/>
              </w:rPr>
              <w:t>24 346</w:t>
            </w:r>
          </w:p>
        </w:tc>
        <w:tc>
          <w:tcPr>
            <w:tcW w:w="1544" w:type="dxa"/>
            <w:tcBorders>
              <w:top w:val="nil"/>
              <w:left w:val="nil"/>
              <w:bottom w:val="single" w:sz="4" w:space="0" w:color="auto"/>
              <w:right w:val="single" w:sz="4" w:space="0" w:color="auto"/>
            </w:tcBorders>
            <w:shd w:val="clear" w:color="auto" w:fill="auto"/>
            <w:noWrap/>
            <w:hideMark/>
          </w:tcPr>
          <w:p w14:paraId="0179A2D6" w14:textId="77777777" w:rsidR="00D32B0E" w:rsidRPr="00D32B0E" w:rsidRDefault="00D32B0E" w:rsidP="0024238B">
            <w:pPr>
              <w:jc w:val="center"/>
              <w:rPr>
                <w:rFonts w:cs="Times New Roman"/>
                <w:sz w:val="28"/>
                <w:szCs w:val="24"/>
              </w:rPr>
            </w:pPr>
            <w:r w:rsidRPr="00D32B0E">
              <w:rPr>
                <w:rFonts w:cs="Times New Roman"/>
                <w:sz w:val="28"/>
                <w:szCs w:val="24"/>
              </w:rPr>
              <w:t>13 393</w:t>
            </w:r>
          </w:p>
        </w:tc>
      </w:tr>
      <w:tr w:rsidR="00D32B0E" w:rsidRPr="00D32B0E" w14:paraId="2BB4FEBC" w14:textId="77777777" w:rsidTr="0024238B">
        <w:trPr>
          <w:trHeight w:val="315"/>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74A242A4"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Дефицит/профицит</w:t>
            </w:r>
          </w:p>
        </w:tc>
        <w:tc>
          <w:tcPr>
            <w:tcW w:w="1391" w:type="dxa"/>
            <w:tcBorders>
              <w:top w:val="nil"/>
              <w:left w:val="nil"/>
              <w:bottom w:val="single" w:sz="4" w:space="0" w:color="auto"/>
              <w:right w:val="single" w:sz="4" w:space="0" w:color="auto"/>
            </w:tcBorders>
            <w:shd w:val="clear" w:color="auto" w:fill="auto"/>
            <w:noWrap/>
            <w:hideMark/>
          </w:tcPr>
          <w:p w14:paraId="0FE3826F" w14:textId="77777777" w:rsidR="00D32B0E" w:rsidRPr="00D32B0E" w:rsidRDefault="00D32B0E" w:rsidP="0024238B">
            <w:pPr>
              <w:jc w:val="center"/>
              <w:rPr>
                <w:rFonts w:cs="Times New Roman"/>
                <w:sz w:val="28"/>
                <w:szCs w:val="24"/>
              </w:rPr>
            </w:pPr>
            <w:r w:rsidRPr="00D32B0E">
              <w:rPr>
                <w:rFonts w:cs="Times New Roman"/>
                <w:sz w:val="28"/>
                <w:szCs w:val="24"/>
              </w:rPr>
              <w:t>366</w:t>
            </w:r>
          </w:p>
        </w:tc>
        <w:tc>
          <w:tcPr>
            <w:tcW w:w="1417" w:type="dxa"/>
            <w:tcBorders>
              <w:top w:val="nil"/>
              <w:left w:val="nil"/>
              <w:bottom w:val="single" w:sz="4" w:space="0" w:color="auto"/>
              <w:right w:val="single" w:sz="4" w:space="0" w:color="auto"/>
            </w:tcBorders>
            <w:shd w:val="clear" w:color="auto" w:fill="auto"/>
            <w:noWrap/>
            <w:hideMark/>
          </w:tcPr>
          <w:p w14:paraId="260F86F6" w14:textId="77777777" w:rsidR="00D32B0E" w:rsidRPr="00D32B0E" w:rsidRDefault="00D32B0E" w:rsidP="0024238B">
            <w:pPr>
              <w:jc w:val="center"/>
              <w:rPr>
                <w:rFonts w:cs="Times New Roman"/>
                <w:sz w:val="28"/>
                <w:szCs w:val="24"/>
              </w:rPr>
            </w:pPr>
            <w:r w:rsidRPr="00D32B0E">
              <w:rPr>
                <w:rFonts w:cs="Times New Roman"/>
                <w:sz w:val="28"/>
                <w:szCs w:val="24"/>
              </w:rPr>
              <w:t>1 151</w:t>
            </w:r>
          </w:p>
        </w:tc>
        <w:tc>
          <w:tcPr>
            <w:tcW w:w="1544" w:type="dxa"/>
            <w:tcBorders>
              <w:top w:val="nil"/>
              <w:left w:val="nil"/>
              <w:bottom w:val="single" w:sz="4" w:space="0" w:color="auto"/>
              <w:right w:val="single" w:sz="4" w:space="0" w:color="auto"/>
            </w:tcBorders>
            <w:shd w:val="clear" w:color="auto" w:fill="auto"/>
            <w:noWrap/>
            <w:vAlign w:val="center"/>
            <w:hideMark/>
          </w:tcPr>
          <w:p w14:paraId="3CB94C68" w14:textId="77777777" w:rsidR="00D32B0E" w:rsidRPr="00D32B0E" w:rsidRDefault="00D32B0E" w:rsidP="0024238B">
            <w:pPr>
              <w:jc w:val="center"/>
              <w:rPr>
                <w:rFonts w:cs="Times New Roman"/>
                <w:b/>
                <w:bCs/>
                <w:color w:val="000000"/>
                <w:sz w:val="28"/>
                <w:szCs w:val="24"/>
              </w:rPr>
            </w:pPr>
          </w:p>
        </w:tc>
      </w:tr>
    </w:tbl>
    <w:p w14:paraId="7F8E0950" w14:textId="77777777" w:rsidR="00E4793C" w:rsidRDefault="00E4793C" w:rsidP="00E179EA">
      <w:pPr>
        <w:jc w:val="center"/>
        <w:rPr>
          <w:rFonts w:cs="Times New Roman"/>
          <w:b/>
          <w:bCs/>
          <w:i/>
          <w:iCs/>
          <w:color w:val="000000"/>
          <w:sz w:val="28"/>
          <w:szCs w:val="28"/>
        </w:rPr>
      </w:pPr>
    </w:p>
    <w:p w14:paraId="0708421E" w14:textId="77777777" w:rsidR="00E4793C" w:rsidRPr="00B97A81" w:rsidRDefault="00E4793C" w:rsidP="00E4793C">
      <w:pPr>
        <w:jc w:val="center"/>
        <w:rPr>
          <w:rFonts w:cs="Times New Roman"/>
          <w:b/>
          <w:bCs/>
          <w:i/>
          <w:iCs/>
          <w:color w:val="000000"/>
          <w:sz w:val="28"/>
          <w:szCs w:val="28"/>
        </w:rPr>
      </w:pPr>
      <w:r w:rsidRPr="00B97A81">
        <w:rPr>
          <w:rFonts w:cs="Times New Roman"/>
          <w:b/>
          <w:bCs/>
          <w:i/>
          <w:iCs/>
          <w:color w:val="000000"/>
          <w:sz w:val="28"/>
          <w:szCs w:val="28"/>
        </w:rPr>
        <w:t>Исполнение доходной части</w:t>
      </w:r>
    </w:p>
    <w:p w14:paraId="5E1F110A" w14:textId="159F2014" w:rsidR="00D32B0E" w:rsidRPr="00D32B0E" w:rsidRDefault="00D32B0E" w:rsidP="00D32B0E">
      <w:pPr>
        <w:tabs>
          <w:tab w:val="left" w:pos="709"/>
        </w:tabs>
        <w:spacing w:line="360" w:lineRule="auto"/>
        <w:jc w:val="both"/>
        <w:rPr>
          <w:rFonts w:cs="Times New Roman"/>
          <w:sz w:val="28"/>
          <w:szCs w:val="24"/>
        </w:rPr>
      </w:pPr>
      <w:r w:rsidRPr="00D32B0E">
        <w:rPr>
          <w:rFonts w:cs="Times New Roman"/>
          <w:sz w:val="28"/>
          <w:szCs w:val="24"/>
        </w:rPr>
        <w:t>Исполнение бюджета поселения в целом по доходам за 2023 год составило 25 497  тыс. рублей или 99,8 % от утвержденных плановых назначений.</w:t>
      </w:r>
    </w:p>
    <w:p w14:paraId="68DD875E" w14:textId="149E6D92" w:rsidR="00D32B0E" w:rsidRPr="00D32B0E" w:rsidRDefault="00D32B0E" w:rsidP="00D32B0E">
      <w:pPr>
        <w:spacing w:line="360" w:lineRule="auto"/>
        <w:ind w:firstLine="426"/>
        <w:jc w:val="both"/>
        <w:rPr>
          <w:rFonts w:cs="Times New Roman"/>
          <w:sz w:val="28"/>
          <w:szCs w:val="24"/>
        </w:rPr>
      </w:pPr>
      <w:r w:rsidRPr="00D32B0E">
        <w:rPr>
          <w:rFonts w:cs="Times New Roman"/>
          <w:sz w:val="28"/>
          <w:szCs w:val="24"/>
        </w:rPr>
        <w:t>Исполнение бюджета по собственным доходам составило 3 928 тыс. руб. или 35,86 % к плану.</w:t>
      </w:r>
    </w:p>
    <w:tbl>
      <w:tblPr>
        <w:tblW w:w="9165" w:type="dxa"/>
        <w:tblLook w:val="04A0" w:firstRow="1" w:lastRow="0" w:firstColumn="1" w:lastColumn="0" w:noHBand="0" w:noVBand="1"/>
      </w:tblPr>
      <w:tblGrid>
        <w:gridCol w:w="4768"/>
        <w:gridCol w:w="1405"/>
        <w:gridCol w:w="1432"/>
        <w:gridCol w:w="1560"/>
      </w:tblGrid>
      <w:tr w:rsidR="00D32B0E" w:rsidRPr="00D32B0E" w14:paraId="0D4BA585" w14:textId="77777777" w:rsidTr="0024238B">
        <w:trPr>
          <w:trHeight w:val="885"/>
        </w:trPr>
        <w:tc>
          <w:tcPr>
            <w:tcW w:w="472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D549981"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ДОХОД</w:t>
            </w:r>
          </w:p>
        </w:tc>
        <w:tc>
          <w:tcPr>
            <w:tcW w:w="1391" w:type="dxa"/>
            <w:tcBorders>
              <w:top w:val="nil"/>
              <w:left w:val="nil"/>
              <w:bottom w:val="single" w:sz="4" w:space="0" w:color="auto"/>
              <w:right w:val="single" w:sz="4" w:space="0" w:color="auto"/>
            </w:tcBorders>
            <w:shd w:val="clear" w:color="000000" w:fill="D8D8D8"/>
            <w:noWrap/>
            <w:vAlign w:val="center"/>
            <w:hideMark/>
          </w:tcPr>
          <w:p w14:paraId="7191BC82"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2022 год</w:t>
            </w:r>
          </w:p>
          <w:p w14:paraId="7EF9AE79"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(тыс. руб.)</w:t>
            </w:r>
          </w:p>
        </w:tc>
        <w:tc>
          <w:tcPr>
            <w:tcW w:w="1417" w:type="dxa"/>
            <w:tcBorders>
              <w:top w:val="nil"/>
              <w:left w:val="nil"/>
              <w:bottom w:val="single" w:sz="4" w:space="0" w:color="auto"/>
              <w:right w:val="single" w:sz="4" w:space="0" w:color="auto"/>
            </w:tcBorders>
            <w:shd w:val="clear" w:color="000000" w:fill="D8D8D8"/>
            <w:noWrap/>
            <w:vAlign w:val="center"/>
            <w:hideMark/>
          </w:tcPr>
          <w:p w14:paraId="4BA763B3"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2023 год</w:t>
            </w:r>
          </w:p>
          <w:p w14:paraId="6FA89AB9"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(тыс. руб.)</w:t>
            </w:r>
          </w:p>
        </w:tc>
        <w:tc>
          <w:tcPr>
            <w:tcW w:w="1544" w:type="dxa"/>
            <w:tcBorders>
              <w:top w:val="nil"/>
              <w:left w:val="nil"/>
              <w:bottom w:val="single" w:sz="4" w:space="0" w:color="auto"/>
              <w:right w:val="single" w:sz="4" w:space="0" w:color="auto"/>
            </w:tcBorders>
            <w:shd w:val="clear" w:color="000000" w:fill="D8D8D8"/>
            <w:vAlign w:val="center"/>
            <w:hideMark/>
          </w:tcPr>
          <w:p w14:paraId="32449D19" w14:textId="2F2A5186" w:rsidR="00D32B0E" w:rsidRPr="009C2037" w:rsidRDefault="00D32B0E" w:rsidP="0024238B">
            <w:pPr>
              <w:jc w:val="center"/>
              <w:rPr>
                <w:rFonts w:cs="Times New Roman"/>
                <w:b/>
                <w:bCs/>
                <w:color w:val="000000"/>
                <w:sz w:val="26"/>
                <w:szCs w:val="26"/>
              </w:rPr>
            </w:pPr>
            <w:r w:rsidRPr="009C2037">
              <w:rPr>
                <w:rFonts w:cs="Times New Roman"/>
                <w:b/>
                <w:bCs/>
                <w:color w:val="000000"/>
                <w:sz w:val="26"/>
                <w:szCs w:val="26"/>
              </w:rPr>
              <w:t xml:space="preserve">Изменения к </w:t>
            </w:r>
            <w:proofErr w:type="spellStart"/>
            <w:r w:rsidRPr="009C2037">
              <w:rPr>
                <w:rFonts w:cs="Times New Roman"/>
                <w:b/>
                <w:bCs/>
                <w:color w:val="000000"/>
                <w:sz w:val="26"/>
                <w:szCs w:val="26"/>
              </w:rPr>
              <w:t>прош</w:t>
            </w:r>
            <w:proofErr w:type="spellEnd"/>
            <w:r w:rsidR="009C2037" w:rsidRPr="009C2037">
              <w:rPr>
                <w:rFonts w:cs="Times New Roman"/>
                <w:b/>
                <w:bCs/>
                <w:color w:val="000000"/>
                <w:sz w:val="26"/>
                <w:szCs w:val="26"/>
              </w:rPr>
              <w:t>-</w:t>
            </w:r>
            <w:r w:rsidRPr="009C2037">
              <w:rPr>
                <w:rFonts w:cs="Times New Roman"/>
                <w:b/>
                <w:bCs/>
                <w:color w:val="000000"/>
                <w:sz w:val="26"/>
                <w:szCs w:val="26"/>
              </w:rPr>
              <w:t>лому году, (</w:t>
            </w:r>
            <w:proofErr w:type="spellStart"/>
            <w:r w:rsidRPr="009C2037">
              <w:rPr>
                <w:rFonts w:cs="Times New Roman"/>
                <w:b/>
                <w:bCs/>
                <w:color w:val="000000"/>
                <w:sz w:val="26"/>
                <w:szCs w:val="26"/>
              </w:rPr>
              <w:t>тыс.руб</w:t>
            </w:r>
            <w:proofErr w:type="spellEnd"/>
            <w:r w:rsidRPr="009C2037">
              <w:rPr>
                <w:rFonts w:cs="Times New Roman"/>
                <w:b/>
                <w:bCs/>
                <w:color w:val="000000"/>
                <w:sz w:val="26"/>
                <w:szCs w:val="26"/>
              </w:rPr>
              <w:t>.)</w:t>
            </w:r>
          </w:p>
        </w:tc>
      </w:tr>
      <w:tr w:rsidR="00D32B0E" w:rsidRPr="00D32B0E" w14:paraId="44DEB800" w14:textId="77777777" w:rsidTr="0024238B">
        <w:trPr>
          <w:trHeight w:val="541"/>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A633"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Налоговые и неналоговые доходы</w:t>
            </w:r>
          </w:p>
        </w:tc>
        <w:tc>
          <w:tcPr>
            <w:tcW w:w="1391" w:type="dxa"/>
            <w:tcBorders>
              <w:top w:val="nil"/>
              <w:left w:val="nil"/>
              <w:bottom w:val="single" w:sz="4" w:space="0" w:color="auto"/>
              <w:right w:val="single" w:sz="4" w:space="0" w:color="auto"/>
            </w:tcBorders>
            <w:shd w:val="clear" w:color="auto" w:fill="auto"/>
            <w:noWrap/>
            <w:vAlign w:val="center"/>
            <w:hideMark/>
          </w:tcPr>
          <w:p w14:paraId="3509C5EC" w14:textId="77777777" w:rsidR="00D32B0E" w:rsidRPr="00D32B0E" w:rsidRDefault="00D32B0E" w:rsidP="0024238B">
            <w:pPr>
              <w:jc w:val="center"/>
              <w:rPr>
                <w:rFonts w:cs="Times New Roman"/>
                <w:b/>
                <w:sz w:val="28"/>
                <w:szCs w:val="24"/>
              </w:rPr>
            </w:pPr>
            <w:r w:rsidRPr="00D32B0E">
              <w:rPr>
                <w:rFonts w:cs="Times New Roman"/>
                <w:b/>
                <w:sz w:val="28"/>
                <w:szCs w:val="24"/>
              </w:rPr>
              <w:t>3 585</w:t>
            </w:r>
          </w:p>
        </w:tc>
        <w:tc>
          <w:tcPr>
            <w:tcW w:w="1417" w:type="dxa"/>
            <w:tcBorders>
              <w:top w:val="nil"/>
              <w:left w:val="nil"/>
              <w:bottom w:val="single" w:sz="4" w:space="0" w:color="auto"/>
              <w:right w:val="single" w:sz="4" w:space="0" w:color="auto"/>
            </w:tcBorders>
            <w:shd w:val="clear" w:color="auto" w:fill="auto"/>
            <w:noWrap/>
            <w:vAlign w:val="center"/>
            <w:hideMark/>
          </w:tcPr>
          <w:p w14:paraId="52FACEF1" w14:textId="77777777" w:rsidR="00D32B0E" w:rsidRPr="00D32B0E" w:rsidRDefault="00D32B0E" w:rsidP="0024238B">
            <w:pPr>
              <w:jc w:val="center"/>
              <w:rPr>
                <w:rFonts w:cs="Times New Roman"/>
                <w:b/>
                <w:sz w:val="28"/>
                <w:szCs w:val="24"/>
              </w:rPr>
            </w:pPr>
            <w:r w:rsidRPr="00D32B0E">
              <w:rPr>
                <w:rFonts w:cs="Times New Roman"/>
                <w:b/>
                <w:sz w:val="28"/>
                <w:szCs w:val="24"/>
              </w:rPr>
              <w:t>3 928</w:t>
            </w:r>
          </w:p>
        </w:tc>
        <w:tc>
          <w:tcPr>
            <w:tcW w:w="1544" w:type="dxa"/>
            <w:tcBorders>
              <w:top w:val="nil"/>
              <w:left w:val="nil"/>
              <w:bottom w:val="single" w:sz="4" w:space="0" w:color="auto"/>
              <w:right w:val="single" w:sz="4" w:space="0" w:color="auto"/>
            </w:tcBorders>
            <w:shd w:val="clear" w:color="auto" w:fill="auto"/>
            <w:noWrap/>
            <w:vAlign w:val="center"/>
            <w:hideMark/>
          </w:tcPr>
          <w:p w14:paraId="7AE1D614" w14:textId="77777777" w:rsidR="00D32B0E" w:rsidRPr="00D32B0E" w:rsidRDefault="00D32B0E" w:rsidP="0024238B">
            <w:pPr>
              <w:jc w:val="center"/>
              <w:rPr>
                <w:rFonts w:cs="Times New Roman"/>
                <w:b/>
                <w:sz w:val="28"/>
                <w:szCs w:val="24"/>
              </w:rPr>
            </w:pPr>
            <w:r w:rsidRPr="00D32B0E">
              <w:rPr>
                <w:rFonts w:cs="Times New Roman"/>
                <w:b/>
                <w:sz w:val="28"/>
                <w:szCs w:val="24"/>
              </w:rPr>
              <w:t>343</w:t>
            </w:r>
          </w:p>
        </w:tc>
      </w:tr>
      <w:tr w:rsidR="00D32B0E" w:rsidRPr="00D32B0E" w14:paraId="4D1C68EE" w14:textId="77777777" w:rsidTr="0024238B">
        <w:trPr>
          <w:trHeight w:val="315"/>
        </w:trPr>
        <w:tc>
          <w:tcPr>
            <w:tcW w:w="47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459FB5" w14:textId="77777777" w:rsidR="00D32B0E" w:rsidRPr="00D32B0E" w:rsidRDefault="00D32B0E" w:rsidP="0024238B">
            <w:pPr>
              <w:rPr>
                <w:rFonts w:cs="Times New Roman"/>
                <w:color w:val="000000"/>
                <w:sz w:val="28"/>
                <w:szCs w:val="24"/>
              </w:rPr>
            </w:pPr>
            <w:r w:rsidRPr="00D32B0E">
              <w:rPr>
                <w:rFonts w:cs="Times New Roman"/>
                <w:color w:val="000000"/>
                <w:sz w:val="28"/>
                <w:szCs w:val="24"/>
              </w:rPr>
              <w:t>НДФЛ</w:t>
            </w:r>
          </w:p>
        </w:tc>
        <w:tc>
          <w:tcPr>
            <w:tcW w:w="1391" w:type="dxa"/>
            <w:tcBorders>
              <w:top w:val="nil"/>
              <w:left w:val="nil"/>
              <w:bottom w:val="single" w:sz="4" w:space="0" w:color="auto"/>
              <w:right w:val="single" w:sz="4" w:space="0" w:color="auto"/>
            </w:tcBorders>
            <w:shd w:val="clear" w:color="auto" w:fill="auto"/>
            <w:noWrap/>
            <w:vAlign w:val="center"/>
            <w:hideMark/>
          </w:tcPr>
          <w:p w14:paraId="1D0CB614" w14:textId="77777777" w:rsidR="00D32B0E" w:rsidRPr="00D32B0E" w:rsidRDefault="00D32B0E" w:rsidP="0024238B">
            <w:pPr>
              <w:jc w:val="center"/>
              <w:rPr>
                <w:rFonts w:cs="Times New Roman"/>
                <w:sz w:val="28"/>
                <w:szCs w:val="24"/>
              </w:rPr>
            </w:pPr>
            <w:r w:rsidRPr="00D32B0E">
              <w:rPr>
                <w:rFonts w:cs="Times New Roman"/>
                <w:sz w:val="28"/>
                <w:szCs w:val="24"/>
              </w:rPr>
              <w:t>1 077</w:t>
            </w:r>
          </w:p>
        </w:tc>
        <w:tc>
          <w:tcPr>
            <w:tcW w:w="1417" w:type="dxa"/>
            <w:tcBorders>
              <w:top w:val="nil"/>
              <w:left w:val="nil"/>
              <w:bottom w:val="single" w:sz="4" w:space="0" w:color="auto"/>
              <w:right w:val="single" w:sz="4" w:space="0" w:color="auto"/>
            </w:tcBorders>
            <w:shd w:val="clear" w:color="auto" w:fill="auto"/>
            <w:noWrap/>
            <w:vAlign w:val="center"/>
            <w:hideMark/>
          </w:tcPr>
          <w:p w14:paraId="0BB1D025" w14:textId="77777777" w:rsidR="00D32B0E" w:rsidRPr="00D32B0E" w:rsidRDefault="00D32B0E" w:rsidP="0024238B">
            <w:pPr>
              <w:jc w:val="center"/>
              <w:rPr>
                <w:rFonts w:cs="Times New Roman"/>
                <w:sz w:val="28"/>
                <w:szCs w:val="24"/>
              </w:rPr>
            </w:pPr>
            <w:r w:rsidRPr="00D32B0E">
              <w:rPr>
                <w:rFonts w:cs="Times New Roman"/>
                <w:sz w:val="28"/>
                <w:szCs w:val="24"/>
              </w:rPr>
              <w:t>1 225</w:t>
            </w:r>
          </w:p>
        </w:tc>
        <w:tc>
          <w:tcPr>
            <w:tcW w:w="1544" w:type="dxa"/>
            <w:tcBorders>
              <w:top w:val="nil"/>
              <w:left w:val="nil"/>
              <w:bottom w:val="single" w:sz="4" w:space="0" w:color="auto"/>
              <w:right w:val="single" w:sz="4" w:space="0" w:color="auto"/>
            </w:tcBorders>
            <w:shd w:val="clear" w:color="auto" w:fill="auto"/>
            <w:noWrap/>
            <w:vAlign w:val="center"/>
            <w:hideMark/>
          </w:tcPr>
          <w:p w14:paraId="3F8ADBBB" w14:textId="77777777" w:rsidR="00D32B0E" w:rsidRPr="00D32B0E" w:rsidRDefault="00D32B0E" w:rsidP="0024238B">
            <w:pPr>
              <w:jc w:val="center"/>
              <w:rPr>
                <w:rFonts w:cs="Times New Roman"/>
                <w:sz w:val="28"/>
                <w:szCs w:val="24"/>
              </w:rPr>
            </w:pPr>
            <w:r w:rsidRPr="00D32B0E">
              <w:rPr>
                <w:rFonts w:cs="Times New Roman"/>
                <w:sz w:val="28"/>
                <w:szCs w:val="24"/>
              </w:rPr>
              <w:t>148</w:t>
            </w:r>
          </w:p>
        </w:tc>
      </w:tr>
      <w:tr w:rsidR="00D32B0E" w:rsidRPr="00D32B0E" w14:paraId="2373879C" w14:textId="77777777" w:rsidTr="0024238B">
        <w:trPr>
          <w:trHeight w:val="315"/>
        </w:trPr>
        <w:tc>
          <w:tcPr>
            <w:tcW w:w="47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F23DB0" w14:textId="77777777" w:rsidR="00D32B0E" w:rsidRPr="00D32B0E" w:rsidRDefault="00D32B0E" w:rsidP="0024238B">
            <w:pPr>
              <w:rPr>
                <w:rFonts w:cs="Times New Roman"/>
                <w:color w:val="000000"/>
                <w:sz w:val="28"/>
                <w:szCs w:val="24"/>
              </w:rPr>
            </w:pPr>
            <w:r w:rsidRPr="00D32B0E">
              <w:rPr>
                <w:rFonts w:cs="Times New Roman"/>
                <w:color w:val="000000"/>
                <w:sz w:val="28"/>
                <w:szCs w:val="24"/>
              </w:rPr>
              <w:t>Акцизы</w:t>
            </w:r>
          </w:p>
        </w:tc>
        <w:tc>
          <w:tcPr>
            <w:tcW w:w="1391" w:type="dxa"/>
            <w:tcBorders>
              <w:top w:val="nil"/>
              <w:left w:val="nil"/>
              <w:bottom w:val="single" w:sz="4" w:space="0" w:color="auto"/>
              <w:right w:val="single" w:sz="4" w:space="0" w:color="auto"/>
            </w:tcBorders>
            <w:shd w:val="clear" w:color="auto" w:fill="auto"/>
            <w:noWrap/>
            <w:vAlign w:val="center"/>
            <w:hideMark/>
          </w:tcPr>
          <w:p w14:paraId="493570DD" w14:textId="77777777" w:rsidR="00D32B0E" w:rsidRPr="00D32B0E" w:rsidRDefault="00D32B0E" w:rsidP="0024238B">
            <w:pPr>
              <w:jc w:val="center"/>
              <w:rPr>
                <w:rFonts w:cs="Times New Roman"/>
                <w:sz w:val="28"/>
                <w:szCs w:val="24"/>
              </w:rPr>
            </w:pPr>
            <w:r w:rsidRPr="00D32B0E">
              <w:rPr>
                <w:rFonts w:cs="Times New Roman"/>
                <w:sz w:val="28"/>
                <w:szCs w:val="24"/>
              </w:rPr>
              <w:t>1 908</w:t>
            </w:r>
          </w:p>
        </w:tc>
        <w:tc>
          <w:tcPr>
            <w:tcW w:w="1417" w:type="dxa"/>
            <w:tcBorders>
              <w:top w:val="nil"/>
              <w:left w:val="nil"/>
              <w:bottom w:val="single" w:sz="4" w:space="0" w:color="auto"/>
              <w:right w:val="single" w:sz="4" w:space="0" w:color="auto"/>
            </w:tcBorders>
            <w:shd w:val="clear" w:color="auto" w:fill="auto"/>
            <w:noWrap/>
            <w:vAlign w:val="center"/>
            <w:hideMark/>
          </w:tcPr>
          <w:p w14:paraId="2237A5A7" w14:textId="77777777" w:rsidR="00D32B0E" w:rsidRPr="00D32B0E" w:rsidRDefault="00D32B0E" w:rsidP="0024238B">
            <w:pPr>
              <w:jc w:val="center"/>
              <w:rPr>
                <w:rFonts w:cs="Times New Roman"/>
                <w:sz w:val="28"/>
                <w:szCs w:val="24"/>
              </w:rPr>
            </w:pPr>
            <w:r w:rsidRPr="00D32B0E">
              <w:rPr>
                <w:rFonts w:cs="Times New Roman"/>
                <w:sz w:val="28"/>
                <w:szCs w:val="24"/>
              </w:rPr>
              <w:t>1 946</w:t>
            </w:r>
          </w:p>
        </w:tc>
        <w:tc>
          <w:tcPr>
            <w:tcW w:w="1544" w:type="dxa"/>
            <w:tcBorders>
              <w:top w:val="nil"/>
              <w:left w:val="nil"/>
              <w:bottom w:val="single" w:sz="4" w:space="0" w:color="auto"/>
              <w:right w:val="single" w:sz="4" w:space="0" w:color="auto"/>
            </w:tcBorders>
            <w:shd w:val="clear" w:color="auto" w:fill="auto"/>
            <w:noWrap/>
            <w:vAlign w:val="center"/>
            <w:hideMark/>
          </w:tcPr>
          <w:p w14:paraId="4BDAC990" w14:textId="77777777" w:rsidR="00D32B0E" w:rsidRPr="00D32B0E" w:rsidRDefault="00D32B0E" w:rsidP="0024238B">
            <w:pPr>
              <w:jc w:val="center"/>
              <w:rPr>
                <w:rFonts w:cs="Times New Roman"/>
                <w:sz w:val="28"/>
                <w:szCs w:val="24"/>
              </w:rPr>
            </w:pPr>
            <w:r w:rsidRPr="00D32B0E">
              <w:rPr>
                <w:rFonts w:cs="Times New Roman"/>
                <w:sz w:val="28"/>
                <w:szCs w:val="24"/>
              </w:rPr>
              <w:t>38</w:t>
            </w:r>
          </w:p>
        </w:tc>
      </w:tr>
      <w:tr w:rsidR="00D32B0E" w:rsidRPr="00D32B0E" w14:paraId="585D8D91" w14:textId="77777777" w:rsidTr="0024238B">
        <w:trPr>
          <w:trHeight w:val="315"/>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22262D89" w14:textId="77777777" w:rsidR="00D32B0E" w:rsidRPr="00D32B0E" w:rsidRDefault="00D32B0E" w:rsidP="0024238B">
            <w:pPr>
              <w:rPr>
                <w:rFonts w:cs="Times New Roman"/>
                <w:color w:val="000000"/>
                <w:sz w:val="28"/>
                <w:szCs w:val="24"/>
              </w:rPr>
            </w:pPr>
            <w:r w:rsidRPr="00D32B0E">
              <w:rPr>
                <w:rFonts w:cs="Times New Roman"/>
                <w:color w:val="000000"/>
                <w:sz w:val="28"/>
                <w:szCs w:val="24"/>
              </w:rPr>
              <w:t>Налог на имущество</w:t>
            </w:r>
          </w:p>
        </w:tc>
        <w:tc>
          <w:tcPr>
            <w:tcW w:w="1391" w:type="dxa"/>
            <w:tcBorders>
              <w:top w:val="nil"/>
              <w:left w:val="nil"/>
              <w:bottom w:val="single" w:sz="4" w:space="0" w:color="auto"/>
              <w:right w:val="single" w:sz="4" w:space="0" w:color="auto"/>
            </w:tcBorders>
            <w:shd w:val="clear" w:color="auto" w:fill="auto"/>
            <w:noWrap/>
            <w:vAlign w:val="center"/>
            <w:hideMark/>
          </w:tcPr>
          <w:p w14:paraId="2DADADA6" w14:textId="77777777" w:rsidR="00D32B0E" w:rsidRPr="00D32B0E" w:rsidRDefault="00D32B0E" w:rsidP="0024238B">
            <w:pPr>
              <w:jc w:val="center"/>
              <w:rPr>
                <w:rFonts w:cs="Times New Roman"/>
                <w:sz w:val="28"/>
                <w:szCs w:val="24"/>
              </w:rPr>
            </w:pPr>
            <w:r w:rsidRPr="00D32B0E">
              <w:rPr>
                <w:rFonts w:cs="Times New Roman"/>
                <w:sz w:val="28"/>
                <w:szCs w:val="24"/>
              </w:rPr>
              <w:t>106</w:t>
            </w:r>
          </w:p>
        </w:tc>
        <w:tc>
          <w:tcPr>
            <w:tcW w:w="1417" w:type="dxa"/>
            <w:tcBorders>
              <w:top w:val="nil"/>
              <w:left w:val="nil"/>
              <w:bottom w:val="single" w:sz="4" w:space="0" w:color="auto"/>
              <w:right w:val="single" w:sz="4" w:space="0" w:color="auto"/>
            </w:tcBorders>
            <w:shd w:val="clear" w:color="auto" w:fill="auto"/>
            <w:noWrap/>
            <w:vAlign w:val="center"/>
            <w:hideMark/>
          </w:tcPr>
          <w:p w14:paraId="7AEB7AB7" w14:textId="77777777" w:rsidR="00D32B0E" w:rsidRPr="00D32B0E" w:rsidRDefault="00D32B0E" w:rsidP="0024238B">
            <w:pPr>
              <w:jc w:val="center"/>
              <w:rPr>
                <w:rFonts w:cs="Times New Roman"/>
                <w:sz w:val="28"/>
                <w:szCs w:val="24"/>
              </w:rPr>
            </w:pPr>
            <w:r w:rsidRPr="00D32B0E">
              <w:rPr>
                <w:rFonts w:cs="Times New Roman"/>
                <w:sz w:val="28"/>
                <w:szCs w:val="24"/>
              </w:rPr>
              <w:t>159</w:t>
            </w:r>
          </w:p>
        </w:tc>
        <w:tc>
          <w:tcPr>
            <w:tcW w:w="1544" w:type="dxa"/>
            <w:tcBorders>
              <w:top w:val="nil"/>
              <w:left w:val="nil"/>
              <w:bottom w:val="single" w:sz="4" w:space="0" w:color="auto"/>
              <w:right w:val="single" w:sz="4" w:space="0" w:color="auto"/>
            </w:tcBorders>
            <w:shd w:val="clear" w:color="auto" w:fill="auto"/>
            <w:noWrap/>
            <w:vAlign w:val="center"/>
            <w:hideMark/>
          </w:tcPr>
          <w:p w14:paraId="36CFAE46" w14:textId="77777777" w:rsidR="00D32B0E" w:rsidRPr="00D32B0E" w:rsidRDefault="00D32B0E" w:rsidP="0024238B">
            <w:pPr>
              <w:jc w:val="center"/>
              <w:rPr>
                <w:rFonts w:cs="Times New Roman"/>
                <w:sz w:val="28"/>
                <w:szCs w:val="24"/>
              </w:rPr>
            </w:pPr>
            <w:r w:rsidRPr="00D32B0E">
              <w:rPr>
                <w:rFonts w:cs="Times New Roman"/>
                <w:sz w:val="28"/>
                <w:szCs w:val="24"/>
              </w:rPr>
              <w:t>53</w:t>
            </w:r>
          </w:p>
        </w:tc>
      </w:tr>
      <w:tr w:rsidR="00D32B0E" w:rsidRPr="00D32B0E" w14:paraId="0B357583" w14:textId="77777777" w:rsidTr="0024238B">
        <w:trPr>
          <w:trHeight w:val="315"/>
        </w:trPr>
        <w:tc>
          <w:tcPr>
            <w:tcW w:w="4720" w:type="dxa"/>
            <w:tcBorders>
              <w:top w:val="nil"/>
              <w:left w:val="single" w:sz="4" w:space="0" w:color="auto"/>
              <w:bottom w:val="single" w:sz="4" w:space="0" w:color="auto"/>
              <w:right w:val="single" w:sz="4" w:space="0" w:color="auto"/>
            </w:tcBorders>
            <w:shd w:val="clear" w:color="auto" w:fill="auto"/>
            <w:noWrap/>
            <w:vAlign w:val="center"/>
            <w:hideMark/>
          </w:tcPr>
          <w:p w14:paraId="180CE139" w14:textId="77777777" w:rsidR="00D32B0E" w:rsidRPr="00D32B0E" w:rsidRDefault="00D32B0E" w:rsidP="0024238B">
            <w:pPr>
              <w:rPr>
                <w:rFonts w:cs="Times New Roman"/>
                <w:color w:val="000000"/>
                <w:sz w:val="28"/>
                <w:szCs w:val="24"/>
              </w:rPr>
            </w:pPr>
            <w:r w:rsidRPr="00D32B0E">
              <w:rPr>
                <w:rFonts w:cs="Times New Roman"/>
                <w:color w:val="000000"/>
                <w:sz w:val="28"/>
                <w:szCs w:val="24"/>
              </w:rPr>
              <w:t>Земельный налог</w:t>
            </w:r>
          </w:p>
        </w:tc>
        <w:tc>
          <w:tcPr>
            <w:tcW w:w="1391" w:type="dxa"/>
            <w:tcBorders>
              <w:top w:val="nil"/>
              <w:left w:val="nil"/>
              <w:bottom w:val="single" w:sz="4" w:space="0" w:color="auto"/>
              <w:right w:val="single" w:sz="4" w:space="0" w:color="auto"/>
            </w:tcBorders>
            <w:shd w:val="clear" w:color="auto" w:fill="auto"/>
            <w:noWrap/>
            <w:vAlign w:val="center"/>
            <w:hideMark/>
          </w:tcPr>
          <w:p w14:paraId="4129109D" w14:textId="77777777" w:rsidR="00D32B0E" w:rsidRPr="00D32B0E" w:rsidRDefault="00D32B0E" w:rsidP="0024238B">
            <w:pPr>
              <w:jc w:val="center"/>
              <w:rPr>
                <w:rFonts w:cs="Times New Roman"/>
                <w:sz w:val="28"/>
                <w:szCs w:val="24"/>
              </w:rPr>
            </w:pPr>
            <w:r w:rsidRPr="00D32B0E">
              <w:rPr>
                <w:rFonts w:cs="Times New Roman"/>
                <w:sz w:val="28"/>
                <w:szCs w:val="24"/>
              </w:rPr>
              <w:t>486</w:t>
            </w:r>
          </w:p>
        </w:tc>
        <w:tc>
          <w:tcPr>
            <w:tcW w:w="1417" w:type="dxa"/>
            <w:tcBorders>
              <w:top w:val="nil"/>
              <w:left w:val="nil"/>
              <w:bottom w:val="single" w:sz="4" w:space="0" w:color="auto"/>
              <w:right w:val="single" w:sz="4" w:space="0" w:color="auto"/>
            </w:tcBorders>
            <w:shd w:val="clear" w:color="auto" w:fill="auto"/>
            <w:noWrap/>
            <w:vAlign w:val="center"/>
            <w:hideMark/>
          </w:tcPr>
          <w:p w14:paraId="5F6F26C2" w14:textId="77777777" w:rsidR="00D32B0E" w:rsidRPr="00D32B0E" w:rsidRDefault="00D32B0E" w:rsidP="0024238B">
            <w:pPr>
              <w:jc w:val="center"/>
              <w:rPr>
                <w:rFonts w:cs="Times New Roman"/>
                <w:sz w:val="28"/>
                <w:szCs w:val="24"/>
              </w:rPr>
            </w:pPr>
            <w:r w:rsidRPr="00D32B0E">
              <w:rPr>
                <w:rFonts w:cs="Times New Roman"/>
                <w:sz w:val="28"/>
                <w:szCs w:val="24"/>
              </w:rPr>
              <w:t>591</w:t>
            </w:r>
          </w:p>
        </w:tc>
        <w:tc>
          <w:tcPr>
            <w:tcW w:w="1544" w:type="dxa"/>
            <w:tcBorders>
              <w:top w:val="nil"/>
              <w:left w:val="nil"/>
              <w:bottom w:val="single" w:sz="4" w:space="0" w:color="auto"/>
              <w:right w:val="single" w:sz="4" w:space="0" w:color="auto"/>
            </w:tcBorders>
            <w:shd w:val="clear" w:color="auto" w:fill="auto"/>
            <w:noWrap/>
            <w:vAlign w:val="center"/>
            <w:hideMark/>
          </w:tcPr>
          <w:p w14:paraId="462EC481" w14:textId="77777777" w:rsidR="00D32B0E" w:rsidRPr="00D32B0E" w:rsidRDefault="00D32B0E" w:rsidP="0024238B">
            <w:pPr>
              <w:jc w:val="center"/>
              <w:rPr>
                <w:rFonts w:cs="Times New Roman"/>
                <w:sz w:val="28"/>
                <w:szCs w:val="24"/>
              </w:rPr>
            </w:pPr>
            <w:r w:rsidRPr="00D32B0E">
              <w:rPr>
                <w:rFonts w:cs="Times New Roman"/>
                <w:sz w:val="28"/>
                <w:szCs w:val="24"/>
              </w:rPr>
              <w:t>105</w:t>
            </w:r>
          </w:p>
        </w:tc>
      </w:tr>
      <w:tr w:rsidR="00D32B0E" w:rsidRPr="00D32B0E" w14:paraId="38E01F2A" w14:textId="77777777" w:rsidTr="0024238B">
        <w:trPr>
          <w:trHeight w:val="315"/>
        </w:trPr>
        <w:tc>
          <w:tcPr>
            <w:tcW w:w="47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9E49B" w14:textId="77777777" w:rsidR="00D32B0E" w:rsidRPr="00D32B0E" w:rsidRDefault="00D32B0E" w:rsidP="0024238B">
            <w:pPr>
              <w:rPr>
                <w:rFonts w:cs="Times New Roman"/>
                <w:color w:val="000000"/>
                <w:sz w:val="28"/>
                <w:szCs w:val="24"/>
              </w:rPr>
            </w:pPr>
            <w:r w:rsidRPr="00D32B0E">
              <w:rPr>
                <w:rFonts w:cs="Times New Roman"/>
                <w:color w:val="000000"/>
                <w:sz w:val="28"/>
                <w:szCs w:val="24"/>
              </w:rPr>
              <w:t>ЕСХН</w:t>
            </w:r>
          </w:p>
        </w:tc>
        <w:tc>
          <w:tcPr>
            <w:tcW w:w="1391" w:type="dxa"/>
            <w:tcBorders>
              <w:top w:val="nil"/>
              <w:left w:val="nil"/>
              <w:bottom w:val="single" w:sz="4" w:space="0" w:color="auto"/>
              <w:right w:val="single" w:sz="4" w:space="0" w:color="auto"/>
            </w:tcBorders>
            <w:shd w:val="clear" w:color="auto" w:fill="auto"/>
            <w:noWrap/>
            <w:vAlign w:val="center"/>
            <w:hideMark/>
          </w:tcPr>
          <w:p w14:paraId="53F3C2C2" w14:textId="77777777" w:rsidR="00D32B0E" w:rsidRPr="00D32B0E" w:rsidRDefault="00D32B0E" w:rsidP="0024238B">
            <w:pPr>
              <w:jc w:val="center"/>
              <w:rPr>
                <w:rFonts w:cs="Times New Roman"/>
                <w:sz w:val="28"/>
                <w:szCs w:val="24"/>
              </w:rPr>
            </w:pPr>
            <w:r w:rsidRPr="00D32B0E">
              <w:rPr>
                <w:rFonts w:cs="Times New Roman"/>
                <w:sz w:val="28"/>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14:paraId="49836C03" w14:textId="77777777" w:rsidR="00D32B0E" w:rsidRPr="00D32B0E" w:rsidRDefault="00D32B0E" w:rsidP="0024238B">
            <w:pPr>
              <w:jc w:val="center"/>
              <w:rPr>
                <w:rFonts w:cs="Times New Roman"/>
                <w:sz w:val="28"/>
                <w:szCs w:val="24"/>
              </w:rPr>
            </w:pPr>
            <w:r w:rsidRPr="00D32B0E">
              <w:rPr>
                <w:rFonts w:cs="Times New Roman"/>
                <w:sz w:val="28"/>
                <w:szCs w:val="24"/>
              </w:rPr>
              <w:t>7</w:t>
            </w:r>
          </w:p>
        </w:tc>
        <w:tc>
          <w:tcPr>
            <w:tcW w:w="1544" w:type="dxa"/>
            <w:tcBorders>
              <w:top w:val="nil"/>
              <w:left w:val="nil"/>
              <w:bottom w:val="single" w:sz="4" w:space="0" w:color="auto"/>
              <w:right w:val="single" w:sz="4" w:space="0" w:color="auto"/>
            </w:tcBorders>
            <w:shd w:val="clear" w:color="auto" w:fill="auto"/>
            <w:noWrap/>
            <w:vAlign w:val="center"/>
            <w:hideMark/>
          </w:tcPr>
          <w:p w14:paraId="51D37945" w14:textId="77777777" w:rsidR="00D32B0E" w:rsidRPr="00D32B0E" w:rsidRDefault="00D32B0E" w:rsidP="0024238B">
            <w:pPr>
              <w:jc w:val="center"/>
              <w:rPr>
                <w:rFonts w:cs="Times New Roman"/>
                <w:sz w:val="28"/>
                <w:szCs w:val="24"/>
              </w:rPr>
            </w:pPr>
            <w:r w:rsidRPr="00D32B0E">
              <w:rPr>
                <w:rFonts w:cs="Times New Roman"/>
                <w:sz w:val="28"/>
                <w:szCs w:val="24"/>
              </w:rPr>
              <w:t>-1</w:t>
            </w:r>
          </w:p>
        </w:tc>
      </w:tr>
      <w:tr w:rsidR="00D32B0E" w:rsidRPr="00D32B0E" w14:paraId="5871E734" w14:textId="77777777" w:rsidTr="0024238B">
        <w:trPr>
          <w:trHeight w:val="31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85299" w14:textId="77777777" w:rsidR="00D32B0E" w:rsidRPr="00D32B0E" w:rsidRDefault="00D32B0E" w:rsidP="0024238B">
            <w:pPr>
              <w:rPr>
                <w:rFonts w:cs="Times New Roman"/>
                <w:bCs/>
                <w:color w:val="000000"/>
                <w:sz w:val="28"/>
                <w:szCs w:val="24"/>
              </w:rPr>
            </w:pPr>
            <w:r w:rsidRPr="00D32B0E">
              <w:rPr>
                <w:rFonts w:cs="Times New Roman"/>
                <w:bCs/>
                <w:color w:val="000000"/>
                <w:sz w:val="28"/>
                <w:szCs w:val="24"/>
              </w:rPr>
              <w:t>Аренда</w:t>
            </w:r>
          </w:p>
        </w:tc>
        <w:tc>
          <w:tcPr>
            <w:tcW w:w="1391" w:type="dxa"/>
            <w:tcBorders>
              <w:top w:val="nil"/>
              <w:left w:val="nil"/>
              <w:bottom w:val="single" w:sz="4" w:space="0" w:color="auto"/>
              <w:right w:val="single" w:sz="4" w:space="0" w:color="auto"/>
            </w:tcBorders>
            <w:shd w:val="clear" w:color="auto" w:fill="auto"/>
            <w:noWrap/>
            <w:vAlign w:val="center"/>
          </w:tcPr>
          <w:p w14:paraId="05255DE0" w14:textId="77777777" w:rsidR="00D32B0E" w:rsidRPr="00D32B0E" w:rsidRDefault="00D32B0E" w:rsidP="0024238B">
            <w:pPr>
              <w:jc w:val="center"/>
              <w:rPr>
                <w:rFonts w:cs="Times New Roman"/>
                <w:sz w:val="28"/>
                <w:szCs w:val="24"/>
              </w:rPr>
            </w:pPr>
            <w:r w:rsidRPr="00D32B0E">
              <w:rPr>
                <w:rFonts w:cs="Times New Roman"/>
                <w:sz w:val="28"/>
                <w:szCs w:val="24"/>
              </w:rPr>
              <w:t>0</w:t>
            </w:r>
          </w:p>
        </w:tc>
        <w:tc>
          <w:tcPr>
            <w:tcW w:w="1417" w:type="dxa"/>
            <w:tcBorders>
              <w:top w:val="nil"/>
              <w:left w:val="nil"/>
              <w:bottom w:val="single" w:sz="4" w:space="0" w:color="auto"/>
              <w:right w:val="single" w:sz="4" w:space="0" w:color="auto"/>
            </w:tcBorders>
            <w:shd w:val="clear" w:color="auto" w:fill="auto"/>
            <w:noWrap/>
            <w:vAlign w:val="center"/>
          </w:tcPr>
          <w:p w14:paraId="058F06E3" w14:textId="77777777" w:rsidR="00D32B0E" w:rsidRPr="00D32B0E" w:rsidRDefault="00D32B0E" w:rsidP="0024238B">
            <w:pPr>
              <w:jc w:val="center"/>
              <w:rPr>
                <w:rFonts w:cs="Times New Roman"/>
                <w:sz w:val="28"/>
                <w:szCs w:val="24"/>
              </w:rPr>
            </w:pPr>
            <w:r w:rsidRPr="00D32B0E">
              <w:rPr>
                <w:rFonts w:cs="Times New Roman"/>
                <w:sz w:val="28"/>
                <w:szCs w:val="24"/>
              </w:rPr>
              <w:t>1</w:t>
            </w:r>
          </w:p>
        </w:tc>
        <w:tc>
          <w:tcPr>
            <w:tcW w:w="1544" w:type="dxa"/>
            <w:tcBorders>
              <w:top w:val="nil"/>
              <w:left w:val="nil"/>
              <w:bottom w:val="single" w:sz="4" w:space="0" w:color="auto"/>
              <w:right w:val="single" w:sz="4" w:space="0" w:color="auto"/>
            </w:tcBorders>
            <w:shd w:val="clear" w:color="auto" w:fill="auto"/>
            <w:noWrap/>
            <w:vAlign w:val="center"/>
          </w:tcPr>
          <w:p w14:paraId="5B07E1E5" w14:textId="77777777" w:rsidR="00D32B0E" w:rsidRPr="00D32B0E" w:rsidRDefault="00D32B0E" w:rsidP="0024238B">
            <w:pPr>
              <w:jc w:val="center"/>
              <w:rPr>
                <w:rFonts w:cs="Times New Roman"/>
                <w:sz w:val="28"/>
                <w:szCs w:val="24"/>
              </w:rPr>
            </w:pPr>
            <w:r w:rsidRPr="00D32B0E">
              <w:rPr>
                <w:rFonts w:cs="Times New Roman"/>
                <w:sz w:val="28"/>
                <w:szCs w:val="24"/>
              </w:rPr>
              <w:t>1</w:t>
            </w:r>
          </w:p>
        </w:tc>
      </w:tr>
      <w:tr w:rsidR="00D32B0E" w:rsidRPr="00D32B0E" w14:paraId="0640C472" w14:textId="77777777" w:rsidTr="0024238B">
        <w:trPr>
          <w:trHeight w:val="31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FAE01" w14:textId="77777777" w:rsidR="00D32B0E" w:rsidRPr="00D32B0E" w:rsidRDefault="00D32B0E" w:rsidP="0024238B">
            <w:pPr>
              <w:jc w:val="center"/>
              <w:rPr>
                <w:rFonts w:cs="Times New Roman"/>
                <w:b/>
                <w:bCs/>
                <w:color w:val="000000"/>
                <w:sz w:val="28"/>
                <w:szCs w:val="24"/>
              </w:rPr>
            </w:pPr>
            <w:r w:rsidRPr="00D32B0E">
              <w:rPr>
                <w:rFonts w:cs="Times New Roman"/>
                <w:b/>
                <w:bCs/>
                <w:color w:val="000000"/>
                <w:sz w:val="28"/>
                <w:szCs w:val="24"/>
              </w:rPr>
              <w:t>Безвозмездные</w:t>
            </w:r>
          </w:p>
        </w:tc>
        <w:tc>
          <w:tcPr>
            <w:tcW w:w="1391" w:type="dxa"/>
            <w:tcBorders>
              <w:top w:val="nil"/>
              <w:left w:val="nil"/>
              <w:bottom w:val="single" w:sz="4" w:space="0" w:color="auto"/>
              <w:right w:val="single" w:sz="4" w:space="0" w:color="auto"/>
            </w:tcBorders>
            <w:shd w:val="clear" w:color="auto" w:fill="auto"/>
            <w:noWrap/>
            <w:vAlign w:val="center"/>
            <w:hideMark/>
          </w:tcPr>
          <w:p w14:paraId="6883165B" w14:textId="77777777" w:rsidR="00D32B0E" w:rsidRPr="00D32B0E" w:rsidRDefault="00D32B0E" w:rsidP="0024238B">
            <w:pPr>
              <w:jc w:val="center"/>
              <w:rPr>
                <w:rFonts w:cs="Times New Roman"/>
                <w:b/>
                <w:sz w:val="28"/>
                <w:szCs w:val="24"/>
              </w:rPr>
            </w:pPr>
            <w:r w:rsidRPr="00D32B0E">
              <w:rPr>
                <w:rFonts w:cs="Times New Roman"/>
                <w:b/>
                <w:sz w:val="28"/>
                <w:szCs w:val="24"/>
              </w:rPr>
              <w:t>7 734</w:t>
            </w:r>
          </w:p>
        </w:tc>
        <w:tc>
          <w:tcPr>
            <w:tcW w:w="1417" w:type="dxa"/>
            <w:tcBorders>
              <w:top w:val="nil"/>
              <w:left w:val="nil"/>
              <w:bottom w:val="single" w:sz="4" w:space="0" w:color="auto"/>
              <w:right w:val="single" w:sz="4" w:space="0" w:color="auto"/>
            </w:tcBorders>
            <w:shd w:val="clear" w:color="auto" w:fill="auto"/>
            <w:noWrap/>
            <w:vAlign w:val="center"/>
            <w:hideMark/>
          </w:tcPr>
          <w:p w14:paraId="07FD9188" w14:textId="77777777" w:rsidR="00D32B0E" w:rsidRPr="00D32B0E" w:rsidRDefault="00D32B0E" w:rsidP="0024238B">
            <w:pPr>
              <w:jc w:val="center"/>
              <w:rPr>
                <w:rFonts w:cs="Times New Roman"/>
                <w:b/>
                <w:sz w:val="28"/>
                <w:szCs w:val="24"/>
              </w:rPr>
            </w:pPr>
            <w:r w:rsidRPr="00D32B0E">
              <w:rPr>
                <w:rFonts w:cs="Times New Roman"/>
                <w:b/>
                <w:sz w:val="28"/>
                <w:szCs w:val="24"/>
              </w:rPr>
              <w:t>21 569</w:t>
            </w:r>
          </w:p>
        </w:tc>
        <w:tc>
          <w:tcPr>
            <w:tcW w:w="1544" w:type="dxa"/>
            <w:tcBorders>
              <w:top w:val="nil"/>
              <w:left w:val="nil"/>
              <w:bottom w:val="single" w:sz="4" w:space="0" w:color="auto"/>
              <w:right w:val="single" w:sz="4" w:space="0" w:color="auto"/>
            </w:tcBorders>
            <w:shd w:val="clear" w:color="auto" w:fill="auto"/>
            <w:noWrap/>
            <w:vAlign w:val="center"/>
            <w:hideMark/>
          </w:tcPr>
          <w:p w14:paraId="25C4B42C" w14:textId="77777777" w:rsidR="00D32B0E" w:rsidRPr="00D32B0E" w:rsidRDefault="00D32B0E" w:rsidP="0024238B">
            <w:pPr>
              <w:jc w:val="center"/>
              <w:rPr>
                <w:rFonts w:cs="Times New Roman"/>
                <w:b/>
                <w:sz w:val="28"/>
                <w:szCs w:val="24"/>
              </w:rPr>
            </w:pPr>
            <w:r w:rsidRPr="00D32B0E">
              <w:rPr>
                <w:rFonts w:cs="Times New Roman"/>
                <w:b/>
                <w:sz w:val="28"/>
                <w:szCs w:val="24"/>
              </w:rPr>
              <w:t>16 722</w:t>
            </w:r>
          </w:p>
        </w:tc>
      </w:tr>
      <w:tr w:rsidR="00D32B0E" w:rsidRPr="00D32B0E" w14:paraId="7E6CA4F0" w14:textId="77777777" w:rsidTr="0024238B">
        <w:trPr>
          <w:trHeight w:val="391"/>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F53" w14:textId="77777777" w:rsidR="00D32B0E" w:rsidRPr="00D32B0E" w:rsidRDefault="00D32B0E" w:rsidP="0024238B">
            <w:pPr>
              <w:rPr>
                <w:rFonts w:cs="Times New Roman"/>
                <w:color w:val="000000"/>
                <w:sz w:val="28"/>
                <w:szCs w:val="24"/>
              </w:rPr>
            </w:pPr>
            <w:r w:rsidRPr="00D32B0E">
              <w:rPr>
                <w:rFonts w:cs="Times New Roman"/>
                <w:color w:val="000000"/>
                <w:sz w:val="28"/>
                <w:szCs w:val="24"/>
              </w:rPr>
              <w:t xml:space="preserve">Дотации на </w:t>
            </w:r>
            <w:proofErr w:type="spellStart"/>
            <w:r w:rsidRPr="00D32B0E">
              <w:rPr>
                <w:rFonts w:cs="Times New Roman"/>
                <w:color w:val="000000"/>
                <w:sz w:val="28"/>
                <w:szCs w:val="24"/>
              </w:rPr>
              <w:t>выравнив.бюджет.обеспечен</w:t>
            </w:r>
            <w:proofErr w:type="spellEnd"/>
            <w:r w:rsidRPr="00D32B0E">
              <w:rPr>
                <w:rFonts w:cs="Times New Roman"/>
                <w:color w:val="000000"/>
                <w:sz w:val="28"/>
                <w:szCs w:val="24"/>
              </w:rPr>
              <w:t>.</w:t>
            </w:r>
          </w:p>
        </w:tc>
        <w:tc>
          <w:tcPr>
            <w:tcW w:w="1391" w:type="dxa"/>
            <w:tcBorders>
              <w:top w:val="nil"/>
              <w:left w:val="nil"/>
              <w:bottom w:val="single" w:sz="4" w:space="0" w:color="auto"/>
              <w:right w:val="single" w:sz="4" w:space="0" w:color="auto"/>
            </w:tcBorders>
            <w:shd w:val="clear" w:color="auto" w:fill="auto"/>
            <w:noWrap/>
            <w:vAlign w:val="center"/>
            <w:hideMark/>
          </w:tcPr>
          <w:p w14:paraId="54363FE8" w14:textId="77777777" w:rsidR="00D32B0E" w:rsidRPr="00D32B0E" w:rsidRDefault="00D32B0E" w:rsidP="0024238B">
            <w:pPr>
              <w:rPr>
                <w:rFonts w:cs="Times New Roman"/>
                <w:sz w:val="28"/>
                <w:szCs w:val="24"/>
              </w:rPr>
            </w:pPr>
            <w:r w:rsidRPr="00D32B0E">
              <w:rPr>
                <w:rFonts w:cs="Times New Roman"/>
                <w:sz w:val="28"/>
                <w:szCs w:val="24"/>
              </w:rPr>
              <w:t>3 994</w:t>
            </w:r>
          </w:p>
        </w:tc>
        <w:tc>
          <w:tcPr>
            <w:tcW w:w="1417" w:type="dxa"/>
            <w:tcBorders>
              <w:top w:val="nil"/>
              <w:left w:val="nil"/>
              <w:bottom w:val="single" w:sz="4" w:space="0" w:color="auto"/>
              <w:right w:val="single" w:sz="4" w:space="0" w:color="auto"/>
            </w:tcBorders>
            <w:shd w:val="clear" w:color="auto" w:fill="auto"/>
            <w:noWrap/>
            <w:vAlign w:val="center"/>
            <w:hideMark/>
          </w:tcPr>
          <w:p w14:paraId="403E91C1" w14:textId="77777777" w:rsidR="00D32B0E" w:rsidRPr="00D32B0E" w:rsidRDefault="00D32B0E" w:rsidP="0024238B">
            <w:pPr>
              <w:rPr>
                <w:rFonts w:cs="Times New Roman"/>
                <w:sz w:val="28"/>
                <w:szCs w:val="24"/>
              </w:rPr>
            </w:pPr>
            <w:r w:rsidRPr="00D32B0E">
              <w:rPr>
                <w:rFonts w:cs="Times New Roman"/>
                <w:sz w:val="28"/>
                <w:szCs w:val="24"/>
              </w:rPr>
              <w:t>4 122</w:t>
            </w:r>
          </w:p>
        </w:tc>
        <w:tc>
          <w:tcPr>
            <w:tcW w:w="1544" w:type="dxa"/>
            <w:tcBorders>
              <w:top w:val="nil"/>
              <w:left w:val="nil"/>
              <w:bottom w:val="single" w:sz="4" w:space="0" w:color="auto"/>
              <w:right w:val="single" w:sz="4" w:space="0" w:color="auto"/>
            </w:tcBorders>
            <w:shd w:val="clear" w:color="auto" w:fill="auto"/>
            <w:noWrap/>
            <w:vAlign w:val="center"/>
            <w:hideMark/>
          </w:tcPr>
          <w:p w14:paraId="3B6A7739" w14:textId="77777777" w:rsidR="00D32B0E" w:rsidRPr="00D32B0E" w:rsidRDefault="00D32B0E" w:rsidP="0024238B">
            <w:pPr>
              <w:rPr>
                <w:rFonts w:cs="Times New Roman"/>
                <w:sz w:val="28"/>
                <w:szCs w:val="24"/>
              </w:rPr>
            </w:pPr>
            <w:r w:rsidRPr="00D32B0E">
              <w:rPr>
                <w:rFonts w:cs="Times New Roman"/>
                <w:sz w:val="28"/>
                <w:szCs w:val="24"/>
              </w:rPr>
              <w:t>128</w:t>
            </w:r>
          </w:p>
        </w:tc>
      </w:tr>
      <w:tr w:rsidR="00D32B0E" w:rsidRPr="00D32B0E" w14:paraId="07014AE2" w14:textId="77777777" w:rsidTr="0024238B">
        <w:trPr>
          <w:trHeight w:val="375"/>
        </w:trPr>
        <w:tc>
          <w:tcPr>
            <w:tcW w:w="47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008639" w14:textId="77777777" w:rsidR="00D32B0E" w:rsidRPr="00D32B0E" w:rsidRDefault="00D32B0E" w:rsidP="0024238B">
            <w:pPr>
              <w:rPr>
                <w:rFonts w:cs="Times New Roman"/>
                <w:color w:val="000000"/>
                <w:sz w:val="28"/>
                <w:szCs w:val="24"/>
              </w:rPr>
            </w:pPr>
            <w:r w:rsidRPr="00D32B0E">
              <w:rPr>
                <w:rFonts w:cs="Times New Roman"/>
                <w:color w:val="000000"/>
                <w:sz w:val="28"/>
                <w:szCs w:val="24"/>
              </w:rPr>
              <w:t>Субсидия (КРСТ)</w:t>
            </w:r>
          </w:p>
        </w:tc>
        <w:tc>
          <w:tcPr>
            <w:tcW w:w="1391" w:type="dxa"/>
            <w:tcBorders>
              <w:top w:val="nil"/>
              <w:left w:val="nil"/>
              <w:bottom w:val="single" w:sz="4" w:space="0" w:color="auto"/>
              <w:right w:val="single" w:sz="4" w:space="0" w:color="auto"/>
            </w:tcBorders>
            <w:shd w:val="clear" w:color="auto" w:fill="auto"/>
            <w:noWrap/>
            <w:vAlign w:val="center"/>
            <w:hideMark/>
          </w:tcPr>
          <w:p w14:paraId="1429F5ED" w14:textId="77777777" w:rsidR="00D32B0E" w:rsidRPr="00D32B0E" w:rsidRDefault="00D32B0E" w:rsidP="0024238B">
            <w:pPr>
              <w:rPr>
                <w:rFonts w:cs="Times New Roman"/>
                <w:sz w:val="28"/>
                <w:szCs w:val="24"/>
              </w:rPr>
            </w:pPr>
            <w:r w:rsidRPr="00D32B0E">
              <w:rPr>
                <w:rFonts w:cs="Times New Roman"/>
                <w:sz w:val="28"/>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14:paraId="28CC47EF" w14:textId="77777777" w:rsidR="00D32B0E" w:rsidRPr="00D32B0E" w:rsidRDefault="00D32B0E" w:rsidP="0024238B">
            <w:pPr>
              <w:rPr>
                <w:rFonts w:cs="Times New Roman"/>
                <w:sz w:val="28"/>
                <w:szCs w:val="24"/>
              </w:rPr>
            </w:pPr>
            <w:r w:rsidRPr="00D32B0E">
              <w:rPr>
                <w:rFonts w:cs="Times New Roman"/>
                <w:sz w:val="28"/>
                <w:szCs w:val="24"/>
              </w:rPr>
              <w:t>13 557</w:t>
            </w:r>
          </w:p>
        </w:tc>
        <w:tc>
          <w:tcPr>
            <w:tcW w:w="1544" w:type="dxa"/>
            <w:tcBorders>
              <w:top w:val="nil"/>
              <w:left w:val="nil"/>
              <w:bottom w:val="single" w:sz="4" w:space="0" w:color="auto"/>
              <w:right w:val="single" w:sz="4" w:space="0" w:color="auto"/>
            </w:tcBorders>
            <w:shd w:val="clear" w:color="auto" w:fill="auto"/>
            <w:noWrap/>
            <w:vAlign w:val="center"/>
            <w:hideMark/>
          </w:tcPr>
          <w:p w14:paraId="3FF07690" w14:textId="77777777" w:rsidR="00D32B0E" w:rsidRPr="00D32B0E" w:rsidRDefault="00D32B0E" w:rsidP="0024238B">
            <w:pPr>
              <w:rPr>
                <w:rFonts w:cs="Times New Roman"/>
                <w:sz w:val="28"/>
                <w:szCs w:val="24"/>
              </w:rPr>
            </w:pPr>
            <w:r w:rsidRPr="00D32B0E">
              <w:rPr>
                <w:rFonts w:cs="Times New Roman"/>
                <w:sz w:val="28"/>
                <w:szCs w:val="24"/>
              </w:rPr>
              <w:t>13 557</w:t>
            </w:r>
          </w:p>
        </w:tc>
      </w:tr>
      <w:tr w:rsidR="00D32B0E" w:rsidRPr="00D32B0E" w14:paraId="2833A7B4" w14:textId="77777777" w:rsidTr="0024238B">
        <w:trPr>
          <w:trHeight w:val="375"/>
        </w:trPr>
        <w:tc>
          <w:tcPr>
            <w:tcW w:w="47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A2680A" w14:textId="77777777" w:rsidR="00D32B0E" w:rsidRPr="00D32B0E" w:rsidRDefault="00D32B0E" w:rsidP="0024238B">
            <w:pPr>
              <w:rPr>
                <w:rFonts w:cs="Times New Roman"/>
                <w:color w:val="000000"/>
                <w:sz w:val="28"/>
                <w:szCs w:val="24"/>
              </w:rPr>
            </w:pPr>
            <w:r w:rsidRPr="00D32B0E">
              <w:rPr>
                <w:rFonts w:cs="Times New Roman"/>
                <w:color w:val="000000"/>
                <w:sz w:val="28"/>
                <w:szCs w:val="24"/>
              </w:rPr>
              <w:t>Пожертвования</w:t>
            </w:r>
          </w:p>
        </w:tc>
        <w:tc>
          <w:tcPr>
            <w:tcW w:w="1391" w:type="dxa"/>
            <w:tcBorders>
              <w:top w:val="nil"/>
              <w:left w:val="nil"/>
              <w:bottom w:val="single" w:sz="4" w:space="0" w:color="auto"/>
              <w:right w:val="single" w:sz="4" w:space="0" w:color="auto"/>
            </w:tcBorders>
            <w:shd w:val="clear" w:color="auto" w:fill="auto"/>
            <w:noWrap/>
            <w:vAlign w:val="center"/>
            <w:hideMark/>
          </w:tcPr>
          <w:p w14:paraId="0C7E1A5B" w14:textId="77777777" w:rsidR="00D32B0E" w:rsidRPr="00D32B0E" w:rsidRDefault="00D32B0E" w:rsidP="0024238B">
            <w:pPr>
              <w:rPr>
                <w:rFonts w:cs="Times New Roman"/>
                <w:sz w:val="28"/>
                <w:szCs w:val="24"/>
              </w:rPr>
            </w:pPr>
            <w:r w:rsidRPr="00D32B0E">
              <w:rPr>
                <w:rFonts w:cs="Times New Roman"/>
                <w:sz w:val="28"/>
                <w:szCs w:val="24"/>
              </w:rPr>
              <w:t>70</w:t>
            </w:r>
          </w:p>
        </w:tc>
        <w:tc>
          <w:tcPr>
            <w:tcW w:w="1417" w:type="dxa"/>
            <w:tcBorders>
              <w:top w:val="nil"/>
              <w:left w:val="nil"/>
              <w:bottom w:val="single" w:sz="4" w:space="0" w:color="auto"/>
              <w:right w:val="single" w:sz="4" w:space="0" w:color="auto"/>
            </w:tcBorders>
            <w:shd w:val="clear" w:color="auto" w:fill="auto"/>
            <w:noWrap/>
            <w:vAlign w:val="center"/>
            <w:hideMark/>
          </w:tcPr>
          <w:p w14:paraId="5CC5DCEA" w14:textId="77777777" w:rsidR="00D32B0E" w:rsidRPr="00D32B0E" w:rsidRDefault="00D32B0E" w:rsidP="0024238B">
            <w:pPr>
              <w:rPr>
                <w:rFonts w:cs="Times New Roman"/>
                <w:sz w:val="28"/>
                <w:szCs w:val="24"/>
              </w:rPr>
            </w:pPr>
            <w:r w:rsidRPr="00D32B0E">
              <w:rPr>
                <w:rFonts w:cs="Times New Roman"/>
                <w:sz w:val="28"/>
                <w:szCs w:val="24"/>
              </w:rPr>
              <w:t>3 260</w:t>
            </w:r>
          </w:p>
        </w:tc>
        <w:tc>
          <w:tcPr>
            <w:tcW w:w="1544" w:type="dxa"/>
            <w:tcBorders>
              <w:top w:val="nil"/>
              <w:left w:val="nil"/>
              <w:bottom w:val="single" w:sz="4" w:space="0" w:color="auto"/>
              <w:right w:val="single" w:sz="4" w:space="0" w:color="auto"/>
            </w:tcBorders>
            <w:shd w:val="clear" w:color="auto" w:fill="auto"/>
            <w:noWrap/>
            <w:vAlign w:val="center"/>
            <w:hideMark/>
          </w:tcPr>
          <w:p w14:paraId="2DB8DE44" w14:textId="77777777" w:rsidR="00D32B0E" w:rsidRPr="00D32B0E" w:rsidRDefault="00D32B0E" w:rsidP="0024238B">
            <w:pPr>
              <w:rPr>
                <w:rFonts w:cs="Times New Roman"/>
                <w:sz w:val="28"/>
                <w:szCs w:val="24"/>
              </w:rPr>
            </w:pPr>
            <w:r w:rsidRPr="00D32B0E">
              <w:rPr>
                <w:rFonts w:cs="Times New Roman"/>
                <w:sz w:val="28"/>
                <w:szCs w:val="24"/>
              </w:rPr>
              <w:t>3 190</w:t>
            </w:r>
          </w:p>
        </w:tc>
      </w:tr>
      <w:tr w:rsidR="00D32B0E" w:rsidRPr="00D32B0E" w14:paraId="7533A2BA" w14:textId="77777777" w:rsidTr="0024238B">
        <w:trPr>
          <w:trHeight w:val="375"/>
        </w:trPr>
        <w:tc>
          <w:tcPr>
            <w:tcW w:w="47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B5656D" w14:textId="77777777" w:rsidR="00D32B0E" w:rsidRPr="00D32B0E" w:rsidRDefault="00D32B0E" w:rsidP="0024238B">
            <w:pPr>
              <w:rPr>
                <w:rFonts w:cs="Times New Roman"/>
                <w:color w:val="000000"/>
                <w:sz w:val="28"/>
                <w:szCs w:val="24"/>
              </w:rPr>
            </w:pPr>
            <w:r w:rsidRPr="00D32B0E">
              <w:rPr>
                <w:rFonts w:cs="Times New Roman"/>
                <w:color w:val="000000"/>
                <w:sz w:val="28"/>
                <w:szCs w:val="24"/>
              </w:rPr>
              <w:t>Прочие МБТ</w:t>
            </w:r>
          </w:p>
        </w:tc>
        <w:tc>
          <w:tcPr>
            <w:tcW w:w="1391" w:type="dxa"/>
            <w:tcBorders>
              <w:top w:val="nil"/>
              <w:left w:val="nil"/>
              <w:bottom w:val="single" w:sz="4" w:space="0" w:color="auto"/>
              <w:right w:val="single" w:sz="4" w:space="0" w:color="auto"/>
            </w:tcBorders>
            <w:shd w:val="clear" w:color="auto" w:fill="auto"/>
            <w:noWrap/>
            <w:vAlign w:val="center"/>
            <w:hideMark/>
          </w:tcPr>
          <w:p w14:paraId="2A00F9EA" w14:textId="77777777" w:rsidR="00D32B0E" w:rsidRPr="00D32B0E" w:rsidRDefault="00D32B0E" w:rsidP="0024238B">
            <w:pPr>
              <w:rPr>
                <w:rFonts w:cs="Times New Roman"/>
                <w:sz w:val="28"/>
                <w:szCs w:val="24"/>
              </w:rPr>
            </w:pPr>
            <w:r w:rsidRPr="00D32B0E">
              <w:rPr>
                <w:rFonts w:cs="Times New Roman"/>
                <w:sz w:val="28"/>
                <w:szCs w:val="24"/>
              </w:rPr>
              <w:t>92</w:t>
            </w:r>
          </w:p>
        </w:tc>
        <w:tc>
          <w:tcPr>
            <w:tcW w:w="1417" w:type="dxa"/>
            <w:tcBorders>
              <w:top w:val="nil"/>
              <w:left w:val="nil"/>
              <w:bottom w:val="single" w:sz="4" w:space="0" w:color="auto"/>
              <w:right w:val="single" w:sz="4" w:space="0" w:color="auto"/>
            </w:tcBorders>
            <w:shd w:val="clear" w:color="auto" w:fill="auto"/>
            <w:noWrap/>
            <w:vAlign w:val="center"/>
            <w:hideMark/>
          </w:tcPr>
          <w:p w14:paraId="02804E65" w14:textId="77777777" w:rsidR="00D32B0E" w:rsidRPr="00D32B0E" w:rsidRDefault="00D32B0E" w:rsidP="0024238B">
            <w:pPr>
              <w:rPr>
                <w:rFonts w:cs="Times New Roman"/>
                <w:sz w:val="28"/>
                <w:szCs w:val="24"/>
              </w:rPr>
            </w:pPr>
            <w:r w:rsidRPr="00D32B0E">
              <w:rPr>
                <w:rFonts w:cs="Times New Roman"/>
                <w:sz w:val="28"/>
                <w:szCs w:val="24"/>
              </w:rPr>
              <w:t>327</w:t>
            </w:r>
          </w:p>
        </w:tc>
        <w:tc>
          <w:tcPr>
            <w:tcW w:w="1544" w:type="dxa"/>
            <w:tcBorders>
              <w:top w:val="nil"/>
              <w:left w:val="nil"/>
              <w:bottom w:val="single" w:sz="4" w:space="0" w:color="auto"/>
              <w:right w:val="single" w:sz="4" w:space="0" w:color="auto"/>
            </w:tcBorders>
            <w:shd w:val="clear" w:color="auto" w:fill="auto"/>
            <w:noWrap/>
            <w:vAlign w:val="center"/>
            <w:hideMark/>
          </w:tcPr>
          <w:p w14:paraId="0F4C17A4" w14:textId="77777777" w:rsidR="00D32B0E" w:rsidRPr="00D32B0E" w:rsidRDefault="00D32B0E" w:rsidP="0024238B">
            <w:pPr>
              <w:rPr>
                <w:rFonts w:cs="Times New Roman"/>
                <w:sz w:val="28"/>
                <w:szCs w:val="24"/>
              </w:rPr>
            </w:pPr>
            <w:r w:rsidRPr="00D32B0E">
              <w:rPr>
                <w:rFonts w:cs="Times New Roman"/>
                <w:sz w:val="28"/>
                <w:szCs w:val="24"/>
              </w:rPr>
              <w:t>235</w:t>
            </w:r>
          </w:p>
        </w:tc>
      </w:tr>
      <w:tr w:rsidR="00D32B0E" w:rsidRPr="00D32B0E" w14:paraId="7B29E467" w14:textId="77777777" w:rsidTr="0024238B">
        <w:trPr>
          <w:trHeight w:val="375"/>
        </w:trPr>
        <w:tc>
          <w:tcPr>
            <w:tcW w:w="47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F6BA98" w14:textId="77777777" w:rsidR="00D32B0E" w:rsidRPr="00D32B0E" w:rsidRDefault="00D32B0E" w:rsidP="0024238B">
            <w:pPr>
              <w:rPr>
                <w:rFonts w:cs="Times New Roman"/>
                <w:color w:val="000000"/>
                <w:sz w:val="28"/>
                <w:szCs w:val="24"/>
              </w:rPr>
            </w:pPr>
            <w:r w:rsidRPr="00D32B0E">
              <w:rPr>
                <w:rFonts w:cs="Times New Roman"/>
                <w:color w:val="000000"/>
                <w:sz w:val="28"/>
                <w:szCs w:val="24"/>
              </w:rPr>
              <w:t>Субсидия (общ. проект)</w:t>
            </w:r>
          </w:p>
        </w:tc>
        <w:tc>
          <w:tcPr>
            <w:tcW w:w="1391" w:type="dxa"/>
            <w:tcBorders>
              <w:top w:val="nil"/>
              <w:left w:val="nil"/>
              <w:bottom w:val="single" w:sz="4" w:space="0" w:color="auto"/>
              <w:right w:val="single" w:sz="4" w:space="0" w:color="auto"/>
            </w:tcBorders>
            <w:shd w:val="clear" w:color="auto" w:fill="auto"/>
            <w:noWrap/>
            <w:vAlign w:val="center"/>
            <w:hideMark/>
          </w:tcPr>
          <w:p w14:paraId="0C61512F" w14:textId="77777777" w:rsidR="00D32B0E" w:rsidRPr="00D32B0E" w:rsidRDefault="00D32B0E" w:rsidP="0024238B">
            <w:pPr>
              <w:rPr>
                <w:rFonts w:cs="Times New Roman"/>
                <w:sz w:val="28"/>
                <w:szCs w:val="24"/>
              </w:rPr>
            </w:pPr>
            <w:r w:rsidRPr="00D32B0E">
              <w:rPr>
                <w:rFonts w:cs="Times New Roman"/>
                <w:sz w:val="28"/>
                <w:szCs w:val="24"/>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0C742423" w14:textId="77777777" w:rsidR="00D32B0E" w:rsidRPr="00D32B0E" w:rsidRDefault="00D32B0E" w:rsidP="0024238B">
            <w:pPr>
              <w:rPr>
                <w:rFonts w:cs="Times New Roman"/>
                <w:sz w:val="28"/>
                <w:szCs w:val="24"/>
              </w:rPr>
            </w:pPr>
            <w:r w:rsidRPr="00D32B0E">
              <w:rPr>
                <w:rFonts w:cs="Times New Roman"/>
                <w:sz w:val="28"/>
                <w:szCs w:val="24"/>
              </w:rPr>
              <w:t>188</w:t>
            </w:r>
          </w:p>
        </w:tc>
        <w:tc>
          <w:tcPr>
            <w:tcW w:w="1544" w:type="dxa"/>
            <w:tcBorders>
              <w:top w:val="nil"/>
              <w:left w:val="nil"/>
              <w:bottom w:val="single" w:sz="4" w:space="0" w:color="auto"/>
              <w:right w:val="single" w:sz="4" w:space="0" w:color="auto"/>
            </w:tcBorders>
            <w:shd w:val="clear" w:color="auto" w:fill="auto"/>
            <w:noWrap/>
            <w:vAlign w:val="center"/>
            <w:hideMark/>
          </w:tcPr>
          <w:p w14:paraId="5E9AFEB2" w14:textId="77777777" w:rsidR="00D32B0E" w:rsidRPr="00D32B0E" w:rsidRDefault="00D32B0E" w:rsidP="0024238B">
            <w:pPr>
              <w:rPr>
                <w:rFonts w:cs="Times New Roman"/>
                <w:sz w:val="28"/>
                <w:szCs w:val="24"/>
              </w:rPr>
            </w:pPr>
            <w:r w:rsidRPr="00D32B0E">
              <w:rPr>
                <w:rFonts w:cs="Times New Roman"/>
                <w:sz w:val="28"/>
                <w:szCs w:val="24"/>
              </w:rPr>
              <w:t>-62</w:t>
            </w:r>
          </w:p>
        </w:tc>
      </w:tr>
      <w:tr w:rsidR="00D32B0E" w:rsidRPr="00D32B0E" w14:paraId="10A4B3CA" w14:textId="77777777" w:rsidTr="0024238B">
        <w:trPr>
          <w:trHeight w:val="315"/>
        </w:trPr>
        <w:tc>
          <w:tcPr>
            <w:tcW w:w="47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2C3949" w14:textId="77777777" w:rsidR="00D32B0E" w:rsidRPr="00D32B0E" w:rsidRDefault="00D32B0E" w:rsidP="0024238B">
            <w:pPr>
              <w:rPr>
                <w:rFonts w:cs="Times New Roman"/>
                <w:color w:val="000000"/>
                <w:sz w:val="28"/>
                <w:szCs w:val="24"/>
              </w:rPr>
            </w:pPr>
            <w:r w:rsidRPr="00D32B0E">
              <w:rPr>
                <w:rFonts w:cs="Times New Roman"/>
                <w:color w:val="000000"/>
                <w:sz w:val="28"/>
                <w:szCs w:val="24"/>
              </w:rPr>
              <w:t>Субсидия (ремонт вод. башни)</w:t>
            </w:r>
          </w:p>
        </w:tc>
        <w:tc>
          <w:tcPr>
            <w:tcW w:w="1391" w:type="dxa"/>
            <w:tcBorders>
              <w:top w:val="nil"/>
              <w:left w:val="nil"/>
              <w:bottom w:val="single" w:sz="4" w:space="0" w:color="auto"/>
              <w:right w:val="single" w:sz="4" w:space="0" w:color="auto"/>
            </w:tcBorders>
            <w:shd w:val="clear" w:color="auto" w:fill="auto"/>
            <w:noWrap/>
            <w:vAlign w:val="center"/>
            <w:hideMark/>
          </w:tcPr>
          <w:p w14:paraId="689E4E5A" w14:textId="77777777" w:rsidR="00D32B0E" w:rsidRPr="00D32B0E" w:rsidRDefault="00D32B0E" w:rsidP="0024238B">
            <w:pPr>
              <w:rPr>
                <w:rFonts w:cs="Times New Roman"/>
                <w:sz w:val="28"/>
                <w:szCs w:val="24"/>
              </w:rPr>
            </w:pPr>
            <w:r w:rsidRPr="00D32B0E">
              <w:rPr>
                <w:rFonts w:cs="Times New Roman"/>
                <w:sz w:val="28"/>
                <w:szCs w:val="24"/>
              </w:rPr>
              <w:t>2 825</w:t>
            </w:r>
          </w:p>
        </w:tc>
        <w:tc>
          <w:tcPr>
            <w:tcW w:w="1417" w:type="dxa"/>
            <w:tcBorders>
              <w:top w:val="nil"/>
              <w:left w:val="nil"/>
              <w:bottom w:val="single" w:sz="4" w:space="0" w:color="auto"/>
              <w:right w:val="single" w:sz="4" w:space="0" w:color="auto"/>
            </w:tcBorders>
            <w:shd w:val="clear" w:color="auto" w:fill="auto"/>
            <w:noWrap/>
            <w:vAlign w:val="center"/>
            <w:hideMark/>
          </w:tcPr>
          <w:p w14:paraId="1C30D2AD" w14:textId="77777777" w:rsidR="00D32B0E" w:rsidRPr="00D32B0E" w:rsidRDefault="00D32B0E" w:rsidP="0024238B">
            <w:pPr>
              <w:rPr>
                <w:rFonts w:cs="Times New Roman"/>
                <w:sz w:val="28"/>
                <w:szCs w:val="24"/>
              </w:rPr>
            </w:pPr>
            <w:r w:rsidRPr="00D32B0E">
              <w:rPr>
                <w:rFonts w:cs="Times New Roman"/>
                <w:sz w:val="28"/>
                <w:szCs w:val="24"/>
              </w:rPr>
              <w:t>0</w:t>
            </w:r>
          </w:p>
        </w:tc>
        <w:tc>
          <w:tcPr>
            <w:tcW w:w="1544" w:type="dxa"/>
            <w:tcBorders>
              <w:top w:val="nil"/>
              <w:left w:val="nil"/>
              <w:bottom w:val="single" w:sz="4" w:space="0" w:color="auto"/>
              <w:right w:val="single" w:sz="4" w:space="0" w:color="auto"/>
            </w:tcBorders>
            <w:shd w:val="clear" w:color="auto" w:fill="auto"/>
            <w:noWrap/>
            <w:vAlign w:val="center"/>
            <w:hideMark/>
          </w:tcPr>
          <w:p w14:paraId="180EF39E" w14:textId="77777777" w:rsidR="00D32B0E" w:rsidRPr="00D32B0E" w:rsidRDefault="00D32B0E" w:rsidP="0024238B">
            <w:pPr>
              <w:rPr>
                <w:rFonts w:cs="Times New Roman"/>
                <w:sz w:val="28"/>
                <w:szCs w:val="24"/>
              </w:rPr>
            </w:pPr>
            <w:r w:rsidRPr="00D32B0E">
              <w:rPr>
                <w:rFonts w:cs="Times New Roman"/>
                <w:sz w:val="28"/>
                <w:szCs w:val="24"/>
              </w:rPr>
              <w:t>-2 825</w:t>
            </w:r>
          </w:p>
        </w:tc>
      </w:tr>
      <w:tr w:rsidR="00D32B0E" w:rsidRPr="00D32B0E" w14:paraId="22D76D81" w14:textId="77777777" w:rsidTr="0024238B">
        <w:trPr>
          <w:trHeight w:val="315"/>
        </w:trPr>
        <w:tc>
          <w:tcPr>
            <w:tcW w:w="47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92197D" w14:textId="77777777" w:rsidR="00D32B0E" w:rsidRPr="00D32B0E" w:rsidRDefault="00D32B0E" w:rsidP="0024238B">
            <w:pPr>
              <w:rPr>
                <w:rFonts w:cs="Times New Roman"/>
                <w:color w:val="000000"/>
                <w:sz w:val="28"/>
                <w:szCs w:val="24"/>
              </w:rPr>
            </w:pPr>
            <w:r w:rsidRPr="00D32B0E">
              <w:rPr>
                <w:rFonts w:cs="Times New Roman"/>
                <w:color w:val="000000"/>
                <w:sz w:val="28"/>
                <w:szCs w:val="24"/>
              </w:rPr>
              <w:t>Субсидия (ген. план)</w:t>
            </w:r>
          </w:p>
        </w:tc>
        <w:tc>
          <w:tcPr>
            <w:tcW w:w="1391" w:type="dxa"/>
            <w:tcBorders>
              <w:top w:val="nil"/>
              <w:left w:val="nil"/>
              <w:bottom w:val="single" w:sz="4" w:space="0" w:color="auto"/>
              <w:right w:val="single" w:sz="4" w:space="0" w:color="auto"/>
            </w:tcBorders>
            <w:shd w:val="clear" w:color="auto" w:fill="auto"/>
            <w:noWrap/>
            <w:vAlign w:val="center"/>
            <w:hideMark/>
          </w:tcPr>
          <w:p w14:paraId="14E8805E" w14:textId="77777777" w:rsidR="00D32B0E" w:rsidRPr="00D32B0E" w:rsidRDefault="00D32B0E" w:rsidP="0024238B">
            <w:pPr>
              <w:rPr>
                <w:rFonts w:cs="Times New Roman"/>
                <w:sz w:val="28"/>
                <w:szCs w:val="24"/>
              </w:rPr>
            </w:pPr>
            <w:r w:rsidRPr="00D32B0E">
              <w:rPr>
                <w:rFonts w:cs="Times New Roman"/>
                <w:sz w:val="28"/>
                <w:szCs w:val="24"/>
              </w:rPr>
              <w:t>402</w:t>
            </w:r>
          </w:p>
        </w:tc>
        <w:tc>
          <w:tcPr>
            <w:tcW w:w="1417" w:type="dxa"/>
            <w:tcBorders>
              <w:top w:val="nil"/>
              <w:left w:val="nil"/>
              <w:bottom w:val="single" w:sz="4" w:space="0" w:color="auto"/>
              <w:right w:val="single" w:sz="4" w:space="0" w:color="auto"/>
            </w:tcBorders>
            <w:shd w:val="clear" w:color="auto" w:fill="auto"/>
            <w:noWrap/>
            <w:vAlign w:val="center"/>
            <w:hideMark/>
          </w:tcPr>
          <w:p w14:paraId="36915337" w14:textId="77777777" w:rsidR="00D32B0E" w:rsidRPr="00D32B0E" w:rsidRDefault="00D32B0E" w:rsidP="0024238B">
            <w:pPr>
              <w:rPr>
                <w:rFonts w:cs="Times New Roman"/>
                <w:sz w:val="28"/>
                <w:szCs w:val="24"/>
              </w:rPr>
            </w:pPr>
            <w:r w:rsidRPr="00D32B0E">
              <w:rPr>
                <w:rFonts w:cs="Times New Roman"/>
                <w:sz w:val="28"/>
                <w:szCs w:val="24"/>
              </w:rPr>
              <w:t>0</w:t>
            </w:r>
          </w:p>
        </w:tc>
        <w:tc>
          <w:tcPr>
            <w:tcW w:w="1544" w:type="dxa"/>
            <w:tcBorders>
              <w:top w:val="nil"/>
              <w:left w:val="nil"/>
              <w:bottom w:val="single" w:sz="4" w:space="0" w:color="auto"/>
              <w:right w:val="single" w:sz="4" w:space="0" w:color="auto"/>
            </w:tcBorders>
            <w:shd w:val="clear" w:color="auto" w:fill="auto"/>
            <w:noWrap/>
            <w:vAlign w:val="center"/>
            <w:hideMark/>
          </w:tcPr>
          <w:p w14:paraId="0032403F" w14:textId="77777777" w:rsidR="00D32B0E" w:rsidRPr="00D32B0E" w:rsidRDefault="00D32B0E" w:rsidP="0024238B">
            <w:pPr>
              <w:rPr>
                <w:rFonts w:cs="Times New Roman"/>
                <w:sz w:val="28"/>
                <w:szCs w:val="24"/>
              </w:rPr>
            </w:pPr>
            <w:r w:rsidRPr="00D32B0E">
              <w:rPr>
                <w:rFonts w:cs="Times New Roman"/>
                <w:sz w:val="28"/>
                <w:szCs w:val="24"/>
              </w:rPr>
              <w:t>-402</w:t>
            </w:r>
          </w:p>
        </w:tc>
      </w:tr>
      <w:tr w:rsidR="00D32B0E" w:rsidRPr="00D32B0E" w14:paraId="1AA634B2" w14:textId="77777777" w:rsidTr="0024238B">
        <w:trPr>
          <w:trHeight w:val="315"/>
        </w:trPr>
        <w:tc>
          <w:tcPr>
            <w:tcW w:w="47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90C5AE" w14:textId="77777777" w:rsidR="00D32B0E" w:rsidRPr="00D32B0E" w:rsidRDefault="00D32B0E" w:rsidP="0024238B">
            <w:pPr>
              <w:rPr>
                <w:rFonts w:cs="Times New Roman"/>
                <w:color w:val="000000"/>
                <w:sz w:val="28"/>
                <w:szCs w:val="24"/>
              </w:rPr>
            </w:pPr>
            <w:r w:rsidRPr="00D32B0E">
              <w:rPr>
                <w:rFonts w:cs="Times New Roman"/>
                <w:color w:val="000000"/>
                <w:sz w:val="28"/>
                <w:szCs w:val="24"/>
              </w:rPr>
              <w:t>Субвенции (воин. учет)</w:t>
            </w:r>
          </w:p>
        </w:tc>
        <w:tc>
          <w:tcPr>
            <w:tcW w:w="1391" w:type="dxa"/>
            <w:tcBorders>
              <w:top w:val="nil"/>
              <w:left w:val="nil"/>
              <w:bottom w:val="single" w:sz="4" w:space="0" w:color="auto"/>
              <w:right w:val="single" w:sz="4" w:space="0" w:color="auto"/>
            </w:tcBorders>
            <w:shd w:val="clear" w:color="auto" w:fill="auto"/>
            <w:noWrap/>
            <w:vAlign w:val="center"/>
            <w:hideMark/>
          </w:tcPr>
          <w:p w14:paraId="75FC87F0" w14:textId="77777777" w:rsidR="00D32B0E" w:rsidRPr="00D32B0E" w:rsidRDefault="00D32B0E" w:rsidP="0024238B">
            <w:pPr>
              <w:rPr>
                <w:rFonts w:cs="Times New Roman"/>
                <w:sz w:val="28"/>
                <w:szCs w:val="24"/>
              </w:rPr>
            </w:pPr>
            <w:r w:rsidRPr="00D32B0E">
              <w:rPr>
                <w:rFonts w:cs="Times New Roman"/>
                <w:sz w:val="28"/>
                <w:szCs w:val="24"/>
              </w:rPr>
              <w:t>101</w:t>
            </w:r>
          </w:p>
        </w:tc>
        <w:tc>
          <w:tcPr>
            <w:tcW w:w="1417" w:type="dxa"/>
            <w:tcBorders>
              <w:top w:val="nil"/>
              <w:left w:val="nil"/>
              <w:bottom w:val="single" w:sz="4" w:space="0" w:color="auto"/>
              <w:right w:val="single" w:sz="4" w:space="0" w:color="auto"/>
            </w:tcBorders>
            <w:shd w:val="clear" w:color="auto" w:fill="auto"/>
            <w:noWrap/>
            <w:vAlign w:val="center"/>
            <w:hideMark/>
          </w:tcPr>
          <w:p w14:paraId="73F7F952" w14:textId="77777777" w:rsidR="00D32B0E" w:rsidRPr="00D32B0E" w:rsidRDefault="00D32B0E" w:rsidP="0024238B">
            <w:pPr>
              <w:rPr>
                <w:rFonts w:cs="Times New Roman"/>
                <w:sz w:val="28"/>
                <w:szCs w:val="24"/>
              </w:rPr>
            </w:pPr>
            <w:r w:rsidRPr="00D32B0E">
              <w:rPr>
                <w:rFonts w:cs="Times New Roman"/>
                <w:sz w:val="28"/>
                <w:szCs w:val="24"/>
              </w:rPr>
              <w:t>115</w:t>
            </w:r>
          </w:p>
        </w:tc>
        <w:tc>
          <w:tcPr>
            <w:tcW w:w="1544" w:type="dxa"/>
            <w:tcBorders>
              <w:top w:val="nil"/>
              <w:left w:val="nil"/>
              <w:bottom w:val="single" w:sz="4" w:space="0" w:color="auto"/>
              <w:right w:val="single" w:sz="4" w:space="0" w:color="auto"/>
            </w:tcBorders>
            <w:shd w:val="clear" w:color="auto" w:fill="auto"/>
            <w:noWrap/>
            <w:vAlign w:val="center"/>
            <w:hideMark/>
          </w:tcPr>
          <w:p w14:paraId="0B24B7A7" w14:textId="77777777" w:rsidR="00D32B0E" w:rsidRPr="00D32B0E" w:rsidRDefault="00D32B0E" w:rsidP="0024238B">
            <w:pPr>
              <w:rPr>
                <w:rFonts w:cs="Times New Roman"/>
                <w:sz w:val="28"/>
                <w:szCs w:val="24"/>
              </w:rPr>
            </w:pPr>
            <w:r w:rsidRPr="00D32B0E">
              <w:rPr>
                <w:rFonts w:cs="Times New Roman"/>
                <w:sz w:val="28"/>
                <w:szCs w:val="24"/>
              </w:rPr>
              <w:t>14</w:t>
            </w:r>
          </w:p>
        </w:tc>
      </w:tr>
    </w:tbl>
    <w:p w14:paraId="75405EE3" w14:textId="77777777" w:rsidR="00D32B0E" w:rsidRDefault="00D32B0E" w:rsidP="009C2037">
      <w:pPr>
        <w:spacing w:line="276" w:lineRule="auto"/>
        <w:ind w:firstLine="567"/>
        <w:jc w:val="both"/>
        <w:rPr>
          <w:rFonts w:cs="Times New Roman"/>
          <w:b/>
          <w:sz w:val="28"/>
          <w:szCs w:val="28"/>
        </w:rPr>
      </w:pPr>
    </w:p>
    <w:p w14:paraId="1E69FB8F" w14:textId="77777777" w:rsidR="00D32B0E" w:rsidRPr="00D32B0E" w:rsidRDefault="00D32B0E" w:rsidP="009C2037">
      <w:pPr>
        <w:spacing w:line="276" w:lineRule="auto"/>
        <w:ind w:firstLine="567"/>
        <w:jc w:val="both"/>
        <w:rPr>
          <w:rFonts w:cs="Times New Roman"/>
          <w:sz w:val="28"/>
          <w:szCs w:val="24"/>
        </w:rPr>
      </w:pPr>
      <w:r w:rsidRPr="00D32B0E">
        <w:rPr>
          <w:rFonts w:cs="Times New Roman"/>
          <w:b/>
          <w:sz w:val="28"/>
          <w:szCs w:val="24"/>
        </w:rPr>
        <w:t>Увеличение доходов</w:t>
      </w:r>
      <w:r w:rsidRPr="00D32B0E">
        <w:rPr>
          <w:rFonts w:cs="Times New Roman"/>
          <w:sz w:val="28"/>
          <w:szCs w:val="24"/>
        </w:rPr>
        <w:t xml:space="preserve"> в 2023 году по сравнению с 2022 годом произошло по следующим основным позициям:</w:t>
      </w:r>
    </w:p>
    <w:p w14:paraId="62E45D29" w14:textId="77777777" w:rsidR="00D32B0E" w:rsidRPr="00D32B0E" w:rsidRDefault="00D32B0E" w:rsidP="009C2037">
      <w:pPr>
        <w:spacing w:line="276" w:lineRule="auto"/>
        <w:ind w:firstLine="567"/>
        <w:jc w:val="both"/>
        <w:rPr>
          <w:rFonts w:cs="Times New Roman"/>
          <w:sz w:val="28"/>
          <w:szCs w:val="24"/>
        </w:rPr>
      </w:pPr>
      <w:r w:rsidRPr="00D32B0E">
        <w:rPr>
          <w:rFonts w:cs="Times New Roman"/>
          <w:sz w:val="28"/>
          <w:szCs w:val="24"/>
        </w:rPr>
        <w:t>- увеличение НДФЛ связано с ростом минимального размера труда и повышением зарплаты бюджетникам;</w:t>
      </w:r>
    </w:p>
    <w:p w14:paraId="6DD6E148" w14:textId="77777777" w:rsidR="00D32B0E" w:rsidRPr="00D32B0E" w:rsidRDefault="00D32B0E" w:rsidP="009C2037">
      <w:pPr>
        <w:shd w:val="clear" w:color="auto" w:fill="FFFFFF"/>
        <w:spacing w:line="276" w:lineRule="auto"/>
        <w:ind w:firstLine="567"/>
        <w:jc w:val="both"/>
        <w:rPr>
          <w:rFonts w:cs="Times New Roman"/>
          <w:sz w:val="28"/>
          <w:szCs w:val="24"/>
        </w:rPr>
      </w:pPr>
      <w:r w:rsidRPr="00D32B0E">
        <w:rPr>
          <w:rFonts w:cs="Times New Roman"/>
          <w:sz w:val="28"/>
          <w:szCs w:val="24"/>
        </w:rPr>
        <w:lastRenderedPageBreak/>
        <w:t>- увеличение поступлений доходов от уплаты акцизов  на автомобильный бензин, прямогонный бензин, дизельное топливо, моторные масла для дизельных и карбюраторных (инжекторных) двигателей связано с увеличением отчислений с вышестоящего уровня по дифференцированному нормативу;</w:t>
      </w:r>
    </w:p>
    <w:p w14:paraId="678D7CDE" w14:textId="77777777" w:rsidR="00D32B0E" w:rsidRPr="00D32B0E" w:rsidRDefault="00D32B0E" w:rsidP="009C2037">
      <w:pPr>
        <w:shd w:val="clear" w:color="auto" w:fill="FFFFFF"/>
        <w:spacing w:line="276" w:lineRule="auto"/>
        <w:ind w:firstLine="567"/>
        <w:jc w:val="both"/>
        <w:rPr>
          <w:rFonts w:cs="Times New Roman"/>
          <w:sz w:val="28"/>
          <w:szCs w:val="24"/>
        </w:rPr>
      </w:pPr>
      <w:r w:rsidRPr="00D32B0E">
        <w:rPr>
          <w:rFonts w:cs="Times New Roman"/>
          <w:sz w:val="28"/>
          <w:szCs w:val="24"/>
        </w:rPr>
        <w:t>- увеличение поступлений по налогу на имущество и земельному налогу связано с погашением большего объема задолженности по имущественным платежам;</w:t>
      </w:r>
    </w:p>
    <w:p w14:paraId="2E3ECB4F" w14:textId="2A32CC99" w:rsidR="00785DD3" w:rsidRPr="009C2037" w:rsidRDefault="00D32B0E" w:rsidP="009C2037">
      <w:pPr>
        <w:shd w:val="clear" w:color="auto" w:fill="FFFFFF"/>
        <w:ind w:firstLine="567"/>
        <w:jc w:val="both"/>
        <w:rPr>
          <w:rFonts w:cs="Times New Roman"/>
          <w:sz w:val="28"/>
          <w:szCs w:val="24"/>
        </w:rPr>
      </w:pPr>
      <w:r w:rsidRPr="00D32B0E">
        <w:rPr>
          <w:rFonts w:cs="Times New Roman"/>
          <w:b/>
          <w:sz w:val="28"/>
          <w:szCs w:val="24"/>
        </w:rPr>
        <w:t>Увеличение доходов по безвозмездным поступлениям</w:t>
      </w:r>
      <w:r w:rsidRPr="00D32B0E">
        <w:rPr>
          <w:rFonts w:cs="Times New Roman"/>
          <w:sz w:val="28"/>
          <w:szCs w:val="24"/>
        </w:rPr>
        <w:t xml:space="preserve"> в 2023 году в сравнение с аналогичным периодом прошлого года, связано с выделением дополнительных субсидий  на приобретение жилого помещения (жилого дома), предоставляемого гражданам, проживающим на сельских территориях по договору найма жилого помещения</w:t>
      </w:r>
      <w:r w:rsidR="009C2037">
        <w:rPr>
          <w:rFonts w:cs="Times New Roman"/>
          <w:sz w:val="28"/>
          <w:szCs w:val="24"/>
        </w:rPr>
        <w:t>.</w:t>
      </w:r>
    </w:p>
    <w:tbl>
      <w:tblPr>
        <w:tblW w:w="9599" w:type="dxa"/>
        <w:tblInd w:w="93" w:type="dxa"/>
        <w:tblLook w:val="04A0" w:firstRow="1" w:lastRow="0" w:firstColumn="1" w:lastColumn="0" w:noHBand="0" w:noVBand="1"/>
      </w:tblPr>
      <w:tblGrid>
        <w:gridCol w:w="3107"/>
        <w:gridCol w:w="2117"/>
        <w:gridCol w:w="2046"/>
        <w:gridCol w:w="2329"/>
      </w:tblGrid>
      <w:tr w:rsidR="00E4586C" w:rsidRPr="00282499" w14:paraId="4AA362DA" w14:textId="77777777" w:rsidTr="00140409">
        <w:trPr>
          <w:trHeight w:val="300"/>
        </w:trPr>
        <w:tc>
          <w:tcPr>
            <w:tcW w:w="9599" w:type="dxa"/>
            <w:gridSpan w:val="4"/>
            <w:tcBorders>
              <w:top w:val="nil"/>
              <w:left w:val="nil"/>
              <w:bottom w:val="nil"/>
              <w:right w:val="nil"/>
            </w:tcBorders>
            <w:shd w:val="clear" w:color="auto" w:fill="auto"/>
            <w:noWrap/>
            <w:vAlign w:val="bottom"/>
            <w:hideMark/>
          </w:tcPr>
          <w:p w14:paraId="49B0BCEE" w14:textId="77777777" w:rsidR="00E4586C" w:rsidRPr="008D185C" w:rsidRDefault="00E4586C" w:rsidP="009C2037">
            <w:pPr>
              <w:jc w:val="center"/>
              <w:rPr>
                <w:rFonts w:cs="Times New Roman"/>
                <w:b/>
                <w:bCs/>
                <w:iCs/>
                <w:color w:val="000000"/>
                <w:sz w:val="28"/>
                <w:szCs w:val="28"/>
                <w:u w:val="single"/>
              </w:rPr>
            </w:pPr>
            <w:r w:rsidRPr="008D185C">
              <w:rPr>
                <w:rFonts w:cs="Times New Roman"/>
                <w:b/>
                <w:bCs/>
                <w:iCs/>
                <w:color w:val="000000"/>
                <w:sz w:val="28"/>
                <w:szCs w:val="28"/>
                <w:u w:val="single"/>
              </w:rPr>
              <w:t xml:space="preserve">Исполнение расходной части бюджета </w:t>
            </w:r>
          </w:p>
          <w:p w14:paraId="1C4CD566" w14:textId="77777777" w:rsidR="00E4586C" w:rsidRPr="008D185C" w:rsidRDefault="00E4586C" w:rsidP="009C2037">
            <w:pPr>
              <w:jc w:val="center"/>
              <w:rPr>
                <w:rFonts w:cs="Times New Roman"/>
                <w:b/>
                <w:bCs/>
                <w:iCs/>
                <w:color w:val="000000"/>
                <w:sz w:val="28"/>
                <w:szCs w:val="28"/>
                <w:u w:val="single"/>
              </w:rPr>
            </w:pPr>
            <w:r w:rsidRPr="008D185C">
              <w:rPr>
                <w:rFonts w:cs="Times New Roman"/>
                <w:b/>
                <w:bCs/>
                <w:iCs/>
                <w:color w:val="000000"/>
                <w:sz w:val="28"/>
                <w:szCs w:val="28"/>
                <w:u w:val="single"/>
              </w:rPr>
              <w:t>сельского поселения Купино.</w:t>
            </w:r>
          </w:p>
        </w:tc>
      </w:tr>
      <w:tr w:rsidR="00E4586C" w:rsidRPr="00282499" w14:paraId="4DB28DA7" w14:textId="77777777" w:rsidTr="00140409">
        <w:trPr>
          <w:trHeight w:val="1058"/>
        </w:trPr>
        <w:tc>
          <w:tcPr>
            <w:tcW w:w="9599" w:type="dxa"/>
            <w:gridSpan w:val="4"/>
            <w:tcBorders>
              <w:top w:val="nil"/>
              <w:left w:val="nil"/>
              <w:bottom w:val="nil"/>
              <w:right w:val="nil"/>
            </w:tcBorders>
            <w:shd w:val="clear" w:color="auto" w:fill="auto"/>
            <w:noWrap/>
            <w:vAlign w:val="bottom"/>
            <w:hideMark/>
          </w:tcPr>
          <w:p w14:paraId="1225C2E5" w14:textId="6B17098B" w:rsidR="00E4586C" w:rsidRPr="008D185C" w:rsidRDefault="00E4586C" w:rsidP="009C2037">
            <w:pPr>
              <w:rPr>
                <w:rFonts w:cs="Times New Roman"/>
                <w:color w:val="000000"/>
                <w:sz w:val="28"/>
                <w:szCs w:val="28"/>
              </w:rPr>
            </w:pPr>
            <w:r w:rsidRPr="008D185C">
              <w:rPr>
                <w:rFonts w:cs="Times New Roman"/>
                <w:color w:val="000000"/>
                <w:sz w:val="28"/>
                <w:szCs w:val="28"/>
              </w:rPr>
              <w:t xml:space="preserve">       Расходная часть бюджета сельского поселения за</w:t>
            </w:r>
            <w:r w:rsidR="009C2037">
              <w:rPr>
                <w:rFonts w:cs="Times New Roman"/>
                <w:color w:val="000000"/>
                <w:sz w:val="28"/>
                <w:szCs w:val="28"/>
              </w:rPr>
              <w:t xml:space="preserve"> </w:t>
            </w:r>
            <w:r w:rsidRPr="008D185C">
              <w:rPr>
                <w:rFonts w:cs="Times New Roman"/>
                <w:color w:val="000000"/>
                <w:sz w:val="28"/>
                <w:szCs w:val="28"/>
              </w:rPr>
              <w:t xml:space="preserve">2023 год на 31.12.2023 исполнена на </w:t>
            </w:r>
            <w:r w:rsidRPr="008D185C">
              <w:rPr>
                <w:rFonts w:cs="Times New Roman"/>
                <w:b/>
                <w:color w:val="000000"/>
                <w:sz w:val="28"/>
                <w:szCs w:val="28"/>
              </w:rPr>
              <w:t>24 346  тыс. рублей</w:t>
            </w:r>
            <w:r w:rsidRPr="008D185C">
              <w:rPr>
                <w:rFonts w:cs="Times New Roman"/>
                <w:color w:val="000000"/>
                <w:sz w:val="28"/>
                <w:szCs w:val="28"/>
              </w:rPr>
              <w:t>.  Исполнение  бюджета составила 91,71 %.</w:t>
            </w:r>
          </w:p>
        </w:tc>
      </w:tr>
      <w:tr w:rsidR="00E4586C" w:rsidRPr="008C1205" w14:paraId="4C2EF57E" w14:textId="77777777" w:rsidTr="00140409">
        <w:trPr>
          <w:trHeight w:val="300"/>
        </w:trPr>
        <w:tc>
          <w:tcPr>
            <w:tcW w:w="9599" w:type="dxa"/>
            <w:gridSpan w:val="4"/>
            <w:tcBorders>
              <w:top w:val="nil"/>
              <w:left w:val="nil"/>
              <w:bottom w:val="nil"/>
              <w:right w:val="nil"/>
            </w:tcBorders>
            <w:shd w:val="clear" w:color="auto" w:fill="auto"/>
            <w:noWrap/>
            <w:vAlign w:val="bottom"/>
            <w:hideMark/>
          </w:tcPr>
          <w:p w14:paraId="55F11DED" w14:textId="77777777" w:rsidR="00E4586C" w:rsidRPr="008D185C" w:rsidRDefault="00E4586C" w:rsidP="009C2037">
            <w:pPr>
              <w:spacing w:line="276" w:lineRule="auto"/>
              <w:rPr>
                <w:rFonts w:cs="Times New Roman"/>
                <w:iCs/>
                <w:color w:val="000000"/>
                <w:sz w:val="28"/>
                <w:szCs w:val="28"/>
              </w:rPr>
            </w:pPr>
            <w:r w:rsidRPr="008D185C">
              <w:rPr>
                <w:rFonts w:cs="Times New Roman"/>
                <w:iCs/>
                <w:color w:val="000000"/>
                <w:sz w:val="28"/>
                <w:szCs w:val="28"/>
              </w:rPr>
              <w:t>В структуре расходов наибольший удельный вес занимают отрасли:</w:t>
            </w:r>
          </w:p>
          <w:p w14:paraId="1E15FA45" w14:textId="77777777" w:rsidR="00E4586C" w:rsidRPr="008D185C" w:rsidRDefault="00E4586C" w:rsidP="009C2037">
            <w:pPr>
              <w:spacing w:line="276" w:lineRule="auto"/>
              <w:rPr>
                <w:rFonts w:cs="Times New Roman"/>
                <w:i/>
                <w:iCs/>
                <w:color w:val="000000"/>
                <w:sz w:val="28"/>
                <w:szCs w:val="28"/>
              </w:rPr>
            </w:pPr>
          </w:p>
        </w:tc>
      </w:tr>
      <w:tr w:rsidR="00E4586C" w:rsidRPr="00936941" w14:paraId="2D361D68" w14:textId="77777777" w:rsidTr="00140409">
        <w:trPr>
          <w:trHeight w:val="315"/>
        </w:trPr>
        <w:tc>
          <w:tcPr>
            <w:tcW w:w="310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08CC71A" w14:textId="77777777" w:rsidR="00E4586C" w:rsidRPr="008D185C" w:rsidRDefault="00E4586C" w:rsidP="00140409">
            <w:pPr>
              <w:jc w:val="center"/>
              <w:rPr>
                <w:rFonts w:cs="Times New Roman"/>
                <w:b/>
                <w:bCs/>
                <w:color w:val="000000"/>
                <w:sz w:val="28"/>
                <w:szCs w:val="28"/>
              </w:rPr>
            </w:pPr>
            <w:r w:rsidRPr="008D185C">
              <w:rPr>
                <w:rFonts w:cs="Times New Roman"/>
                <w:b/>
                <w:bCs/>
                <w:color w:val="000000"/>
                <w:sz w:val="28"/>
                <w:szCs w:val="28"/>
              </w:rPr>
              <w:t>РАСХОДЫ</w:t>
            </w:r>
          </w:p>
        </w:tc>
        <w:tc>
          <w:tcPr>
            <w:tcW w:w="2117" w:type="dxa"/>
            <w:tcBorders>
              <w:top w:val="single" w:sz="4" w:space="0" w:color="auto"/>
              <w:left w:val="nil"/>
              <w:bottom w:val="single" w:sz="4" w:space="0" w:color="auto"/>
              <w:right w:val="single" w:sz="4" w:space="0" w:color="auto"/>
            </w:tcBorders>
            <w:shd w:val="clear" w:color="000000" w:fill="D8D8D8"/>
            <w:noWrap/>
            <w:hideMark/>
          </w:tcPr>
          <w:p w14:paraId="73BF1299" w14:textId="77777777" w:rsidR="00E4586C" w:rsidRPr="008D185C" w:rsidRDefault="00E4586C" w:rsidP="00140409">
            <w:pPr>
              <w:rPr>
                <w:rFonts w:cs="Times New Roman"/>
                <w:sz w:val="28"/>
                <w:szCs w:val="28"/>
              </w:rPr>
            </w:pPr>
            <w:r w:rsidRPr="008D185C">
              <w:rPr>
                <w:rFonts w:cs="Times New Roman"/>
                <w:sz w:val="28"/>
                <w:szCs w:val="28"/>
              </w:rPr>
              <w:t>2022 год</w:t>
            </w:r>
          </w:p>
        </w:tc>
        <w:tc>
          <w:tcPr>
            <w:tcW w:w="2046" w:type="dxa"/>
            <w:tcBorders>
              <w:top w:val="single" w:sz="4" w:space="0" w:color="auto"/>
              <w:left w:val="nil"/>
              <w:bottom w:val="single" w:sz="4" w:space="0" w:color="auto"/>
              <w:right w:val="single" w:sz="4" w:space="0" w:color="auto"/>
            </w:tcBorders>
            <w:shd w:val="clear" w:color="000000" w:fill="D8D8D8"/>
            <w:noWrap/>
            <w:hideMark/>
          </w:tcPr>
          <w:p w14:paraId="043975D7" w14:textId="77777777" w:rsidR="00E4586C" w:rsidRPr="008D185C" w:rsidRDefault="00E4586C" w:rsidP="00140409">
            <w:pPr>
              <w:rPr>
                <w:rFonts w:cs="Times New Roman"/>
                <w:sz w:val="28"/>
                <w:szCs w:val="28"/>
              </w:rPr>
            </w:pPr>
            <w:r w:rsidRPr="008D185C">
              <w:rPr>
                <w:rFonts w:cs="Times New Roman"/>
                <w:sz w:val="28"/>
                <w:szCs w:val="28"/>
              </w:rPr>
              <w:t>2023 год</w:t>
            </w:r>
          </w:p>
        </w:tc>
        <w:tc>
          <w:tcPr>
            <w:tcW w:w="2329" w:type="dxa"/>
            <w:tcBorders>
              <w:top w:val="single" w:sz="4" w:space="0" w:color="auto"/>
              <w:left w:val="nil"/>
              <w:bottom w:val="single" w:sz="4" w:space="0" w:color="auto"/>
              <w:right w:val="single" w:sz="4" w:space="0" w:color="auto"/>
            </w:tcBorders>
            <w:shd w:val="clear" w:color="000000" w:fill="D8D8D8"/>
            <w:noWrap/>
            <w:hideMark/>
          </w:tcPr>
          <w:p w14:paraId="2B6A6F21" w14:textId="77777777" w:rsidR="00E4586C" w:rsidRPr="008D185C" w:rsidRDefault="00E4586C" w:rsidP="00140409">
            <w:pPr>
              <w:rPr>
                <w:rFonts w:cs="Times New Roman"/>
                <w:sz w:val="28"/>
                <w:szCs w:val="28"/>
              </w:rPr>
            </w:pPr>
            <w:r w:rsidRPr="008D185C">
              <w:rPr>
                <w:rFonts w:cs="Times New Roman"/>
                <w:sz w:val="28"/>
                <w:szCs w:val="28"/>
              </w:rPr>
              <w:t>Примечание</w:t>
            </w:r>
          </w:p>
        </w:tc>
      </w:tr>
      <w:tr w:rsidR="00E4586C" w:rsidRPr="00516806" w14:paraId="5F9B380C" w14:textId="77777777" w:rsidTr="00140409">
        <w:trPr>
          <w:trHeight w:val="420"/>
        </w:trPr>
        <w:tc>
          <w:tcPr>
            <w:tcW w:w="31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2DF26"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Общегосударственные расходы:</w:t>
            </w:r>
          </w:p>
        </w:tc>
        <w:tc>
          <w:tcPr>
            <w:tcW w:w="2117" w:type="dxa"/>
            <w:tcBorders>
              <w:top w:val="nil"/>
              <w:left w:val="nil"/>
              <w:bottom w:val="single" w:sz="4" w:space="0" w:color="auto"/>
              <w:right w:val="single" w:sz="4" w:space="0" w:color="auto"/>
            </w:tcBorders>
            <w:shd w:val="clear" w:color="auto" w:fill="auto"/>
            <w:noWrap/>
            <w:hideMark/>
          </w:tcPr>
          <w:p w14:paraId="3F076968" w14:textId="77777777" w:rsidR="00E4586C" w:rsidRPr="008D185C" w:rsidRDefault="00E4586C" w:rsidP="00140409">
            <w:pPr>
              <w:rPr>
                <w:rFonts w:cs="Times New Roman"/>
                <w:sz w:val="28"/>
                <w:szCs w:val="28"/>
              </w:rPr>
            </w:pPr>
            <w:r w:rsidRPr="008D185C">
              <w:rPr>
                <w:rFonts w:cs="Times New Roman"/>
                <w:sz w:val="28"/>
                <w:szCs w:val="28"/>
              </w:rPr>
              <w:t>2 307</w:t>
            </w:r>
          </w:p>
        </w:tc>
        <w:tc>
          <w:tcPr>
            <w:tcW w:w="2046" w:type="dxa"/>
            <w:tcBorders>
              <w:top w:val="nil"/>
              <w:left w:val="nil"/>
              <w:bottom w:val="single" w:sz="4" w:space="0" w:color="auto"/>
              <w:right w:val="single" w:sz="4" w:space="0" w:color="auto"/>
            </w:tcBorders>
            <w:shd w:val="clear" w:color="auto" w:fill="auto"/>
            <w:noWrap/>
            <w:hideMark/>
          </w:tcPr>
          <w:p w14:paraId="1A6381E4" w14:textId="77777777" w:rsidR="00E4586C" w:rsidRPr="008D185C" w:rsidRDefault="00E4586C" w:rsidP="00140409">
            <w:pPr>
              <w:rPr>
                <w:rFonts w:cs="Times New Roman"/>
                <w:sz w:val="28"/>
                <w:szCs w:val="28"/>
              </w:rPr>
            </w:pPr>
            <w:r w:rsidRPr="008D185C">
              <w:rPr>
                <w:rFonts w:cs="Times New Roman"/>
                <w:sz w:val="28"/>
                <w:szCs w:val="28"/>
              </w:rPr>
              <w:t>2 650</w:t>
            </w:r>
          </w:p>
        </w:tc>
        <w:tc>
          <w:tcPr>
            <w:tcW w:w="2329" w:type="dxa"/>
            <w:tcBorders>
              <w:top w:val="nil"/>
              <w:left w:val="nil"/>
              <w:bottom w:val="single" w:sz="4" w:space="0" w:color="auto"/>
              <w:right w:val="single" w:sz="4" w:space="0" w:color="auto"/>
            </w:tcBorders>
            <w:shd w:val="clear" w:color="auto" w:fill="auto"/>
            <w:noWrap/>
            <w:hideMark/>
          </w:tcPr>
          <w:p w14:paraId="767AC9C3" w14:textId="77777777" w:rsidR="00E4586C" w:rsidRPr="008D185C" w:rsidRDefault="00E4586C" w:rsidP="00140409">
            <w:pPr>
              <w:rPr>
                <w:rFonts w:cs="Times New Roman"/>
                <w:sz w:val="28"/>
                <w:szCs w:val="28"/>
              </w:rPr>
            </w:pPr>
            <w:r w:rsidRPr="008D185C">
              <w:rPr>
                <w:rFonts w:cs="Times New Roman"/>
                <w:sz w:val="28"/>
                <w:szCs w:val="28"/>
              </w:rPr>
              <w:t>343</w:t>
            </w:r>
          </w:p>
        </w:tc>
      </w:tr>
      <w:tr w:rsidR="00E4586C" w:rsidRPr="00516806" w14:paraId="3ECA680B" w14:textId="77777777" w:rsidTr="00140409">
        <w:trPr>
          <w:trHeight w:val="360"/>
        </w:trPr>
        <w:tc>
          <w:tcPr>
            <w:tcW w:w="31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0C20816" w14:textId="77777777" w:rsidR="00E4586C" w:rsidRPr="008D185C" w:rsidRDefault="00E4586C" w:rsidP="00140409">
            <w:pPr>
              <w:rPr>
                <w:rFonts w:cs="Times New Roman"/>
                <w:iCs/>
                <w:color w:val="000000"/>
                <w:sz w:val="28"/>
                <w:szCs w:val="28"/>
              </w:rPr>
            </w:pPr>
            <w:r w:rsidRPr="008D185C">
              <w:rPr>
                <w:rFonts w:cs="Times New Roman"/>
                <w:iCs/>
                <w:color w:val="000000"/>
                <w:sz w:val="28"/>
                <w:szCs w:val="28"/>
              </w:rPr>
              <w:t>содержание главы</w:t>
            </w:r>
          </w:p>
        </w:tc>
        <w:tc>
          <w:tcPr>
            <w:tcW w:w="2117" w:type="dxa"/>
            <w:tcBorders>
              <w:top w:val="nil"/>
              <w:left w:val="nil"/>
              <w:bottom w:val="single" w:sz="4" w:space="0" w:color="auto"/>
              <w:right w:val="single" w:sz="4" w:space="0" w:color="auto"/>
            </w:tcBorders>
            <w:shd w:val="clear" w:color="auto" w:fill="auto"/>
            <w:noWrap/>
            <w:hideMark/>
          </w:tcPr>
          <w:p w14:paraId="0EBD2B22" w14:textId="77777777" w:rsidR="00E4586C" w:rsidRPr="008D185C" w:rsidRDefault="00E4586C" w:rsidP="00140409">
            <w:pPr>
              <w:rPr>
                <w:rFonts w:cs="Times New Roman"/>
                <w:sz w:val="28"/>
                <w:szCs w:val="28"/>
              </w:rPr>
            </w:pPr>
            <w:r w:rsidRPr="008D185C">
              <w:rPr>
                <w:rFonts w:cs="Times New Roman"/>
                <w:sz w:val="28"/>
                <w:szCs w:val="28"/>
              </w:rPr>
              <w:t>769</w:t>
            </w:r>
          </w:p>
        </w:tc>
        <w:tc>
          <w:tcPr>
            <w:tcW w:w="2046" w:type="dxa"/>
            <w:tcBorders>
              <w:top w:val="nil"/>
              <w:left w:val="nil"/>
              <w:bottom w:val="single" w:sz="4" w:space="0" w:color="auto"/>
              <w:right w:val="single" w:sz="4" w:space="0" w:color="auto"/>
            </w:tcBorders>
            <w:shd w:val="clear" w:color="auto" w:fill="auto"/>
            <w:noWrap/>
            <w:hideMark/>
          </w:tcPr>
          <w:p w14:paraId="0A2C637D" w14:textId="77777777" w:rsidR="00E4586C" w:rsidRPr="008D185C" w:rsidRDefault="00E4586C" w:rsidP="00140409">
            <w:pPr>
              <w:rPr>
                <w:rFonts w:cs="Times New Roman"/>
                <w:sz w:val="28"/>
                <w:szCs w:val="28"/>
              </w:rPr>
            </w:pPr>
            <w:r w:rsidRPr="008D185C">
              <w:rPr>
                <w:rFonts w:cs="Times New Roman"/>
                <w:sz w:val="28"/>
                <w:szCs w:val="28"/>
              </w:rPr>
              <w:t>838</w:t>
            </w:r>
          </w:p>
        </w:tc>
        <w:tc>
          <w:tcPr>
            <w:tcW w:w="2329" w:type="dxa"/>
            <w:tcBorders>
              <w:top w:val="nil"/>
              <w:left w:val="nil"/>
              <w:bottom w:val="single" w:sz="4" w:space="0" w:color="auto"/>
              <w:right w:val="single" w:sz="4" w:space="0" w:color="auto"/>
            </w:tcBorders>
            <w:shd w:val="clear" w:color="auto" w:fill="auto"/>
            <w:noWrap/>
            <w:hideMark/>
          </w:tcPr>
          <w:p w14:paraId="63F1655C" w14:textId="77777777" w:rsidR="00E4586C" w:rsidRPr="008D185C" w:rsidRDefault="00E4586C" w:rsidP="00140409">
            <w:pPr>
              <w:rPr>
                <w:rFonts w:cs="Times New Roman"/>
                <w:sz w:val="28"/>
                <w:szCs w:val="28"/>
              </w:rPr>
            </w:pPr>
            <w:r w:rsidRPr="008D185C">
              <w:rPr>
                <w:rFonts w:cs="Times New Roman"/>
                <w:sz w:val="28"/>
                <w:szCs w:val="28"/>
              </w:rPr>
              <w:t>69</w:t>
            </w:r>
          </w:p>
        </w:tc>
      </w:tr>
      <w:tr w:rsidR="00E4586C" w:rsidRPr="00516806" w14:paraId="74D29438" w14:textId="77777777" w:rsidTr="00140409">
        <w:trPr>
          <w:trHeight w:val="360"/>
        </w:trPr>
        <w:tc>
          <w:tcPr>
            <w:tcW w:w="31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6063DDE" w14:textId="77777777" w:rsidR="00E4586C" w:rsidRPr="008D185C" w:rsidRDefault="00E4586C" w:rsidP="00140409">
            <w:pPr>
              <w:rPr>
                <w:rFonts w:cs="Times New Roman"/>
                <w:iCs/>
                <w:color w:val="000000"/>
                <w:sz w:val="28"/>
                <w:szCs w:val="28"/>
              </w:rPr>
            </w:pPr>
            <w:r w:rsidRPr="008D185C">
              <w:rPr>
                <w:rFonts w:cs="Times New Roman"/>
                <w:iCs/>
                <w:color w:val="000000"/>
                <w:sz w:val="28"/>
                <w:szCs w:val="28"/>
              </w:rPr>
              <w:t>расходы администрации</w:t>
            </w:r>
          </w:p>
        </w:tc>
        <w:tc>
          <w:tcPr>
            <w:tcW w:w="2117" w:type="dxa"/>
            <w:tcBorders>
              <w:top w:val="nil"/>
              <w:left w:val="nil"/>
              <w:bottom w:val="single" w:sz="4" w:space="0" w:color="auto"/>
              <w:right w:val="single" w:sz="4" w:space="0" w:color="auto"/>
            </w:tcBorders>
            <w:shd w:val="clear" w:color="auto" w:fill="auto"/>
            <w:noWrap/>
            <w:hideMark/>
          </w:tcPr>
          <w:p w14:paraId="68805F9D" w14:textId="77777777" w:rsidR="00E4586C" w:rsidRPr="008D185C" w:rsidRDefault="00E4586C" w:rsidP="00140409">
            <w:pPr>
              <w:rPr>
                <w:rFonts w:cs="Times New Roman"/>
                <w:sz w:val="28"/>
                <w:szCs w:val="28"/>
              </w:rPr>
            </w:pPr>
            <w:r w:rsidRPr="008D185C">
              <w:rPr>
                <w:rFonts w:cs="Times New Roman"/>
                <w:sz w:val="28"/>
                <w:szCs w:val="28"/>
              </w:rPr>
              <w:t>1191</w:t>
            </w:r>
          </w:p>
        </w:tc>
        <w:tc>
          <w:tcPr>
            <w:tcW w:w="2046" w:type="dxa"/>
            <w:tcBorders>
              <w:top w:val="nil"/>
              <w:left w:val="nil"/>
              <w:bottom w:val="single" w:sz="4" w:space="0" w:color="auto"/>
              <w:right w:val="single" w:sz="4" w:space="0" w:color="auto"/>
            </w:tcBorders>
            <w:shd w:val="clear" w:color="auto" w:fill="auto"/>
            <w:noWrap/>
            <w:hideMark/>
          </w:tcPr>
          <w:p w14:paraId="1FE0EE84" w14:textId="77777777" w:rsidR="00E4586C" w:rsidRPr="008D185C" w:rsidRDefault="00E4586C" w:rsidP="00140409">
            <w:pPr>
              <w:rPr>
                <w:rFonts w:cs="Times New Roman"/>
                <w:sz w:val="28"/>
                <w:szCs w:val="28"/>
              </w:rPr>
            </w:pPr>
            <w:r w:rsidRPr="008D185C">
              <w:rPr>
                <w:rFonts w:cs="Times New Roman"/>
                <w:sz w:val="28"/>
                <w:szCs w:val="28"/>
              </w:rPr>
              <w:t>1329</w:t>
            </w:r>
          </w:p>
        </w:tc>
        <w:tc>
          <w:tcPr>
            <w:tcW w:w="2329" w:type="dxa"/>
            <w:tcBorders>
              <w:top w:val="nil"/>
              <w:left w:val="nil"/>
              <w:bottom w:val="single" w:sz="4" w:space="0" w:color="auto"/>
              <w:right w:val="single" w:sz="4" w:space="0" w:color="auto"/>
            </w:tcBorders>
            <w:shd w:val="clear" w:color="auto" w:fill="auto"/>
            <w:noWrap/>
            <w:hideMark/>
          </w:tcPr>
          <w:p w14:paraId="132B07B0" w14:textId="77777777" w:rsidR="00E4586C" w:rsidRPr="008D185C" w:rsidRDefault="00E4586C" w:rsidP="00140409">
            <w:pPr>
              <w:rPr>
                <w:rFonts w:cs="Times New Roman"/>
                <w:sz w:val="28"/>
                <w:szCs w:val="28"/>
              </w:rPr>
            </w:pPr>
            <w:r w:rsidRPr="008D185C">
              <w:rPr>
                <w:rFonts w:cs="Times New Roman"/>
                <w:sz w:val="28"/>
                <w:szCs w:val="28"/>
              </w:rPr>
              <w:t>138</w:t>
            </w:r>
          </w:p>
        </w:tc>
      </w:tr>
      <w:tr w:rsidR="00E4586C" w:rsidRPr="00516806" w14:paraId="56FF8A57" w14:textId="77777777" w:rsidTr="00140409">
        <w:trPr>
          <w:trHeight w:val="360"/>
        </w:trPr>
        <w:tc>
          <w:tcPr>
            <w:tcW w:w="3107"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4D8D2BC4" w14:textId="77777777" w:rsidR="00E4586C" w:rsidRPr="008D185C" w:rsidRDefault="00E4586C" w:rsidP="00140409">
            <w:pPr>
              <w:rPr>
                <w:rFonts w:cs="Times New Roman"/>
                <w:iCs/>
                <w:color w:val="000000"/>
                <w:sz w:val="28"/>
                <w:szCs w:val="28"/>
              </w:rPr>
            </w:pPr>
            <w:r w:rsidRPr="008D185C">
              <w:rPr>
                <w:rFonts w:cs="Times New Roman"/>
                <w:iCs/>
                <w:color w:val="000000"/>
                <w:sz w:val="28"/>
                <w:szCs w:val="28"/>
              </w:rPr>
              <w:t>переданные полномочия</w:t>
            </w:r>
          </w:p>
        </w:tc>
        <w:tc>
          <w:tcPr>
            <w:tcW w:w="2117" w:type="dxa"/>
            <w:tcBorders>
              <w:top w:val="nil"/>
              <w:left w:val="nil"/>
              <w:bottom w:val="single" w:sz="4" w:space="0" w:color="auto"/>
              <w:right w:val="single" w:sz="4" w:space="0" w:color="auto"/>
            </w:tcBorders>
            <w:shd w:val="clear" w:color="auto" w:fill="auto"/>
            <w:noWrap/>
            <w:hideMark/>
          </w:tcPr>
          <w:p w14:paraId="3BD4EF1F" w14:textId="77777777" w:rsidR="00E4586C" w:rsidRPr="008D185C" w:rsidRDefault="00E4586C" w:rsidP="00140409">
            <w:pPr>
              <w:rPr>
                <w:rFonts w:cs="Times New Roman"/>
                <w:sz w:val="28"/>
                <w:szCs w:val="28"/>
              </w:rPr>
            </w:pPr>
            <w:r w:rsidRPr="008D185C">
              <w:rPr>
                <w:rFonts w:cs="Times New Roman"/>
                <w:sz w:val="28"/>
                <w:szCs w:val="28"/>
              </w:rPr>
              <w:t>248</w:t>
            </w:r>
          </w:p>
        </w:tc>
        <w:tc>
          <w:tcPr>
            <w:tcW w:w="2046" w:type="dxa"/>
            <w:tcBorders>
              <w:top w:val="nil"/>
              <w:left w:val="nil"/>
              <w:bottom w:val="single" w:sz="4" w:space="0" w:color="auto"/>
              <w:right w:val="single" w:sz="4" w:space="0" w:color="auto"/>
            </w:tcBorders>
            <w:shd w:val="clear" w:color="auto" w:fill="auto"/>
            <w:noWrap/>
            <w:hideMark/>
          </w:tcPr>
          <w:p w14:paraId="72E647D5" w14:textId="77777777" w:rsidR="00E4586C" w:rsidRPr="008D185C" w:rsidRDefault="00E4586C" w:rsidP="00140409">
            <w:pPr>
              <w:rPr>
                <w:rFonts w:cs="Times New Roman"/>
                <w:sz w:val="28"/>
                <w:szCs w:val="28"/>
              </w:rPr>
            </w:pPr>
            <w:r w:rsidRPr="008D185C">
              <w:rPr>
                <w:rFonts w:cs="Times New Roman"/>
                <w:sz w:val="28"/>
                <w:szCs w:val="28"/>
              </w:rPr>
              <w:t>230</w:t>
            </w:r>
          </w:p>
        </w:tc>
        <w:tc>
          <w:tcPr>
            <w:tcW w:w="2329" w:type="dxa"/>
            <w:tcBorders>
              <w:top w:val="nil"/>
              <w:left w:val="nil"/>
              <w:bottom w:val="single" w:sz="4" w:space="0" w:color="auto"/>
              <w:right w:val="single" w:sz="4" w:space="0" w:color="auto"/>
            </w:tcBorders>
            <w:shd w:val="clear" w:color="auto" w:fill="auto"/>
            <w:noWrap/>
            <w:hideMark/>
          </w:tcPr>
          <w:p w14:paraId="075EB2D7" w14:textId="77777777" w:rsidR="00E4586C" w:rsidRPr="008D185C" w:rsidRDefault="00E4586C" w:rsidP="00140409">
            <w:pPr>
              <w:rPr>
                <w:rFonts w:cs="Times New Roman"/>
                <w:sz w:val="28"/>
                <w:szCs w:val="28"/>
              </w:rPr>
            </w:pPr>
            <w:r w:rsidRPr="008D185C">
              <w:rPr>
                <w:rFonts w:cs="Times New Roman"/>
                <w:sz w:val="28"/>
                <w:szCs w:val="28"/>
              </w:rPr>
              <w:t>-18</w:t>
            </w:r>
          </w:p>
        </w:tc>
      </w:tr>
      <w:tr w:rsidR="00E4586C" w:rsidRPr="006B6B3F" w14:paraId="2E2DA7FB"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B1A34" w14:textId="77777777" w:rsidR="00E4586C" w:rsidRPr="008D185C" w:rsidRDefault="00E4586C" w:rsidP="00140409">
            <w:pPr>
              <w:rPr>
                <w:rFonts w:cs="Times New Roman"/>
                <w:bCs/>
                <w:color w:val="000000"/>
                <w:sz w:val="28"/>
                <w:szCs w:val="28"/>
              </w:rPr>
            </w:pPr>
            <w:r>
              <w:rPr>
                <w:rFonts w:cs="Times New Roman"/>
                <w:bCs/>
                <w:color w:val="000000"/>
                <w:sz w:val="28"/>
                <w:szCs w:val="28"/>
              </w:rPr>
              <w:t xml:space="preserve">прочие </w:t>
            </w:r>
            <w:proofErr w:type="spellStart"/>
            <w:r>
              <w:rPr>
                <w:rFonts w:cs="Times New Roman"/>
                <w:bCs/>
                <w:color w:val="000000"/>
                <w:sz w:val="28"/>
                <w:szCs w:val="28"/>
              </w:rPr>
              <w:t>общ</w:t>
            </w:r>
            <w:r w:rsidRPr="008D185C">
              <w:rPr>
                <w:rFonts w:cs="Times New Roman"/>
                <w:bCs/>
                <w:color w:val="000000"/>
                <w:sz w:val="28"/>
                <w:szCs w:val="28"/>
              </w:rPr>
              <w:t>.расходы</w:t>
            </w:r>
            <w:proofErr w:type="spellEnd"/>
          </w:p>
        </w:tc>
        <w:tc>
          <w:tcPr>
            <w:tcW w:w="2117" w:type="dxa"/>
            <w:tcBorders>
              <w:top w:val="nil"/>
              <w:left w:val="nil"/>
              <w:bottom w:val="single" w:sz="4" w:space="0" w:color="auto"/>
              <w:right w:val="single" w:sz="4" w:space="0" w:color="auto"/>
            </w:tcBorders>
            <w:shd w:val="clear" w:color="auto" w:fill="auto"/>
            <w:noWrap/>
          </w:tcPr>
          <w:p w14:paraId="3BD8F443" w14:textId="77777777" w:rsidR="00E4586C" w:rsidRPr="008D185C" w:rsidRDefault="00E4586C" w:rsidP="00140409">
            <w:pPr>
              <w:rPr>
                <w:rFonts w:cs="Times New Roman"/>
                <w:sz w:val="28"/>
                <w:szCs w:val="28"/>
              </w:rPr>
            </w:pPr>
            <w:r w:rsidRPr="008D185C">
              <w:rPr>
                <w:rFonts w:cs="Times New Roman"/>
                <w:sz w:val="28"/>
                <w:szCs w:val="28"/>
              </w:rPr>
              <w:t>99</w:t>
            </w:r>
          </w:p>
        </w:tc>
        <w:tc>
          <w:tcPr>
            <w:tcW w:w="2046" w:type="dxa"/>
            <w:tcBorders>
              <w:top w:val="nil"/>
              <w:left w:val="nil"/>
              <w:bottom w:val="single" w:sz="4" w:space="0" w:color="auto"/>
              <w:right w:val="single" w:sz="4" w:space="0" w:color="auto"/>
            </w:tcBorders>
            <w:shd w:val="clear" w:color="auto" w:fill="auto"/>
            <w:noWrap/>
          </w:tcPr>
          <w:p w14:paraId="0D1F9119" w14:textId="77777777" w:rsidR="00E4586C" w:rsidRPr="008D185C" w:rsidRDefault="00E4586C" w:rsidP="00140409">
            <w:pPr>
              <w:rPr>
                <w:rFonts w:cs="Times New Roman"/>
                <w:sz w:val="28"/>
                <w:szCs w:val="28"/>
              </w:rPr>
            </w:pPr>
            <w:r w:rsidRPr="008D185C">
              <w:rPr>
                <w:rFonts w:cs="Times New Roman"/>
                <w:sz w:val="28"/>
                <w:szCs w:val="28"/>
              </w:rPr>
              <w:t>253</w:t>
            </w:r>
          </w:p>
        </w:tc>
        <w:tc>
          <w:tcPr>
            <w:tcW w:w="2329" w:type="dxa"/>
            <w:tcBorders>
              <w:top w:val="nil"/>
              <w:left w:val="nil"/>
              <w:bottom w:val="single" w:sz="4" w:space="0" w:color="auto"/>
              <w:right w:val="single" w:sz="4" w:space="0" w:color="auto"/>
            </w:tcBorders>
            <w:shd w:val="clear" w:color="auto" w:fill="auto"/>
            <w:noWrap/>
          </w:tcPr>
          <w:p w14:paraId="0F0E2EFF" w14:textId="77777777" w:rsidR="00E4586C" w:rsidRPr="008D185C" w:rsidRDefault="00E4586C" w:rsidP="00140409">
            <w:pPr>
              <w:rPr>
                <w:rFonts w:cs="Times New Roman"/>
                <w:sz w:val="28"/>
                <w:szCs w:val="28"/>
              </w:rPr>
            </w:pPr>
            <w:r w:rsidRPr="008D185C">
              <w:rPr>
                <w:rFonts w:cs="Times New Roman"/>
                <w:sz w:val="28"/>
                <w:szCs w:val="28"/>
              </w:rPr>
              <w:t>154</w:t>
            </w:r>
          </w:p>
        </w:tc>
      </w:tr>
      <w:tr w:rsidR="00E4586C" w:rsidRPr="006B6B3F" w14:paraId="01D5ED08"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21CA1"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Ремонт дороги</w:t>
            </w:r>
          </w:p>
        </w:tc>
        <w:tc>
          <w:tcPr>
            <w:tcW w:w="2117" w:type="dxa"/>
            <w:tcBorders>
              <w:top w:val="nil"/>
              <w:left w:val="nil"/>
              <w:bottom w:val="single" w:sz="4" w:space="0" w:color="auto"/>
              <w:right w:val="single" w:sz="4" w:space="0" w:color="auto"/>
            </w:tcBorders>
            <w:shd w:val="clear" w:color="auto" w:fill="auto"/>
            <w:noWrap/>
            <w:hideMark/>
          </w:tcPr>
          <w:p w14:paraId="08611B2B" w14:textId="77777777" w:rsidR="00E4586C" w:rsidRPr="008D185C" w:rsidRDefault="00E4586C" w:rsidP="00140409">
            <w:pPr>
              <w:rPr>
                <w:rFonts w:cs="Times New Roman"/>
                <w:b/>
                <w:sz w:val="28"/>
                <w:szCs w:val="28"/>
              </w:rPr>
            </w:pPr>
            <w:r w:rsidRPr="008D185C">
              <w:rPr>
                <w:rFonts w:cs="Times New Roman"/>
                <w:b/>
                <w:sz w:val="28"/>
                <w:szCs w:val="28"/>
              </w:rPr>
              <w:t>1653</w:t>
            </w:r>
          </w:p>
        </w:tc>
        <w:tc>
          <w:tcPr>
            <w:tcW w:w="2046" w:type="dxa"/>
            <w:tcBorders>
              <w:top w:val="nil"/>
              <w:left w:val="nil"/>
              <w:bottom w:val="single" w:sz="4" w:space="0" w:color="auto"/>
              <w:right w:val="single" w:sz="4" w:space="0" w:color="auto"/>
            </w:tcBorders>
            <w:shd w:val="clear" w:color="auto" w:fill="auto"/>
            <w:noWrap/>
            <w:hideMark/>
          </w:tcPr>
          <w:p w14:paraId="105BE976" w14:textId="77777777" w:rsidR="00E4586C" w:rsidRPr="008D185C" w:rsidRDefault="00E4586C" w:rsidP="00140409">
            <w:pPr>
              <w:rPr>
                <w:rFonts w:cs="Times New Roman"/>
                <w:b/>
                <w:sz w:val="28"/>
                <w:szCs w:val="28"/>
              </w:rPr>
            </w:pPr>
            <w:r w:rsidRPr="008D185C">
              <w:rPr>
                <w:rFonts w:cs="Times New Roman"/>
                <w:b/>
                <w:sz w:val="28"/>
                <w:szCs w:val="28"/>
              </w:rPr>
              <w:t>826</w:t>
            </w:r>
          </w:p>
        </w:tc>
        <w:tc>
          <w:tcPr>
            <w:tcW w:w="2329" w:type="dxa"/>
            <w:tcBorders>
              <w:top w:val="nil"/>
              <w:left w:val="nil"/>
              <w:bottom w:val="single" w:sz="4" w:space="0" w:color="auto"/>
              <w:right w:val="single" w:sz="4" w:space="0" w:color="auto"/>
            </w:tcBorders>
            <w:shd w:val="clear" w:color="auto" w:fill="auto"/>
            <w:noWrap/>
            <w:hideMark/>
          </w:tcPr>
          <w:p w14:paraId="3118071F" w14:textId="77777777" w:rsidR="00E4586C" w:rsidRPr="008D185C" w:rsidRDefault="00E4586C" w:rsidP="00140409">
            <w:pPr>
              <w:rPr>
                <w:rFonts w:cs="Times New Roman"/>
                <w:b/>
                <w:sz w:val="28"/>
                <w:szCs w:val="28"/>
              </w:rPr>
            </w:pPr>
            <w:r w:rsidRPr="008D185C">
              <w:rPr>
                <w:rFonts w:cs="Times New Roman"/>
                <w:b/>
                <w:sz w:val="28"/>
                <w:szCs w:val="28"/>
              </w:rPr>
              <w:t>-827</w:t>
            </w:r>
          </w:p>
        </w:tc>
      </w:tr>
      <w:tr w:rsidR="00E4586C" w:rsidRPr="006B6B3F" w14:paraId="2D458A8F"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30B4D"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Культура</w:t>
            </w:r>
          </w:p>
        </w:tc>
        <w:tc>
          <w:tcPr>
            <w:tcW w:w="2117" w:type="dxa"/>
            <w:tcBorders>
              <w:top w:val="nil"/>
              <w:left w:val="nil"/>
              <w:bottom w:val="single" w:sz="4" w:space="0" w:color="auto"/>
              <w:right w:val="single" w:sz="4" w:space="0" w:color="auto"/>
            </w:tcBorders>
            <w:shd w:val="clear" w:color="auto" w:fill="auto"/>
            <w:noWrap/>
            <w:hideMark/>
          </w:tcPr>
          <w:p w14:paraId="35052FB7" w14:textId="77777777" w:rsidR="00E4586C" w:rsidRPr="008D185C" w:rsidRDefault="00E4586C" w:rsidP="00140409">
            <w:pPr>
              <w:rPr>
                <w:rFonts w:cs="Times New Roman"/>
                <w:b/>
                <w:sz w:val="28"/>
                <w:szCs w:val="28"/>
              </w:rPr>
            </w:pPr>
            <w:r w:rsidRPr="008D185C">
              <w:rPr>
                <w:rFonts w:cs="Times New Roman"/>
                <w:b/>
                <w:sz w:val="28"/>
                <w:szCs w:val="28"/>
              </w:rPr>
              <w:t>1720</w:t>
            </w:r>
          </w:p>
        </w:tc>
        <w:tc>
          <w:tcPr>
            <w:tcW w:w="2046" w:type="dxa"/>
            <w:tcBorders>
              <w:top w:val="nil"/>
              <w:left w:val="nil"/>
              <w:bottom w:val="single" w:sz="4" w:space="0" w:color="auto"/>
              <w:right w:val="single" w:sz="4" w:space="0" w:color="auto"/>
            </w:tcBorders>
            <w:shd w:val="clear" w:color="auto" w:fill="auto"/>
            <w:noWrap/>
            <w:hideMark/>
          </w:tcPr>
          <w:p w14:paraId="2304466E" w14:textId="77777777" w:rsidR="00E4586C" w:rsidRPr="008D185C" w:rsidRDefault="00E4586C" w:rsidP="00140409">
            <w:pPr>
              <w:rPr>
                <w:rFonts w:cs="Times New Roman"/>
                <w:b/>
                <w:sz w:val="28"/>
                <w:szCs w:val="28"/>
              </w:rPr>
            </w:pPr>
            <w:r w:rsidRPr="008D185C">
              <w:rPr>
                <w:rFonts w:cs="Times New Roman"/>
                <w:b/>
                <w:sz w:val="28"/>
                <w:szCs w:val="28"/>
              </w:rPr>
              <w:t>1500</w:t>
            </w:r>
          </w:p>
        </w:tc>
        <w:tc>
          <w:tcPr>
            <w:tcW w:w="2329" w:type="dxa"/>
            <w:tcBorders>
              <w:top w:val="nil"/>
              <w:left w:val="nil"/>
              <w:bottom w:val="single" w:sz="4" w:space="0" w:color="auto"/>
              <w:right w:val="single" w:sz="4" w:space="0" w:color="auto"/>
            </w:tcBorders>
            <w:shd w:val="clear" w:color="auto" w:fill="auto"/>
            <w:noWrap/>
            <w:hideMark/>
          </w:tcPr>
          <w:p w14:paraId="760EB513" w14:textId="77777777" w:rsidR="00E4586C" w:rsidRPr="008D185C" w:rsidRDefault="00E4586C" w:rsidP="00140409">
            <w:pPr>
              <w:rPr>
                <w:rFonts w:cs="Times New Roman"/>
                <w:b/>
                <w:sz w:val="28"/>
                <w:szCs w:val="28"/>
              </w:rPr>
            </w:pPr>
            <w:r w:rsidRPr="008D185C">
              <w:rPr>
                <w:rFonts w:cs="Times New Roman"/>
                <w:b/>
                <w:sz w:val="28"/>
                <w:szCs w:val="28"/>
              </w:rPr>
              <w:t>-220</w:t>
            </w:r>
          </w:p>
        </w:tc>
      </w:tr>
      <w:tr w:rsidR="00E4586C" w:rsidRPr="006B6B3F" w14:paraId="51BEA499"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5A5A"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Благоустройство</w:t>
            </w:r>
          </w:p>
        </w:tc>
        <w:tc>
          <w:tcPr>
            <w:tcW w:w="2117" w:type="dxa"/>
            <w:tcBorders>
              <w:top w:val="nil"/>
              <w:left w:val="nil"/>
              <w:bottom w:val="single" w:sz="4" w:space="0" w:color="auto"/>
              <w:right w:val="single" w:sz="4" w:space="0" w:color="auto"/>
            </w:tcBorders>
            <w:shd w:val="clear" w:color="auto" w:fill="auto"/>
            <w:noWrap/>
            <w:hideMark/>
          </w:tcPr>
          <w:p w14:paraId="635416B2" w14:textId="77777777" w:rsidR="00E4586C" w:rsidRPr="008D185C" w:rsidRDefault="00E4586C" w:rsidP="00140409">
            <w:pPr>
              <w:rPr>
                <w:rFonts w:cs="Times New Roman"/>
                <w:b/>
                <w:sz w:val="28"/>
                <w:szCs w:val="28"/>
              </w:rPr>
            </w:pPr>
            <w:r w:rsidRPr="008D185C">
              <w:rPr>
                <w:rFonts w:cs="Times New Roman"/>
                <w:b/>
                <w:sz w:val="28"/>
                <w:szCs w:val="28"/>
              </w:rPr>
              <w:t>992</w:t>
            </w:r>
          </w:p>
        </w:tc>
        <w:tc>
          <w:tcPr>
            <w:tcW w:w="2046" w:type="dxa"/>
            <w:tcBorders>
              <w:top w:val="nil"/>
              <w:left w:val="nil"/>
              <w:bottom w:val="single" w:sz="4" w:space="0" w:color="auto"/>
              <w:right w:val="single" w:sz="4" w:space="0" w:color="auto"/>
            </w:tcBorders>
            <w:shd w:val="clear" w:color="auto" w:fill="auto"/>
            <w:noWrap/>
            <w:hideMark/>
          </w:tcPr>
          <w:p w14:paraId="2BF78900" w14:textId="77777777" w:rsidR="00E4586C" w:rsidRPr="008D185C" w:rsidRDefault="00E4586C" w:rsidP="00140409">
            <w:pPr>
              <w:rPr>
                <w:rFonts w:cs="Times New Roman"/>
                <w:b/>
                <w:sz w:val="28"/>
                <w:szCs w:val="28"/>
              </w:rPr>
            </w:pPr>
            <w:r w:rsidRPr="008D185C">
              <w:rPr>
                <w:rFonts w:cs="Times New Roman"/>
                <w:b/>
                <w:sz w:val="28"/>
                <w:szCs w:val="28"/>
              </w:rPr>
              <w:t>1624</w:t>
            </w:r>
          </w:p>
        </w:tc>
        <w:tc>
          <w:tcPr>
            <w:tcW w:w="2329" w:type="dxa"/>
            <w:tcBorders>
              <w:top w:val="nil"/>
              <w:left w:val="nil"/>
              <w:bottom w:val="single" w:sz="4" w:space="0" w:color="auto"/>
              <w:right w:val="single" w:sz="4" w:space="0" w:color="auto"/>
            </w:tcBorders>
            <w:shd w:val="clear" w:color="auto" w:fill="auto"/>
            <w:noWrap/>
            <w:hideMark/>
          </w:tcPr>
          <w:p w14:paraId="524F92C6" w14:textId="77777777" w:rsidR="00E4586C" w:rsidRPr="008D185C" w:rsidRDefault="00E4586C" w:rsidP="00140409">
            <w:pPr>
              <w:rPr>
                <w:rFonts w:cs="Times New Roman"/>
                <w:b/>
                <w:sz w:val="28"/>
                <w:szCs w:val="28"/>
              </w:rPr>
            </w:pPr>
            <w:r w:rsidRPr="008D185C">
              <w:rPr>
                <w:rFonts w:cs="Times New Roman"/>
                <w:b/>
                <w:sz w:val="28"/>
                <w:szCs w:val="28"/>
              </w:rPr>
              <w:t>632</w:t>
            </w:r>
          </w:p>
        </w:tc>
      </w:tr>
      <w:tr w:rsidR="00E4586C" w:rsidRPr="006B6B3F" w14:paraId="584E625F"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D664A"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Национальная оборона</w:t>
            </w:r>
          </w:p>
        </w:tc>
        <w:tc>
          <w:tcPr>
            <w:tcW w:w="2117" w:type="dxa"/>
            <w:tcBorders>
              <w:top w:val="nil"/>
              <w:left w:val="nil"/>
              <w:bottom w:val="single" w:sz="4" w:space="0" w:color="auto"/>
              <w:right w:val="single" w:sz="4" w:space="0" w:color="auto"/>
            </w:tcBorders>
            <w:shd w:val="clear" w:color="auto" w:fill="auto"/>
            <w:noWrap/>
            <w:hideMark/>
          </w:tcPr>
          <w:p w14:paraId="1209DD28" w14:textId="77777777" w:rsidR="00E4586C" w:rsidRPr="008D185C" w:rsidRDefault="00E4586C" w:rsidP="00140409">
            <w:pPr>
              <w:rPr>
                <w:rFonts w:cs="Times New Roman"/>
                <w:b/>
                <w:sz w:val="28"/>
                <w:szCs w:val="28"/>
              </w:rPr>
            </w:pPr>
            <w:r w:rsidRPr="008D185C">
              <w:rPr>
                <w:rFonts w:cs="Times New Roman"/>
                <w:b/>
                <w:sz w:val="28"/>
                <w:szCs w:val="28"/>
              </w:rPr>
              <w:t>101</w:t>
            </w:r>
          </w:p>
        </w:tc>
        <w:tc>
          <w:tcPr>
            <w:tcW w:w="2046" w:type="dxa"/>
            <w:tcBorders>
              <w:top w:val="nil"/>
              <w:left w:val="nil"/>
              <w:bottom w:val="single" w:sz="4" w:space="0" w:color="auto"/>
              <w:right w:val="single" w:sz="4" w:space="0" w:color="auto"/>
            </w:tcBorders>
            <w:shd w:val="clear" w:color="auto" w:fill="auto"/>
            <w:noWrap/>
            <w:hideMark/>
          </w:tcPr>
          <w:p w14:paraId="1F760AD2" w14:textId="77777777" w:rsidR="00E4586C" w:rsidRPr="008D185C" w:rsidRDefault="00E4586C" w:rsidP="00140409">
            <w:pPr>
              <w:rPr>
                <w:rFonts w:cs="Times New Roman"/>
                <w:b/>
                <w:sz w:val="28"/>
                <w:szCs w:val="28"/>
              </w:rPr>
            </w:pPr>
            <w:r w:rsidRPr="008D185C">
              <w:rPr>
                <w:rFonts w:cs="Times New Roman"/>
                <w:b/>
                <w:sz w:val="28"/>
                <w:szCs w:val="28"/>
              </w:rPr>
              <w:t>115</w:t>
            </w:r>
          </w:p>
        </w:tc>
        <w:tc>
          <w:tcPr>
            <w:tcW w:w="2329" w:type="dxa"/>
            <w:tcBorders>
              <w:top w:val="nil"/>
              <w:left w:val="nil"/>
              <w:bottom w:val="single" w:sz="4" w:space="0" w:color="auto"/>
              <w:right w:val="single" w:sz="4" w:space="0" w:color="auto"/>
            </w:tcBorders>
            <w:shd w:val="clear" w:color="auto" w:fill="auto"/>
            <w:noWrap/>
            <w:hideMark/>
          </w:tcPr>
          <w:p w14:paraId="0E89D21D" w14:textId="77777777" w:rsidR="00E4586C" w:rsidRPr="008D185C" w:rsidRDefault="00E4586C" w:rsidP="00140409">
            <w:pPr>
              <w:rPr>
                <w:rFonts w:cs="Times New Roman"/>
                <w:b/>
                <w:sz w:val="28"/>
                <w:szCs w:val="28"/>
              </w:rPr>
            </w:pPr>
            <w:r w:rsidRPr="008D185C">
              <w:rPr>
                <w:rFonts w:cs="Times New Roman"/>
                <w:b/>
                <w:sz w:val="28"/>
                <w:szCs w:val="28"/>
              </w:rPr>
              <w:t>14</w:t>
            </w:r>
          </w:p>
        </w:tc>
      </w:tr>
      <w:tr w:rsidR="00E4586C" w:rsidRPr="006B6B3F" w14:paraId="07FEE959" w14:textId="77777777" w:rsidTr="00140409">
        <w:trPr>
          <w:trHeight w:val="655"/>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0CD6C" w14:textId="0EFB82FF" w:rsidR="00E4586C" w:rsidRPr="008D185C" w:rsidRDefault="00E4586C" w:rsidP="00140409">
            <w:pPr>
              <w:rPr>
                <w:rFonts w:cs="Times New Roman"/>
                <w:b/>
                <w:bCs/>
                <w:color w:val="000000"/>
                <w:sz w:val="28"/>
                <w:szCs w:val="28"/>
              </w:rPr>
            </w:pPr>
            <w:r w:rsidRPr="008D185C">
              <w:rPr>
                <w:rFonts w:cs="Times New Roman"/>
                <w:b/>
                <w:bCs/>
                <w:color w:val="000000"/>
                <w:sz w:val="28"/>
                <w:szCs w:val="28"/>
              </w:rPr>
              <w:t>Обеспечение пожар</w:t>
            </w:r>
            <w:r w:rsidR="009C2037">
              <w:rPr>
                <w:rFonts w:cs="Times New Roman"/>
                <w:b/>
                <w:bCs/>
                <w:color w:val="000000"/>
                <w:sz w:val="28"/>
                <w:szCs w:val="28"/>
              </w:rPr>
              <w:t>-</w:t>
            </w:r>
            <w:r w:rsidRPr="008D185C">
              <w:rPr>
                <w:rFonts w:cs="Times New Roman"/>
                <w:b/>
                <w:bCs/>
                <w:color w:val="000000"/>
                <w:sz w:val="28"/>
                <w:szCs w:val="28"/>
              </w:rPr>
              <w:t>ной безопасности</w:t>
            </w:r>
          </w:p>
        </w:tc>
        <w:tc>
          <w:tcPr>
            <w:tcW w:w="2117" w:type="dxa"/>
            <w:tcBorders>
              <w:top w:val="nil"/>
              <w:left w:val="nil"/>
              <w:bottom w:val="single" w:sz="4" w:space="0" w:color="auto"/>
              <w:right w:val="single" w:sz="4" w:space="0" w:color="auto"/>
            </w:tcBorders>
            <w:shd w:val="clear" w:color="auto" w:fill="auto"/>
            <w:noWrap/>
            <w:hideMark/>
          </w:tcPr>
          <w:p w14:paraId="4F758C30" w14:textId="77777777" w:rsidR="00E4586C" w:rsidRPr="008D185C" w:rsidRDefault="00E4586C" w:rsidP="00140409">
            <w:pPr>
              <w:rPr>
                <w:rFonts w:cs="Times New Roman"/>
                <w:b/>
                <w:sz w:val="28"/>
                <w:szCs w:val="28"/>
              </w:rPr>
            </w:pPr>
            <w:r w:rsidRPr="008D185C">
              <w:rPr>
                <w:rFonts w:cs="Times New Roman"/>
                <w:b/>
                <w:sz w:val="28"/>
                <w:szCs w:val="28"/>
              </w:rPr>
              <w:t>11</w:t>
            </w:r>
          </w:p>
        </w:tc>
        <w:tc>
          <w:tcPr>
            <w:tcW w:w="2046" w:type="dxa"/>
            <w:tcBorders>
              <w:top w:val="nil"/>
              <w:left w:val="nil"/>
              <w:bottom w:val="single" w:sz="4" w:space="0" w:color="auto"/>
              <w:right w:val="single" w:sz="4" w:space="0" w:color="auto"/>
            </w:tcBorders>
            <w:shd w:val="clear" w:color="auto" w:fill="auto"/>
            <w:noWrap/>
            <w:hideMark/>
          </w:tcPr>
          <w:p w14:paraId="6B8FF31D" w14:textId="77777777" w:rsidR="00E4586C" w:rsidRPr="008D185C" w:rsidRDefault="00E4586C" w:rsidP="00140409">
            <w:pPr>
              <w:rPr>
                <w:rFonts w:cs="Times New Roman"/>
                <w:b/>
                <w:sz w:val="28"/>
                <w:szCs w:val="28"/>
              </w:rPr>
            </w:pPr>
            <w:r w:rsidRPr="008D185C">
              <w:rPr>
                <w:rFonts w:cs="Times New Roman"/>
                <w:b/>
                <w:sz w:val="28"/>
                <w:szCs w:val="28"/>
              </w:rPr>
              <w:t>11</w:t>
            </w:r>
          </w:p>
        </w:tc>
        <w:tc>
          <w:tcPr>
            <w:tcW w:w="2329" w:type="dxa"/>
            <w:tcBorders>
              <w:top w:val="nil"/>
              <w:left w:val="nil"/>
              <w:bottom w:val="single" w:sz="4" w:space="0" w:color="auto"/>
              <w:right w:val="single" w:sz="4" w:space="0" w:color="auto"/>
            </w:tcBorders>
            <w:shd w:val="clear" w:color="auto" w:fill="auto"/>
            <w:noWrap/>
            <w:hideMark/>
          </w:tcPr>
          <w:p w14:paraId="0C6E8C09" w14:textId="77777777" w:rsidR="00E4586C" w:rsidRPr="008D185C" w:rsidRDefault="00E4586C" w:rsidP="00140409">
            <w:pPr>
              <w:rPr>
                <w:rFonts w:cs="Times New Roman"/>
                <w:b/>
                <w:sz w:val="28"/>
                <w:szCs w:val="28"/>
              </w:rPr>
            </w:pPr>
            <w:r w:rsidRPr="008D185C">
              <w:rPr>
                <w:rFonts w:cs="Times New Roman"/>
                <w:b/>
                <w:sz w:val="28"/>
                <w:szCs w:val="28"/>
              </w:rPr>
              <w:t>0</w:t>
            </w:r>
          </w:p>
        </w:tc>
      </w:tr>
      <w:tr w:rsidR="00E4586C" w:rsidRPr="006B6B3F" w14:paraId="6B49C914"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B806"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Субсидии (ген. план)</w:t>
            </w:r>
          </w:p>
        </w:tc>
        <w:tc>
          <w:tcPr>
            <w:tcW w:w="2117" w:type="dxa"/>
            <w:tcBorders>
              <w:top w:val="nil"/>
              <w:left w:val="nil"/>
              <w:bottom w:val="single" w:sz="4" w:space="0" w:color="auto"/>
              <w:right w:val="single" w:sz="4" w:space="0" w:color="auto"/>
            </w:tcBorders>
            <w:shd w:val="clear" w:color="auto" w:fill="auto"/>
            <w:noWrap/>
            <w:hideMark/>
          </w:tcPr>
          <w:p w14:paraId="22829CF7" w14:textId="77777777" w:rsidR="00E4586C" w:rsidRPr="008D185C" w:rsidRDefault="00E4586C" w:rsidP="00140409">
            <w:pPr>
              <w:rPr>
                <w:rFonts w:cs="Times New Roman"/>
                <w:b/>
                <w:sz w:val="28"/>
                <w:szCs w:val="28"/>
              </w:rPr>
            </w:pPr>
            <w:r w:rsidRPr="008D185C">
              <w:rPr>
                <w:rFonts w:cs="Times New Roman"/>
                <w:b/>
                <w:sz w:val="28"/>
                <w:szCs w:val="28"/>
              </w:rPr>
              <w:t>524</w:t>
            </w:r>
          </w:p>
        </w:tc>
        <w:tc>
          <w:tcPr>
            <w:tcW w:w="2046" w:type="dxa"/>
            <w:tcBorders>
              <w:top w:val="nil"/>
              <w:left w:val="nil"/>
              <w:bottom w:val="single" w:sz="4" w:space="0" w:color="auto"/>
              <w:right w:val="single" w:sz="4" w:space="0" w:color="auto"/>
            </w:tcBorders>
            <w:shd w:val="clear" w:color="auto" w:fill="auto"/>
            <w:noWrap/>
            <w:hideMark/>
          </w:tcPr>
          <w:p w14:paraId="07CC80F5" w14:textId="77777777" w:rsidR="00E4586C" w:rsidRPr="008D185C" w:rsidRDefault="00E4586C" w:rsidP="00140409">
            <w:pPr>
              <w:rPr>
                <w:rFonts w:cs="Times New Roman"/>
                <w:b/>
                <w:sz w:val="28"/>
                <w:szCs w:val="28"/>
              </w:rPr>
            </w:pPr>
            <w:r w:rsidRPr="008D185C">
              <w:rPr>
                <w:rFonts w:cs="Times New Roman"/>
                <w:b/>
                <w:sz w:val="28"/>
                <w:szCs w:val="28"/>
              </w:rPr>
              <w:t>0</w:t>
            </w:r>
          </w:p>
        </w:tc>
        <w:tc>
          <w:tcPr>
            <w:tcW w:w="2329" w:type="dxa"/>
            <w:tcBorders>
              <w:top w:val="nil"/>
              <w:left w:val="nil"/>
              <w:bottom w:val="single" w:sz="4" w:space="0" w:color="auto"/>
              <w:right w:val="single" w:sz="4" w:space="0" w:color="auto"/>
            </w:tcBorders>
            <w:shd w:val="clear" w:color="auto" w:fill="auto"/>
            <w:noWrap/>
            <w:hideMark/>
          </w:tcPr>
          <w:p w14:paraId="4B7BE695" w14:textId="77777777" w:rsidR="00E4586C" w:rsidRPr="008D185C" w:rsidRDefault="00E4586C" w:rsidP="00140409">
            <w:pPr>
              <w:rPr>
                <w:rFonts w:cs="Times New Roman"/>
                <w:b/>
                <w:sz w:val="28"/>
                <w:szCs w:val="28"/>
              </w:rPr>
            </w:pPr>
            <w:r w:rsidRPr="008D185C">
              <w:rPr>
                <w:rFonts w:cs="Times New Roman"/>
                <w:b/>
                <w:sz w:val="28"/>
                <w:szCs w:val="28"/>
              </w:rPr>
              <w:t>-524</w:t>
            </w:r>
          </w:p>
        </w:tc>
      </w:tr>
      <w:tr w:rsidR="00E4586C" w:rsidRPr="006B6B3F" w14:paraId="126D266E" w14:textId="77777777" w:rsidTr="00140409">
        <w:trPr>
          <w:trHeight w:val="300"/>
        </w:trPr>
        <w:tc>
          <w:tcPr>
            <w:tcW w:w="31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B3F423"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Субсидии  (</w:t>
            </w:r>
            <w:proofErr w:type="spellStart"/>
            <w:r w:rsidRPr="008D185C">
              <w:rPr>
                <w:rFonts w:cs="Times New Roman"/>
                <w:b/>
                <w:bCs/>
                <w:color w:val="000000"/>
                <w:sz w:val="28"/>
                <w:szCs w:val="28"/>
              </w:rPr>
              <w:t>общест.проекты</w:t>
            </w:r>
            <w:proofErr w:type="spellEnd"/>
            <w:r w:rsidRPr="008D185C">
              <w:rPr>
                <w:rFonts w:cs="Times New Roman"/>
                <w:b/>
                <w:bCs/>
                <w:color w:val="000000"/>
                <w:sz w:val="28"/>
                <w:szCs w:val="28"/>
              </w:rPr>
              <w:t>)</w:t>
            </w:r>
          </w:p>
        </w:tc>
        <w:tc>
          <w:tcPr>
            <w:tcW w:w="2117" w:type="dxa"/>
            <w:tcBorders>
              <w:top w:val="nil"/>
              <w:left w:val="nil"/>
              <w:bottom w:val="single" w:sz="4" w:space="0" w:color="auto"/>
              <w:right w:val="single" w:sz="4" w:space="0" w:color="auto"/>
            </w:tcBorders>
            <w:shd w:val="clear" w:color="auto" w:fill="auto"/>
            <w:noWrap/>
            <w:hideMark/>
          </w:tcPr>
          <w:p w14:paraId="7AA99D88" w14:textId="77777777" w:rsidR="00E4586C" w:rsidRPr="008D185C" w:rsidRDefault="00E4586C" w:rsidP="00140409">
            <w:pPr>
              <w:rPr>
                <w:rFonts w:cs="Times New Roman"/>
                <w:b/>
                <w:sz w:val="28"/>
                <w:szCs w:val="28"/>
              </w:rPr>
            </w:pPr>
            <w:r w:rsidRPr="008D185C">
              <w:rPr>
                <w:rFonts w:cs="Times New Roman"/>
                <w:b/>
                <w:sz w:val="28"/>
                <w:szCs w:val="28"/>
              </w:rPr>
              <w:t>362</w:t>
            </w:r>
          </w:p>
        </w:tc>
        <w:tc>
          <w:tcPr>
            <w:tcW w:w="2046" w:type="dxa"/>
            <w:tcBorders>
              <w:top w:val="nil"/>
              <w:left w:val="nil"/>
              <w:bottom w:val="single" w:sz="4" w:space="0" w:color="auto"/>
              <w:right w:val="single" w:sz="4" w:space="0" w:color="auto"/>
            </w:tcBorders>
            <w:shd w:val="clear" w:color="auto" w:fill="auto"/>
            <w:noWrap/>
            <w:hideMark/>
          </w:tcPr>
          <w:p w14:paraId="580D5ACC" w14:textId="77777777" w:rsidR="00E4586C" w:rsidRPr="008D185C" w:rsidRDefault="00E4586C" w:rsidP="00140409">
            <w:pPr>
              <w:rPr>
                <w:rFonts w:cs="Times New Roman"/>
                <w:b/>
                <w:sz w:val="28"/>
                <w:szCs w:val="28"/>
              </w:rPr>
            </w:pPr>
            <w:r w:rsidRPr="008D185C">
              <w:rPr>
                <w:rFonts w:cs="Times New Roman"/>
                <w:b/>
                <w:sz w:val="28"/>
                <w:szCs w:val="28"/>
              </w:rPr>
              <w:t>270</w:t>
            </w:r>
          </w:p>
        </w:tc>
        <w:tc>
          <w:tcPr>
            <w:tcW w:w="2329" w:type="dxa"/>
            <w:tcBorders>
              <w:top w:val="nil"/>
              <w:left w:val="nil"/>
              <w:bottom w:val="single" w:sz="4" w:space="0" w:color="auto"/>
              <w:right w:val="single" w:sz="4" w:space="0" w:color="auto"/>
            </w:tcBorders>
            <w:shd w:val="clear" w:color="auto" w:fill="auto"/>
            <w:noWrap/>
            <w:hideMark/>
          </w:tcPr>
          <w:p w14:paraId="13612FA2" w14:textId="77777777" w:rsidR="00E4586C" w:rsidRPr="008D185C" w:rsidRDefault="00E4586C" w:rsidP="00140409">
            <w:pPr>
              <w:rPr>
                <w:rFonts w:cs="Times New Roman"/>
                <w:b/>
                <w:sz w:val="28"/>
                <w:szCs w:val="28"/>
              </w:rPr>
            </w:pPr>
            <w:r w:rsidRPr="008D185C">
              <w:rPr>
                <w:rFonts w:cs="Times New Roman"/>
                <w:b/>
                <w:sz w:val="28"/>
                <w:szCs w:val="28"/>
              </w:rPr>
              <w:t>-92</w:t>
            </w:r>
          </w:p>
        </w:tc>
      </w:tr>
      <w:tr w:rsidR="00E4586C" w:rsidRPr="006B6B3F" w14:paraId="252C7099"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5DE" w14:textId="77777777" w:rsidR="00E4586C" w:rsidRPr="008D185C" w:rsidRDefault="00E4586C" w:rsidP="00140409">
            <w:pPr>
              <w:rPr>
                <w:rFonts w:cs="Times New Roman"/>
                <w:b/>
                <w:bCs/>
                <w:color w:val="000000"/>
                <w:sz w:val="28"/>
                <w:szCs w:val="28"/>
              </w:rPr>
            </w:pPr>
            <w:r>
              <w:rPr>
                <w:rFonts w:cs="Times New Roman"/>
                <w:b/>
                <w:bCs/>
                <w:color w:val="000000"/>
                <w:sz w:val="28"/>
                <w:szCs w:val="28"/>
              </w:rPr>
              <w:t>Спорт</w:t>
            </w:r>
          </w:p>
        </w:tc>
        <w:tc>
          <w:tcPr>
            <w:tcW w:w="2117" w:type="dxa"/>
            <w:tcBorders>
              <w:top w:val="single" w:sz="4" w:space="0" w:color="auto"/>
              <w:left w:val="single" w:sz="4" w:space="0" w:color="auto"/>
              <w:bottom w:val="single" w:sz="4" w:space="0" w:color="auto"/>
              <w:right w:val="single" w:sz="4" w:space="0" w:color="auto"/>
            </w:tcBorders>
            <w:shd w:val="clear" w:color="auto" w:fill="auto"/>
            <w:noWrap/>
            <w:hideMark/>
          </w:tcPr>
          <w:p w14:paraId="341B9933" w14:textId="77777777" w:rsidR="00E4586C" w:rsidRPr="008D185C" w:rsidRDefault="00E4586C" w:rsidP="00140409">
            <w:pPr>
              <w:rPr>
                <w:rFonts w:cs="Times New Roman"/>
                <w:b/>
                <w:sz w:val="28"/>
                <w:szCs w:val="28"/>
              </w:rPr>
            </w:pPr>
            <w:r w:rsidRPr="008D185C">
              <w:rPr>
                <w:rFonts w:cs="Times New Roman"/>
                <w:b/>
                <w:sz w:val="28"/>
                <w:szCs w:val="28"/>
              </w:rPr>
              <w:t>0</w:t>
            </w:r>
          </w:p>
        </w:tc>
        <w:tc>
          <w:tcPr>
            <w:tcW w:w="2046" w:type="dxa"/>
            <w:tcBorders>
              <w:top w:val="single" w:sz="4" w:space="0" w:color="auto"/>
              <w:left w:val="single" w:sz="4" w:space="0" w:color="auto"/>
              <w:bottom w:val="single" w:sz="4" w:space="0" w:color="auto"/>
              <w:right w:val="single" w:sz="4" w:space="0" w:color="auto"/>
            </w:tcBorders>
            <w:shd w:val="clear" w:color="auto" w:fill="auto"/>
            <w:noWrap/>
            <w:hideMark/>
          </w:tcPr>
          <w:p w14:paraId="21D1122C" w14:textId="77777777" w:rsidR="00E4586C" w:rsidRPr="008D185C" w:rsidRDefault="00E4586C" w:rsidP="00140409">
            <w:pPr>
              <w:rPr>
                <w:rFonts w:cs="Times New Roman"/>
                <w:b/>
                <w:sz w:val="28"/>
                <w:szCs w:val="28"/>
              </w:rPr>
            </w:pPr>
            <w:r w:rsidRPr="008D185C">
              <w:rPr>
                <w:rFonts w:cs="Times New Roman"/>
                <w:b/>
                <w:sz w:val="28"/>
                <w:szCs w:val="28"/>
              </w:rPr>
              <w:t>100</w:t>
            </w:r>
          </w:p>
        </w:tc>
        <w:tc>
          <w:tcPr>
            <w:tcW w:w="2329" w:type="dxa"/>
            <w:tcBorders>
              <w:top w:val="single" w:sz="4" w:space="0" w:color="auto"/>
              <w:left w:val="single" w:sz="4" w:space="0" w:color="auto"/>
              <w:bottom w:val="single" w:sz="4" w:space="0" w:color="auto"/>
              <w:right w:val="single" w:sz="4" w:space="0" w:color="auto"/>
            </w:tcBorders>
            <w:shd w:val="clear" w:color="auto" w:fill="auto"/>
            <w:noWrap/>
            <w:hideMark/>
          </w:tcPr>
          <w:p w14:paraId="6CB2DF46" w14:textId="77777777" w:rsidR="00E4586C" w:rsidRPr="008D185C" w:rsidRDefault="00E4586C" w:rsidP="00140409">
            <w:pPr>
              <w:rPr>
                <w:rFonts w:cs="Times New Roman"/>
                <w:b/>
                <w:sz w:val="28"/>
                <w:szCs w:val="28"/>
              </w:rPr>
            </w:pPr>
            <w:r w:rsidRPr="008D185C">
              <w:rPr>
                <w:rFonts w:cs="Times New Roman"/>
                <w:b/>
                <w:sz w:val="28"/>
                <w:szCs w:val="28"/>
              </w:rPr>
              <w:t>100</w:t>
            </w:r>
          </w:p>
        </w:tc>
      </w:tr>
      <w:tr w:rsidR="00E4586C" w:rsidRPr="006B6B3F" w14:paraId="0746EC60"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87446"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ЖКХ</w:t>
            </w:r>
          </w:p>
        </w:tc>
        <w:tc>
          <w:tcPr>
            <w:tcW w:w="2117" w:type="dxa"/>
            <w:tcBorders>
              <w:top w:val="single" w:sz="4" w:space="0" w:color="auto"/>
              <w:left w:val="single" w:sz="4" w:space="0" w:color="auto"/>
              <w:bottom w:val="single" w:sz="4" w:space="0" w:color="auto"/>
              <w:right w:val="single" w:sz="4" w:space="0" w:color="auto"/>
            </w:tcBorders>
            <w:shd w:val="clear" w:color="auto" w:fill="auto"/>
            <w:noWrap/>
          </w:tcPr>
          <w:p w14:paraId="54C18156" w14:textId="77777777" w:rsidR="00E4586C" w:rsidRPr="008D185C" w:rsidRDefault="00E4586C" w:rsidP="00140409">
            <w:pPr>
              <w:rPr>
                <w:rFonts w:cs="Times New Roman"/>
                <w:b/>
                <w:sz w:val="28"/>
                <w:szCs w:val="28"/>
              </w:rPr>
            </w:pPr>
            <w:r w:rsidRPr="008D185C">
              <w:rPr>
                <w:rFonts w:cs="Times New Roman"/>
                <w:b/>
                <w:sz w:val="28"/>
                <w:szCs w:val="28"/>
              </w:rPr>
              <w:t>344</w:t>
            </w:r>
          </w:p>
        </w:tc>
        <w:tc>
          <w:tcPr>
            <w:tcW w:w="2046" w:type="dxa"/>
            <w:tcBorders>
              <w:top w:val="single" w:sz="4" w:space="0" w:color="auto"/>
              <w:left w:val="single" w:sz="4" w:space="0" w:color="auto"/>
              <w:bottom w:val="single" w:sz="4" w:space="0" w:color="auto"/>
              <w:right w:val="single" w:sz="4" w:space="0" w:color="auto"/>
            </w:tcBorders>
            <w:shd w:val="clear" w:color="auto" w:fill="auto"/>
            <w:noWrap/>
          </w:tcPr>
          <w:p w14:paraId="1E8BAD44" w14:textId="77777777" w:rsidR="00E4586C" w:rsidRPr="008D185C" w:rsidRDefault="00E4586C" w:rsidP="00140409">
            <w:pPr>
              <w:rPr>
                <w:rFonts w:cs="Times New Roman"/>
                <w:b/>
                <w:sz w:val="28"/>
                <w:szCs w:val="28"/>
              </w:rPr>
            </w:pPr>
            <w:r w:rsidRPr="008D185C">
              <w:rPr>
                <w:rFonts w:cs="Times New Roman"/>
                <w:b/>
                <w:sz w:val="28"/>
                <w:szCs w:val="28"/>
              </w:rPr>
              <w:t>210</w:t>
            </w:r>
          </w:p>
        </w:tc>
        <w:tc>
          <w:tcPr>
            <w:tcW w:w="2329" w:type="dxa"/>
            <w:tcBorders>
              <w:top w:val="single" w:sz="4" w:space="0" w:color="auto"/>
              <w:left w:val="single" w:sz="4" w:space="0" w:color="auto"/>
              <w:bottom w:val="single" w:sz="4" w:space="0" w:color="auto"/>
              <w:right w:val="single" w:sz="4" w:space="0" w:color="auto"/>
            </w:tcBorders>
            <w:shd w:val="clear" w:color="auto" w:fill="auto"/>
            <w:noWrap/>
          </w:tcPr>
          <w:p w14:paraId="6F82C831" w14:textId="77777777" w:rsidR="00E4586C" w:rsidRPr="008D185C" w:rsidRDefault="00E4586C" w:rsidP="00140409">
            <w:pPr>
              <w:rPr>
                <w:rFonts w:cs="Times New Roman"/>
                <w:b/>
                <w:sz w:val="28"/>
                <w:szCs w:val="28"/>
              </w:rPr>
            </w:pPr>
            <w:r w:rsidRPr="008D185C">
              <w:rPr>
                <w:rFonts w:cs="Times New Roman"/>
                <w:b/>
                <w:sz w:val="28"/>
                <w:szCs w:val="28"/>
              </w:rPr>
              <w:t>-134</w:t>
            </w:r>
          </w:p>
        </w:tc>
      </w:tr>
      <w:tr w:rsidR="00E4586C" w:rsidRPr="006B6B3F" w14:paraId="6DBE0FCF"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6D9FE"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Субсидия (КРСТ)</w:t>
            </w:r>
          </w:p>
        </w:tc>
        <w:tc>
          <w:tcPr>
            <w:tcW w:w="2117" w:type="dxa"/>
            <w:tcBorders>
              <w:top w:val="single" w:sz="4" w:space="0" w:color="auto"/>
              <w:left w:val="nil"/>
              <w:bottom w:val="single" w:sz="4" w:space="0" w:color="auto"/>
              <w:right w:val="single" w:sz="4" w:space="0" w:color="auto"/>
            </w:tcBorders>
            <w:shd w:val="clear" w:color="auto" w:fill="auto"/>
            <w:noWrap/>
          </w:tcPr>
          <w:p w14:paraId="2145CB2E" w14:textId="77777777" w:rsidR="00E4586C" w:rsidRPr="008D185C" w:rsidRDefault="00E4586C" w:rsidP="00140409">
            <w:pPr>
              <w:rPr>
                <w:rFonts w:cs="Times New Roman"/>
                <w:b/>
                <w:sz w:val="28"/>
                <w:szCs w:val="28"/>
              </w:rPr>
            </w:pPr>
            <w:r w:rsidRPr="008D185C">
              <w:rPr>
                <w:rFonts w:cs="Times New Roman"/>
                <w:b/>
                <w:sz w:val="28"/>
                <w:szCs w:val="28"/>
              </w:rPr>
              <w:t>0</w:t>
            </w:r>
          </w:p>
        </w:tc>
        <w:tc>
          <w:tcPr>
            <w:tcW w:w="2046" w:type="dxa"/>
            <w:tcBorders>
              <w:top w:val="single" w:sz="4" w:space="0" w:color="auto"/>
              <w:left w:val="nil"/>
              <w:bottom w:val="single" w:sz="4" w:space="0" w:color="auto"/>
              <w:right w:val="single" w:sz="4" w:space="0" w:color="auto"/>
            </w:tcBorders>
            <w:shd w:val="clear" w:color="auto" w:fill="auto"/>
            <w:noWrap/>
          </w:tcPr>
          <w:p w14:paraId="0D905864" w14:textId="77777777" w:rsidR="00E4586C" w:rsidRPr="008D185C" w:rsidRDefault="00E4586C" w:rsidP="00140409">
            <w:pPr>
              <w:rPr>
                <w:rFonts w:cs="Times New Roman"/>
                <w:b/>
                <w:sz w:val="28"/>
                <w:szCs w:val="28"/>
              </w:rPr>
            </w:pPr>
            <w:r w:rsidRPr="008D185C">
              <w:rPr>
                <w:rFonts w:cs="Times New Roman"/>
                <w:b/>
                <w:sz w:val="28"/>
                <w:szCs w:val="28"/>
              </w:rPr>
              <w:t>16 946</w:t>
            </w:r>
          </w:p>
        </w:tc>
        <w:tc>
          <w:tcPr>
            <w:tcW w:w="2329" w:type="dxa"/>
            <w:tcBorders>
              <w:top w:val="single" w:sz="4" w:space="0" w:color="auto"/>
              <w:left w:val="nil"/>
              <w:bottom w:val="single" w:sz="4" w:space="0" w:color="auto"/>
              <w:right w:val="single" w:sz="4" w:space="0" w:color="auto"/>
            </w:tcBorders>
            <w:shd w:val="clear" w:color="auto" w:fill="auto"/>
            <w:noWrap/>
          </w:tcPr>
          <w:p w14:paraId="759B9C0A" w14:textId="77777777" w:rsidR="00E4586C" w:rsidRPr="008D185C" w:rsidRDefault="00E4586C" w:rsidP="00140409">
            <w:pPr>
              <w:rPr>
                <w:rFonts w:cs="Times New Roman"/>
                <w:b/>
                <w:sz w:val="28"/>
                <w:szCs w:val="28"/>
              </w:rPr>
            </w:pPr>
            <w:r w:rsidRPr="008D185C">
              <w:rPr>
                <w:rFonts w:cs="Times New Roman"/>
                <w:b/>
                <w:sz w:val="28"/>
                <w:szCs w:val="28"/>
              </w:rPr>
              <w:t>16 946</w:t>
            </w:r>
          </w:p>
        </w:tc>
      </w:tr>
      <w:tr w:rsidR="00E4586C" w:rsidRPr="006B6B3F" w14:paraId="04971AB0"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172DC"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 xml:space="preserve">Взносы на </w:t>
            </w:r>
            <w:proofErr w:type="spellStart"/>
            <w:r w:rsidRPr="008D185C">
              <w:rPr>
                <w:rFonts w:cs="Times New Roman"/>
                <w:b/>
                <w:bCs/>
                <w:color w:val="000000"/>
                <w:sz w:val="28"/>
                <w:szCs w:val="28"/>
              </w:rPr>
              <w:t>кап.ремонт</w:t>
            </w:r>
            <w:proofErr w:type="spellEnd"/>
          </w:p>
        </w:tc>
        <w:tc>
          <w:tcPr>
            <w:tcW w:w="2117" w:type="dxa"/>
            <w:tcBorders>
              <w:top w:val="single" w:sz="4" w:space="0" w:color="auto"/>
              <w:left w:val="nil"/>
              <w:bottom w:val="single" w:sz="4" w:space="0" w:color="auto"/>
              <w:right w:val="single" w:sz="4" w:space="0" w:color="auto"/>
            </w:tcBorders>
            <w:shd w:val="clear" w:color="auto" w:fill="auto"/>
            <w:noWrap/>
            <w:hideMark/>
          </w:tcPr>
          <w:p w14:paraId="2E5022BC" w14:textId="77777777" w:rsidR="00E4586C" w:rsidRPr="008D185C" w:rsidRDefault="00E4586C" w:rsidP="00140409">
            <w:pPr>
              <w:rPr>
                <w:rFonts w:cs="Times New Roman"/>
                <w:b/>
                <w:sz w:val="28"/>
                <w:szCs w:val="28"/>
              </w:rPr>
            </w:pPr>
            <w:r w:rsidRPr="008D185C">
              <w:rPr>
                <w:rFonts w:cs="Times New Roman"/>
                <w:b/>
                <w:sz w:val="28"/>
                <w:szCs w:val="28"/>
              </w:rPr>
              <w:t>85</w:t>
            </w:r>
          </w:p>
        </w:tc>
        <w:tc>
          <w:tcPr>
            <w:tcW w:w="2046" w:type="dxa"/>
            <w:tcBorders>
              <w:top w:val="single" w:sz="4" w:space="0" w:color="auto"/>
              <w:left w:val="nil"/>
              <w:bottom w:val="single" w:sz="4" w:space="0" w:color="auto"/>
              <w:right w:val="single" w:sz="4" w:space="0" w:color="auto"/>
            </w:tcBorders>
            <w:shd w:val="clear" w:color="auto" w:fill="auto"/>
            <w:noWrap/>
            <w:hideMark/>
          </w:tcPr>
          <w:p w14:paraId="535164B5" w14:textId="77777777" w:rsidR="00E4586C" w:rsidRPr="008D185C" w:rsidRDefault="00E4586C" w:rsidP="00140409">
            <w:pPr>
              <w:rPr>
                <w:rFonts w:cs="Times New Roman"/>
                <w:b/>
                <w:sz w:val="28"/>
                <w:szCs w:val="28"/>
              </w:rPr>
            </w:pPr>
            <w:r w:rsidRPr="008D185C">
              <w:rPr>
                <w:rFonts w:cs="Times New Roman"/>
                <w:b/>
                <w:sz w:val="28"/>
                <w:szCs w:val="28"/>
              </w:rPr>
              <w:t>94</w:t>
            </w:r>
          </w:p>
        </w:tc>
        <w:tc>
          <w:tcPr>
            <w:tcW w:w="2329" w:type="dxa"/>
            <w:tcBorders>
              <w:top w:val="single" w:sz="4" w:space="0" w:color="auto"/>
              <w:left w:val="nil"/>
              <w:bottom w:val="single" w:sz="4" w:space="0" w:color="auto"/>
              <w:right w:val="single" w:sz="4" w:space="0" w:color="auto"/>
            </w:tcBorders>
            <w:shd w:val="clear" w:color="auto" w:fill="auto"/>
            <w:noWrap/>
            <w:hideMark/>
          </w:tcPr>
          <w:p w14:paraId="7491487F" w14:textId="77777777" w:rsidR="00E4586C" w:rsidRPr="008D185C" w:rsidRDefault="00E4586C" w:rsidP="00140409">
            <w:pPr>
              <w:rPr>
                <w:rFonts w:cs="Times New Roman"/>
                <w:b/>
                <w:sz w:val="28"/>
                <w:szCs w:val="28"/>
              </w:rPr>
            </w:pPr>
            <w:r w:rsidRPr="008D185C">
              <w:rPr>
                <w:rFonts w:cs="Times New Roman"/>
                <w:b/>
                <w:sz w:val="28"/>
                <w:szCs w:val="28"/>
              </w:rPr>
              <w:t>9</w:t>
            </w:r>
          </w:p>
        </w:tc>
      </w:tr>
      <w:tr w:rsidR="00E4586C" w:rsidRPr="006B6B3F" w14:paraId="68C5C052" w14:textId="77777777" w:rsidTr="00140409">
        <w:trPr>
          <w:trHeight w:val="300"/>
        </w:trPr>
        <w:tc>
          <w:tcPr>
            <w:tcW w:w="31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790CE" w14:textId="77777777" w:rsidR="00E4586C" w:rsidRPr="008D185C" w:rsidRDefault="00E4586C" w:rsidP="00140409">
            <w:pPr>
              <w:rPr>
                <w:rFonts w:cs="Times New Roman"/>
                <w:b/>
                <w:bCs/>
                <w:color w:val="000000"/>
                <w:sz w:val="28"/>
                <w:szCs w:val="28"/>
              </w:rPr>
            </w:pPr>
            <w:r w:rsidRPr="008D185C">
              <w:rPr>
                <w:rFonts w:cs="Times New Roman"/>
                <w:b/>
                <w:bCs/>
                <w:color w:val="000000"/>
                <w:sz w:val="28"/>
                <w:szCs w:val="28"/>
              </w:rPr>
              <w:t xml:space="preserve">Субсидия (ремонт </w:t>
            </w:r>
            <w:proofErr w:type="spellStart"/>
            <w:r w:rsidRPr="008D185C">
              <w:rPr>
                <w:rFonts w:cs="Times New Roman"/>
                <w:b/>
                <w:bCs/>
                <w:color w:val="000000"/>
                <w:sz w:val="28"/>
                <w:szCs w:val="28"/>
              </w:rPr>
              <w:t>вод.башни</w:t>
            </w:r>
            <w:proofErr w:type="spellEnd"/>
            <w:r w:rsidRPr="008D185C">
              <w:rPr>
                <w:rFonts w:cs="Times New Roman"/>
                <w:b/>
                <w:bCs/>
                <w:color w:val="000000"/>
                <w:sz w:val="28"/>
                <w:szCs w:val="28"/>
              </w:rPr>
              <w:t>)</w:t>
            </w:r>
          </w:p>
        </w:tc>
        <w:tc>
          <w:tcPr>
            <w:tcW w:w="2117" w:type="dxa"/>
            <w:tcBorders>
              <w:top w:val="single" w:sz="4" w:space="0" w:color="auto"/>
              <w:left w:val="nil"/>
              <w:bottom w:val="single" w:sz="4" w:space="0" w:color="auto"/>
              <w:right w:val="single" w:sz="4" w:space="0" w:color="auto"/>
            </w:tcBorders>
            <w:shd w:val="clear" w:color="auto" w:fill="auto"/>
            <w:noWrap/>
          </w:tcPr>
          <w:p w14:paraId="55AAF185" w14:textId="77777777" w:rsidR="00E4586C" w:rsidRPr="008D185C" w:rsidRDefault="00E4586C" w:rsidP="00140409">
            <w:pPr>
              <w:rPr>
                <w:rFonts w:cs="Times New Roman"/>
                <w:b/>
                <w:sz w:val="28"/>
                <w:szCs w:val="28"/>
              </w:rPr>
            </w:pPr>
            <w:r w:rsidRPr="008D185C">
              <w:rPr>
                <w:rFonts w:cs="Times New Roman"/>
                <w:b/>
                <w:sz w:val="28"/>
                <w:szCs w:val="28"/>
              </w:rPr>
              <w:t xml:space="preserve">2 854 </w:t>
            </w:r>
          </w:p>
        </w:tc>
        <w:tc>
          <w:tcPr>
            <w:tcW w:w="2046" w:type="dxa"/>
            <w:tcBorders>
              <w:top w:val="single" w:sz="4" w:space="0" w:color="auto"/>
              <w:left w:val="nil"/>
              <w:bottom w:val="single" w:sz="4" w:space="0" w:color="auto"/>
              <w:right w:val="single" w:sz="4" w:space="0" w:color="auto"/>
            </w:tcBorders>
            <w:shd w:val="clear" w:color="auto" w:fill="auto"/>
            <w:noWrap/>
          </w:tcPr>
          <w:p w14:paraId="1A006E7C" w14:textId="77777777" w:rsidR="00E4586C" w:rsidRPr="008D185C" w:rsidRDefault="00E4586C" w:rsidP="00140409">
            <w:pPr>
              <w:rPr>
                <w:rFonts w:cs="Times New Roman"/>
                <w:b/>
                <w:sz w:val="28"/>
                <w:szCs w:val="28"/>
              </w:rPr>
            </w:pPr>
            <w:r w:rsidRPr="008D185C">
              <w:rPr>
                <w:rFonts w:cs="Times New Roman"/>
                <w:b/>
                <w:sz w:val="28"/>
                <w:szCs w:val="28"/>
              </w:rPr>
              <w:t>0</w:t>
            </w:r>
          </w:p>
        </w:tc>
        <w:tc>
          <w:tcPr>
            <w:tcW w:w="2329" w:type="dxa"/>
            <w:tcBorders>
              <w:top w:val="single" w:sz="4" w:space="0" w:color="auto"/>
              <w:left w:val="nil"/>
              <w:bottom w:val="single" w:sz="4" w:space="0" w:color="auto"/>
              <w:right w:val="single" w:sz="4" w:space="0" w:color="auto"/>
            </w:tcBorders>
            <w:shd w:val="clear" w:color="auto" w:fill="auto"/>
            <w:noWrap/>
          </w:tcPr>
          <w:p w14:paraId="1D9B457E" w14:textId="77777777" w:rsidR="00E4586C" w:rsidRPr="008D185C" w:rsidRDefault="00E4586C" w:rsidP="00140409">
            <w:pPr>
              <w:rPr>
                <w:rFonts w:cs="Times New Roman"/>
                <w:b/>
                <w:sz w:val="28"/>
                <w:szCs w:val="28"/>
              </w:rPr>
            </w:pPr>
            <w:r w:rsidRPr="008D185C">
              <w:rPr>
                <w:rFonts w:cs="Times New Roman"/>
                <w:b/>
                <w:sz w:val="28"/>
                <w:szCs w:val="28"/>
              </w:rPr>
              <w:t>-2 854</w:t>
            </w:r>
          </w:p>
        </w:tc>
      </w:tr>
      <w:tr w:rsidR="00E4586C" w:rsidRPr="001727E6" w14:paraId="36394713" w14:textId="77777777" w:rsidTr="00140409">
        <w:trPr>
          <w:trHeight w:val="300"/>
        </w:trPr>
        <w:tc>
          <w:tcPr>
            <w:tcW w:w="9599" w:type="dxa"/>
            <w:gridSpan w:val="4"/>
            <w:tcBorders>
              <w:top w:val="nil"/>
              <w:left w:val="nil"/>
              <w:bottom w:val="nil"/>
              <w:right w:val="nil"/>
            </w:tcBorders>
            <w:shd w:val="clear" w:color="auto" w:fill="auto"/>
            <w:noWrap/>
            <w:vAlign w:val="bottom"/>
          </w:tcPr>
          <w:p w14:paraId="057009EC" w14:textId="77777777" w:rsidR="00E4586C" w:rsidRPr="001727E6" w:rsidRDefault="00E4586C" w:rsidP="00140409">
            <w:pPr>
              <w:jc w:val="center"/>
              <w:rPr>
                <w:rFonts w:cs="Times New Roman"/>
                <w:b/>
                <w:color w:val="000000"/>
                <w:sz w:val="28"/>
                <w:szCs w:val="28"/>
              </w:rPr>
            </w:pPr>
          </w:p>
        </w:tc>
      </w:tr>
    </w:tbl>
    <w:p w14:paraId="3A0A6F9D" w14:textId="77777777" w:rsidR="00785DD3" w:rsidRPr="00785DD3" w:rsidRDefault="00785DD3" w:rsidP="00785DD3">
      <w:pPr>
        <w:spacing w:line="360" w:lineRule="auto"/>
        <w:ind w:firstLine="708"/>
        <w:jc w:val="both"/>
        <w:rPr>
          <w:rFonts w:cs="Times New Roman"/>
          <w:sz w:val="28"/>
          <w:szCs w:val="24"/>
        </w:rPr>
      </w:pPr>
      <w:r w:rsidRPr="00785DD3">
        <w:rPr>
          <w:rFonts w:cs="Times New Roman"/>
          <w:b/>
          <w:sz w:val="28"/>
          <w:szCs w:val="24"/>
        </w:rPr>
        <w:lastRenderedPageBreak/>
        <w:t>В 2023 году в сельском поселении  Купино в рамках губернаторского проекта «Содействие»</w:t>
      </w:r>
      <w:r w:rsidRPr="00785DD3">
        <w:rPr>
          <w:rFonts w:cs="Times New Roman"/>
          <w:sz w:val="28"/>
          <w:szCs w:val="24"/>
        </w:rPr>
        <w:t xml:space="preserve"> был  реализован общественный проект:</w:t>
      </w:r>
    </w:p>
    <w:p w14:paraId="3D68B2AD" w14:textId="77777777" w:rsidR="00785DD3" w:rsidRPr="00785DD3" w:rsidRDefault="00785DD3" w:rsidP="00785DD3">
      <w:pPr>
        <w:spacing w:line="360" w:lineRule="auto"/>
        <w:jc w:val="both"/>
        <w:rPr>
          <w:rFonts w:cs="Times New Roman"/>
          <w:color w:val="000000"/>
          <w:sz w:val="28"/>
          <w:szCs w:val="24"/>
        </w:rPr>
      </w:pPr>
      <w:r w:rsidRPr="00785DD3">
        <w:rPr>
          <w:rFonts w:cs="Times New Roman"/>
          <w:sz w:val="28"/>
          <w:szCs w:val="24"/>
        </w:rPr>
        <w:t xml:space="preserve"> «Зимние забавы» – приобретение и установка зимней горки на центральной площади в селе Купино</w:t>
      </w:r>
    </w:p>
    <w:p w14:paraId="749B6C1D" w14:textId="77777777" w:rsidR="00785DD3" w:rsidRPr="00785DD3" w:rsidRDefault="00785DD3" w:rsidP="00785DD3">
      <w:pPr>
        <w:spacing w:line="360" w:lineRule="auto"/>
        <w:ind w:firstLine="708"/>
        <w:jc w:val="both"/>
        <w:rPr>
          <w:rFonts w:cs="Times New Roman"/>
          <w:sz w:val="28"/>
          <w:szCs w:val="24"/>
        </w:rPr>
      </w:pPr>
      <w:r w:rsidRPr="00785DD3">
        <w:rPr>
          <w:rFonts w:cs="Times New Roman"/>
          <w:sz w:val="28"/>
          <w:szCs w:val="24"/>
        </w:rPr>
        <w:t>Для реализации данного проекта были привлечены средства граждан (добровольные пожертвования) в размере 41,0  тыс. рублей.</w:t>
      </w:r>
    </w:p>
    <w:p w14:paraId="098F8980" w14:textId="77777777" w:rsidR="00785DD3" w:rsidRPr="00785DD3" w:rsidRDefault="00785DD3" w:rsidP="00785DD3">
      <w:pPr>
        <w:spacing w:line="360" w:lineRule="auto"/>
        <w:ind w:firstLine="708"/>
        <w:jc w:val="both"/>
        <w:rPr>
          <w:rFonts w:cs="Times New Roman"/>
          <w:sz w:val="28"/>
          <w:szCs w:val="24"/>
        </w:rPr>
      </w:pPr>
    </w:p>
    <w:p w14:paraId="629ABBCE" w14:textId="3A828867" w:rsidR="00785DD3" w:rsidRDefault="00785DD3" w:rsidP="009C2037">
      <w:pPr>
        <w:spacing w:line="276" w:lineRule="auto"/>
        <w:jc w:val="both"/>
        <w:rPr>
          <w:rFonts w:cs="Times New Roman"/>
          <w:b/>
          <w:sz w:val="28"/>
          <w:szCs w:val="24"/>
        </w:rPr>
      </w:pPr>
      <w:r w:rsidRPr="00785DD3">
        <w:rPr>
          <w:rFonts w:cs="Times New Roman"/>
          <w:b/>
          <w:sz w:val="28"/>
          <w:szCs w:val="24"/>
        </w:rPr>
        <w:t>В рамках муниципальной программы «Комплексное развитие сельских территорий» реализовано мероприятие по строительству (приобретению) жилого помещения (жилого дома) на сельских территориях, предоставляемого гражданам РФ проживающим на сельских территориях, по договору найма жилого помещения</w:t>
      </w:r>
      <w:r w:rsidR="009C2037">
        <w:rPr>
          <w:rFonts w:cs="Times New Roman"/>
          <w:b/>
          <w:sz w:val="28"/>
          <w:szCs w:val="24"/>
        </w:rPr>
        <w:t>:</w:t>
      </w:r>
    </w:p>
    <w:p w14:paraId="3CB7A844" w14:textId="77777777" w:rsidR="00044F0F" w:rsidRPr="00785DD3" w:rsidRDefault="00044F0F" w:rsidP="009C2037">
      <w:pPr>
        <w:spacing w:line="276" w:lineRule="auto"/>
        <w:jc w:val="both"/>
        <w:rPr>
          <w:rFonts w:cs="Times New Roman"/>
          <w:b/>
          <w:sz w:val="28"/>
          <w:szCs w:val="24"/>
        </w:rPr>
      </w:pPr>
    </w:p>
    <w:p w14:paraId="6523B28A" w14:textId="1FCB1B83" w:rsidR="00785DD3" w:rsidRPr="00785DD3" w:rsidRDefault="00785DD3" w:rsidP="00785DD3">
      <w:pPr>
        <w:spacing w:line="360" w:lineRule="auto"/>
        <w:jc w:val="both"/>
        <w:rPr>
          <w:rFonts w:cs="Times New Roman"/>
          <w:b/>
          <w:sz w:val="28"/>
          <w:szCs w:val="24"/>
          <w:u w:val="single"/>
        </w:rPr>
      </w:pPr>
      <w:r w:rsidRPr="00785DD3">
        <w:rPr>
          <w:rFonts w:cs="Times New Roman"/>
          <w:b/>
          <w:sz w:val="28"/>
          <w:szCs w:val="24"/>
          <w:u w:val="single"/>
        </w:rPr>
        <w:t xml:space="preserve">Объект № 1 </w:t>
      </w:r>
      <w:r w:rsidR="009C2037">
        <w:rPr>
          <w:rFonts w:cs="Times New Roman"/>
          <w:b/>
          <w:sz w:val="28"/>
          <w:szCs w:val="24"/>
          <w:u w:val="single"/>
        </w:rPr>
        <w:t xml:space="preserve">- </w:t>
      </w:r>
      <w:r w:rsidRPr="00785DD3">
        <w:rPr>
          <w:rFonts w:cs="Times New Roman"/>
          <w:b/>
          <w:sz w:val="28"/>
          <w:szCs w:val="24"/>
          <w:u w:val="single"/>
        </w:rPr>
        <w:t>4 человека</w:t>
      </w:r>
    </w:p>
    <w:p w14:paraId="258536C5" w14:textId="77777777" w:rsidR="00785DD3" w:rsidRPr="00785DD3" w:rsidRDefault="00785DD3" w:rsidP="00044F0F">
      <w:pPr>
        <w:spacing w:line="276" w:lineRule="auto"/>
        <w:jc w:val="both"/>
        <w:rPr>
          <w:rFonts w:cs="Times New Roman"/>
          <w:b/>
          <w:sz w:val="28"/>
          <w:szCs w:val="24"/>
        </w:rPr>
      </w:pPr>
      <w:r w:rsidRPr="00785DD3">
        <w:rPr>
          <w:rFonts w:cs="Times New Roman"/>
          <w:sz w:val="28"/>
          <w:szCs w:val="24"/>
        </w:rPr>
        <w:t>Субсидия (областной бюджет) – 690 165,50</w:t>
      </w:r>
    </w:p>
    <w:p w14:paraId="0292E6DB" w14:textId="77777777" w:rsidR="00785DD3" w:rsidRPr="00785DD3" w:rsidRDefault="00785DD3" w:rsidP="00044F0F">
      <w:pPr>
        <w:spacing w:line="276" w:lineRule="auto"/>
        <w:jc w:val="both"/>
        <w:rPr>
          <w:rFonts w:cs="Times New Roman"/>
          <w:sz w:val="28"/>
          <w:szCs w:val="24"/>
        </w:rPr>
      </w:pPr>
      <w:r w:rsidRPr="00785DD3">
        <w:rPr>
          <w:rFonts w:cs="Times New Roman"/>
          <w:sz w:val="28"/>
          <w:szCs w:val="24"/>
        </w:rPr>
        <w:t>Субсидия (федеральный бюджет) – 4 239 588,10</w:t>
      </w:r>
    </w:p>
    <w:p w14:paraId="58AF1761" w14:textId="77777777" w:rsidR="00785DD3" w:rsidRPr="00785DD3" w:rsidRDefault="00785DD3" w:rsidP="00044F0F">
      <w:pPr>
        <w:spacing w:line="276" w:lineRule="auto"/>
        <w:jc w:val="both"/>
        <w:rPr>
          <w:rFonts w:cs="Times New Roman"/>
          <w:sz w:val="28"/>
          <w:szCs w:val="24"/>
        </w:rPr>
      </w:pPr>
      <w:proofErr w:type="spellStart"/>
      <w:r w:rsidRPr="00785DD3">
        <w:rPr>
          <w:rFonts w:cs="Times New Roman"/>
          <w:sz w:val="28"/>
          <w:szCs w:val="24"/>
        </w:rPr>
        <w:t>Софинансирование</w:t>
      </w:r>
      <w:proofErr w:type="spellEnd"/>
      <w:r w:rsidRPr="00785DD3">
        <w:rPr>
          <w:rFonts w:cs="Times New Roman"/>
          <w:sz w:val="28"/>
          <w:szCs w:val="24"/>
        </w:rPr>
        <w:t xml:space="preserve"> – 61 621,92</w:t>
      </w:r>
    </w:p>
    <w:p w14:paraId="5020CA71" w14:textId="77777777" w:rsidR="00785DD3" w:rsidRPr="00785DD3" w:rsidRDefault="00785DD3" w:rsidP="00044F0F">
      <w:pPr>
        <w:spacing w:line="276" w:lineRule="auto"/>
        <w:jc w:val="both"/>
        <w:rPr>
          <w:rFonts w:cs="Times New Roman"/>
          <w:sz w:val="28"/>
          <w:szCs w:val="24"/>
        </w:rPr>
      </w:pPr>
      <w:r w:rsidRPr="00785DD3">
        <w:rPr>
          <w:rFonts w:cs="Times New Roman"/>
          <w:sz w:val="28"/>
          <w:szCs w:val="24"/>
        </w:rPr>
        <w:t>Внебюджетные средства – 1 170 816,48</w:t>
      </w:r>
    </w:p>
    <w:p w14:paraId="1503389B" w14:textId="77777777" w:rsidR="00785DD3" w:rsidRPr="00785DD3" w:rsidRDefault="00785DD3" w:rsidP="00044F0F">
      <w:pPr>
        <w:spacing w:line="276" w:lineRule="auto"/>
        <w:jc w:val="both"/>
        <w:rPr>
          <w:rFonts w:cs="Times New Roman"/>
          <w:sz w:val="28"/>
          <w:szCs w:val="24"/>
        </w:rPr>
      </w:pPr>
    </w:p>
    <w:p w14:paraId="379F46D6" w14:textId="53547502" w:rsidR="00785DD3" w:rsidRPr="00785DD3" w:rsidRDefault="00785DD3" w:rsidP="00044F0F">
      <w:pPr>
        <w:spacing w:line="276" w:lineRule="auto"/>
        <w:jc w:val="both"/>
        <w:rPr>
          <w:rFonts w:cs="Times New Roman"/>
          <w:b/>
          <w:sz w:val="28"/>
          <w:szCs w:val="24"/>
          <w:u w:val="single"/>
        </w:rPr>
      </w:pPr>
      <w:r w:rsidRPr="00785DD3">
        <w:rPr>
          <w:rFonts w:cs="Times New Roman"/>
          <w:b/>
          <w:sz w:val="28"/>
          <w:szCs w:val="24"/>
          <w:u w:val="single"/>
        </w:rPr>
        <w:t xml:space="preserve">Объект № 2 </w:t>
      </w:r>
      <w:r w:rsidR="009C2037">
        <w:rPr>
          <w:rFonts w:cs="Times New Roman"/>
          <w:b/>
          <w:sz w:val="28"/>
          <w:szCs w:val="24"/>
          <w:u w:val="single"/>
        </w:rPr>
        <w:t xml:space="preserve">- </w:t>
      </w:r>
      <w:r w:rsidRPr="00785DD3">
        <w:rPr>
          <w:rFonts w:cs="Times New Roman"/>
          <w:b/>
          <w:sz w:val="28"/>
          <w:szCs w:val="24"/>
          <w:u w:val="single"/>
        </w:rPr>
        <w:t>4 человека</w:t>
      </w:r>
    </w:p>
    <w:p w14:paraId="746D3FE1" w14:textId="77777777" w:rsidR="00785DD3" w:rsidRPr="00785DD3" w:rsidRDefault="00785DD3" w:rsidP="00044F0F">
      <w:pPr>
        <w:spacing w:line="276" w:lineRule="auto"/>
        <w:jc w:val="both"/>
        <w:rPr>
          <w:rFonts w:cs="Times New Roman"/>
          <w:b/>
          <w:sz w:val="28"/>
          <w:szCs w:val="24"/>
        </w:rPr>
      </w:pPr>
      <w:r w:rsidRPr="00785DD3">
        <w:rPr>
          <w:rFonts w:cs="Times New Roman"/>
          <w:sz w:val="28"/>
          <w:szCs w:val="24"/>
        </w:rPr>
        <w:t>Субсидия (областной бюджет) – 690 165,50</w:t>
      </w:r>
    </w:p>
    <w:p w14:paraId="1E388729" w14:textId="77777777" w:rsidR="00785DD3" w:rsidRPr="00785DD3" w:rsidRDefault="00785DD3" w:rsidP="00044F0F">
      <w:pPr>
        <w:spacing w:line="276" w:lineRule="auto"/>
        <w:jc w:val="both"/>
        <w:rPr>
          <w:rFonts w:cs="Times New Roman"/>
          <w:sz w:val="28"/>
          <w:szCs w:val="24"/>
        </w:rPr>
      </w:pPr>
      <w:r w:rsidRPr="00785DD3">
        <w:rPr>
          <w:rFonts w:cs="Times New Roman"/>
          <w:sz w:val="28"/>
          <w:szCs w:val="24"/>
        </w:rPr>
        <w:t>Субсидия (федеральный бюджет) – 4 239 588,10</w:t>
      </w:r>
    </w:p>
    <w:p w14:paraId="79A60370" w14:textId="77777777" w:rsidR="00785DD3" w:rsidRPr="00785DD3" w:rsidRDefault="00785DD3" w:rsidP="00044F0F">
      <w:pPr>
        <w:spacing w:line="276" w:lineRule="auto"/>
        <w:jc w:val="both"/>
        <w:rPr>
          <w:rFonts w:cs="Times New Roman"/>
          <w:sz w:val="28"/>
          <w:szCs w:val="24"/>
        </w:rPr>
      </w:pPr>
      <w:proofErr w:type="spellStart"/>
      <w:r w:rsidRPr="00785DD3">
        <w:rPr>
          <w:rFonts w:cs="Times New Roman"/>
          <w:sz w:val="28"/>
          <w:szCs w:val="24"/>
        </w:rPr>
        <w:t>Софинансирование</w:t>
      </w:r>
      <w:proofErr w:type="spellEnd"/>
      <w:r w:rsidRPr="00785DD3">
        <w:rPr>
          <w:rFonts w:cs="Times New Roman"/>
          <w:sz w:val="28"/>
          <w:szCs w:val="24"/>
        </w:rPr>
        <w:t xml:space="preserve"> – 61 621,92</w:t>
      </w:r>
    </w:p>
    <w:p w14:paraId="70DECDD4" w14:textId="77777777" w:rsidR="00785DD3" w:rsidRPr="00785DD3" w:rsidRDefault="00785DD3" w:rsidP="00044F0F">
      <w:pPr>
        <w:spacing w:line="276" w:lineRule="auto"/>
        <w:jc w:val="both"/>
        <w:rPr>
          <w:rFonts w:cs="Times New Roman"/>
          <w:sz w:val="28"/>
          <w:szCs w:val="24"/>
        </w:rPr>
      </w:pPr>
      <w:r w:rsidRPr="00785DD3">
        <w:rPr>
          <w:rFonts w:cs="Times New Roman"/>
          <w:sz w:val="28"/>
          <w:szCs w:val="24"/>
        </w:rPr>
        <w:t>Внебюджетные средства – 1 170 816,48</w:t>
      </w:r>
    </w:p>
    <w:p w14:paraId="2E8B3EAB" w14:textId="77777777" w:rsidR="00785DD3" w:rsidRPr="00785DD3" w:rsidRDefault="00785DD3" w:rsidP="00044F0F">
      <w:pPr>
        <w:spacing w:line="276" w:lineRule="auto"/>
        <w:jc w:val="both"/>
        <w:rPr>
          <w:rFonts w:cs="Times New Roman"/>
          <w:b/>
          <w:sz w:val="28"/>
          <w:szCs w:val="24"/>
          <w:u w:val="single"/>
        </w:rPr>
      </w:pPr>
    </w:p>
    <w:p w14:paraId="2EEFFB51" w14:textId="38E052DE" w:rsidR="00785DD3" w:rsidRPr="00785DD3" w:rsidRDefault="00785DD3" w:rsidP="00044F0F">
      <w:pPr>
        <w:spacing w:line="276" w:lineRule="auto"/>
        <w:jc w:val="both"/>
        <w:rPr>
          <w:rFonts w:cs="Times New Roman"/>
          <w:b/>
          <w:sz w:val="28"/>
          <w:szCs w:val="24"/>
          <w:u w:val="single"/>
        </w:rPr>
      </w:pPr>
      <w:r w:rsidRPr="00785DD3">
        <w:rPr>
          <w:rFonts w:cs="Times New Roman"/>
          <w:b/>
          <w:sz w:val="28"/>
          <w:szCs w:val="24"/>
          <w:u w:val="single"/>
        </w:rPr>
        <w:t xml:space="preserve">Объект №  </w:t>
      </w:r>
      <w:r w:rsidR="00044F0F">
        <w:rPr>
          <w:rFonts w:cs="Times New Roman"/>
          <w:b/>
          <w:sz w:val="28"/>
          <w:szCs w:val="24"/>
          <w:u w:val="single"/>
        </w:rPr>
        <w:t xml:space="preserve">3 - </w:t>
      </w:r>
      <w:r w:rsidRPr="00785DD3">
        <w:rPr>
          <w:rFonts w:cs="Times New Roman"/>
          <w:b/>
          <w:sz w:val="28"/>
          <w:szCs w:val="24"/>
          <w:u w:val="single"/>
        </w:rPr>
        <w:t>3 человека</w:t>
      </w:r>
    </w:p>
    <w:p w14:paraId="47891A0F" w14:textId="77777777" w:rsidR="00785DD3" w:rsidRPr="00785DD3" w:rsidRDefault="00785DD3" w:rsidP="00044F0F">
      <w:pPr>
        <w:spacing w:line="276" w:lineRule="auto"/>
        <w:jc w:val="both"/>
        <w:rPr>
          <w:rFonts w:cs="Times New Roman"/>
          <w:b/>
          <w:sz w:val="28"/>
          <w:szCs w:val="24"/>
        </w:rPr>
      </w:pPr>
      <w:r w:rsidRPr="00785DD3">
        <w:rPr>
          <w:rFonts w:cs="Times New Roman"/>
          <w:sz w:val="28"/>
          <w:szCs w:val="24"/>
        </w:rPr>
        <w:t>Субсидия (областной бюджет) – 517 624,13</w:t>
      </w:r>
    </w:p>
    <w:p w14:paraId="71B97DCC" w14:textId="77777777" w:rsidR="00785DD3" w:rsidRPr="00785DD3" w:rsidRDefault="00785DD3" w:rsidP="00044F0F">
      <w:pPr>
        <w:spacing w:line="276" w:lineRule="auto"/>
        <w:jc w:val="both"/>
        <w:rPr>
          <w:rFonts w:cs="Times New Roman"/>
          <w:sz w:val="28"/>
          <w:szCs w:val="24"/>
        </w:rPr>
      </w:pPr>
      <w:r w:rsidRPr="00785DD3">
        <w:rPr>
          <w:rFonts w:cs="Times New Roman"/>
          <w:sz w:val="28"/>
          <w:szCs w:val="24"/>
        </w:rPr>
        <w:t>Субсидия (федеральный бюджет) – 3 179 691,07</w:t>
      </w:r>
    </w:p>
    <w:p w14:paraId="741BFED5" w14:textId="77777777" w:rsidR="00785DD3" w:rsidRPr="00785DD3" w:rsidRDefault="00785DD3" w:rsidP="00044F0F">
      <w:pPr>
        <w:spacing w:line="276" w:lineRule="auto"/>
        <w:jc w:val="both"/>
        <w:rPr>
          <w:rFonts w:cs="Times New Roman"/>
          <w:sz w:val="28"/>
          <w:szCs w:val="24"/>
        </w:rPr>
      </w:pPr>
      <w:proofErr w:type="spellStart"/>
      <w:r w:rsidRPr="00785DD3">
        <w:rPr>
          <w:rFonts w:cs="Times New Roman"/>
          <w:sz w:val="28"/>
          <w:szCs w:val="24"/>
        </w:rPr>
        <w:t>Софинансирование</w:t>
      </w:r>
      <w:proofErr w:type="spellEnd"/>
      <w:r w:rsidRPr="00785DD3">
        <w:rPr>
          <w:rFonts w:cs="Times New Roman"/>
          <w:sz w:val="28"/>
          <w:szCs w:val="24"/>
        </w:rPr>
        <w:t xml:space="preserve"> – 46 216,44</w:t>
      </w:r>
    </w:p>
    <w:p w14:paraId="710C17A7" w14:textId="77777777" w:rsidR="00785DD3" w:rsidRPr="00785DD3" w:rsidRDefault="00785DD3" w:rsidP="00044F0F">
      <w:pPr>
        <w:spacing w:line="276" w:lineRule="auto"/>
        <w:jc w:val="both"/>
        <w:rPr>
          <w:rFonts w:cs="Times New Roman"/>
          <w:sz w:val="28"/>
          <w:szCs w:val="24"/>
        </w:rPr>
      </w:pPr>
      <w:r w:rsidRPr="00785DD3">
        <w:rPr>
          <w:rFonts w:cs="Times New Roman"/>
          <w:sz w:val="28"/>
          <w:szCs w:val="24"/>
        </w:rPr>
        <w:t>Внебюджетные средства – 878 112,36</w:t>
      </w:r>
    </w:p>
    <w:p w14:paraId="77F45F9F" w14:textId="6CBF122A" w:rsidR="00785DD3" w:rsidRDefault="00785DD3" w:rsidP="00044F0F">
      <w:pPr>
        <w:spacing w:line="276" w:lineRule="auto"/>
        <w:jc w:val="both"/>
        <w:rPr>
          <w:rFonts w:cs="Times New Roman"/>
          <w:b/>
          <w:sz w:val="28"/>
          <w:szCs w:val="24"/>
          <w:u w:val="single"/>
        </w:rPr>
      </w:pPr>
      <w:r w:rsidRPr="00785DD3">
        <w:rPr>
          <w:rFonts w:cs="Times New Roman"/>
          <w:b/>
          <w:sz w:val="28"/>
          <w:szCs w:val="24"/>
          <w:u w:val="single"/>
        </w:rPr>
        <w:t>ИТОГО: 16 946 028,00</w:t>
      </w:r>
    </w:p>
    <w:p w14:paraId="7928D0D0" w14:textId="77777777" w:rsidR="00044F0F" w:rsidRPr="00785DD3" w:rsidRDefault="00044F0F" w:rsidP="00044F0F">
      <w:pPr>
        <w:spacing w:line="276" w:lineRule="auto"/>
        <w:jc w:val="both"/>
        <w:rPr>
          <w:rFonts w:cs="Times New Roman"/>
          <w:b/>
          <w:sz w:val="28"/>
          <w:szCs w:val="24"/>
          <w:u w:val="single"/>
        </w:rPr>
      </w:pPr>
    </w:p>
    <w:p w14:paraId="75053DA3" w14:textId="77777777" w:rsidR="00785DD3" w:rsidRPr="00785DD3" w:rsidRDefault="00785DD3" w:rsidP="00044F0F">
      <w:pPr>
        <w:spacing w:line="276" w:lineRule="auto"/>
        <w:ind w:firstLine="708"/>
        <w:jc w:val="both"/>
        <w:rPr>
          <w:rFonts w:cs="Times New Roman"/>
          <w:sz w:val="28"/>
          <w:szCs w:val="24"/>
        </w:rPr>
      </w:pPr>
      <w:r w:rsidRPr="00785DD3">
        <w:rPr>
          <w:rFonts w:cs="Times New Roman"/>
          <w:sz w:val="28"/>
          <w:szCs w:val="24"/>
        </w:rPr>
        <w:t>Для реализации данного проекта были привлечены средства ГУП «</w:t>
      </w:r>
      <w:proofErr w:type="spellStart"/>
      <w:r w:rsidRPr="00785DD3">
        <w:rPr>
          <w:rFonts w:cs="Times New Roman"/>
          <w:sz w:val="28"/>
          <w:szCs w:val="24"/>
        </w:rPr>
        <w:t>Купинское</w:t>
      </w:r>
      <w:proofErr w:type="spellEnd"/>
      <w:r w:rsidRPr="00785DD3">
        <w:rPr>
          <w:rFonts w:cs="Times New Roman"/>
          <w:sz w:val="28"/>
          <w:szCs w:val="24"/>
        </w:rPr>
        <w:t>» (добровольные пожертвования) в размере 3 220,0  тыс. рублей.</w:t>
      </w:r>
    </w:p>
    <w:p w14:paraId="651A7F30" w14:textId="2DDFA9A2" w:rsidR="00785DD3" w:rsidRDefault="00785DD3" w:rsidP="00785DD3">
      <w:pPr>
        <w:spacing w:line="360" w:lineRule="auto"/>
        <w:rPr>
          <w:rFonts w:cs="Times New Roman"/>
          <w:b/>
          <w:sz w:val="24"/>
          <w:szCs w:val="24"/>
          <w:u w:val="single"/>
        </w:rPr>
      </w:pPr>
    </w:p>
    <w:p w14:paraId="787B7F3E" w14:textId="34CD7418" w:rsidR="00044F0F" w:rsidRDefault="00044F0F" w:rsidP="00785DD3">
      <w:pPr>
        <w:spacing w:line="360" w:lineRule="auto"/>
        <w:rPr>
          <w:rFonts w:cs="Times New Roman"/>
          <w:b/>
          <w:sz w:val="24"/>
          <w:szCs w:val="24"/>
          <w:u w:val="single"/>
        </w:rPr>
      </w:pPr>
    </w:p>
    <w:p w14:paraId="48EB9F40" w14:textId="12492E9F" w:rsidR="00044F0F" w:rsidRDefault="00044F0F" w:rsidP="00785DD3">
      <w:pPr>
        <w:spacing w:line="360" w:lineRule="auto"/>
        <w:rPr>
          <w:rFonts w:cs="Times New Roman"/>
          <w:b/>
          <w:sz w:val="24"/>
          <w:szCs w:val="24"/>
          <w:u w:val="single"/>
        </w:rPr>
      </w:pPr>
    </w:p>
    <w:p w14:paraId="1C8E5178" w14:textId="77777777" w:rsidR="00044F0F" w:rsidRPr="00A40A8D" w:rsidRDefault="00044F0F" w:rsidP="00785DD3">
      <w:pPr>
        <w:spacing w:line="360" w:lineRule="auto"/>
        <w:rPr>
          <w:rFonts w:cs="Times New Roman"/>
          <w:b/>
          <w:sz w:val="24"/>
          <w:szCs w:val="24"/>
          <w:u w:val="single"/>
        </w:rPr>
      </w:pPr>
    </w:p>
    <w:p w14:paraId="06709EE2" w14:textId="77777777" w:rsidR="00E4793C" w:rsidRDefault="00E4793C" w:rsidP="00E4793C">
      <w:pPr>
        <w:spacing w:line="360" w:lineRule="auto"/>
        <w:ind w:firstLine="709"/>
        <w:jc w:val="center"/>
        <w:rPr>
          <w:rFonts w:cs="Times New Roman"/>
          <w:b/>
          <w:sz w:val="28"/>
          <w:szCs w:val="28"/>
          <w:u w:val="single"/>
        </w:rPr>
      </w:pPr>
      <w:r w:rsidRPr="00C93F50">
        <w:rPr>
          <w:rFonts w:cs="Times New Roman"/>
          <w:b/>
          <w:sz w:val="28"/>
          <w:szCs w:val="28"/>
          <w:u w:val="single"/>
        </w:rPr>
        <w:lastRenderedPageBreak/>
        <w:t>Налоговая задолженность.</w:t>
      </w:r>
    </w:p>
    <w:p w14:paraId="3BE309BF" w14:textId="77777777" w:rsidR="00785DD3" w:rsidRPr="00785DD3" w:rsidRDefault="00785DD3" w:rsidP="00785DD3">
      <w:pPr>
        <w:spacing w:line="360" w:lineRule="auto"/>
        <w:ind w:firstLine="709"/>
        <w:jc w:val="both"/>
        <w:rPr>
          <w:rFonts w:cs="Times New Roman"/>
          <w:sz w:val="28"/>
          <w:szCs w:val="24"/>
        </w:rPr>
      </w:pPr>
      <w:r w:rsidRPr="00785DD3">
        <w:rPr>
          <w:rFonts w:cs="Times New Roman"/>
          <w:sz w:val="28"/>
          <w:szCs w:val="24"/>
        </w:rPr>
        <w:t xml:space="preserve">Сумма  задолженности по имущественным налогам  по состоянию на 01.12.2023 составила: 163 тыс. рублей, а именно задолженность по налогу на имущество физических лиц  - 30 тыс. рублей,  по земельному налогу – 133 тыс. рублей.  </w:t>
      </w:r>
    </w:p>
    <w:p w14:paraId="445BF15D" w14:textId="07198808" w:rsidR="0051443F" w:rsidRPr="00785DD3" w:rsidRDefault="00785DD3" w:rsidP="00785DD3">
      <w:pPr>
        <w:spacing w:line="360" w:lineRule="auto"/>
        <w:ind w:firstLine="709"/>
        <w:jc w:val="both"/>
        <w:rPr>
          <w:rFonts w:cs="Times New Roman"/>
          <w:sz w:val="28"/>
          <w:szCs w:val="24"/>
        </w:rPr>
      </w:pPr>
      <w:r w:rsidRPr="00785DD3">
        <w:rPr>
          <w:rFonts w:cs="Times New Roman"/>
          <w:sz w:val="28"/>
          <w:szCs w:val="24"/>
        </w:rPr>
        <w:t xml:space="preserve"> В сравнении с аналогичным периодом прошлого года сумма налоговой  задолженности увеличилась  на 104 тыс. рублей (на 01.</w:t>
      </w:r>
      <w:r>
        <w:rPr>
          <w:rFonts w:cs="Times New Roman"/>
          <w:sz w:val="28"/>
          <w:szCs w:val="24"/>
        </w:rPr>
        <w:t>12.2021 года – 384 тыс. рублей).</w:t>
      </w:r>
    </w:p>
    <w:tbl>
      <w:tblPr>
        <w:tblStyle w:val="a5"/>
        <w:tblW w:w="0" w:type="auto"/>
        <w:tblLook w:val="04A0" w:firstRow="1" w:lastRow="0" w:firstColumn="1" w:lastColumn="0" w:noHBand="0" w:noVBand="1"/>
      </w:tblPr>
      <w:tblGrid>
        <w:gridCol w:w="1470"/>
        <w:gridCol w:w="6"/>
        <w:gridCol w:w="1476"/>
        <w:gridCol w:w="1545"/>
        <w:gridCol w:w="1470"/>
        <w:gridCol w:w="6"/>
        <w:gridCol w:w="1476"/>
        <w:gridCol w:w="1641"/>
        <w:gridCol w:w="8"/>
        <w:gridCol w:w="252"/>
      </w:tblGrid>
      <w:tr w:rsidR="00785DD3" w:rsidRPr="00785DD3" w14:paraId="5AACEC06" w14:textId="77777777" w:rsidTr="0024238B">
        <w:tc>
          <w:tcPr>
            <w:tcW w:w="4561" w:type="dxa"/>
            <w:gridSpan w:val="4"/>
          </w:tcPr>
          <w:p w14:paraId="37ECDF90" w14:textId="77777777" w:rsidR="00785DD3" w:rsidRPr="00785DD3" w:rsidRDefault="00785DD3" w:rsidP="0024238B">
            <w:pPr>
              <w:tabs>
                <w:tab w:val="left" w:pos="3544"/>
              </w:tabs>
              <w:jc w:val="center"/>
              <w:rPr>
                <w:rFonts w:cs="Times New Roman"/>
                <w:b/>
                <w:sz w:val="28"/>
                <w:szCs w:val="24"/>
              </w:rPr>
            </w:pPr>
            <w:r w:rsidRPr="00785DD3">
              <w:rPr>
                <w:rFonts w:cs="Times New Roman"/>
                <w:b/>
                <w:sz w:val="28"/>
                <w:szCs w:val="24"/>
              </w:rPr>
              <w:t>Задолженность по налогу на имущество физ. лиц (тыс. руб.)</w:t>
            </w:r>
          </w:p>
        </w:tc>
        <w:tc>
          <w:tcPr>
            <w:tcW w:w="4731" w:type="dxa"/>
            <w:gridSpan w:val="5"/>
          </w:tcPr>
          <w:p w14:paraId="15496B4F" w14:textId="77777777" w:rsidR="00785DD3" w:rsidRPr="00785DD3" w:rsidRDefault="00785DD3" w:rsidP="0024238B">
            <w:pPr>
              <w:tabs>
                <w:tab w:val="left" w:pos="3544"/>
              </w:tabs>
              <w:jc w:val="center"/>
              <w:rPr>
                <w:rFonts w:cs="Times New Roman"/>
                <w:b/>
                <w:sz w:val="28"/>
                <w:szCs w:val="24"/>
              </w:rPr>
            </w:pPr>
            <w:r w:rsidRPr="00785DD3">
              <w:rPr>
                <w:rFonts w:cs="Times New Roman"/>
                <w:b/>
                <w:sz w:val="28"/>
                <w:szCs w:val="24"/>
              </w:rPr>
              <w:t>Задолженность по земельному налогу  (тыс. руб.)</w:t>
            </w:r>
          </w:p>
        </w:tc>
        <w:tc>
          <w:tcPr>
            <w:tcW w:w="279" w:type="dxa"/>
            <w:vMerge w:val="restart"/>
            <w:tcBorders>
              <w:top w:val="nil"/>
              <w:right w:val="nil"/>
            </w:tcBorders>
          </w:tcPr>
          <w:p w14:paraId="3CA680EE" w14:textId="77777777" w:rsidR="00785DD3" w:rsidRPr="00785DD3" w:rsidRDefault="00785DD3" w:rsidP="0024238B">
            <w:pPr>
              <w:tabs>
                <w:tab w:val="left" w:pos="3544"/>
              </w:tabs>
              <w:jc w:val="both"/>
              <w:rPr>
                <w:rFonts w:cs="Times New Roman"/>
                <w:sz w:val="28"/>
                <w:szCs w:val="24"/>
              </w:rPr>
            </w:pPr>
          </w:p>
        </w:tc>
      </w:tr>
      <w:tr w:rsidR="00785DD3" w:rsidRPr="00785DD3" w14:paraId="6CAD9A5A" w14:textId="77777777" w:rsidTr="0024238B">
        <w:tc>
          <w:tcPr>
            <w:tcW w:w="1476" w:type="dxa"/>
            <w:gridSpan w:val="2"/>
            <w:tcBorders>
              <w:left w:val="single" w:sz="4" w:space="0" w:color="auto"/>
            </w:tcBorders>
          </w:tcPr>
          <w:p w14:paraId="36E7798C" w14:textId="77777777" w:rsidR="00785DD3" w:rsidRPr="00785DD3" w:rsidRDefault="00785DD3" w:rsidP="0024238B">
            <w:pPr>
              <w:tabs>
                <w:tab w:val="left" w:pos="3544"/>
              </w:tabs>
              <w:jc w:val="center"/>
              <w:rPr>
                <w:rFonts w:cs="Times New Roman"/>
                <w:sz w:val="28"/>
                <w:szCs w:val="24"/>
              </w:rPr>
            </w:pPr>
            <w:r w:rsidRPr="00785DD3">
              <w:rPr>
                <w:rFonts w:cs="Times New Roman"/>
                <w:sz w:val="28"/>
                <w:szCs w:val="24"/>
              </w:rPr>
              <w:t>01.12.2022</w:t>
            </w:r>
          </w:p>
        </w:tc>
        <w:tc>
          <w:tcPr>
            <w:tcW w:w="1326" w:type="dxa"/>
          </w:tcPr>
          <w:p w14:paraId="692EC1C1" w14:textId="77777777" w:rsidR="00785DD3" w:rsidRPr="00785DD3" w:rsidRDefault="00785DD3" w:rsidP="0024238B">
            <w:pPr>
              <w:tabs>
                <w:tab w:val="left" w:pos="3544"/>
              </w:tabs>
              <w:jc w:val="center"/>
              <w:rPr>
                <w:rFonts w:cs="Times New Roman"/>
                <w:sz w:val="28"/>
                <w:szCs w:val="24"/>
              </w:rPr>
            </w:pPr>
            <w:r w:rsidRPr="00785DD3">
              <w:rPr>
                <w:rFonts w:cs="Times New Roman"/>
                <w:sz w:val="28"/>
                <w:szCs w:val="24"/>
              </w:rPr>
              <w:t>01.12.2023</w:t>
            </w:r>
          </w:p>
        </w:tc>
        <w:tc>
          <w:tcPr>
            <w:tcW w:w="1759" w:type="dxa"/>
          </w:tcPr>
          <w:p w14:paraId="41CBF768" w14:textId="77777777" w:rsidR="00785DD3" w:rsidRPr="00785DD3" w:rsidRDefault="00785DD3" w:rsidP="0024238B">
            <w:pPr>
              <w:tabs>
                <w:tab w:val="left" w:pos="3544"/>
              </w:tabs>
              <w:jc w:val="center"/>
              <w:rPr>
                <w:rFonts w:cs="Times New Roman"/>
                <w:sz w:val="28"/>
                <w:szCs w:val="24"/>
              </w:rPr>
            </w:pPr>
            <w:r w:rsidRPr="00785DD3">
              <w:rPr>
                <w:rFonts w:cs="Times New Roman"/>
                <w:sz w:val="28"/>
                <w:szCs w:val="24"/>
              </w:rPr>
              <w:t>Темп прироста</w:t>
            </w:r>
          </w:p>
        </w:tc>
        <w:tc>
          <w:tcPr>
            <w:tcW w:w="1476" w:type="dxa"/>
            <w:gridSpan w:val="2"/>
            <w:tcBorders>
              <w:right w:val="single" w:sz="4" w:space="0" w:color="auto"/>
            </w:tcBorders>
          </w:tcPr>
          <w:p w14:paraId="48DF3902" w14:textId="77777777" w:rsidR="00785DD3" w:rsidRPr="00785DD3" w:rsidRDefault="00785DD3" w:rsidP="0024238B">
            <w:pPr>
              <w:tabs>
                <w:tab w:val="left" w:pos="3544"/>
              </w:tabs>
              <w:jc w:val="center"/>
              <w:rPr>
                <w:rFonts w:cs="Times New Roman"/>
                <w:sz w:val="28"/>
                <w:szCs w:val="24"/>
              </w:rPr>
            </w:pPr>
            <w:r w:rsidRPr="00785DD3">
              <w:rPr>
                <w:rFonts w:cs="Times New Roman"/>
                <w:sz w:val="28"/>
                <w:szCs w:val="24"/>
              </w:rPr>
              <w:t>01.12.2022</w:t>
            </w:r>
          </w:p>
        </w:tc>
        <w:tc>
          <w:tcPr>
            <w:tcW w:w="1301" w:type="dxa"/>
            <w:tcBorders>
              <w:left w:val="single" w:sz="4" w:space="0" w:color="auto"/>
              <w:right w:val="single" w:sz="4" w:space="0" w:color="auto"/>
            </w:tcBorders>
          </w:tcPr>
          <w:p w14:paraId="369ACE9B" w14:textId="77777777" w:rsidR="00785DD3" w:rsidRPr="00785DD3" w:rsidRDefault="00785DD3" w:rsidP="0024238B">
            <w:pPr>
              <w:tabs>
                <w:tab w:val="left" w:pos="3544"/>
              </w:tabs>
              <w:jc w:val="center"/>
              <w:rPr>
                <w:rFonts w:cs="Times New Roman"/>
                <w:sz w:val="28"/>
                <w:szCs w:val="24"/>
              </w:rPr>
            </w:pPr>
            <w:r w:rsidRPr="00785DD3">
              <w:rPr>
                <w:rFonts w:cs="Times New Roman"/>
                <w:sz w:val="28"/>
                <w:szCs w:val="24"/>
              </w:rPr>
              <w:t>01.12.2023</w:t>
            </w:r>
          </w:p>
        </w:tc>
        <w:tc>
          <w:tcPr>
            <w:tcW w:w="1954" w:type="dxa"/>
            <w:gridSpan w:val="2"/>
            <w:tcBorders>
              <w:left w:val="single" w:sz="4" w:space="0" w:color="auto"/>
            </w:tcBorders>
          </w:tcPr>
          <w:p w14:paraId="6BF4D1B8" w14:textId="77777777" w:rsidR="00785DD3" w:rsidRPr="00785DD3" w:rsidRDefault="00785DD3" w:rsidP="0024238B">
            <w:pPr>
              <w:tabs>
                <w:tab w:val="left" w:pos="3544"/>
              </w:tabs>
              <w:jc w:val="center"/>
              <w:rPr>
                <w:rFonts w:cs="Times New Roman"/>
                <w:sz w:val="28"/>
                <w:szCs w:val="24"/>
              </w:rPr>
            </w:pPr>
            <w:r w:rsidRPr="00785DD3">
              <w:rPr>
                <w:rFonts w:cs="Times New Roman"/>
                <w:sz w:val="28"/>
                <w:szCs w:val="24"/>
              </w:rPr>
              <w:t>Темп прироста</w:t>
            </w:r>
          </w:p>
        </w:tc>
        <w:tc>
          <w:tcPr>
            <w:tcW w:w="279" w:type="dxa"/>
            <w:vMerge/>
            <w:tcBorders>
              <w:bottom w:val="nil"/>
              <w:right w:val="nil"/>
            </w:tcBorders>
          </w:tcPr>
          <w:p w14:paraId="2A1E6FA3" w14:textId="77777777" w:rsidR="00785DD3" w:rsidRPr="00785DD3" w:rsidRDefault="00785DD3" w:rsidP="0024238B">
            <w:pPr>
              <w:tabs>
                <w:tab w:val="left" w:pos="3544"/>
              </w:tabs>
              <w:jc w:val="both"/>
              <w:rPr>
                <w:rFonts w:cs="Times New Roman"/>
                <w:sz w:val="28"/>
                <w:szCs w:val="24"/>
              </w:rPr>
            </w:pPr>
          </w:p>
        </w:tc>
      </w:tr>
      <w:tr w:rsidR="00785DD3" w:rsidRPr="00785DD3" w14:paraId="47F6D63F" w14:textId="77777777" w:rsidTr="00242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87" w:type="dxa"/>
          <w:trHeight w:val="870"/>
        </w:trPr>
        <w:tc>
          <w:tcPr>
            <w:tcW w:w="1470" w:type="dxa"/>
            <w:vAlign w:val="center"/>
          </w:tcPr>
          <w:p w14:paraId="5B075C3D" w14:textId="77777777" w:rsidR="00785DD3" w:rsidRPr="00785DD3" w:rsidRDefault="00785DD3" w:rsidP="0024238B">
            <w:pPr>
              <w:tabs>
                <w:tab w:val="left" w:pos="3544"/>
              </w:tabs>
              <w:ind w:left="108"/>
              <w:jc w:val="center"/>
              <w:rPr>
                <w:rFonts w:cs="Times New Roman"/>
                <w:sz w:val="28"/>
                <w:szCs w:val="24"/>
              </w:rPr>
            </w:pPr>
            <w:r w:rsidRPr="00785DD3">
              <w:rPr>
                <w:rFonts w:cs="Times New Roman"/>
                <w:sz w:val="28"/>
                <w:szCs w:val="24"/>
              </w:rPr>
              <w:t>26</w:t>
            </w:r>
          </w:p>
        </w:tc>
        <w:tc>
          <w:tcPr>
            <w:tcW w:w="1332" w:type="dxa"/>
            <w:gridSpan w:val="2"/>
            <w:vAlign w:val="center"/>
          </w:tcPr>
          <w:p w14:paraId="446A7F6E" w14:textId="77777777" w:rsidR="00785DD3" w:rsidRPr="00785DD3" w:rsidRDefault="00785DD3" w:rsidP="0024238B">
            <w:pPr>
              <w:tabs>
                <w:tab w:val="left" w:pos="3544"/>
              </w:tabs>
              <w:ind w:left="108"/>
              <w:jc w:val="center"/>
              <w:rPr>
                <w:rFonts w:cs="Times New Roman"/>
                <w:sz w:val="28"/>
                <w:szCs w:val="24"/>
              </w:rPr>
            </w:pPr>
            <w:r w:rsidRPr="00785DD3">
              <w:rPr>
                <w:rFonts w:cs="Times New Roman"/>
                <w:sz w:val="28"/>
                <w:szCs w:val="24"/>
              </w:rPr>
              <w:t>30</w:t>
            </w:r>
          </w:p>
        </w:tc>
        <w:tc>
          <w:tcPr>
            <w:tcW w:w="1759" w:type="dxa"/>
            <w:vAlign w:val="center"/>
          </w:tcPr>
          <w:p w14:paraId="44A76EAF" w14:textId="77777777" w:rsidR="00785DD3" w:rsidRPr="00785DD3" w:rsidRDefault="00785DD3" w:rsidP="0024238B">
            <w:pPr>
              <w:tabs>
                <w:tab w:val="left" w:pos="3544"/>
              </w:tabs>
              <w:ind w:left="108"/>
              <w:jc w:val="center"/>
              <w:rPr>
                <w:rFonts w:cs="Times New Roman"/>
                <w:b/>
                <w:sz w:val="28"/>
                <w:szCs w:val="24"/>
              </w:rPr>
            </w:pPr>
            <w:r w:rsidRPr="00785DD3">
              <w:rPr>
                <w:rFonts w:cs="Times New Roman"/>
                <w:b/>
                <w:sz w:val="28"/>
                <w:szCs w:val="24"/>
              </w:rPr>
              <w:t>+ 4</w:t>
            </w:r>
          </w:p>
        </w:tc>
        <w:tc>
          <w:tcPr>
            <w:tcW w:w="1470" w:type="dxa"/>
            <w:shd w:val="clear" w:color="auto" w:fill="auto"/>
            <w:vAlign w:val="center"/>
          </w:tcPr>
          <w:p w14:paraId="664E139A" w14:textId="77777777" w:rsidR="00785DD3" w:rsidRPr="00785DD3" w:rsidRDefault="00785DD3" w:rsidP="0024238B">
            <w:pPr>
              <w:jc w:val="center"/>
              <w:rPr>
                <w:rFonts w:cs="Times New Roman"/>
                <w:sz w:val="28"/>
                <w:szCs w:val="24"/>
              </w:rPr>
            </w:pPr>
            <w:r w:rsidRPr="00785DD3">
              <w:rPr>
                <w:rFonts w:cs="Times New Roman"/>
                <w:sz w:val="28"/>
                <w:szCs w:val="24"/>
              </w:rPr>
              <w:t>462</w:t>
            </w:r>
          </w:p>
        </w:tc>
        <w:tc>
          <w:tcPr>
            <w:tcW w:w="1307" w:type="dxa"/>
            <w:gridSpan w:val="2"/>
            <w:shd w:val="clear" w:color="auto" w:fill="auto"/>
            <w:vAlign w:val="center"/>
          </w:tcPr>
          <w:p w14:paraId="5C52E797" w14:textId="77777777" w:rsidR="00785DD3" w:rsidRPr="00785DD3" w:rsidRDefault="00785DD3" w:rsidP="0024238B">
            <w:pPr>
              <w:jc w:val="center"/>
              <w:rPr>
                <w:rFonts w:cs="Times New Roman"/>
                <w:sz w:val="28"/>
                <w:szCs w:val="24"/>
              </w:rPr>
            </w:pPr>
            <w:r w:rsidRPr="00785DD3">
              <w:rPr>
                <w:rFonts w:cs="Times New Roman"/>
                <w:sz w:val="28"/>
                <w:szCs w:val="24"/>
              </w:rPr>
              <w:t>133</w:t>
            </w:r>
          </w:p>
        </w:tc>
        <w:tc>
          <w:tcPr>
            <w:tcW w:w="1946" w:type="dxa"/>
            <w:shd w:val="clear" w:color="auto" w:fill="auto"/>
            <w:vAlign w:val="center"/>
          </w:tcPr>
          <w:p w14:paraId="738B743A" w14:textId="77777777" w:rsidR="00785DD3" w:rsidRPr="00785DD3" w:rsidRDefault="00785DD3" w:rsidP="0024238B">
            <w:pPr>
              <w:jc w:val="center"/>
              <w:rPr>
                <w:rFonts w:cs="Times New Roman"/>
                <w:b/>
                <w:sz w:val="28"/>
                <w:szCs w:val="24"/>
              </w:rPr>
            </w:pPr>
            <w:r w:rsidRPr="00785DD3">
              <w:rPr>
                <w:rFonts w:cs="Times New Roman"/>
                <w:b/>
                <w:sz w:val="28"/>
                <w:szCs w:val="24"/>
              </w:rPr>
              <w:t>-329</w:t>
            </w:r>
          </w:p>
        </w:tc>
      </w:tr>
    </w:tbl>
    <w:p w14:paraId="033C8E67" w14:textId="77777777" w:rsidR="00E4793C" w:rsidRPr="00A603EF" w:rsidRDefault="00E4793C" w:rsidP="00E4793C">
      <w:pPr>
        <w:spacing w:line="360" w:lineRule="auto"/>
        <w:ind w:firstLine="709"/>
        <w:jc w:val="both"/>
        <w:rPr>
          <w:rFonts w:cs="Times New Roman"/>
          <w:sz w:val="28"/>
          <w:szCs w:val="28"/>
        </w:rPr>
      </w:pPr>
    </w:p>
    <w:p w14:paraId="15CC0E27" w14:textId="77777777" w:rsidR="00785DD3" w:rsidRPr="00785DD3" w:rsidRDefault="00785DD3" w:rsidP="00785DD3">
      <w:pPr>
        <w:shd w:val="clear" w:color="auto" w:fill="FFFFFF"/>
        <w:spacing w:line="360" w:lineRule="auto"/>
        <w:ind w:firstLine="567"/>
        <w:jc w:val="both"/>
        <w:rPr>
          <w:rFonts w:cs="Times New Roman"/>
          <w:sz w:val="28"/>
          <w:szCs w:val="24"/>
        </w:rPr>
      </w:pPr>
      <w:r w:rsidRPr="00785DD3">
        <w:rPr>
          <w:rFonts w:cs="Times New Roman"/>
          <w:sz w:val="28"/>
          <w:szCs w:val="24"/>
        </w:rPr>
        <w:t xml:space="preserve">В настоящее время в сельском поселении Купино  существует возможность привлечения дополнительных доходов в бюджет поселения, путем снижения суммы задолженности по имущественным налогам.   </w:t>
      </w:r>
    </w:p>
    <w:p w14:paraId="542B0B7A" w14:textId="77777777" w:rsidR="00E4793C" w:rsidRDefault="00E4793C" w:rsidP="00E4793C">
      <w:pPr>
        <w:spacing w:line="360" w:lineRule="auto"/>
        <w:ind w:left="-180"/>
        <w:jc w:val="center"/>
        <w:rPr>
          <w:rFonts w:cs="Times New Roman"/>
          <w:b/>
          <w:bCs/>
          <w:sz w:val="28"/>
          <w:szCs w:val="28"/>
        </w:rPr>
      </w:pPr>
    </w:p>
    <w:p w14:paraId="04E2A15D" w14:textId="7B7B832A" w:rsidR="00F6595D" w:rsidRPr="00785DD3" w:rsidRDefault="00E4793C" w:rsidP="00785DD3">
      <w:pPr>
        <w:spacing w:line="360" w:lineRule="auto"/>
        <w:ind w:left="-180"/>
        <w:jc w:val="center"/>
        <w:rPr>
          <w:rFonts w:cs="Times New Roman"/>
          <w:b/>
          <w:bCs/>
          <w:sz w:val="28"/>
          <w:szCs w:val="28"/>
        </w:rPr>
      </w:pPr>
      <w:r w:rsidRPr="00F6595D">
        <w:rPr>
          <w:rFonts w:cs="Times New Roman"/>
          <w:b/>
          <w:bCs/>
          <w:sz w:val="28"/>
          <w:szCs w:val="28"/>
        </w:rPr>
        <w:t>Задолженность по всем предприятиям ЖКХ на 01.01.2024 г.</w:t>
      </w:r>
    </w:p>
    <w:p w14:paraId="0E117617" w14:textId="77777777" w:rsidR="00785DD3" w:rsidRDefault="00785DD3" w:rsidP="00785DD3">
      <w:pPr>
        <w:ind w:left="-180"/>
        <w:jc w:val="both"/>
        <w:outlineLvl w:val="0"/>
        <w:rPr>
          <w:color w:val="000000"/>
          <w:sz w:val="28"/>
          <w:szCs w:val="28"/>
          <w:shd w:val="clear" w:color="auto" w:fill="FFFFFF"/>
        </w:rPr>
      </w:pPr>
    </w:p>
    <w:p w14:paraId="4EEC093A" w14:textId="77777777" w:rsidR="00785DD3" w:rsidRDefault="00785DD3" w:rsidP="00785DD3">
      <w:pPr>
        <w:spacing w:line="360" w:lineRule="auto"/>
        <w:ind w:firstLine="709"/>
        <w:jc w:val="both"/>
        <w:outlineLvl w:val="0"/>
        <w:rPr>
          <w:color w:val="000000"/>
          <w:sz w:val="28"/>
          <w:szCs w:val="28"/>
          <w:shd w:val="clear" w:color="auto" w:fill="FFFFFF"/>
        </w:rPr>
      </w:pPr>
      <w:r>
        <w:rPr>
          <w:color w:val="000000"/>
          <w:sz w:val="28"/>
          <w:szCs w:val="28"/>
          <w:shd w:val="clear" w:color="auto" w:fill="FFFFFF"/>
        </w:rPr>
        <w:t>Перед МУП «Водоканал» 1 204,29 тыс.  руб.</w:t>
      </w:r>
    </w:p>
    <w:p w14:paraId="502ACABD" w14:textId="77777777" w:rsidR="00785DD3" w:rsidRDefault="00785DD3" w:rsidP="00785DD3">
      <w:pPr>
        <w:spacing w:line="360" w:lineRule="auto"/>
        <w:rPr>
          <w:color w:val="000000"/>
          <w:sz w:val="28"/>
          <w:szCs w:val="28"/>
          <w:shd w:val="clear" w:color="auto" w:fill="FFFFFF"/>
        </w:rPr>
      </w:pPr>
      <w:r>
        <w:rPr>
          <w:color w:val="000000"/>
          <w:sz w:val="28"/>
          <w:szCs w:val="28"/>
          <w:shd w:val="clear" w:color="auto" w:fill="FFFFFF"/>
        </w:rPr>
        <w:t xml:space="preserve">          </w:t>
      </w:r>
      <w:r w:rsidRPr="00AA6850">
        <w:rPr>
          <w:color w:val="000000"/>
          <w:sz w:val="28"/>
          <w:szCs w:val="28"/>
          <w:shd w:val="clear" w:color="auto" w:fill="FFFFFF"/>
        </w:rPr>
        <w:t xml:space="preserve">Перед </w:t>
      </w:r>
      <w:r>
        <w:rPr>
          <w:color w:val="000000"/>
          <w:sz w:val="28"/>
          <w:szCs w:val="28"/>
          <w:shd w:val="clear" w:color="auto" w:fill="FFFFFF"/>
        </w:rPr>
        <w:t xml:space="preserve">ПАО «Самараэнерго» </w:t>
      </w:r>
      <w:r w:rsidRPr="002E26D7">
        <w:rPr>
          <w:color w:val="000000"/>
          <w:sz w:val="28"/>
          <w:szCs w:val="28"/>
          <w:shd w:val="clear" w:color="auto" w:fill="FFFFFF"/>
        </w:rPr>
        <w:t>594,22</w:t>
      </w:r>
      <w:r w:rsidRPr="00AA6850">
        <w:rPr>
          <w:color w:val="000000"/>
          <w:sz w:val="28"/>
          <w:szCs w:val="28"/>
          <w:shd w:val="clear" w:color="auto" w:fill="FFFFFF"/>
        </w:rPr>
        <w:t xml:space="preserve"> тыс.</w:t>
      </w:r>
      <w:r>
        <w:rPr>
          <w:color w:val="000000"/>
          <w:sz w:val="28"/>
          <w:szCs w:val="28"/>
          <w:shd w:val="clear" w:color="auto" w:fill="FFFFFF"/>
        </w:rPr>
        <w:t xml:space="preserve"> </w:t>
      </w:r>
      <w:r w:rsidRPr="00AA6850">
        <w:rPr>
          <w:color w:val="000000"/>
          <w:sz w:val="28"/>
          <w:szCs w:val="28"/>
          <w:shd w:val="clear" w:color="auto" w:fill="FFFFFF"/>
        </w:rPr>
        <w:t>ру</w:t>
      </w:r>
      <w:r>
        <w:rPr>
          <w:color w:val="000000"/>
          <w:sz w:val="28"/>
          <w:szCs w:val="28"/>
          <w:shd w:val="clear" w:color="auto" w:fill="FFFFFF"/>
        </w:rPr>
        <w:t>б.</w:t>
      </w:r>
    </w:p>
    <w:p w14:paraId="14B0983E" w14:textId="77777777" w:rsidR="00785DD3" w:rsidRDefault="00785DD3" w:rsidP="00785DD3">
      <w:pPr>
        <w:spacing w:line="360" w:lineRule="auto"/>
        <w:rPr>
          <w:color w:val="000000"/>
          <w:sz w:val="28"/>
          <w:szCs w:val="28"/>
          <w:shd w:val="clear" w:color="auto" w:fill="FFFFFF"/>
        </w:rPr>
      </w:pPr>
      <w:r>
        <w:rPr>
          <w:color w:val="000000"/>
          <w:sz w:val="28"/>
          <w:szCs w:val="28"/>
          <w:shd w:val="clear" w:color="auto" w:fill="FFFFFF"/>
        </w:rPr>
        <w:t xml:space="preserve">          Перед ООО «</w:t>
      </w:r>
      <w:proofErr w:type="spellStart"/>
      <w:r>
        <w:rPr>
          <w:color w:val="000000"/>
          <w:sz w:val="28"/>
          <w:szCs w:val="28"/>
          <w:shd w:val="clear" w:color="auto" w:fill="FFFFFF"/>
        </w:rPr>
        <w:t>СамРЭК</w:t>
      </w:r>
      <w:proofErr w:type="spellEnd"/>
      <w:r>
        <w:rPr>
          <w:color w:val="000000"/>
          <w:sz w:val="28"/>
          <w:szCs w:val="28"/>
          <w:shd w:val="clear" w:color="auto" w:fill="FFFFFF"/>
        </w:rPr>
        <w:t xml:space="preserve">-Эксплуатация» </w:t>
      </w:r>
      <w:r w:rsidRPr="002E26D7">
        <w:rPr>
          <w:color w:val="000000"/>
          <w:sz w:val="28"/>
          <w:szCs w:val="28"/>
          <w:shd w:val="clear" w:color="auto" w:fill="FFFFFF"/>
        </w:rPr>
        <w:t>4 401</w:t>
      </w:r>
      <w:r>
        <w:rPr>
          <w:color w:val="000000"/>
          <w:sz w:val="28"/>
          <w:szCs w:val="28"/>
          <w:shd w:val="clear" w:color="auto" w:fill="FFFFFF"/>
        </w:rPr>
        <w:t>,</w:t>
      </w:r>
      <w:r w:rsidRPr="002E26D7">
        <w:rPr>
          <w:color w:val="000000"/>
          <w:sz w:val="28"/>
          <w:szCs w:val="28"/>
          <w:shd w:val="clear" w:color="auto" w:fill="FFFFFF"/>
        </w:rPr>
        <w:t xml:space="preserve">27 </w:t>
      </w:r>
      <w:r>
        <w:rPr>
          <w:color w:val="000000"/>
          <w:sz w:val="28"/>
          <w:szCs w:val="28"/>
          <w:shd w:val="clear" w:color="auto" w:fill="FFFFFF"/>
        </w:rPr>
        <w:t>тыс. руб.</w:t>
      </w:r>
    </w:p>
    <w:p w14:paraId="25398080" w14:textId="77777777" w:rsidR="00E4793C" w:rsidRDefault="00E4793C" w:rsidP="00E4793C">
      <w:pPr>
        <w:spacing w:line="360" w:lineRule="auto"/>
        <w:jc w:val="both"/>
        <w:rPr>
          <w:rFonts w:cs="Times New Roman"/>
          <w:sz w:val="28"/>
          <w:szCs w:val="28"/>
        </w:rPr>
      </w:pPr>
    </w:p>
    <w:tbl>
      <w:tblPr>
        <w:tblW w:w="12646" w:type="dxa"/>
        <w:tblInd w:w="-1276" w:type="dxa"/>
        <w:tblLayout w:type="fixed"/>
        <w:tblLook w:val="04A0" w:firstRow="1" w:lastRow="0" w:firstColumn="1" w:lastColumn="0" w:noHBand="0" w:noVBand="1"/>
      </w:tblPr>
      <w:tblGrid>
        <w:gridCol w:w="631"/>
        <w:gridCol w:w="1352"/>
        <w:gridCol w:w="1390"/>
        <w:gridCol w:w="1018"/>
        <w:gridCol w:w="992"/>
        <w:gridCol w:w="818"/>
        <w:gridCol w:w="1025"/>
        <w:gridCol w:w="1255"/>
        <w:gridCol w:w="973"/>
        <w:gridCol w:w="973"/>
        <w:gridCol w:w="772"/>
        <w:gridCol w:w="236"/>
        <w:gridCol w:w="236"/>
        <w:gridCol w:w="310"/>
        <w:gridCol w:w="115"/>
        <w:gridCol w:w="121"/>
        <w:gridCol w:w="429"/>
      </w:tblGrid>
      <w:tr w:rsidR="00083BD7" w:rsidRPr="00E50723" w14:paraId="74F5736C" w14:textId="77777777" w:rsidTr="004F2A4C">
        <w:trPr>
          <w:trHeight w:val="315"/>
        </w:trPr>
        <w:tc>
          <w:tcPr>
            <w:tcW w:w="631" w:type="dxa"/>
            <w:tcBorders>
              <w:top w:val="nil"/>
              <w:left w:val="nil"/>
              <w:bottom w:val="nil"/>
              <w:right w:val="nil"/>
            </w:tcBorders>
            <w:shd w:val="clear" w:color="auto" w:fill="auto"/>
            <w:noWrap/>
            <w:vAlign w:val="bottom"/>
            <w:hideMark/>
          </w:tcPr>
          <w:p w14:paraId="2A037E00" w14:textId="77777777" w:rsidR="00083BD7" w:rsidRPr="00E50723" w:rsidRDefault="00083BD7" w:rsidP="004F2A4C">
            <w:pPr>
              <w:rPr>
                <w:rFonts w:cs="Times New Roman"/>
                <w:sz w:val="24"/>
                <w:szCs w:val="24"/>
              </w:rPr>
            </w:pPr>
          </w:p>
        </w:tc>
        <w:tc>
          <w:tcPr>
            <w:tcW w:w="11350" w:type="dxa"/>
            <w:gridSpan w:val="13"/>
            <w:tcBorders>
              <w:top w:val="nil"/>
              <w:left w:val="nil"/>
              <w:bottom w:val="nil"/>
              <w:right w:val="nil"/>
            </w:tcBorders>
            <w:shd w:val="clear" w:color="auto" w:fill="auto"/>
            <w:noWrap/>
            <w:vAlign w:val="bottom"/>
            <w:hideMark/>
          </w:tcPr>
          <w:p w14:paraId="56700FD4" w14:textId="77777777" w:rsidR="00197A63" w:rsidRDefault="00197A63" w:rsidP="004F2A4C">
            <w:pPr>
              <w:jc w:val="center"/>
              <w:rPr>
                <w:rFonts w:cs="Times New Roman"/>
                <w:b/>
                <w:bCs/>
                <w:color w:val="000000"/>
                <w:sz w:val="28"/>
                <w:szCs w:val="28"/>
              </w:rPr>
            </w:pPr>
          </w:p>
          <w:p w14:paraId="648C88BA" w14:textId="77777777" w:rsidR="00197A63" w:rsidRDefault="00197A63" w:rsidP="004F2A4C">
            <w:pPr>
              <w:jc w:val="center"/>
              <w:rPr>
                <w:rFonts w:cs="Times New Roman"/>
                <w:b/>
                <w:bCs/>
                <w:color w:val="000000"/>
                <w:sz w:val="28"/>
                <w:szCs w:val="28"/>
              </w:rPr>
            </w:pPr>
          </w:p>
          <w:p w14:paraId="3377D8A4" w14:textId="77777777" w:rsidR="00197A63" w:rsidRDefault="00197A63" w:rsidP="004F2A4C">
            <w:pPr>
              <w:jc w:val="center"/>
              <w:rPr>
                <w:rFonts w:cs="Times New Roman"/>
                <w:b/>
                <w:bCs/>
                <w:color w:val="000000"/>
                <w:sz w:val="28"/>
                <w:szCs w:val="28"/>
              </w:rPr>
            </w:pPr>
          </w:p>
          <w:p w14:paraId="0D803912" w14:textId="77777777" w:rsidR="00197A63" w:rsidRDefault="00197A63" w:rsidP="004F2A4C">
            <w:pPr>
              <w:jc w:val="center"/>
              <w:rPr>
                <w:rFonts w:cs="Times New Roman"/>
                <w:b/>
                <w:bCs/>
                <w:color w:val="000000"/>
                <w:sz w:val="28"/>
                <w:szCs w:val="28"/>
              </w:rPr>
            </w:pPr>
          </w:p>
          <w:p w14:paraId="02660752" w14:textId="77777777" w:rsidR="00197A63" w:rsidRDefault="00197A63" w:rsidP="004F2A4C">
            <w:pPr>
              <w:jc w:val="center"/>
              <w:rPr>
                <w:rFonts w:cs="Times New Roman"/>
                <w:b/>
                <w:bCs/>
                <w:color w:val="000000"/>
                <w:sz w:val="28"/>
                <w:szCs w:val="28"/>
              </w:rPr>
            </w:pPr>
          </w:p>
          <w:p w14:paraId="16AEEE00" w14:textId="77777777" w:rsidR="00197A63" w:rsidRDefault="00197A63" w:rsidP="004F2A4C">
            <w:pPr>
              <w:jc w:val="center"/>
              <w:rPr>
                <w:rFonts w:cs="Times New Roman"/>
                <w:b/>
                <w:bCs/>
                <w:color w:val="000000"/>
                <w:sz w:val="28"/>
                <w:szCs w:val="28"/>
              </w:rPr>
            </w:pPr>
          </w:p>
          <w:p w14:paraId="5BC9B78C" w14:textId="77777777" w:rsidR="00197A63" w:rsidRDefault="00197A63" w:rsidP="004F2A4C">
            <w:pPr>
              <w:jc w:val="center"/>
              <w:rPr>
                <w:rFonts w:cs="Times New Roman"/>
                <w:b/>
                <w:bCs/>
                <w:color w:val="000000"/>
                <w:sz w:val="28"/>
                <w:szCs w:val="28"/>
              </w:rPr>
            </w:pPr>
          </w:p>
          <w:p w14:paraId="03AFE8D5" w14:textId="77777777" w:rsidR="00197A63" w:rsidRDefault="00197A63" w:rsidP="004F2A4C">
            <w:pPr>
              <w:jc w:val="center"/>
              <w:rPr>
                <w:rFonts w:cs="Times New Roman"/>
                <w:b/>
                <w:bCs/>
                <w:color w:val="000000"/>
                <w:sz w:val="28"/>
                <w:szCs w:val="28"/>
              </w:rPr>
            </w:pPr>
          </w:p>
          <w:p w14:paraId="7322A969" w14:textId="77777777" w:rsidR="00197A63" w:rsidRDefault="00197A63" w:rsidP="004F2A4C">
            <w:pPr>
              <w:jc w:val="center"/>
              <w:rPr>
                <w:rFonts w:cs="Times New Roman"/>
                <w:b/>
                <w:bCs/>
                <w:color w:val="000000"/>
                <w:sz w:val="28"/>
                <w:szCs w:val="28"/>
              </w:rPr>
            </w:pPr>
          </w:p>
          <w:p w14:paraId="4CDE401C" w14:textId="77777777" w:rsidR="00197A63" w:rsidRDefault="00197A63" w:rsidP="004F2A4C">
            <w:pPr>
              <w:jc w:val="center"/>
              <w:rPr>
                <w:rFonts w:cs="Times New Roman"/>
                <w:b/>
                <w:bCs/>
                <w:color w:val="000000"/>
                <w:sz w:val="28"/>
                <w:szCs w:val="28"/>
              </w:rPr>
            </w:pPr>
          </w:p>
          <w:p w14:paraId="28B57608" w14:textId="77777777" w:rsidR="00197A63" w:rsidRDefault="00197A63" w:rsidP="004F2A4C">
            <w:pPr>
              <w:jc w:val="center"/>
              <w:rPr>
                <w:rFonts w:cs="Times New Roman"/>
                <w:b/>
                <w:bCs/>
                <w:color w:val="000000"/>
                <w:sz w:val="28"/>
                <w:szCs w:val="28"/>
              </w:rPr>
            </w:pPr>
          </w:p>
          <w:p w14:paraId="784E107C" w14:textId="77777777" w:rsidR="00197A63" w:rsidRDefault="00197A63" w:rsidP="004F2A4C">
            <w:pPr>
              <w:jc w:val="center"/>
              <w:rPr>
                <w:rFonts w:cs="Times New Roman"/>
                <w:b/>
                <w:bCs/>
                <w:color w:val="000000"/>
                <w:sz w:val="28"/>
                <w:szCs w:val="28"/>
              </w:rPr>
            </w:pPr>
          </w:p>
          <w:p w14:paraId="2CDC392B" w14:textId="77777777" w:rsidR="00197A63" w:rsidRDefault="00197A63" w:rsidP="004F2A4C">
            <w:pPr>
              <w:jc w:val="center"/>
              <w:rPr>
                <w:rFonts w:cs="Times New Roman"/>
                <w:b/>
                <w:bCs/>
                <w:color w:val="000000"/>
                <w:sz w:val="28"/>
                <w:szCs w:val="28"/>
              </w:rPr>
            </w:pPr>
          </w:p>
          <w:p w14:paraId="4134899B" w14:textId="77777777" w:rsidR="00197A63" w:rsidRDefault="00197A63" w:rsidP="004F2A4C">
            <w:pPr>
              <w:jc w:val="center"/>
              <w:rPr>
                <w:rFonts w:cs="Times New Roman"/>
                <w:b/>
                <w:bCs/>
                <w:color w:val="000000"/>
                <w:sz w:val="28"/>
                <w:szCs w:val="28"/>
              </w:rPr>
            </w:pPr>
          </w:p>
          <w:p w14:paraId="6305951F" w14:textId="77A6FB49" w:rsidR="00083BD7" w:rsidRPr="00DD2FD7" w:rsidRDefault="00083BD7" w:rsidP="004F2A4C">
            <w:pPr>
              <w:jc w:val="center"/>
              <w:rPr>
                <w:rFonts w:cs="Times New Roman"/>
                <w:b/>
                <w:bCs/>
                <w:color w:val="000000"/>
                <w:sz w:val="28"/>
                <w:szCs w:val="28"/>
              </w:rPr>
            </w:pPr>
            <w:r w:rsidRPr="00DD2FD7">
              <w:rPr>
                <w:rFonts w:cs="Times New Roman"/>
                <w:b/>
                <w:bCs/>
                <w:color w:val="000000"/>
                <w:sz w:val="28"/>
                <w:szCs w:val="28"/>
              </w:rPr>
              <w:t>С/х</w:t>
            </w:r>
            <w:r>
              <w:rPr>
                <w:rFonts w:cs="Times New Roman"/>
                <w:b/>
                <w:bCs/>
                <w:color w:val="000000"/>
                <w:sz w:val="28"/>
                <w:szCs w:val="28"/>
              </w:rPr>
              <w:t xml:space="preserve">-товаропроизводители </w:t>
            </w:r>
            <w:proofErr w:type="spellStart"/>
            <w:r>
              <w:rPr>
                <w:rFonts w:cs="Times New Roman"/>
                <w:b/>
                <w:bCs/>
                <w:color w:val="000000"/>
                <w:sz w:val="28"/>
                <w:szCs w:val="28"/>
              </w:rPr>
              <w:t>с.п.</w:t>
            </w:r>
            <w:r w:rsidR="00015925">
              <w:rPr>
                <w:rFonts w:cs="Times New Roman"/>
                <w:b/>
                <w:bCs/>
                <w:color w:val="000000"/>
                <w:sz w:val="28"/>
                <w:szCs w:val="28"/>
              </w:rPr>
              <w:t>Купино</w:t>
            </w:r>
            <w:proofErr w:type="spellEnd"/>
          </w:p>
          <w:p w14:paraId="6836BF45" w14:textId="77777777" w:rsidR="00083BD7" w:rsidRDefault="00083BD7" w:rsidP="004F2A4C">
            <w:pPr>
              <w:jc w:val="center"/>
              <w:rPr>
                <w:rFonts w:cs="Times New Roman"/>
                <w:b/>
                <w:bCs/>
                <w:color w:val="000000"/>
              </w:rPr>
            </w:pPr>
          </w:p>
          <w:p w14:paraId="1754A152" w14:textId="77777777" w:rsidR="00083BD7" w:rsidRPr="00E50723" w:rsidRDefault="00083BD7" w:rsidP="004F2A4C">
            <w:pPr>
              <w:jc w:val="center"/>
              <w:rPr>
                <w:rFonts w:cs="Times New Roman"/>
                <w:b/>
                <w:bCs/>
                <w:color w:val="000000"/>
              </w:rPr>
            </w:pPr>
          </w:p>
        </w:tc>
        <w:tc>
          <w:tcPr>
            <w:tcW w:w="236" w:type="dxa"/>
            <w:gridSpan w:val="2"/>
            <w:tcBorders>
              <w:top w:val="nil"/>
              <w:left w:val="nil"/>
              <w:bottom w:val="nil"/>
              <w:right w:val="nil"/>
            </w:tcBorders>
            <w:shd w:val="clear" w:color="auto" w:fill="auto"/>
            <w:noWrap/>
            <w:vAlign w:val="bottom"/>
            <w:hideMark/>
          </w:tcPr>
          <w:p w14:paraId="24BD85CE" w14:textId="77777777" w:rsidR="00083BD7" w:rsidRPr="00E50723" w:rsidRDefault="00083BD7" w:rsidP="004F2A4C">
            <w:pPr>
              <w:jc w:val="center"/>
              <w:rPr>
                <w:rFonts w:cs="Times New Roman"/>
                <w:b/>
                <w:bCs/>
                <w:color w:val="000000"/>
              </w:rPr>
            </w:pPr>
          </w:p>
        </w:tc>
        <w:tc>
          <w:tcPr>
            <w:tcW w:w="429" w:type="dxa"/>
            <w:tcBorders>
              <w:top w:val="nil"/>
              <w:left w:val="nil"/>
              <w:bottom w:val="nil"/>
              <w:right w:val="nil"/>
            </w:tcBorders>
            <w:shd w:val="clear" w:color="auto" w:fill="auto"/>
            <w:noWrap/>
            <w:vAlign w:val="bottom"/>
            <w:hideMark/>
          </w:tcPr>
          <w:p w14:paraId="15C30076" w14:textId="77777777" w:rsidR="00083BD7" w:rsidRPr="00E50723" w:rsidRDefault="00083BD7" w:rsidP="004F2A4C">
            <w:pPr>
              <w:rPr>
                <w:rFonts w:cs="Times New Roman"/>
              </w:rPr>
            </w:pPr>
          </w:p>
        </w:tc>
      </w:tr>
      <w:tr w:rsidR="00083BD7" w:rsidRPr="00E50723" w14:paraId="0DDA983B" w14:textId="77777777" w:rsidTr="004F2A4C">
        <w:trPr>
          <w:gridAfter w:val="6"/>
          <w:wAfter w:w="1447" w:type="dxa"/>
          <w:trHeight w:val="570"/>
        </w:trPr>
        <w:tc>
          <w:tcPr>
            <w:tcW w:w="631"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759FE28" w14:textId="77777777" w:rsidR="00083BD7" w:rsidRDefault="00083BD7" w:rsidP="004F2A4C">
            <w:pPr>
              <w:jc w:val="center"/>
              <w:rPr>
                <w:color w:val="000000"/>
                <w:sz w:val="22"/>
                <w:szCs w:val="22"/>
              </w:rPr>
            </w:pPr>
            <w:r>
              <w:rPr>
                <w:color w:val="000000"/>
                <w:sz w:val="22"/>
                <w:szCs w:val="22"/>
              </w:rPr>
              <w:t>№ п/п</w:t>
            </w:r>
          </w:p>
        </w:tc>
        <w:tc>
          <w:tcPr>
            <w:tcW w:w="135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22780B31" w14:textId="77777777" w:rsidR="00083BD7" w:rsidRDefault="00083BD7" w:rsidP="004F2A4C">
            <w:pPr>
              <w:jc w:val="center"/>
              <w:rPr>
                <w:color w:val="000000"/>
                <w:sz w:val="22"/>
                <w:szCs w:val="22"/>
              </w:rPr>
            </w:pPr>
            <w:r>
              <w:rPr>
                <w:color w:val="000000"/>
                <w:sz w:val="22"/>
                <w:szCs w:val="22"/>
              </w:rPr>
              <w:t>Наименование организации</w:t>
            </w:r>
          </w:p>
        </w:tc>
        <w:tc>
          <w:tcPr>
            <w:tcW w:w="139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7252154A" w14:textId="77777777" w:rsidR="00083BD7" w:rsidRDefault="00083BD7" w:rsidP="004F2A4C">
            <w:pPr>
              <w:jc w:val="center"/>
              <w:rPr>
                <w:color w:val="000000"/>
                <w:sz w:val="22"/>
                <w:szCs w:val="22"/>
              </w:rPr>
            </w:pPr>
            <w:r>
              <w:rPr>
                <w:color w:val="000000"/>
                <w:sz w:val="22"/>
                <w:szCs w:val="22"/>
              </w:rPr>
              <w:t>Ф.И.О. руководителя</w:t>
            </w:r>
          </w:p>
        </w:tc>
        <w:tc>
          <w:tcPr>
            <w:tcW w:w="101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207A474" w14:textId="77777777" w:rsidR="00083BD7" w:rsidRDefault="00083BD7" w:rsidP="004F2A4C">
            <w:pPr>
              <w:jc w:val="center"/>
              <w:rPr>
                <w:color w:val="000000"/>
                <w:sz w:val="22"/>
                <w:szCs w:val="22"/>
              </w:rPr>
            </w:pPr>
            <w:r>
              <w:rPr>
                <w:color w:val="000000"/>
                <w:sz w:val="22"/>
                <w:szCs w:val="22"/>
              </w:rPr>
              <w:t>Обрабатываемая площадь (га)</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A3CD7A0" w14:textId="77777777" w:rsidR="00083BD7" w:rsidRDefault="00083BD7" w:rsidP="004F2A4C">
            <w:pPr>
              <w:jc w:val="center"/>
              <w:rPr>
                <w:color w:val="000000"/>
                <w:sz w:val="22"/>
                <w:szCs w:val="22"/>
              </w:rPr>
            </w:pPr>
            <w:proofErr w:type="spellStart"/>
            <w:r>
              <w:rPr>
                <w:color w:val="000000"/>
                <w:sz w:val="22"/>
                <w:szCs w:val="22"/>
              </w:rPr>
              <w:t>Вал.сбор</w:t>
            </w:r>
            <w:proofErr w:type="spellEnd"/>
            <w:r>
              <w:rPr>
                <w:color w:val="000000"/>
                <w:sz w:val="22"/>
                <w:szCs w:val="22"/>
              </w:rPr>
              <w:t xml:space="preserve"> зерновых (тонн)</w:t>
            </w:r>
          </w:p>
        </w:tc>
        <w:tc>
          <w:tcPr>
            <w:tcW w:w="81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B28D4AA" w14:textId="77777777" w:rsidR="00083BD7" w:rsidRDefault="00083BD7" w:rsidP="004F2A4C">
            <w:pPr>
              <w:jc w:val="center"/>
              <w:rPr>
                <w:color w:val="000000"/>
                <w:sz w:val="22"/>
                <w:szCs w:val="22"/>
              </w:rPr>
            </w:pPr>
            <w:proofErr w:type="spellStart"/>
            <w:r>
              <w:rPr>
                <w:color w:val="000000"/>
                <w:sz w:val="22"/>
                <w:szCs w:val="22"/>
              </w:rPr>
              <w:t>Урож-ть</w:t>
            </w:r>
            <w:proofErr w:type="spellEnd"/>
            <w:r>
              <w:rPr>
                <w:color w:val="000000"/>
                <w:sz w:val="22"/>
                <w:szCs w:val="22"/>
              </w:rPr>
              <w:t xml:space="preserve"> зерновых (ц/га)</w:t>
            </w:r>
          </w:p>
        </w:tc>
        <w:tc>
          <w:tcPr>
            <w:tcW w:w="102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487358CC" w14:textId="77777777" w:rsidR="00083BD7" w:rsidRDefault="00083BD7" w:rsidP="004F2A4C">
            <w:pPr>
              <w:jc w:val="center"/>
              <w:rPr>
                <w:color w:val="000000"/>
                <w:sz w:val="22"/>
                <w:szCs w:val="22"/>
              </w:rPr>
            </w:pPr>
            <w:proofErr w:type="spellStart"/>
            <w:r>
              <w:rPr>
                <w:color w:val="000000"/>
                <w:sz w:val="22"/>
                <w:szCs w:val="22"/>
              </w:rPr>
              <w:t>Вал.сбор</w:t>
            </w:r>
            <w:proofErr w:type="spellEnd"/>
            <w:r>
              <w:rPr>
                <w:color w:val="000000"/>
                <w:sz w:val="22"/>
                <w:szCs w:val="22"/>
              </w:rPr>
              <w:t xml:space="preserve"> семян </w:t>
            </w:r>
            <w:proofErr w:type="spellStart"/>
            <w:r>
              <w:rPr>
                <w:color w:val="000000"/>
                <w:sz w:val="22"/>
                <w:szCs w:val="22"/>
              </w:rPr>
              <w:t>подсолнеч</w:t>
            </w:r>
            <w:proofErr w:type="spellEnd"/>
            <w:r>
              <w:rPr>
                <w:color w:val="000000"/>
                <w:sz w:val="22"/>
                <w:szCs w:val="22"/>
              </w:rPr>
              <w:t xml:space="preserve"> (тонн)</w:t>
            </w:r>
          </w:p>
        </w:tc>
        <w:tc>
          <w:tcPr>
            <w:tcW w:w="12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0C225830" w14:textId="77777777" w:rsidR="00083BD7" w:rsidRDefault="00083BD7" w:rsidP="004F2A4C">
            <w:pPr>
              <w:jc w:val="center"/>
              <w:rPr>
                <w:color w:val="000000"/>
                <w:sz w:val="22"/>
                <w:szCs w:val="22"/>
              </w:rPr>
            </w:pPr>
            <w:proofErr w:type="spellStart"/>
            <w:r>
              <w:rPr>
                <w:color w:val="000000"/>
                <w:sz w:val="22"/>
                <w:szCs w:val="22"/>
              </w:rPr>
              <w:t>Урож-сть</w:t>
            </w:r>
            <w:proofErr w:type="spellEnd"/>
            <w:r>
              <w:rPr>
                <w:color w:val="000000"/>
                <w:sz w:val="22"/>
                <w:szCs w:val="22"/>
              </w:rPr>
              <w:t xml:space="preserve"> </w:t>
            </w:r>
            <w:proofErr w:type="spellStart"/>
            <w:r>
              <w:rPr>
                <w:color w:val="000000"/>
                <w:sz w:val="22"/>
                <w:szCs w:val="22"/>
              </w:rPr>
              <w:t>семын</w:t>
            </w:r>
            <w:proofErr w:type="spellEnd"/>
            <w:r>
              <w:rPr>
                <w:color w:val="000000"/>
                <w:sz w:val="22"/>
                <w:szCs w:val="22"/>
              </w:rPr>
              <w:t xml:space="preserve"> </w:t>
            </w:r>
            <w:proofErr w:type="spellStart"/>
            <w:r>
              <w:rPr>
                <w:color w:val="000000"/>
                <w:sz w:val="22"/>
                <w:szCs w:val="22"/>
              </w:rPr>
              <w:t>подсолнеч</w:t>
            </w:r>
            <w:proofErr w:type="spellEnd"/>
            <w:r>
              <w:rPr>
                <w:color w:val="000000"/>
                <w:sz w:val="22"/>
                <w:szCs w:val="22"/>
              </w:rPr>
              <w:t>.(ц/га)</w:t>
            </w:r>
          </w:p>
        </w:tc>
        <w:tc>
          <w:tcPr>
            <w:tcW w:w="97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1C9DE741" w14:textId="77777777" w:rsidR="00083BD7" w:rsidRDefault="00083BD7" w:rsidP="004F2A4C">
            <w:pPr>
              <w:jc w:val="center"/>
              <w:rPr>
                <w:color w:val="000000"/>
                <w:sz w:val="22"/>
                <w:szCs w:val="22"/>
              </w:rPr>
            </w:pPr>
            <w:r>
              <w:rPr>
                <w:color w:val="000000"/>
                <w:sz w:val="22"/>
                <w:szCs w:val="22"/>
              </w:rPr>
              <w:t>Поголовье с/х животных (</w:t>
            </w:r>
            <w:proofErr w:type="spellStart"/>
            <w:r>
              <w:rPr>
                <w:color w:val="000000"/>
                <w:sz w:val="22"/>
                <w:szCs w:val="22"/>
              </w:rPr>
              <w:t>колич</w:t>
            </w:r>
            <w:proofErr w:type="spellEnd"/>
            <w:r>
              <w:rPr>
                <w:color w:val="000000"/>
                <w:sz w:val="22"/>
                <w:szCs w:val="22"/>
              </w:rPr>
              <w:t>.)</w:t>
            </w:r>
          </w:p>
        </w:tc>
        <w:tc>
          <w:tcPr>
            <w:tcW w:w="97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70BD7CD4" w14:textId="77777777" w:rsidR="00083BD7" w:rsidRDefault="00083BD7" w:rsidP="004F2A4C">
            <w:pPr>
              <w:jc w:val="center"/>
              <w:rPr>
                <w:color w:val="000000"/>
                <w:sz w:val="22"/>
                <w:szCs w:val="22"/>
              </w:rPr>
            </w:pPr>
            <w:r>
              <w:rPr>
                <w:color w:val="000000"/>
                <w:sz w:val="22"/>
                <w:szCs w:val="22"/>
              </w:rPr>
              <w:t>Численность работающих</w:t>
            </w:r>
          </w:p>
        </w:tc>
        <w:tc>
          <w:tcPr>
            <w:tcW w:w="772"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14:paraId="306AD783" w14:textId="77777777" w:rsidR="00083BD7" w:rsidRDefault="00083BD7" w:rsidP="004F2A4C">
            <w:pPr>
              <w:jc w:val="center"/>
              <w:rPr>
                <w:color w:val="000000"/>
                <w:sz w:val="22"/>
                <w:szCs w:val="22"/>
              </w:rPr>
            </w:pPr>
            <w:r>
              <w:rPr>
                <w:color w:val="000000"/>
                <w:sz w:val="22"/>
                <w:szCs w:val="22"/>
              </w:rPr>
              <w:t>Информационно</w:t>
            </w:r>
          </w:p>
        </w:tc>
      </w:tr>
      <w:tr w:rsidR="00083BD7" w:rsidRPr="00E50723" w14:paraId="495E209A" w14:textId="77777777" w:rsidTr="004F2A4C">
        <w:trPr>
          <w:gridAfter w:val="6"/>
          <w:wAfter w:w="1447" w:type="dxa"/>
          <w:trHeight w:val="932"/>
        </w:trPr>
        <w:tc>
          <w:tcPr>
            <w:tcW w:w="631" w:type="dxa"/>
            <w:vMerge/>
            <w:tcBorders>
              <w:top w:val="single" w:sz="8" w:space="0" w:color="auto"/>
              <w:left w:val="single" w:sz="8" w:space="0" w:color="auto"/>
              <w:bottom w:val="single" w:sz="4" w:space="0" w:color="auto"/>
              <w:right w:val="single" w:sz="4" w:space="0" w:color="auto"/>
            </w:tcBorders>
            <w:vAlign w:val="center"/>
          </w:tcPr>
          <w:p w14:paraId="160EC888" w14:textId="77777777" w:rsidR="00083BD7" w:rsidRPr="00E21D3E" w:rsidRDefault="00083BD7" w:rsidP="004F2A4C">
            <w:pPr>
              <w:rPr>
                <w:rFonts w:cs="Times New Roman"/>
                <w:color w:val="000000"/>
              </w:rPr>
            </w:pPr>
          </w:p>
        </w:tc>
        <w:tc>
          <w:tcPr>
            <w:tcW w:w="1352" w:type="dxa"/>
            <w:vMerge/>
            <w:tcBorders>
              <w:top w:val="single" w:sz="8" w:space="0" w:color="auto"/>
              <w:left w:val="single" w:sz="4" w:space="0" w:color="auto"/>
              <w:bottom w:val="single" w:sz="4" w:space="0" w:color="auto"/>
              <w:right w:val="single" w:sz="4" w:space="0" w:color="auto"/>
            </w:tcBorders>
            <w:vAlign w:val="center"/>
          </w:tcPr>
          <w:p w14:paraId="502FCC9E" w14:textId="77777777" w:rsidR="00083BD7" w:rsidRPr="00E21D3E" w:rsidRDefault="00083BD7" w:rsidP="004F2A4C">
            <w:pPr>
              <w:rPr>
                <w:rFonts w:cs="Times New Roman"/>
                <w:color w:val="000000"/>
              </w:rPr>
            </w:pPr>
          </w:p>
        </w:tc>
        <w:tc>
          <w:tcPr>
            <w:tcW w:w="1390" w:type="dxa"/>
            <w:vMerge/>
            <w:tcBorders>
              <w:top w:val="single" w:sz="8" w:space="0" w:color="auto"/>
              <w:left w:val="single" w:sz="4" w:space="0" w:color="auto"/>
              <w:bottom w:val="single" w:sz="4" w:space="0" w:color="auto"/>
              <w:right w:val="single" w:sz="4" w:space="0" w:color="auto"/>
            </w:tcBorders>
            <w:vAlign w:val="center"/>
          </w:tcPr>
          <w:p w14:paraId="54C9A09D" w14:textId="77777777" w:rsidR="00083BD7" w:rsidRPr="00E21D3E" w:rsidRDefault="00083BD7" w:rsidP="004F2A4C">
            <w:pPr>
              <w:rPr>
                <w:rFonts w:cs="Times New Roman"/>
                <w:color w:val="000000"/>
              </w:rPr>
            </w:pPr>
          </w:p>
        </w:tc>
        <w:tc>
          <w:tcPr>
            <w:tcW w:w="1018" w:type="dxa"/>
            <w:vMerge/>
            <w:tcBorders>
              <w:top w:val="single" w:sz="8" w:space="0" w:color="auto"/>
              <w:left w:val="single" w:sz="4" w:space="0" w:color="auto"/>
              <w:bottom w:val="single" w:sz="4" w:space="0" w:color="auto"/>
              <w:right w:val="single" w:sz="4" w:space="0" w:color="auto"/>
            </w:tcBorders>
            <w:vAlign w:val="center"/>
          </w:tcPr>
          <w:p w14:paraId="5623915B" w14:textId="77777777" w:rsidR="00083BD7" w:rsidRPr="00E21D3E" w:rsidRDefault="00083BD7" w:rsidP="004F2A4C">
            <w:pPr>
              <w:rPr>
                <w:rFonts w:cs="Times New Roman"/>
                <w:color w:val="000000"/>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2D8C4699" w14:textId="77777777" w:rsidR="00083BD7" w:rsidRPr="00E21D3E" w:rsidRDefault="00083BD7" w:rsidP="004F2A4C">
            <w:pPr>
              <w:rPr>
                <w:rFonts w:cs="Times New Roman"/>
                <w:color w:val="000000"/>
              </w:rPr>
            </w:pPr>
          </w:p>
        </w:tc>
        <w:tc>
          <w:tcPr>
            <w:tcW w:w="818" w:type="dxa"/>
            <w:vMerge/>
            <w:tcBorders>
              <w:top w:val="single" w:sz="8" w:space="0" w:color="auto"/>
              <w:left w:val="single" w:sz="4" w:space="0" w:color="auto"/>
              <w:bottom w:val="single" w:sz="4" w:space="0" w:color="auto"/>
              <w:right w:val="single" w:sz="4" w:space="0" w:color="auto"/>
            </w:tcBorders>
            <w:vAlign w:val="center"/>
          </w:tcPr>
          <w:p w14:paraId="797D1CB1" w14:textId="77777777" w:rsidR="00083BD7" w:rsidRPr="00E21D3E" w:rsidRDefault="00083BD7" w:rsidP="004F2A4C">
            <w:pPr>
              <w:rPr>
                <w:rFonts w:cs="Times New Roman"/>
                <w:color w:val="000000"/>
              </w:rPr>
            </w:pPr>
          </w:p>
        </w:tc>
        <w:tc>
          <w:tcPr>
            <w:tcW w:w="1025" w:type="dxa"/>
            <w:vMerge/>
            <w:tcBorders>
              <w:top w:val="single" w:sz="8" w:space="0" w:color="auto"/>
              <w:left w:val="single" w:sz="4" w:space="0" w:color="auto"/>
              <w:bottom w:val="single" w:sz="4" w:space="0" w:color="auto"/>
              <w:right w:val="single" w:sz="4" w:space="0" w:color="auto"/>
            </w:tcBorders>
            <w:vAlign w:val="center"/>
          </w:tcPr>
          <w:p w14:paraId="4FC2AC95" w14:textId="77777777" w:rsidR="00083BD7" w:rsidRPr="00E21D3E" w:rsidRDefault="00083BD7" w:rsidP="004F2A4C">
            <w:pPr>
              <w:rPr>
                <w:rFonts w:cs="Times New Roman"/>
                <w:color w:val="000000"/>
              </w:rPr>
            </w:pPr>
          </w:p>
        </w:tc>
        <w:tc>
          <w:tcPr>
            <w:tcW w:w="1255" w:type="dxa"/>
            <w:vMerge/>
            <w:tcBorders>
              <w:top w:val="single" w:sz="8" w:space="0" w:color="auto"/>
              <w:left w:val="single" w:sz="4" w:space="0" w:color="auto"/>
              <w:bottom w:val="single" w:sz="4" w:space="0" w:color="auto"/>
              <w:right w:val="single" w:sz="4" w:space="0" w:color="auto"/>
            </w:tcBorders>
            <w:vAlign w:val="center"/>
          </w:tcPr>
          <w:p w14:paraId="7A63BAC0" w14:textId="77777777" w:rsidR="00083BD7" w:rsidRPr="00E21D3E" w:rsidRDefault="00083BD7" w:rsidP="004F2A4C">
            <w:pPr>
              <w:rPr>
                <w:rFonts w:cs="Times New Roman"/>
                <w:color w:val="000000"/>
              </w:rPr>
            </w:pPr>
          </w:p>
        </w:tc>
        <w:tc>
          <w:tcPr>
            <w:tcW w:w="973" w:type="dxa"/>
            <w:vMerge/>
            <w:tcBorders>
              <w:top w:val="single" w:sz="8" w:space="0" w:color="auto"/>
              <w:left w:val="single" w:sz="4" w:space="0" w:color="auto"/>
              <w:bottom w:val="single" w:sz="4" w:space="0" w:color="auto"/>
              <w:right w:val="single" w:sz="4" w:space="0" w:color="auto"/>
            </w:tcBorders>
            <w:vAlign w:val="center"/>
          </w:tcPr>
          <w:p w14:paraId="5F0043CC" w14:textId="77777777" w:rsidR="00083BD7" w:rsidRPr="00E21D3E" w:rsidRDefault="00083BD7" w:rsidP="004F2A4C">
            <w:pPr>
              <w:rPr>
                <w:rFonts w:cs="Times New Roman"/>
                <w:color w:val="000000"/>
              </w:rPr>
            </w:pPr>
          </w:p>
        </w:tc>
        <w:tc>
          <w:tcPr>
            <w:tcW w:w="973" w:type="dxa"/>
            <w:vMerge/>
            <w:tcBorders>
              <w:top w:val="single" w:sz="8" w:space="0" w:color="auto"/>
              <w:left w:val="single" w:sz="4" w:space="0" w:color="auto"/>
              <w:bottom w:val="single" w:sz="4" w:space="0" w:color="auto"/>
              <w:right w:val="single" w:sz="4" w:space="0" w:color="auto"/>
            </w:tcBorders>
            <w:shd w:val="clear" w:color="auto" w:fill="auto"/>
            <w:vAlign w:val="center"/>
          </w:tcPr>
          <w:p w14:paraId="2835C041" w14:textId="77777777" w:rsidR="00083BD7" w:rsidRPr="00DB1DF8" w:rsidRDefault="00083BD7" w:rsidP="004F2A4C">
            <w:pPr>
              <w:rPr>
                <w:rFonts w:cs="Times New Roman"/>
                <w:color w:val="000000"/>
              </w:rPr>
            </w:pPr>
          </w:p>
        </w:tc>
        <w:tc>
          <w:tcPr>
            <w:tcW w:w="772" w:type="dxa"/>
            <w:vMerge/>
            <w:tcBorders>
              <w:top w:val="single" w:sz="8" w:space="0" w:color="auto"/>
              <w:left w:val="single" w:sz="4" w:space="0" w:color="auto"/>
              <w:bottom w:val="single" w:sz="4" w:space="0" w:color="auto"/>
              <w:right w:val="single" w:sz="8" w:space="0" w:color="auto"/>
            </w:tcBorders>
            <w:vAlign w:val="center"/>
          </w:tcPr>
          <w:p w14:paraId="311D3A9B" w14:textId="77777777" w:rsidR="00083BD7" w:rsidRPr="00E21D3E" w:rsidRDefault="00083BD7" w:rsidP="004F2A4C">
            <w:pPr>
              <w:rPr>
                <w:rFonts w:cs="Times New Roman"/>
                <w:color w:val="000000"/>
              </w:rPr>
            </w:pPr>
          </w:p>
        </w:tc>
      </w:tr>
      <w:tr w:rsidR="00785DD3" w:rsidRPr="00E50723" w14:paraId="2B35258F" w14:textId="77777777" w:rsidTr="00B0686C">
        <w:trPr>
          <w:gridAfter w:val="6"/>
          <w:wAfter w:w="1447" w:type="dxa"/>
          <w:trHeight w:val="1050"/>
        </w:trPr>
        <w:tc>
          <w:tcPr>
            <w:tcW w:w="631" w:type="dxa"/>
            <w:tcBorders>
              <w:top w:val="nil"/>
              <w:left w:val="single" w:sz="8" w:space="0" w:color="auto"/>
              <w:bottom w:val="nil"/>
              <w:right w:val="single" w:sz="4" w:space="0" w:color="auto"/>
            </w:tcBorders>
            <w:shd w:val="clear" w:color="000000" w:fill="FFFFFF"/>
            <w:vAlign w:val="center"/>
          </w:tcPr>
          <w:p w14:paraId="3B159B0C" w14:textId="53918307" w:rsidR="00785DD3" w:rsidRDefault="00785DD3" w:rsidP="004F2A4C">
            <w:pPr>
              <w:jc w:val="center"/>
              <w:rPr>
                <w:color w:val="000000"/>
                <w:sz w:val="22"/>
                <w:szCs w:val="22"/>
              </w:rPr>
            </w:pPr>
            <w:r>
              <w:rPr>
                <w:color w:val="000000"/>
                <w:sz w:val="22"/>
                <w:szCs w:val="22"/>
              </w:rPr>
              <w:t>1</w:t>
            </w:r>
          </w:p>
        </w:tc>
        <w:tc>
          <w:tcPr>
            <w:tcW w:w="1352" w:type="dxa"/>
            <w:tcBorders>
              <w:top w:val="nil"/>
              <w:left w:val="nil"/>
              <w:bottom w:val="nil"/>
              <w:right w:val="single" w:sz="4" w:space="0" w:color="auto"/>
            </w:tcBorders>
            <w:shd w:val="clear" w:color="000000" w:fill="FFFFFF"/>
            <w:vAlign w:val="center"/>
          </w:tcPr>
          <w:p w14:paraId="46E9F2CD" w14:textId="105C8554" w:rsidR="00785DD3" w:rsidRDefault="00785DD3">
            <w:pPr>
              <w:jc w:val="center"/>
              <w:rPr>
                <w:color w:val="000000"/>
                <w:sz w:val="22"/>
                <w:szCs w:val="22"/>
              </w:rPr>
            </w:pPr>
            <w:r>
              <w:rPr>
                <w:color w:val="000000"/>
                <w:sz w:val="22"/>
                <w:szCs w:val="22"/>
              </w:rPr>
              <w:t>ГУП СО "</w:t>
            </w:r>
            <w:proofErr w:type="spellStart"/>
            <w:r>
              <w:rPr>
                <w:color w:val="000000"/>
                <w:sz w:val="22"/>
                <w:szCs w:val="22"/>
              </w:rPr>
              <w:t>Купинское</w:t>
            </w:r>
            <w:proofErr w:type="spellEnd"/>
            <w:r>
              <w:rPr>
                <w:color w:val="000000"/>
                <w:sz w:val="22"/>
                <w:szCs w:val="22"/>
              </w:rPr>
              <w:t>"</w:t>
            </w:r>
          </w:p>
        </w:tc>
        <w:tc>
          <w:tcPr>
            <w:tcW w:w="1390" w:type="dxa"/>
            <w:tcBorders>
              <w:top w:val="nil"/>
              <w:left w:val="nil"/>
              <w:bottom w:val="nil"/>
              <w:right w:val="single" w:sz="4" w:space="0" w:color="auto"/>
            </w:tcBorders>
            <w:shd w:val="clear" w:color="000000" w:fill="FFFFFF"/>
            <w:vAlign w:val="center"/>
          </w:tcPr>
          <w:p w14:paraId="18147B57" w14:textId="48739C91" w:rsidR="00785DD3" w:rsidRDefault="00785DD3">
            <w:pPr>
              <w:jc w:val="center"/>
              <w:rPr>
                <w:color w:val="000000"/>
                <w:sz w:val="22"/>
                <w:szCs w:val="22"/>
              </w:rPr>
            </w:pPr>
            <w:r>
              <w:rPr>
                <w:color w:val="000000"/>
                <w:sz w:val="22"/>
                <w:szCs w:val="22"/>
              </w:rPr>
              <w:t>Вавилов Д.Л.</w:t>
            </w:r>
          </w:p>
        </w:tc>
        <w:tc>
          <w:tcPr>
            <w:tcW w:w="1018" w:type="dxa"/>
            <w:tcBorders>
              <w:top w:val="nil"/>
              <w:left w:val="nil"/>
              <w:bottom w:val="nil"/>
              <w:right w:val="single" w:sz="4" w:space="0" w:color="auto"/>
            </w:tcBorders>
            <w:shd w:val="clear" w:color="000000" w:fill="FFFFFF"/>
            <w:vAlign w:val="center"/>
          </w:tcPr>
          <w:p w14:paraId="64CC7C6A" w14:textId="164A313B" w:rsidR="00785DD3" w:rsidRDefault="00785DD3">
            <w:pPr>
              <w:jc w:val="center"/>
              <w:rPr>
                <w:color w:val="000000"/>
                <w:sz w:val="22"/>
                <w:szCs w:val="22"/>
              </w:rPr>
            </w:pPr>
            <w:r>
              <w:rPr>
                <w:color w:val="000000"/>
                <w:sz w:val="22"/>
                <w:szCs w:val="22"/>
              </w:rPr>
              <w:t>4398</w:t>
            </w:r>
          </w:p>
        </w:tc>
        <w:tc>
          <w:tcPr>
            <w:tcW w:w="992" w:type="dxa"/>
            <w:tcBorders>
              <w:top w:val="nil"/>
              <w:left w:val="nil"/>
              <w:bottom w:val="nil"/>
              <w:right w:val="single" w:sz="4" w:space="0" w:color="auto"/>
            </w:tcBorders>
            <w:shd w:val="clear" w:color="000000" w:fill="FFFFFF"/>
            <w:vAlign w:val="center"/>
          </w:tcPr>
          <w:p w14:paraId="13CDD71C" w14:textId="374F7402" w:rsidR="00785DD3" w:rsidRDefault="00785DD3">
            <w:pPr>
              <w:jc w:val="center"/>
              <w:rPr>
                <w:color w:val="000000"/>
                <w:sz w:val="22"/>
                <w:szCs w:val="22"/>
              </w:rPr>
            </w:pPr>
            <w:r>
              <w:rPr>
                <w:color w:val="000000"/>
                <w:sz w:val="22"/>
                <w:szCs w:val="22"/>
              </w:rPr>
              <w:t>4238</w:t>
            </w:r>
          </w:p>
        </w:tc>
        <w:tc>
          <w:tcPr>
            <w:tcW w:w="818" w:type="dxa"/>
            <w:tcBorders>
              <w:top w:val="nil"/>
              <w:left w:val="nil"/>
              <w:bottom w:val="nil"/>
              <w:right w:val="single" w:sz="4" w:space="0" w:color="auto"/>
            </w:tcBorders>
            <w:shd w:val="clear" w:color="000000" w:fill="FFFFFF"/>
            <w:vAlign w:val="center"/>
          </w:tcPr>
          <w:p w14:paraId="5AC21686" w14:textId="7E2246D1" w:rsidR="00785DD3" w:rsidRDefault="00785DD3">
            <w:pPr>
              <w:jc w:val="center"/>
              <w:rPr>
                <w:color w:val="000000"/>
                <w:sz w:val="22"/>
                <w:szCs w:val="22"/>
              </w:rPr>
            </w:pPr>
            <w:r>
              <w:rPr>
                <w:color w:val="000000"/>
                <w:sz w:val="22"/>
                <w:szCs w:val="22"/>
              </w:rPr>
              <w:t>31</w:t>
            </w:r>
          </w:p>
        </w:tc>
        <w:tc>
          <w:tcPr>
            <w:tcW w:w="1025" w:type="dxa"/>
            <w:tcBorders>
              <w:top w:val="nil"/>
              <w:left w:val="nil"/>
              <w:bottom w:val="nil"/>
              <w:right w:val="single" w:sz="4" w:space="0" w:color="auto"/>
            </w:tcBorders>
            <w:shd w:val="clear" w:color="000000" w:fill="FFFFFF"/>
            <w:vAlign w:val="center"/>
          </w:tcPr>
          <w:p w14:paraId="62E70C36" w14:textId="0403B4D1" w:rsidR="00785DD3" w:rsidRDefault="00785DD3">
            <w:pPr>
              <w:jc w:val="center"/>
              <w:rPr>
                <w:color w:val="000000"/>
                <w:sz w:val="22"/>
                <w:szCs w:val="22"/>
              </w:rPr>
            </w:pPr>
            <w:r>
              <w:rPr>
                <w:color w:val="000000"/>
                <w:sz w:val="22"/>
                <w:szCs w:val="22"/>
              </w:rPr>
              <w:t>1450</w:t>
            </w:r>
          </w:p>
        </w:tc>
        <w:tc>
          <w:tcPr>
            <w:tcW w:w="1255" w:type="dxa"/>
            <w:tcBorders>
              <w:top w:val="nil"/>
              <w:left w:val="nil"/>
              <w:bottom w:val="nil"/>
              <w:right w:val="single" w:sz="4" w:space="0" w:color="auto"/>
            </w:tcBorders>
            <w:shd w:val="clear" w:color="000000" w:fill="FFFFFF"/>
            <w:vAlign w:val="center"/>
          </w:tcPr>
          <w:p w14:paraId="54CC6548" w14:textId="1D3C7731" w:rsidR="00785DD3" w:rsidRDefault="00785DD3">
            <w:pPr>
              <w:jc w:val="center"/>
              <w:rPr>
                <w:color w:val="000000"/>
                <w:sz w:val="22"/>
                <w:szCs w:val="22"/>
              </w:rPr>
            </w:pPr>
            <w:r>
              <w:rPr>
                <w:color w:val="000000"/>
                <w:sz w:val="22"/>
                <w:szCs w:val="22"/>
              </w:rPr>
              <w:t>15,2</w:t>
            </w:r>
          </w:p>
        </w:tc>
        <w:tc>
          <w:tcPr>
            <w:tcW w:w="973" w:type="dxa"/>
            <w:tcBorders>
              <w:top w:val="nil"/>
              <w:left w:val="nil"/>
              <w:bottom w:val="nil"/>
              <w:right w:val="single" w:sz="4" w:space="0" w:color="auto"/>
            </w:tcBorders>
            <w:shd w:val="clear" w:color="000000" w:fill="FFFFFF"/>
            <w:vAlign w:val="center"/>
          </w:tcPr>
          <w:p w14:paraId="40566A0D" w14:textId="33B54E4C" w:rsidR="00785DD3" w:rsidRDefault="00785DD3">
            <w:pPr>
              <w:jc w:val="center"/>
              <w:rPr>
                <w:b/>
                <w:bCs/>
                <w:color w:val="000000"/>
                <w:sz w:val="22"/>
                <w:szCs w:val="22"/>
              </w:rPr>
            </w:pPr>
            <w:r>
              <w:rPr>
                <w:b/>
                <w:bCs/>
                <w:color w:val="000000"/>
                <w:sz w:val="22"/>
                <w:szCs w:val="22"/>
              </w:rPr>
              <w:t>1812</w:t>
            </w:r>
          </w:p>
        </w:tc>
        <w:tc>
          <w:tcPr>
            <w:tcW w:w="973" w:type="dxa"/>
            <w:tcBorders>
              <w:top w:val="nil"/>
              <w:left w:val="nil"/>
              <w:bottom w:val="nil"/>
              <w:right w:val="single" w:sz="4" w:space="0" w:color="auto"/>
            </w:tcBorders>
            <w:shd w:val="clear" w:color="auto" w:fill="auto"/>
            <w:vAlign w:val="center"/>
          </w:tcPr>
          <w:p w14:paraId="4E2F47F8" w14:textId="4D8975A0" w:rsidR="00785DD3" w:rsidRDefault="00785DD3">
            <w:pPr>
              <w:jc w:val="center"/>
              <w:rPr>
                <w:color w:val="000000"/>
                <w:sz w:val="22"/>
                <w:szCs w:val="22"/>
              </w:rPr>
            </w:pPr>
            <w:r>
              <w:rPr>
                <w:color w:val="000000"/>
                <w:sz w:val="22"/>
                <w:szCs w:val="22"/>
              </w:rPr>
              <w:t>163</w:t>
            </w:r>
          </w:p>
        </w:tc>
        <w:tc>
          <w:tcPr>
            <w:tcW w:w="772" w:type="dxa"/>
            <w:tcBorders>
              <w:top w:val="nil"/>
              <w:left w:val="nil"/>
              <w:bottom w:val="nil"/>
              <w:right w:val="single" w:sz="8" w:space="0" w:color="auto"/>
            </w:tcBorders>
            <w:shd w:val="clear" w:color="000000" w:fill="FFFFFF"/>
            <w:vAlign w:val="center"/>
          </w:tcPr>
          <w:p w14:paraId="06E8C75E" w14:textId="2D7267EC" w:rsidR="00785DD3" w:rsidRDefault="00785DD3">
            <w:pPr>
              <w:jc w:val="center"/>
              <w:rPr>
                <w:color w:val="000000"/>
                <w:sz w:val="22"/>
                <w:szCs w:val="22"/>
              </w:rPr>
            </w:pPr>
            <w:r>
              <w:rPr>
                <w:color w:val="000000"/>
                <w:sz w:val="22"/>
                <w:szCs w:val="22"/>
              </w:rPr>
              <w:t> </w:t>
            </w:r>
          </w:p>
        </w:tc>
      </w:tr>
      <w:tr w:rsidR="00785DD3" w:rsidRPr="00E50723" w14:paraId="2C59632E" w14:textId="77777777" w:rsidTr="00B0686C">
        <w:trPr>
          <w:gridAfter w:val="6"/>
          <w:wAfter w:w="1447" w:type="dxa"/>
          <w:trHeight w:val="1035"/>
        </w:trPr>
        <w:tc>
          <w:tcPr>
            <w:tcW w:w="631" w:type="dxa"/>
            <w:tcBorders>
              <w:top w:val="single" w:sz="4" w:space="0" w:color="auto"/>
              <w:left w:val="single" w:sz="4" w:space="0" w:color="auto"/>
              <w:bottom w:val="single" w:sz="4" w:space="0" w:color="auto"/>
              <w:right w:val="single" w:sz="4" w:space="0" w:color="auto"/>
            </w:tcBorders>
            <w:shd w:val="clear" w:color="000000" w:fill="FFFFFF"/>
            <w:vAlign w:val="center"/>
          </w:tcPr>
          <w:p w14:paraId="30EEB292" w14:textId="190998B0" w:rsidR="00785DD3" w:rsidRDefault="00785DD3" w:rsidP="004F2A4C">
            <w:pPr>
              <w:jc w:val="center"/>
              <w:rPr>
                <w:color w:val="000000"/>
                <w:sz w:val="22"/>
                <w:szCs w:val="22"/>
              </w:rPr>
            </w:pPr>
            <w:r>
              <w:rPr>
                <w:color w:val="000000"/>
                <w:sz w:val="22"/>
                <w:szCs w:val="22"/>
              </w:rPr>
              <w:t>2</w:t>
            </w:r>
          </w:p>
        </w:tc>
        <w:tc>
          <w:tcPr>
            <w:tcW w:w="1352" w:type="dxa"/>
            <w:tcBorders>
              <w:top w:val="single" w:sz="4" w:space="0" w:color="auto"/>
              <w:left w:val="nil"/>
              <w:bottom w:val="single" w:sz="4" w:space="0" w:color="auto"/>
              <w:right w:val="single" w:sz="4" w:space="0" w:color="auto"/>
            </w:tcBorders>
            <w:shd w:val="clear" w:color="000000" w:fill="FFFFFF"/>
            <w:vAlign w:val="center"/>
          </w:tcPr>
          <w:p w14:paraId="504559CA" w14:textId="20334426" w:rsidR="00785DD3" w:rsidRDefault="00785DD3">
            <w:pPr>
              <w:jc w:val="center"/>
              <w:rPr>
                <w:color w:val="000000"/>
                <w:sz w:val="22"/>
                <w:szCs w:val="22"/>
              </w:rPr>
            </w:pPr>
            <w:r>
              <w:rPr>
                <w:color w:val="000000"/>
                <w:sz w:val="22"/>
                <w:szCs w:val="22"/>
              </w:rPr>
              <w:t xml:space="preserve"> ИП Ибрагимов </w:t>
            </w:r>
            <w:proofErr w:type="spellStart"/>
            <w:r>
              <w:rPr>
                <w:color w:val="000000"/>
                <w:sz w:val="22"/>
                <w:szCs w:val="22"/>
              </w:rPr>
              <w:t>Ф.И.о.глава</w:t>
            </w:r>
            <w:proofErr w:type="spellEnd"/>
            <w:r>
              <w:rPr>
                <w:color w:val="000000"/>
                <w:sz w:val="22"/>
                <w:szCs w:val="22"/>
              </w:rPr>
              <w:t xml:space="preserve"> КФХ</w:t>
            </w:r>
          </w:p>
        </w:tc>
        <w:tc>
          <w:tcPr>
            <w:tcW w:w="1390" w:type="dxa"/>
            <w:tcBorders>
              <w:top w:val="single" w:sz="4" w:space="0" w:color="auto"/>
              <w:left w:val="nil"/>
              <w:bottom w:val="single" w:sz="4" w:space="0" w:color="auto"/>
              <w:right w:val="single" w:sz="4" w:space="0" w:color="auto"/>
            </w:tcBorders>
            <w:shd w:val="clear" w:color="000000" w:fill="FFFFFF"/>
            <w:vAlign w:val="center"/>
          </w:tcPr>
          <w:p w14:paraId="0F92708E" w14:textId="69CA1FB9" w:rsidR="00785DD3" w:rsidRDefault="00785DD3">
            <w:pPr>
              <w:jc w:val="center"/>
              <w:rPr>
                <w:color w:val="000000"/>
                <w:sz w:val="22"/>
                <w:szCs w:val="22"/>
              </w:rPr>
            </w:pPr>
            <w:r>
              <w:rPr>
                <w:color w:val="000000"/>
                <w:sz w:val="22"/>
                <w:szCs w:val="22"/>
              </w:rPr>
              <w:t xml:space="preserve">Ибрагимов </w:t>
            </w:r>
            <w:proofErr w:type="spellStart"/>
            <w:r>
              <w:rPr>
                <w:color w:val="000000"/>
                <w:sz w:val="22"/>
                <w:szCs w:val="22"/>
              </w:rPr>
              <w:t>Ф.И.о.</w:t>
            </w:r>
            <w:proofErr w:type="spellEnd"/>
          </w:p>
        </w:tc>
        <w:tc>
          <w:tcPr>
            <w:tcW w:w="1018" w:type="dxa"/>
            <w:tcBorders>
              <w:top w:val="single" w:sz="4" w:space="0" w:color="auto"/>
              <w:left w:val="nil"/>
              <w:bottom w:val="single" w:sz="4" w:space="0" w:color="auto"/>
              <w:right w:val="single" w:sz="4" w:space="0" w:color="auto"/>
            </w:tcBorders>
            <w:shd w:val="clear" w:color="000000" w:fill="FFFFFF"/>
            <w:vAlign w:val="center"/>
          </w:tcPr>
          <w:p w14:paraId="7FF4A6B6" w14:textId="0A2FE5B6" w:rsidR="00785DD3" w:rsidRDefault="00785DD3">
            <w:pPr>
              <w:jc w:val="center"/>
              <w:rPr>
                <w:color w:val="000000"/>
                <w:sz w:val="22"/>
                <w:szCs w:val="22"/>
              </w:rPr>
            </w:pPr>
            <w:r>
              <w:rPr>
                <w:color w:val="000000"/>
                <w:sz w:val="22"/>
                <w:szCs w:val="22"/>
              </w:rPr>
              <w:t>470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7AC9DFC" w14:textId="6A8C2100" w:rsidR="00785DD3" w:rsidRDefault="00785DD3">
            <w:pPr>
              <w:jc w:val="center"/>
              <w:rPr>
                <w:color w:val="000000"/>
                <w:sz w:val="22"/>
                <w:szCs w:val="22"/>
              </w:rPr>
            </w:pPr>
            <w:r>
              <w:rPr>
                <w:color w:val="000000"/>
                <w:sz w:val="22"/>
                <w:szCs w:val="22"/>
              </w:rPr>
              <w:t>0</w:t>
            </w:r>
          </w:p>
        </w:tc>
        <w:tc>
          <w:tcPr>
            <w:tcW w:w="818" w:type="dxa"/>
            <w:tcBorders>
              <w:top w:val="single" w:sz="4" w:space="0" w:color="auto"/>
              <w:left w:val="nil"/>
              <w:bottom w:val="single" w:sz="4" w:space="0" w:color="auto"/>
              <w:right w:val="single" w:sz="4" w:space="0" w:color="auto"/>
            </w:tcBorders>
            <w:shd w:val="clear" w:color="000000" w:fill="FFFFFF"/>
            <w:vAlign w:val="center"/>
          </w:tcPr>
          <w:p w14:paraId="6435AEC7" w14:textId="1CDAEB72" w:rsidR="00785DD3" w:rsidRDefault="00785DD3">
            <w:pPr>
              <w:jc w:val="center"/>
              <w:rPr>
                <w:color w:val="000000"/>
                <w:sz w:val="22"/>
                <w:szCs w:val="22"/>
              </w:rPr>
            </w:pPr>
            <w:r>
              <w:rPr>
                <w:color w:val="000000"/>
                <w:sz w:val="22"/>
                <w:szCs w:val="22"/>
              </w:rPr>
              <w:t>0</w:t>
            </w:r>
          </w:p>
        </w:tc>
        <w:tc>
          <w:tcPr>
            <w:tcW w:w="1025" w:type="dxa"/>
            <w:tcBorders>
              <w:top w:val="single" w:sz="4" w:space="0" w:color="auto"/>
              <w:left w:val="nil"/>
              <w:bottom w:val="single" w:sz="4" w:space="0" w:color="auto"/>
              <w:right w:val="single" w:sz="4" w:space="0" w:color="auto"/>
            </w:tcBorders>
            <w:shd w:val="clear" w:color="000000" w:fill="FFFFFF"/>
            <w:vAlign w:val="center"/>
          </w:tcPr>
          <w:p w14:paraId="7A7EE726" w14:textId="15874437" w:rsidR="00785DD3" w:rsidRDefault="00785DD3">
            <w:pPr>
              <w:jc w:val="center"/>
              <w:rPr>
                <w:color w:val="000000"/>
                <w:sz w:val="22"/>
                <w:szCs w:val="22"/>
              </w:rPr>
            </w:pPr>
            <w:r>
              <w:rPr>
                <w:color w:val="000000"/>
                <w:sz w:val="22"/>
                <w:szCs w:val="22"/>
              </w:rPr>
              <w:t>344</w:t>
            </w:r>
          </w:p>
        </w:tc>
        <w:tc>
          <w:tcPr>
            <w:tcW w:w="1255" w:type="dxa"/>
            <w:tcBorders>
              <w:top w:val="single" w:sz="4" w:space="0" w:color="auto"/>
              <w:left w:val="nil"/>
              <w:bottom w:val="single" w:sz="4" w:space="0" w:color="auto"/>
              <w:right w:val="single" w:sz="4" w:space="0" w:color="auto"/>
            </w:tcBorders>
            <w:shd w:val="clear" w:color="000000" w:fill="FFFFFF"/>
            <w:vAlign w:val="center"/>
          </w:tcPr>
          <w:p w14:paraId="71769B5B" w14:textId="0150B69E" w:rsidR="00785DD3" w:rsidRDefault="00785DD3">
            <w:pPr>
              <w:jc w:val="center"/>
              <w:rPr>
                <w:color w:val="000000"/>
                <w:sz w:val="22"/>
                <w:szCs w:val="22"/>
              </w:rPr>
            </w:pPr>
            <w:r>
              <w:rPr>
                <w:color w:val="000000"/>
                <w:sz w:val="22"/>
                <w:szCs w:val="22"/>
              </w:rPr>
              <w:t>17,2</w:t>
            </w:r>
          </w:p>
        </w:tc>
        <w:tc>
          <w:tcPr>
            <w:tcW w:w="973" w:type="dxa"/>
            <w:tcBorders>
              <w:top w:val="single" w:sz="4" w:space="0" w:color="auto"/>
              <w:left w:val="nil"/>
              <w:bottom w:val="single" w:sz="4" w:space="0" w:color="auto"/>
              <w:right w:val="single" w:sz="4" w:space="0" w:color="auto"/>
            </w:tcBorders>
            <w:shd w:val="clear" w:color="000000" w:fill="FFFFFF"/>
            <w:vAlign w:val="center"/>
          </w:tcPr>
          <w:p w14:paraId="6E32EA51" w14:textId="107A8D90" w:rsidR="00785DD3" w:rsidRDefault="00785DD3">
            <w:pPr>
              <w:jc w:val="center"/>
              <w:rPr>
                <w:color w:val="000000"/>
                <w:sz w:val="22"/>
                <w:szCs w:val="22"/>
              </w:rPr>
            </w:pPr>
            <w:r>
              <w:rPr>
                <w:b/>
                <w:bCs/>
                <w:color w:val="000000"/>
                <w:sz w:val="22"/>
                <w:szCs w:val="22"/>
              </w:rPr>
              <w:t>1060</w:t>
            </w:r>
          </w:p>
        </w:tc>
        <w:tc>
          <w:tcPr>
            <w:tcW w:w="973" w:type="dxa"/>
            <w:tcBorders>
              <w:top w:val="single" w:sz="4" w:space="0" w:color="auto"/>
              <w:left w:val="nil"/>
              <w:bottom w:val="single" w:sz="4" w:space="0" w:color="auto"/>
              <w:right w:val="single" w:sz="4" w:space="0" w:color="auto"/>
            </w:tcBorders>
            <w:shd w:val="clear" w:color="auto" w:fill="auto"/>
            <w:vAlign w:val="center"/>
          </w:tcPr>
          <w:p w14:paraId="325413CC" w14:textId="48958FB3" w:rsidR="00785DD3" w:rsidRDefault="00785DD3">
            <w:pPr>
              <w:jc w:val="center"/>
              <w:rPr>
                <w:color w:val="000000"/>
                <w:sz w:val="22"/>
                <w:szCs w:val="22"/>
              </w:rPr>
            </w:pPr>
            <w:r>
              <w:rPr>
                <w:color w:val="000000"/>
                <w:sz w:val="22"/>
                <w:szCs w:val="22"/>
              </w:rPr>
              <w:t>6</w:t>
            </w:r>
          </w:p>
        </w:tc>
        <w:tc>
          <w:tcPr>
            <w:tcW w:w="772" w:type="dxa"/>
            <w:tcBorders>
              <w:top w:val="single" w:sz="4" w:space="0" w:color="auto"/>
              <w:left w:val="nil"/>
              <w:bottom w:val="single" w:sz="4" w:space="0" w:color="auto"/>
              <w:right w:val="single" w:sz="4" w:space="0" w:color="auto"/>
            </w:tcBorders>
            <w:shd w:val="clear" w:color="000000" w:fill="FFFFFF"/>
            <w:vAlign w:val="center"/>
          </w:tcPr>
          <w:p w14:paraId="5E884203" w14:textId="2CB6A8D2" w:rsidR="00785DD3" w:rsidRDefault="00785DD3">
            <w:pPr>
              <w:jc w:val="center"/>
              <w:rPr>
                <w:color w:val="000000"/>
                <w:sz w:val="22"/>
                <w:szCs w:val="22"/>
              </w:rPr>
            </w:pPr>
            <w:r>
              <w:rPr>
                <w:color w:val="000000"/>
                <w:sz w:val="22"/>
                <w:szCs w:val="22"/>
              </w:rPr>
              <w:t> </w:t>
            </w:r>
          </w:p>
        </w:tc>
      </w:tr>
      <w:tr w:rsidR="00785DD3" w:rsidRPr="00E50723" w14:paraId="131F3B50" w14:textId="77777777" w:rsidTr="004F2A4C">
        <w:trPr>
          <w:gridAfter w:val="6"/>
          <w:wAfter w:w="1447" w:type="dxa"/>
          <w:trHeight w:val="825"/>
        </w:trPr>
        <w:tc>
          <w:tcPr>
            <w:tcW w:w="631" w:type="dxa"/>
            <w:tcBorders>
              <w:top w:val="nil"/>
              <w:left w:val="single" w:sz="4" w:space="0" w:color="auto"/>
              <w:bottom w:val="single" w:sz="4" w:space="0" w:color="auto"/>
              <w:right w:val="single" w:sz="4" w:space="0" w:color="auto"/>
            </w:tcBorders>
            <w:shd w:val="clear" w:color="000000" w:fill="FFFFFF"/>
            <w:vAlign w:val="center"/>
          </w:tcPr>
          <w:p w14:paraId="7C3E9960" w14:textId="767759E6" w:rsidR="00785DD3" w:rsidRDefault="00785DD3" w:rsidP="004F2A4C">
            <w:pPr>
              <w:jc w:val="center"/>
              <w:rPr>
                <w:color w:val="000000"/>
                <w:sz w:val="22"/>
                <w:szCs w:val="22"/>
              </w:rPr>
            </w:pPr>
            <w:r>
              <w:rPr>
                <w:color w:val="000000"/>
                <w:sz w:val="22"/>
                <w:szCs w:val="22"/>
              </w:rPr>
              <w:t>3</w:t>
            </w:r>
          </w:p>
        </w:tc>
        <w:tc>
          <w:tcPr>
            <w:tcW w:w="1352" w:type="dxa"/>
            <w:tcBorders>
              <w:top w:val="nil"/>
              <w:left w:val="nil"/>
              <w:bottom w:val="single" w:sz="4" w:space="0" w:color="auto"/>
              <w:right w:val="single" w:sz="4" w:space="0" w:color="auto"/>
            </w:tcBorders>
            <w:shd w:val="clear" w:color="000000" w:fill="FFFFFF"/>
            <w:vAlign w:val="center"/>
          </w:tcPr>
          <w:p w14:paraId="088EE486" w14:textId="5BC0D60C" w:rsidR="00785DD3" w:rsidRDefault="00785DD3">
            <w:pPr>
              <w:jc w:val="center"/>
              <w:rPr>
                <w:color w:val="000000"/>
                <w:sz w:val="22"/>
                <w:szCs w:val="22"/>
              </w:rPr>
            </w:pPr>
            <w:r>
              <w:rPr>
                <w:color w:val="000000"/>
                <w:sz w:val="22"/>
                <w:szCs w:val="22"/>
              </w:rPr>
              <w:t xml:space="preserve"> ИП Алиев </w:t>
            </w:r>
            <w:proofErr w:type="spellStart"/>
            <w:r>
              <w:rPr>
                <w:color w:val="000000"/>
                <w:sz w:val="22"/>
                <w:szCs w:val="22"/>
              </w:rPr>
              <w:t>Э.Э.глава</w:t>
            </w:r>
            <w:proofErr w:type="spellEnd"/>
            <w:r>
              <w:rPr>
                <w:color w:val="000000"/>
                <w:sz w:val="22"/>
                <w:szCs w:val="22"/>
              </w:rPr>
              <w:t xml:space="preserve"> КФХ</w:t>
            </w:r>
          </w:p>
        </w:tc>
        <w:tc>
          <w:tcPr>
            <w:tcW w:w="1390" w:type="dxa"/>
            <w:tcBorders>
              <w:top w:val="nil"/>
              <w:left w:val="nil"/>
              <w:bottom w:val="single" w:sz="4" w:space="0" w:color="auto"/>
              <w:right w:val="single" w:sz="4" w:space="0" w:color="auto"/>
            </w:tcBorders>
            <w:shd w:val="clear" w:color="000000" w:fill="FFFFFF"/>
            <w:vAlign w:val="center"/>
          </w:tcPr>
          <w:p w14:paraId="6CE1AAD7" w14:textId="0FE07031" w:rsidR="00785DD3" w:rsidRDefault="00785DD3">
            <w:pPr>
              <w:jc w:val="center"/>
              <w:rPr>
                <w:color w:val="000000"/>
                <w:sz w:val="22"/>
                <w:szCs w:val="22"/>
              </w:rPr>
            </w:pPr>
            <w:r>
              <w:rPr>
                <w:color w:val="000000"/>
                <w:sz w:val="22"/>
                <w:szCs w:val="22"/>
              </w:rPr>
              <w:t xml:space="preserve">  Алиев Э.Э.</w:t>
            </w:r>
          </w:p>
        </w:tc>
        <w:tc>
          <w:tcPr>
            <w:tcW w:w="1018" w:type="dxa"/>
            <w:tcBorders>
              <w:top w:val="nil"/>
              <w:left w:val="nil"/>
              <w:bottom w:val="single" w:sz="4" w:space="0" w:color="auto"/>
              <w:right w:val="single" w:sz="4" w:space="0" w:color="auto"/>
            </w:tcBorders>
            <w:shd w:val="clear" w:color="000000" w:fill="FFFFFF"/>
            <w:vAlign w:val="center"/>
          </w:tcPr>
          <w:p w14:paraId="2863E2DB" w14:textId="303CB582" w:rsidR="00785DD3" w:rsidRDefault="00785DD3">
            <w:pPr>
              <w:jc w:val="center"/>
              <w:rPr>
                <w:color w:val="000000"/>
                <w:sz w:val="22"/>
                <w:szCs w:val="22"/>
              </w:rPr>
            </w:pPr>
            <w:r>
              <w:rPr>
                <w:color w:val="000000"/>
                <w:sz w:val="22"/>
                <w:szCs w:val="22"/>
              </w:rPr>
              <w:t>0</w:t>
            </w:r>
          </w:p>
        </w:tc>
        <w:tc>
          <w:tcPr>
            <w:tcW w:w="992" w:type="dxa"/>
            <w:tcBorders>
              <w:top w:val="nil"/>
              <w:left w:val="nil"/>
              <w:bottom w:val="single" w:sz="4" w:space="0" w:color="auto"/>
              <w:right w:val="single" w:sz="4" w:space="0" w:color="auto"/>
            </w:tcBorders>
            <w:shd w:val="clear" w:color="000000" w:fill="FFFFFF"/>
            <w:vAlign w:val="center"/>
          </w:tcPr>
          <w:p w14:paraId="1B02C301" w14:textId="240C0E6D" w:rsidR="00785DD3" w:rsidRDefault="00785DD3">
            <w:pPr>
              <w:jc w:val="center"/>
              <w:rPr>
                <w:color w:val="000000"/>
                <w:sz w:val="22"/>
                <w:szCs w:val="22"/>
              </w:rPr>
            </w:pPr>
            <w:r>
              <w:rPr>
                <w:color w:val="000000"/>
                <w:sz w:val="22"/>
                <w:szCs w:val="22"/>
              </w:rPr>
              <w:t>0</w:t>
            </w:r>
          </w:p>
        </w:tc>
        <w:tc>
          <w:tcPr>
            <w:tcW w:w="818" w:type="dxa"/>
            <w:tcBorders>
              <w:top w:val="nil"/>
              <w:left w:val="nil"/>
              <w:bottom w:val="single" w:sz="4" w:space="0" w:color="auto"/>
              <w:right w:val="single" w:sz="4" w:space="0" w:color="auto"/>
            </w:tcBorders>
            <w:shd w:val="clear" w:color="000000" w:fill="FFFFFF"/>
            <w:vAlign w:val="center"/>
          </w:tcPr>
          <w:p w14:paraId="53FFAFDD" w14:textId="7D922909" w:rsidR="00785DD3" w:rsidRDefault="00785DD3">
            <w:pPr>
              <w:jc w:val="center"/>
              <w:rPr>
                <w:color w:val="000000"/>
                <w:sz w:val="22"/>
                <w:szCs w:val="22"/>
              </w:rPr>
            </w:pPr>
            <w:r>
              <w:rPr>
                <w:color w:val="000000"/>
                <w:sz w:val="22"/>
                <w:szCs w:val="22"/>
              </w:rPr>
              <w:t>0</w:t>
            </w:r>
          </w:p>
        </w:tc>
        <w:tc>
          <w:tcPr>
            <w:tcW w:w="1025" w:type="dxa"/>
            <w:tcBorders>
              <w:top w:val="nil"/>
              <w:left w:val="nil"/>
              <w:bottom w:val="single" w:sz="4" w:space="0" w:color="auto"/>
              <w:right w:val="single" w:sz="4" w:space="0" w:color="auto"/>
            </w:tcBorders>
            <w:shd w:val="clear" w:color="000000" w:fill="FFFFFF"/>
            <w:vAlign w:val="center"/>
          </w:tcPr>
          <w:p w14:paraId="130A9B76" w14:textId="6B3D3C5F" w:rsidR="00785DD3" w:rsidRDefault="00785DD3">
            <w:pPr>
              <w:jc w:val="center"/>
              <w:rPr>
                <w:color w:val="000000"/>
                <w:sz w:val="22"/>
                <w:szCs w:val="22"/>
              </w:rPr>
            </w:pPr>
            <w:r>
              <w:rPr>
                <w:color w:val="000000"/>
                <w:sz w:val="22"/>
                <w:szCs w:val="22"/>
              </w:rPr>
              <w:t>0</w:t>
            </w:r>
          </w:p>
        </w:tc>
        <w:tc>
          <w:tcPr>
            <w:tcW w:w="1255" w:type="dxa"/>
            <w:tcBorders>
              <w:top w:val="nil"/>
              <w:left w:val="nil"/>
              <w:bottom w:val="single" w:sz="4" w:space="0" w:color="auto"/>
              <w:right w:val="single" w:sz="4" w:space="0" w:color="auto"/>
            </w:tcBorders>
            <w:shd w:val="clear" w:color="000000" w:fill="FFFFFF"/>
            <w:vAlign w:val="center"/>
          </w:tcPr>
          <w:p w14:paraId="18FAC01B" w14:textId="2741FD54" w:rsidR="00785DD3" w:rsidRDefault="00785DD3">
            <w:pPr>
              <w:jc w:val="center"/>
              <w:rPr>
                <w:color w:val="000000"/>
                <w:sz w:val="22"/>
                <w:szCs w:val="22"/>
              </w:rPr>
            </w:pPr>
            <w:r>
              <w:rPr>
                <w:color w:val="000000"/>
                <w:sz w:val="22"/>
                <w:szCs w:val="22"/>
              </w:rPr>
              <w:t>0</w:t>
            </w:r>
          </w:p>
        </w:tc>
        <w:tc>
          <w:tcPr>
            <w:tcW w:w="973" w:type="dxa"/>
            <w:tcBorders>
              <w:top w:val="nil"/>
              <w:left w:val="nil"/>
              <w:bottom w:val="single" w:sz="4" w:space="0" w:color="auto"/>
              <w:right w:val="single" w:sz="4" w:space="0" w:color="auto"/>
            </w:tcBorders>
            <w:shd w:val="clear" w:color="000000" w:fill="FFFFFF"/>
            <w:vAlign w:val="center"/>
          </w:tcPr>
          <w:p w14:paraId="66A89529" w14:textId="29A039E3" w:rsidR="00785DD3" w:rsidRDefault="00785DD3">
            <w:pPr>
              <w:jc w:val="center"/>
              <w:rPr>
                <w:color w:val="000000"/>
                <w:sz w:val="22"/>
                <w:szCs w:val="22"/>
              </w:rPr>
            </w:pPr>
            <w:r>
              <w:rPr>
                <w:b/>
                <w:bCs/>
                <w:color w:val="000000"/>
                <w:sz w:val="22"/>
                <w:szCs w:val="22"/>
              </w:rPr>
              <w:t>213</w:t>
            </w:r>
          </w:p>
        </w:tc>
        <w:tc>
          <w:tcPr>
            <w:tcW w:w="973" w:type="dxa"/>
            <w:tcBorders>
              <w:top w:val="nil"/>
              <w:left w:val="nil"/>
              <w:bottom w:val="single" w:sz="4" w:space="0" w:color="auto"/>
              <w:right w:val="single" w:sz="4" w:space="0" w:color="auto"/>
            </w:tcBorders>
            <w:shd w:val="clear" w:color="auto" w:fill="auto"/>
            <w:vAlign w:val="center"/>
          </w:tcPr>
          <w:p w14:paraId="6C6F3F6D" w14:textId="02D9800D" w:rsidR="00785DD3" w:rsidRDefault="00785DD3">
            <w:pPr>
              <w:jc w:val="center"/>
              <w:rPr>
                <w:color w:val="000000"/>
                <w:sz w:val="22"/>
                <w:szCs w:val="22"/>
              </w:rPr>
            </w:pPr>
            <w:r>
              <w:rPr>
                <w:color w:val="000000"/>
                <w:sz w:val="22"/>
                <w:szCs w:val="22"/>
              </w:rPr>
              <w:t>2</w:t>
            </w:r>
          </w:p>
        </w:tc>
        <w:tc>
          <w:tcPr>
            <w:tcW w:w="772" w:type="dxa"/>
            <w:tcBorders>
              <w:top w:val="nil"/>
              <w:left w:val="nil"/>
              <w:bottom w:val="single" w:sz="4" w:space="0" w:color="auto"/>
              <w:right w:val="single" w:sz="4" w:space="0" w:color="auto"/>
            </w:tcBorders>
            <w:shd w:val="clear" w:color="000000" w:fill="FFFFFF"/>
            <w:vAlign w:val="center"/>
          </w:tcPr>
          <w:p w14:paraId="02E12A45" w14:textId="6D122A3E" w:rsidR="00785DD3" w:rsidRDefault="00785DD3">
            <w:pPr>
              <w:jc w:val="center"/>
              <w:rPr>
                <w:color w:val="000000"/>
                <w:sz w:val="22"/>
                <w:szCs w:val="22"/>
              </w:rPr>
            </w:pPr>
            <w:r>
              <w:rPr>
                <w:color w:val="000000"/>
                <w:sz w:val="22"/>
                <w:szCs w:val="22"/>
              </w:rPr>
              <w:t> </w:t>
            </w:r>
          </w:p>
        </w:tc>
      </w:tr>
      <w:tr w:rsidR="00083BD7" w:rsidRPr="00E50723" w14:paraId="22DA36CB" w14:textId="77777777" w:rsidTr="004F2A4C">
        <w:trPr>
          <w:gridAfter w:val="2"/>
          <w:wAfter w:w="550" w:type="dxa"/>
          <w:trHeight w:val="735"/>
        </w:trPr>
        <w:tc>
          <w:tcPr>
            <w:tcW w:w="1983"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14:paraId="1E6D11A2" w14:textId="77777777" w:rsidR="00083BD7" w:rsidRPr="00E50723" w:rsidRDefault="00083BD7" w:rsidP="004F2A4C">
            <w:pPr>
              <w:jc w:val="center"/>
              <w:rPr>
                <w:rFonts w:cs="Times New Roman"/>
                <w:color w:val="000000"/>
              </w:rPr>
            </w:pPr>
            <w:r w:rsidRPr="00E50723">
              <w:rPr>
                <w:rFonts w:cs="Times New Roman"/>
                <w:color w:val="000000"/>
              </w:rPr>
              <w:t>Поголовье в личных подворьях (ЛПХ)</w:t>
            </w:r>
          </w:p>
        </w:tc>
        <w:tc>
          <w:tcPr>
            <w:tcW w:w="139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94A2707" w14:textId="77777777" w:rsidR="00083BD7" w:rsidRPr="00E50723" w:rsidRDefault="00083BD7" w:rsidP="004F2A4C">
            <w:pPr>
              <w:jc w:val="center"/>
              <w:rPr>
                <w:rFonts w:cs="Times New Roman"/>
                <w:color w:val="000000"/>
              </w:rPr>
            </w:pPr>
            <w:r w:rsidRPr="00E50723">
              <w:rPr>
                <w:rFonts w:cs="Times New Roman"/>
                <w:color w:val="000000"/>
              </w:rPr>
              <w:t>Поголовье  свиней в ЛПХ</w:t>
            </w:r>
          </w:p>
        </w:tc>
        <w:tc>
          <w:tcPr>
            <w:tcW w:w="1018"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0CC813B5" w14:textId="77777777" w:rsidR="00083BD7" w:rsidRPr="00E50723" w:rsidRDefault="00083BD7" w:rsidP="004F2A4C">
            <w:pPr>
              <w:jc w:val="center"/>
              <w:rPr>
                <w:rFonts w:cs="Times New Roman"/>
                <w:color w:val="000000"/>
              </w:rPr>
            </w:pPr>
            <w:r w:rsidRPr="00E50723">
              <w:rPr>
                <w:rFonts w:cs="Times New Roman"/>
                <w:color w:val="000000"/>
              </w:rPr>
              <w:t>Поголовье овец и коз в ЛПХ</w:t>
            </w:r>
          </w:p>
        </w:tc>
        <w:tc>
          <w:tcPr>
            <w:tcW w:w="992"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72A8CA43" w14:textId="77777777" w:rsidR="00083BD7" w:rsidRPr="00E50723" w:rsidRDefault="00083BD7" w:rsidP="004F2A4C">
            <w:pPr>
              <w:jc w:val="center"/>
              <w:rPr>
                <w:rFonts w:cs="Times New Roman"/>
                <w:color w:val="000000"/>
              </w:rPr>
            </w:pPr>
            <w:r w:rsidRPr="00E50723">
              <w:rPr>
                <w:rFonts w:cs="Times New Roman"/>
                <w:color w:val="000000"/>
              </w:rPr>
              <w:t>Поголовье птицы в ЛПХ</w:t>
            </w:r>
          </w:p>
        </w:tc>
        <w:tc>
          <w:tcPr>
            <w:tcW w:w="818" w:type="dxa"/>
            <w:tcBorders>
              <w:top w:val="nil"/>
              <w:left w:val="nil"/>
              <w:bottom w:val="nil"/>
              <w:right w:val="nil"/>
            </w:tcBorders>
            <w:shd w:val="clear" w:color="auto" w:fill="auto"/>
            <w:vAlign w:val="bottom"/>
            <w:hideMark/>
          </w:tcPr>
          <w:p w14:paraId="50645F6E" w14:textId="77777777" w:rsidR="00083BD7" w:rsidRPr="00E50723" w:rsidRDefault="00083BD7" w:rsidP="004F2A4C">
            <w:pPr>
              <w:jc w:val="center"/>
              <w:rPr>
                <w:rFonts w:cs="Times New Roman"/>
                <w:color w:val="000000"/>
              </w:rPr>
            </w:pPr>
          </w:p>
        </w:tc>
        <w:tc>
          <w:tcPr>
            <w:tcW w:w="1025" w:type="dxa"/>
            <w:tcBorders>
              <w:top w:val="nil"/>
              <w:left w:val="nil"/>
              <w:bottom w:val="nil"/>
              <w:right w:val="nil"/>
            </w:tcBorders>
            <w:shd w:val="clear" w:color="auto" w:fill="auto"/>
            <w:noWrap/>
            <w:vAlign w:val="bottom"/>
            <w:hideMark/>
          </w:tcPr>
          <w:p w14:paraId="35ADD8CD" w14:textId="77777777" w:rsidR="00083BD7" w:rsidRPr="00E50723" w:rsidRDefault="00083BD7" w:rsidP="004F2A4C">
            <w:pPr>
              <w:jc w:val="center"/>
              <w:rPr>
                <w:rFonts w:cs="Times New Roman"/>
              </w:rPr>
            </w:pPr>
          </w:p>
        </w:tc>
        <w:tc>
          <w:tcPr>
            <w:tcW w:w="3973" w:type="dxa"/>
            <w:gridSpan w:val="4"/>
            <w:tcBorders>
              <w:top w:val="nil"/>
              <w:left w:val="nil"/>
              <w:bottom w:val="nil"/>
              <w:right w:val="nil"/>
            </w:tcBorders>
            <w:shd w:val="clear" w:color="auto" w:fill="auto"/>
            <w:noWrap/>
            <w:vAlign w:val="bottom"/>
            <w:hideMark/>
          </w:tcPr>
          <w:p w14:paraId="69630224" w14:textId="77777777" w:rsidR="00083BD7" w:rsidRPr="00DB1DF8" w:rsidRDefault="00083BD7" w:rsidP="004F2A4C">
            <w:pPr>
              <w:rPr>
                <w:rFonts w:cs="Times New Roman"/>
              </w:rPr>
            </w:pPr>
          </w:p>
        </w:tc>
        <w:tc>
          <w:tcPr>
            <w:tcW w:w="236" w:type="dxa"/>
            <w:tcBorders>
              <w:top w:val="nil"/>
              <w:left w:val="nil"/>
              <w:bottom w:val="nil"/>
              <w:right w:val="nil"/>
            </w:tcBorders>
            <w:shd w:val="clear" w:color="auto" w:fill="auto"/>
            <w:noWrap/>
            <w:vAlign w:val="bottom"/>
            <w:hideMark/>
          </w:tcPr>
          <w:p w14:paraId="16561ED5" w14:textId="77777777" w:rsidR="00083BD7" w:rsidRPr="00E50723" w:rsidRDefault="00083BD7" w:rsidP="004F2A4C">
            <w:pPr>
              <w:rPr>
                <w:rFonts w:cs="Times New Roman"/>
              </w:rPr>
            </w:pPr>
          </w:p>
        </w:tc>
        <w:tc>
          <w:tcPr>
            <w:tcW w:w="236" w:type="dxa"/>
            <w:tcBorders>
              <w:top w:val="nil"/>
              <w:left w:val="nil"/>
              <w:bottom w:val="nil"/>
              <w:right w:val="nil"/>
            </w:tcBorders>
            <w:shd w:val="clear" w:color="auto" w:fill="auto"/>
            <w:noWrap/>
            <w:vAlign w:val="bottom"/>
            <w:hideMark/>
          </w:tcPr>
          <w:p w14:paraId="00E99F9C" w14:textId="77777777" w:rsidR="00083BD7" w:rsidRPr="00E50723" w:rsidRDefault="00083BD7" w:rsidP="004F2A4C">
            <w:pPr>
              <w:rPr>
                <w:rFonts w:cs="Times New Roman"/>
              </w:rPr>
            </w:pPr>
          </w:p>
        </w:tc>
        <w:tc>
          <w:tcPr>
            <w:tcW w:w="425" w:type="dxa"/>
            <w:gridSpan w:val="2"/>
            <w:tcBorders>
              <w:top w:val="nil"/>
              <w:left w:val="nil"/>
              <w:bottom w:val="nil"/>
              <w:right w:val="nil"/>
            </w:tcBorders>
            <w:shd w:val="clear" w:color="auto" w:fill="auto"/>
            <w:noWrap/>
            <w:vAlign w:val="bottom"/>
            <w:hideMark/>
          </w:tcPr>
          <w:p w14:paraId="1D9CC910" w14:textId="77777777" w:rsidR="00083BD7" w:rsidRPr="00E50723" w:rsidRDefault="00083BD7" w:rsidP="004F2A4C">
            <w:pPr>
              <w:rPr>
                <w:rFonts w:cs="Times New Roman"/>
              </w:rPr>
            </w:pPr>
          </w:p>
        </w:tc>
      </w:tr>
      <w:tr w:rsidR="00083BD7" w:rsidRPr="00E50723" w14:paraId="323A9F95" w14:textId="77777777" w:rsidTr="004F2A4C">
        <w:trPr>
          <w:gridAfter w:val="2"/>
          <w:wAfter w:w="550" w:type="dxa"/>
          <w:trHeight w:val="300"/>
        </w:trPr>
        <w:tc>
          <w:tcPr>
            <w:tcW w:w="631" w:type="dxa"/>
            <w:tcBorders>
              <w:top w:val="nil"/>
              <w:left w:val="single" w:sz="8" w:space="0" w:color="auto"/>
              <w:bottom w:val="single" w:sz="4" w:space="0" w:color="auto"/>
              <w:right w:val="single" w:sz="4" w:space="0" w:color="auto"/>
            </w:tcBorders>
            <w:shd w:val="clear" w:color="auto" w:fill="auto"/>
            <w:vAlign w:val="bottom"/>
            <w:hideMark/>
          </w:tcPr>
          <w:p w14:paraId="2874CFC5" w14:textId="77777777" w:rsidR="00083BD7" w:rsidRPr="00E50723" w:rsidRDefault="00083BD7" w:rsidP="004F2A4C">
            <w:pPr>
              <w:jc w:val="center"/>
              <w:rPr>
                <w:rFonts w:cs="Times New Roman"/>
                <w:color w:val="000000"/>
              </w:rPr>
            </w:pPr>
            <w:r w:rsidRPr="00E50723">
              <w:rPr>
                <w:rFonts w:cs="Times New Roman"/>
                <w:color w:val="000000"/>
              </w:rPr>
              <w:t>КРС</w:t>
            </w:r>
          </w:p>
        </w:tc>
        <w:tc>
          <w:tcPr>
            <w:tcW w:w="1352" w:type="dxa"/>
            <w:tcBorders>
              <w:top w:val="nil"/>
              <w:left w:val="nil"/>
              <w:bottom w:val="single" w:sz="4" w:space="0" w:color="auto"/>
              <w:right w:val="single" w:sz="4" w:space="0" w:color="auto"/>
            </w:tcBorders>
            <w:shd w:val="clear" w:color="auto" w:fill="auto"/>
            <w:vAlign w:val="bottom"/>
            <w:hideMark/>
          </w:tcPr>
          <w:p w14:paraId="2453755F" w14:textId="77777777" w:rsidR="00083BD7" w:rsidRPr="00E50723" w:rsidRDefault="00083BD7" w:rsidP="004F2A4C">
            <w:pPr>
              <w:jc w:val="center"/>
              <w:rPr>
                <w:rFonts w:cs="Times New Roman"/>
                <w:color w:val="000000"/>
              </w:rPr>
            </w:pPr>
            <w:r w:rsidRPr="00E50723">
              <w:rPr>
                <w:rFonts w:cs="Times New Roman"/>
                <w:color w:val="000000"/>
              </w:rPr>
              <w:t>в т.ч. коровы</w:t>
            </w:r>
          </w:p>
        </w:tc>
        <w:tc>
          <w:tcPr>
            <w:tcW w:w="1390" w:type="dxa"/>
            <w:tcBorders>
              <w:top w:val="single" w:sz="8" w:space="0" w:color="auto"/>
              <w:left w:val="single" w:sz="4" w:space="0" w:color="auto"/>
              <w:bottom w:val="single" w:sz="4" w:space="0" w:color="auto"/>
              <w:right w:val="single" w:sz="4" w:space="0" w:color="auto"/>
            </w:tcBorders>
            <w:vAlign w:val="center"/>
            <w:hideMark/>
          </w:tcPr>
          <w:p w14:paraId="30CA9391" w14:textId="77777777" w:rsidR="00083BD7" w:rsidRPr="00E50723" w:rsidRDefault="00083BD7" w:rsidP="004F2A4C">
            <w:pPr>
              <w:rPr>
                <w:rFonts w:cs="Times New Roman"/>
                <w:color w:val="000000"/>
              </w:rPr>
            </w:pPr>
          </w:p>
        </w:tc>
        <w:tc>
          <w:tcPr>
            <w:tcW w:w="1018" w:type="dxa"/>
            <w:tcBorders>
              <w:top w:val="single" w:sz="8" w:space="0" w:color="auto"/>
              <w:left w:val="single" w:sz="4" w:space="0" w:color="auto"/>
              <w:bottom w:val="single" w:sz="4" w:space="0" w:color="auto"/>
              <w:right w:val="single" w:sz="4" w:space="0" w:color="auto"/>
            </w:tcBorders>
            <w:vAlign w:val="center"/>
            <w:hideMark/>
          </w:tcPr>
          <w:p w14:paraId="668BFFE5" w14:textId="77777777" w:rsidR="00083BD7" w:rsidRPr="00E50723" w:rsidRDefault="00083BD7" w:rsidP="004F2A4C">
            <w:pPr>
              <w:rPr>
                <w:rFonts w:cs="Times New Roman"/>
                <w:color w:val="000000"/>
              </w:rPr>
            </w:pPr>
          </w:p>
        </w:tc>
        <w:tc>
          <w:tcPr>
            <w:tcW w:w="992" w:type="dxa"/>
            <w:tcBorders>
              <w:top w:val="single" w:sz="8" w:space="0" w:color="auto"/>
              <w:left w:val="single" w:sz="4" w:space="0" w:color="auto"/>
              <w:bottom w:val="single" w:sz="4" w:space="0" w:color="auto"/>
              <w:right w:val="single" w:sz="8" w:space="0" w:color="auto"/>
            </w:tcBorders>
            <w:vAlign w:val="center"/>
            <w:hideMark/>
          </w:tcPr>
          <w:p w14:paraId="23E4F110" w14:textId="77777777" w:rsidR="00083BD7" w:rsidRPr="00E50723" w:rsidRDefault="00083BD7" w:rsidP="004F2A4C">
            <w:pPr>
              <w:rPr>
                <w:rFonts w:cs="Times New Roman"/>
                <w:color w:val="000000"/>
              </w:rPr>
            </w:pPr>
          </w:p>
        </w:tc>
        <w:tc>
          <w:tcPr>
            <w:tcW w:w="818" w:type="dxa"/>
            <w:tcBorders>
              <w:top w:val="nil"/>
              <w:left w:val="nil"/>
              <w:bottom w:val="nil"/>
              <w:right w:val="nil"/>
            </w:tcBorders>
            <w:vAlign w:val="center"/>
            <w:hideMark/>
          </w:tcPr>
          <w:p w14:paraId="2100AE28" w14:textId="77777777" w:rsidR="00083BD7" w:rsidRPr="00E50723" w:rsidRDefault="00083BD7" w:rsidP="004F2A4C">
            <w:pPr>
              <w:rPr>
                <w:rFonts w:cs="Times New Roman"/>
                <w:color w:val="000000"/>
              </w:rPr>
            </w:pPr>
          </w:p>
        </w:tc>
        <w:tc>
          <w:tcPr>
            <w:tcW w:w="1025" w:type="dxa"/>
            <w:tcBorders>
              <w:top w:val="nil"/>
              <w:left w:val="nil"/>
              <w:bottom w:val="nil"/>
              <w:right w:val="nil"/>
            </w:tcBorders>
            <w:shd w:val="clear" w:color="auto" w:fill="auto"/>
            <w:noWrap/>
            <w:vAlign w:val="bottom"/>
            <w:hideMark/>
          </w:tcPr>
          <w:p w14:paraId="322608FA" w14:textId="77777777" w:rsidR="00083BD7" w:rsidRPr="00E50723" w:rsidRDefault="00083BD7" w:rsidP="004F2A4C">
            <w:pPr>
              <w:jc w:val="center"/>
              <w:rPr>
                <w:rFonts w:cs="Times New Roman"/>
                <w:color w:val="000000"/>
              </w:rPr>
            </w:pPr>
          </w:p>
        </w:tc>
        <w:tc>
          <w:tcPr>
            <w:tcW w:w="3973" w:type="dxa"/>
            <w:gridSpan w:val="4"/>
            <w:tcBorders>
              <w:top w:val="nil"/>
              <w:left w:val="nil"/>
              <w:bottom w:val="nil"/>
              <w:right w:val="nil"/>
            </w:tcBorders>
            <w:shd w:val="clear" w:color="auto" w:fill="auto"/>
            <w:noWrap/>
            <w:vAlign w:val="bottom"/>
            <w:hideMark/>
          </w:tcPr>
          <w:p w14:paraId="78332D7E" w14:textId="77777777" w:rsidR="00083BD7" w:rsidRPr="00E50723" w:rsidRDefault="00083BD7" w:rsidP="004F2A4C">
            <w:pPr>
              <w:rPr>
                <w:rFonts w:cs="Times New Roman"/>
              </w:rPr>
            </w:pPr>
          </w:p>
        </w:tc>
        <w:tc>
          <w:tcPr>
            <w:tcW w:w="236" w:type="dxa"/>
            <w:tcBorders>
              <w:top w:val="nil"/>
              <w:left w:val="nil"/>
              <w:bottom w:val="nil"/>
              <w:right w:val="nil"/>
            </w:tcBorders>
            <w:shd w:val="clear" w:color="auto" w:fill="auto"/>
            <w:noWrap/>
            <w:vAlign w:val="bottom"/>
            <w:hideMark/>
          </w:tcPr>
          <w:p w14:paraId="5E653056" w14:textId="77777777" w:rsidR="00083BD7" w:rsidRPr="00E50723" w:rsidRDefault="00083BD7" w:rsidP="004F2A4C">
            <w:pPr>
              <w:rPr>
                <w:rFonts w:cs="Times New Roman"/>
              </w:rPr>
            </w:pPr>
          </w:p>
        </w:tc>
        <w:tc>
          <w:tcPr>
            <w:tcW w:w="236" w:type="dxa"/>
            <w:tcBorders>
              <w:top w:val="nil"/>
              <w:left w:val="nil"/>
              <w:bottom w:val="nil"/>
              <w:right w:val="nil"/>
            </w:tcBorders>
            <w:shd w:val="clear" w:color="auto" w:fill="auto"/>
            <w:noWrap/>
            <w:vAlign w:val="bottom"/>
            <w:hideMark/>
          </w:tcPr>
          <w:p w14:paraId="6AFC2CEE" w14:textId="77777777" w:rsidR="00083BD7" w:rsidRPr="00E50723" w:rsidRDefault="00083BD7" w:rsidP="004F2A4C">
            <w:pPr>
              <w:rPr>
                <w:rFonts w:cs="Times New Roman"/>
              </w:rPr>
            </w:pPr>
          </w:p>
        </w:tc>
        <w:tc>
          <w:tcPr>
            <w:tcW w:w="425" w:type="dxa"/>
            <w:gridSpan w:val="2"/>
            <w:tcBorders>
              <w:top w:val="nil"/>
              <w:left w:val="nil"/>
              <w:bottom w:val="nil"/>
              <w:right w:val="nil"/>
            </w:tcBorders>
            <w:shd w:val="clear" w:color="auto" w:fill="auto"/>
            <w:noWrap/>
            <w:vAlign w:val="bottom"/>
            <w:hideMark/>
          </w:tcPr>
          <w:p w14:paraId="6754908F" w14:textId="77777777" w:rsidR="00083BD7" w:rsidRPr="00E50723" w:rsidRDefault="00083BD7" w:rsidP="004F2A4C">
            <w:pPr>
              <w:rPr>
                <w:rFonts w:cs="Times New Roman"/>
              </w:rPr>
            </w:pPr>
          </w:p>
        </w:tc>
      </w:tr>
      <w:tr w:rsidR="00785DD3" w:rsidRPr="00E50723" w14:paraId="31A083AA" w14:textId="77777777" w:rsidTr="00785DD3">
        <w:trPr>
          <w:gridAfter w:val="2"/>
          <w:wAfter w:w="550" w:type="dxa"/>
          <w:trHeight w:val="300"/>
        </w:trPr>
        <w:tc>
          <w:tcPr>
            <w:tcW w:w="631" w:type="dxa"/>
            <w:tcBorders>
              <w:top w:val="nil"/>
              <w:left w:val="single" w:sz="8" w:space="0" w:color="auto"/>
              <w:bottom w:val="single" w:sz="4" w:space="0" w:color="auto"/>
              <w:right w:val="single" w:sz="4" w:space="0" w:color="auto"/>
            </w:tcBorders>
            <w:shd w:val="clear" w:color="auto" w:fill="auto"/>
            <w:vAlign w:val="bottom"/>
          </w:tcPr>
          <w:p w14:paraId="0E08E49C" w14:textId="72BD9A95" w:rsidR="00785DD3" w:rsidRPr="00E50723" w:rsidRDefault="00785DD3" w:rsidP="004F2A4C">
            <w:pPr>
              <w:jc w:val="center"/>
              <w:rPr>
                <w:rFonts w:cs="Times New Roman"/>
                <w:b/>
                <w:bCs/>
                <w:color w:val="000000"/>
              </w:rPr>
            </w:pPr>
            <w:r>
              <w:rPr>
                <w:b/>
                <w:bCs/>
                <w:color w:val="000000"/>
                <w:sz w:val="22"/>
                <w:szCs w:val="22"/>
              </w:rPr>
              <w:t>144</w:t>
            </w:r>
          </w:p>
        </w:tc>
        <w:tc>
          <w:tcPr>
            <w:tcW w:w="1352" w:type="dxa"/>
            <w:tcBorders>
              <w:top w:val="nil"/>
              <w:left w:val="nil"/>
              <w:bottom w:val="single" w:sz="4" w:space="0" w:color="auto"/>
              <w:right w:val="single" w:sz="4" w:space="0" w:color="auto"/>
            </w:tcBorders>
            <w:shd w:val="clear" w:color="auto" w:fill="auto"/>
            <w:vAlign w:val="bottom"/>
          </w:tcPr>
          <w:p w14:paraId="0636E11C" w14:textId="6EE03D0A" w:rsidR="00785DD3" w:rsidRPr="00E50723" w:rsidRDefault="00785DD3" w:rsidP="004F2A4C">
            <w:pPr>
              <w:jc w:val="center"/>
              <w:rPr>
                <w:rFonts w:cs="Times New Roman"/>
                <w:b/>
                <w:bCs/>
                <w:color w:val="000000"/>
              </w:rPr>
            </w:pPr>
            <w:r>
              <w:rPr>
                <w:b/>
                <w:bCs/>
                <w:color w:val="000000"/>
                <w:sz w:val="22"/>
                <w:szCs w:val="22"/>
              </w:rPr>
              <w:t>63</w:t>
            </w:r>
          </w:p>
        </w:tc>
        <w:tc>
          <w:tcPr>
            <w:tcW w:w="1390" w:type="dxa"/>
            <w:tcBorders>
              <w:top w:val="nil"/>
              <w:left w:val="nil"/>
              <w:bottom w:val="single" w:sz="4" w:space="0" w:color="auto"/>
              <w:right w:val="single" w:sz="4" w:space="0" w:color="auto"/>
            </w:tcBorders>
            <w:shd w:val="clear" w:color="auto" w:fill="auto"/>
            <w:vAlign w:val="bottom"/>
          </w:tcPr>
          <w:p w14:paraId="026697A3" w14:textId="2B928CAA" w:rsidR="00785DD3" w:rsidRPr="00E50723" w:rsidRDefault="00785DD3" w:rsidP="004F2A4C">
            <w:pPr>
              <w:jc w:val="center"/>
              <w:rPr>
                <w:rFonts w:cs="Times New Roman"/>
                <w:b/>
                <w:bCs/>
                <w:color w:val="000000"/>
              </w:rPr>
            </w:pPr>
            <w:r>
              <w:rPr>
                <w:b/>
                <w:bCs/>
                <w:color w:val="000000"/>
                <w:sz w:val="22"/>
                <w:szCs w:val="22"/>
              </w:rPr>
              <w:t>0</w:t>
            </w:r>
          </w:p>
        </w:tc>
        <w:tc>
          <w:tcPr>
            <w:tcW w:w="1018" w:type="dxa"/>
            <w:tcBorders>
              <w:top w:val="nil"/>
              <w:left w:val="nil"/>
              <w:bottom w:val="single" w:sz="4" w:space="0" w:color="auto"/>
              <w:right w:val="single" w:sz="4" w:space="0" w:color="auto"/>
            </w:tcBorders>
            <w:shd w:val="clear" w:color="auto" w:fill="auto"/>
            <w:vAlign w:val="bottom"/>
          </w:tcPr>
          <w:p w14:paraId="34D3FEFD" w14:textId="302B1C1E" w:rsidR="00785DD3" w:rsidRPr="00E50723" w:rsidRDefault="00785DD3" w:rsidP="004F2A4C">
            <w:pPr>
              <w:jc w:val="center"/>
              <w:rPr>
                <w:rFonts w:cs="Times New Roman"/>
                <w:b/>
                <w:bCs/>
                <w:color w:val="000000"/>
              </w:rPr>
            </w:pPr>
            <w:r>
              <w:rPr>
                <w:b/>
                <w:bCs/>
                <w:color w:val="000000"/>
                <w:sz w:val="22"/>
                <w:szCs w:val="22"/>
              </w:rPr>
              <w:t>198</w:t>
            </w:r>
          </w:p>
        </w:tc>
        <w:tc>
          <w:tcPr>
            <w:tcW w:w="992" w:type="dxa"/>
            <w:tcBorders>
              <w:top w:val="nil"/>
              <w:left w:val="nil"/>
              <w:bottom w:val="single" w:sz="4" w:space="0" w:color="auto"/>
              <w:right w:val="single" w:sz="8" w:space="0" w:color="auto"/>
            </w:tcBorders>
            <w:shd w:val="clear" w:color="auto" w:fill="auto"/>
            <w:vAlign w:val="bottom"/>
          </w:tcPr>
          <w:p w14:paraId="43EA0149" w14:textId="00E273E2" w:rsidR="00785DD3" w:rsidRPr="00E50723" w:rsidRDefault="00785DD3" w:rsidP="004F2A4C">
            <w:pPr>
              <w:jc w:val="center"/>
              <w:rPr>
                <w:rFonts w:cs="Times New Roman"/>
                <w:b/>
                <w:bCs/>
                <w:color w:val="000000"/>
              </w:rPr>
            </w:pPr>
            <w:r>
              <w:rPr>
                <w:b/>
                <w:bCs/>
                <w:color w:val="000000"/>
                <w:sz w:val="22"/>
                <w:szCs w:val="22"/>
              </w:rPr>
              <w:t>950</w:t>
            </w:r>
          </w:p>
        </w:tc>
        <w:tc>
          <w:tcPr>
            <w:tcW w:w="818" w:type="dxa"/>
            <w:tcBorders>
              <w:top w:val="nil"/>
              <w:left w:val="nil"/>
              <w:bottom w:val="nil"/>
              <w:right w:val="nil"/>
            </w:tcBorders>
            <w:shd w:val="clear" w:color="auto" w:fill="auto"/>
            <w:vAlign w:val="bottom"/>
            <w:hideMark/>
          </w:tcPr>
          <w:p w14:paraId="0340220B" w14:textId="77777777" w:rsidR="00785DD3" w:rsidRPr="00E50723" w:rsidRDefault="00785DD3" w:rsidP="004F2A4C">
            <w:pPr>
              <w:jc w:val="center"/>
              <w:rPr>
                <w:rFonts w:cs="Times New Roman"/>
                <w:b/>
                <w:bCs/>
                <w:color w:val="000000"/>
              </w:rPr>
            </w:pPr>
          </w:p>
        </w:tc>
        <w:tc>
          <w:tcPr>
            <w:tcW w:w="1025" w:type="dxa"/>
            <w:tcBorders>
              <w:top w:val="nil"/>
              <w:left w:val="nil"/>
              <w:bottom w:val="nil"/>
              <w:right w:val="nil"/>
            </w:tcBorders>
            <w:shd w:val="clear" w:color="auto" w:fill="auto"/>
            <w:noWrap/>
            <w:vAlign w:val="bottom"/>
            <w:hideMark/>
          </w:tcPr>
          <w:p w14:paraId="4E66AF46" w14:textId="77777777" w:rsidR="00785DD3" w:rsidRPr="00E50723" w:rsidRDefault="00785DD3" w:rsidP="004F2A4C">
            <w:pPr>
              <w:jc w:val="center"/>
              <w:rPr>
                <w:rFonts w:cs="Times New Roman"/>
              </w:rPr>
            </w:pPr>
          </w:p>
        </w:tc>
        <w:tc>
          <w:tcPr>
            <w:tcW w:w="3973" w:type="dxa"/>
            <w:gridSpan w:val="4"/>
            <w:tcBorders>
              <w:top w:val="nil"/>
              <w:left w:val="nil"/>
              <w:bottom w:val="nil"/>
              <w:right w:val="nil"/>
            </w:tcBorders>
            <w:shd w:val="clear" w:color="auto" w:fill="auto"/>
            <w:noWrap/>
            <w:vAlign w:val="bottom"/>
            <w:hideMark/>
          </w:tcPr>
          <w:p w14:paraId="545F01DF" w14:textId="77777777" w:rsidR="00785DD3" w:rsidRPr="00E50723" w:rsidRDefault="00785DD3" w:rsidP="004F2A4C">
            <w:pPr>
              <w:rPr>
                <w:rFonts w:cs="Times New Roman"/>
              </w:rPr>
            </w:pPr>
          </w:p>
        </w:tc>
        <w:tc>
          <w:tcPr>
            <w:tcW w:w="236" w:type="dxa"/>
            <w:tcBorders>
              <w:top w:val="nil"/>
              <w:left w:val="nil"/>
              <w:bottom w:val="nil"/>
              <w:right w:val="nil"/>
            </w:tcBorders>
            <w:shd w:val="clear" w:color="auto" w:fill="auto"/>
            <w:noWrap/>
            <w:vAlign w:val="bottom"/>
            <w:hideMark/>
          </w:tcPr>
          <w:p w14:paraId="5BD7B901" w14:textId="77777777" w:rsidR="00785DD3" w:rsidRPr="00E50723" w:rsidRDefault="00785DD3" w:rsidP="004F2A4C">
            <w:pPr>
              <w:rPr>
                <w:rFonts w:cs="Times New Roman"/>
              </w:rPr>
            </w:pPr>
          </w:p>
        </w:tc>
        <w:tc>
          <w:tcPr>
            <w:tcW w:w="236" w:type="dxa"/>
            <w:tcBorders>
              <w:top w:val="nil"/>
              <w:left w:val="nil"/>
              <w:bottom w:val="nil"/>
              <w:right w:val="nil"/>
            </w:tcBorders>
            <w:shd w:val="clear" w:color="auto" w:fill="auto"/>
            <w:noWrap/>
            <w:vAlign w:val="bottom"/>
            <w:hideMark/>
          </w:tcPr>
          <w:p w14:paraId="7DE131E7" w14:textId="77777777" w:rsidR="00785DD3" w:rsidRPr="00E50723" w:rsidRDefault="00785DD3" w:rsidP="004F2A4C">
            <w:pPr>
              <w:rPr>
                <w:rFonts w:cs="Times New Roman"/>
              </w:rPr>
            </w:pPr>
          </w:p>
        </w:tc>
        <w:tc>
          <w:tcPr>
            <w:tcW w:w="425" w:type="dxa"/>
            <w:gridSpan w:val="2"/>
            <w:tcBorders>
              <w:top w:val="nil"/>
              <w:left w:val="nil"/>
              <w:bottom w:val="nil"/>
              <w:right w:val="nil"/>
            </w:tcBorders>
            <w:shd w:val="clear" w:color="auto" w:fill="auto"/>
            <w:noWrap/>
            <w:vAlign w:val="bottom"/>
            <w:hideMark/>
          </w:tcPr>
          <w:p w14:paraId="43446341" w14:textId="77777777" w:rsidR="00785DD3" w:rsidRPr="00E50723" w:rsidRDefault="00785DD3" w:rsidP="004F2A4C">
            <w:pPr>
              <w:rPr>
                <w:rFonts w:cs="Times New Roman"/>
              </w:rPr>
            </w:pPr>
          </w:p>
        </w:tc>
      </w:tr>
    </w:tbl>
    <w:p w14:paraId="028A71A7" w14:textId="77777777" w:rsidR="00E64DAF" w:rsidRPr="00471E00" w:rsidRDefault="00E64DAF" w:rsidP="00E4793C">
      <w:pPr>
        <w:spacing w:line="360" w:lineRule="auto"/>
        <w:jc w:val="both"/>
        <w:rPr>
          <w:rFonts w:cs="Times New Roman"/>
          <w:sz w:val="28"/>
          <w:szCs w:val="28"/>
        </w:rPr>
      </w:pPr>
    </w:p>
    <w:p w14:paraId="686C5F50" w14:textId="77777777" w:rsidR="002073EC" w:rsidRDefault="002073EC" w:rsidP="002073EC"/>
    <w:p w14:paraId="209167FE" w14:textId="77777777" w:rsidR="002073EC" w:rsidRDefault="002073EC" w:rsidP="002073EC"/>
    <w:p w14:paraId="054F2C48" w14:textId="4C5B4C84" w:rsidR="002073EC" w:rsidRDefault="002073EC" w:rsidP="002073EC"/>
    <w:p w14:paraId="6593444F" w14:textId="5DB07B2A" w:rsidR="00E723D0" w:rsidRDefault="00E723D0" w:rsidP="002073EC"/>
    <w:p w14:paraId="5671ECBF" w14:textId="6B944A34" w:rsidR="00E723D0" w:rsidRDefault="00E723D0" w:rsidP="002073EC"/>
    <w:p w14:paraId="32EF9F88" w14:textId="2DC7FAF3" w:rsidR="00E723D0" w:rsidRDefault="00E723D0" w:rsidP="002073EC"/>
    <w:p w14:paraId="6BF30E3F" w14:textId="66767C26" w:rsidR="00E723D0" w:rsidRDefault="00E723D0" w:rsidP="002073EC"/>
    <w:p w14:paraId="6A85A1FB" w14:textId="23A414C5" w:rsidR="00E723D0" w:rsidRDefault="00E723D0" w:rsidP="002073EC"/>
    <w:p w14:paraId="68BD8355" w14:textId="496455CE" w:rsidR="00E723D0" w:rsidRDefault="00E723D0" w:rsidP="002073EC"/>
    <w:p w14:paraId="293C9854" w14:textId="14AC95DA" w:rsidR="00E723D0" w:rsidRDefault="00E723D0" w:rsidP="002073EC"/>
    <w:p w14:paraId="3BFD7CAD" w14:textId="06A4C055" w:rsidR="00E723D0" w:rsidRDefault="00E723D0" w:rsidP="002073EC"/>
    <w:p w14:paraId="79733B4A" w14:textId="54B691D9" w:rsidR="00E723D0" w:rsidRDefault="00E723D0" w:rsidP="002073EC"/>
    <w:p w14:paraId="7B06175B" w14:textId="33BB02FC" w:rsidR="00E723D0" w:rsidRDefault="00E723D0" w:rsidP="002073EC"/>
    <w:p w14:paraId="286E3A04" w14:textId="27B47556" w:rsidR="00E723D0" w:rsidRDefault="00E723D0" w:rsidP="002073EC"/>
    <w:p w14:paraId="51061B77" w14:textId="7258790C" w:rsidR="00E723D0" w:rsidRDefault="00E723D0" w:rsidP="002073EC"/>
    <w:p w14:paraId="4728B2E0" w14:textId="7F631C67" w:rsidR="00E723D0" w:rsidRDefault="00E723D0" w:rsidP="002073EC"/>
    <w:p w14:paraId="1845A43D" w14:textId="42BA85B6" w:rsidR="00E723D0" w:rsidRDefault="00E723D0" w:rsidP="002073EC"/>
    <w:p w14:paraId="08A870E3" w14:textId="40FF58CE" w:rsidR="00E723D0" w:rsidRDefault="00E723D0" w:rsidP="002073EC"/>
    <w:p w14:paraId="1EFEB459" w14:textId="2C59882F" w:rsidR="00E723D0" w:rsidRDefault="00E723D0" w:rsidP="002073EC"/>
    <w:p w14:paraId="01CA425A" w14:textId="476030EA" w:rsidR="00E723D0" w:rsidRDefault="00E723D0" w:rsidP="002073EC"/>
    <w:p w14:paraId="50416005" w14:textId="770D7695" w:rsidR="00E723D0" w:rsidRDefault="00E723D0" w:rsidP="002073EC"/>
    <w:p w14:paraId="5A8B1901" w14:textId="254B2457" w:rsidR="00E723D0" w:rsidRDefault="00E723D0" w:rsidP="002073EC"/>
    <w:p w14:paraId="4EBDE370" w14:textId="65CB249D" w:rsidR="00E723D0" w:rsidRDefault="00E723D0" w:rsidP="002073EC"/>
    <w:p w14:paraId="3D488E93" w14:textId="23927AB1" w:rsidR="00E723D0" w:rsidRDefault="00E723D0" w:rsidP="002073EC"/>
    <w:p w14:paraId="4579913F" w14:textId="63C5F986" w:rsidR="00E723D0" w:rsidRDefault="00E723D0" w:rsidP="002073EC"/>
    <w:p w14:paraId="3D026924" w14:textId="20884D4B" w:rsidR="00E723D0" w:rsidRDefault="00E723D0" w:rsidP="002073EC"/>
    <w:p w14:paraId="2809E71A" w14:textId="1EF39468" w:rsidR="00E723D0" w:rsidRDefault="00E723D0" w:rsidP="002073EC"/>
    <w:p w14:paraId="019129F5" w14:textId="39035D1E" w:rsidR="00E723D0" w:rsidRDefault="00E723D0" w:rsidP="002073EC"/>
    <w:p w14:paraId="51181BD2" w14:textId="24F01704" w:rsidR="00E723D0" w:rsidRDefault="00E723D0" w:rsidP="002073EC"/>
    <w:p w14:paraId="29AFB21F" w14:textId="5451158B" w:rsidR="00E723D0" w:rsidRDefault="00E723D0" w:rsidP="002073EC"/>
    <w:p w14:paraId="45B45DDF" w14:textId="33820ED3" w:rsidR="00E723D0" w:rsidRDefault="00E723D0" w:rsidP="002073EC"/>
    <w:p w14:paraId="1F7F9430" w14:textId="7C64BF9D" w:rsidR="00E723D0" w:rsidRDefault="00E723D0" w:rsidP="002073EC"/>
    <w:p w14:paraId="4017E37F" w14:textId="6F7F438B" w:rsidR="00E723D0" w:rsidRDefault="00E723D0" w:rsidP="002073EC"/>
    <w:p w14:paraId="02F442DE" w14:textId="77777777" w:rsidR="002073EC" w:rsidRDefault="002073EC" w:rsidP="002073EC">
      <w:bookmarkStart w:id="0" w:name="_GoBack"/>
      <w:bookmarkEnd w:id="0"/>
    </w:p>
    <w:p w14:paraId="27285CE2" w14:textId="7037948E" w:rsidR="00456E52" w:rsidRPr="00560D7F" w:rsidRDefault="00456E52" w:rsidP="00456E52">
      <w:pPr>
        <w:spacing w:line="276" w:lineRule="auto"/>
        <w:rPr>
          <w:rFonts w:cs="Times New Roman"/>
          <w:sz w:val="26"/>
          <w:szCs w:val="26"/>
          <w:lang w:eastAsia="ru-RU"/>
        </w:rPr>
      </w:pPr>
    </w:p>
    <w:sectPr w:rsidR="00456E52" w:rsidRPr="00560D7F" w:rsidSect="00C2412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371"/>
    <w:multiLevelType w:val="hybridMultilevel"/>
    <w:tmpl w:val="428C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5B5437"/>
    <w:multiLevelType w:val="hybridMultilevel"/>
    <w:tmpl w:val="EA28C5C8"/>
    <w:lvl w:ilvl="0" w:tplc="B4EE8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EA72280"/>
    <w:multiLevelType w:val="hybridMultilevel"/>
    <w:tmpl w:val="145A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E8"/>
    <w:rsid w:val="0000327E"/>
    <w:rsid w:val="00015925"/>
    <w:rsid w:val="00044F0F"/>
    <w:rsid w:val="00083BD7"/>
    <w:rsid w:val="000B6E5D"/>
    <w:rsid w:val="00126947"/>
    <w:rsid w:val="00192929"/>
    <w:rsid w:val="00197A63"/>
    <w:rsid w:val="002073EC"/>
    <w:rsid w:val="00456E52"/>
    <w:rsid w:val="004F2A4C"/>
    <w:rsid w:val="0051443F"/>
    <w:rsid w:val="005A2F94"/>
    <w:rsid w:val="00613546"/>
    <w:rsid w:val="00623EA4"/>
    <w:rsid w:val="006B6EB5"/>
    <w:rsid w:val="00785DD3"/>
    <w:rsid w:val="008050E5"/>
    <w:rsid w:val="00855252"/>
    <w:rsid w:val="008A142A"/>
    <w:rsid w:val="008F26DA"/>
    <w:rsid w:val="009C2037"/>
    <w:rsid w:val="00A63923"/>
    <w:rsid w:val="00A93ACE"/>
    <w:rsid w:val="00A94FCB"/>
    <w:rsid w:val="00B95643"/>
    <w:rsid w:val="00BA3512"/>
    <w:rsid w:val="00BE28FB"/>
    <w:rsid w:val="00C0125E"/>
    <w:rsid w:val="00C20C4F"/>
    <w:rsid w:val="00C24126"/>
    <w:rsid w:val="00C86162"/>
    <w:rsid w:val="00D32B0E"/>
    <w:rsid w:val="00D763E8"/>
    <w:rsid w:val="00E179EA"/>
    <w:rsid w:val="00E4586C"/>
    <w:rsid w:val="00E4793C"/>
    <w:rsid w:val="00E64DAF"/>
    <w:rsid w:val="00E66847"/>
    <w:rsid w:val="00E723D0"/>
    <w:rsid w:val="00E92226"/>
    <w:rsid w:val="00EB2F1C"/>
    <w:rsid w:val="00F02DA9"/>
    <w:rsid w:val="00F6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8C556"/>
  <w15:docId w15:val="{420D47D3-FC87-4CEA-A621-11A0D583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929"/>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929"/>
    <w:pPr>
      <w:suppressAutoHyphens/>
      <w:spacing w:after="0" w:line="240" w:lineRule="auto"/>
    </w:pPr>
    <w:rPr>
      <w:rFonts w:ascii="Calibri" w:eastAsia="Times New Roman" w:hAnsi="Calibri" w:cs="Calibri"/>
      <w:lang w:eastAsia="ar-SA"/>
    </w:rPr>
  </w:style>
  <w:style w:type="paragraph" w:styleId="a4">
    <w:name w:val="List Paragraph"/>
    <w:basedOn w:val="a"/>
    <w:uiPriority w:val="34"/>
    <w:qFormat/>
    <w:rsid w:val="00192929"/>
    <w:pPr>
      <w:widowControl/>
      <w:autoSpaceDE/>
      <w:ind w:left="720"/>
    </w:pPr>
    <w:rPr>
      <w:sz w:val="24"/>
      <w:szCs w:val="24"/>
    </w:rPr>
  </w:style>
  <w:style w:type="table" w:styleId="a5">
    <w:name w:val="Table Grid"/>
    <w:basedOn w:val="a1"/>
    <w:rsid w:val="00E4793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197A63"/>
    <w:rPr>
      <w:rFonts w:ascii="Segoe UI" w:hAnsi="Segoe UI" w:cs="Segoe UI"/>
      <w:sz w:val="18"/>
      <w:szCs w:val="18"/>
    </w:rPr>
  </w:style>
  <w:style w:type="character" w:customStyle="1" w:styleId="a7">
    <w:name w:val="Текст выноски Знак"/>
    <w:basedOn w:val="a0"/>
    <w:link w:val="a6"/>
    <w:uiPriority w:val="99"/>
    <w:semiHidden/>
    <w:rsid w:val="00197A6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Палина Владимировна</dc:creator>
  <cp:lastModifiedBy>Admin</cp:lastModifiedBy>
  <cp:revision>2</cp:revision>
  <cp:lastPrinted>2024-01-30T14:47:00Z</cp:lastPrinted>
  <dcterms:created xsi:type="dcterms:W3CDTF">2024-02-02T09:37:00Z</dcterms:created>
  <dcterms:modified xsi:type="dcterms:W3CDTF">2024-02-02T09:37:00Z</dcterms:modified>
</cp:coreProperties>
</file>