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7D" w:rsidRDefault="00DF707D" w:rsidP="000E015D">
      <w:pPr>
        <w:ind w:firstLine="0"/>
      </w:pPr>
    </w:p>
    <w:p w:rsidR="00DF707D" w:rsidRPr="00315FDB" w:rsidRDefault="00DF707D" w:rsidP="000E015D">
      <w:pPr>
        <w:tabs>
          <w:tab w:val="left" w:pos="842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DF707D" w:rsidRPr="000E015D" w:rsidRDefault="00DF707D" w:rsidP="00C32E9F">
      <w:pPr>
        <w:jc w:val="center"/>
        <w:rPr>
          <w:rFonts w:ascii="Times New Roman" w:hAnsi="Times New Roman" w:cs="Times New Roman"/>
          <w:b/>
          <w:bCs/>
        </w:rPr>
      </w:pPr>
      <w:r w:rsidRPr="000E015D">
        <w:rPr>
          <w:rFonts w:ascii="Times New Roman" w:hAnsi="Times New Roman" w:cs="Times New Roman"/>
          <w:b/>
          <w:bCs/>
        </w:rPr>
        <w:t>СОВЕТ   НАРОДНЫХ   ДЕПУТАТОВ</w:t>
      </w:r>
    </w:p>
    <w:p w:rsidR="00DF707D" w:rsidRPr="000E015D" w:rsidRDefault="00DF707D" w:rsidP="00C32E9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ВЕРХНЕМАЗОВСКОГО</w:t>
      </w:r>
      <w:r w:rsidRPr="000E015D">
        <w:rPr>
          <w:rFonts w:ascii="Times New Roman" w:hAnsi="Times New Roman" w:cs="Times New Roman"/>
          <w:b/>
          <w:bCs/>
        </w:rPr>
        <w:t xml:space="preserve"> СЕЛЬСКОГО  ПОСЕЛЕНИЯ</w:t>
      </w:r>
    </w:p>
    <w:p w:rsidR="00DF707D" w:rsidRPr="000E015D" w:rsidRDefault="00DF707D" w:rsidP="00C32E9F">
      <w:pPr>
        <w:jc w:val="center"/>
        <w:rPr>
          <w:rFonts w:ascii="Times New Roman" w:hAnsi="Times New Roman" w:cs="Times New Roman"/>
          <w:b/>
          <w:bCs/>
        </w:rPr>
      </w:pPr>
      <w:r w:rsidRPr="000E015D">
        <w:rPr>
          <w:rFonts w:ascii="Times New Roman" w:hAnsi="Times New Roman" w:cs="Times New Roman"/>
          <w:b/>
          <w:bCs/>
        </w:rPr>
        <w:t>ВЕРХНЕХАВСКОГО    МУНИЦИПАЛЬНОГО   РАЙОНА</w:t>
      </w:r>
    </w:p>
    <w:p w:rsidR="00DF707D" w:rsidRPr="000E015D" w:rsidRDefault="00DF707D" w:rsidP="00C32E9F">
      <w:pPr>
        <w:jc w:val="center"/>
        <w:rPr>
          <w:rFonts w:ascii="Times New Roman" w:hAnsi="Times New Roman" w:cs="Times New Roman"/>
        </w:rPr>
      </w:pPr>
      <w:r w:rsidRPr="000E015D">
        <w:rPr>
          <w:rFonts w:ascii="Times New Roman" w:hAnsi="Times New Roman" w:cs="Times New Roman"/>
          <w:b/>
          <w:bCs/>
        </w:rPr>
        <w:t>ВОРОНЕЖСКОЙ   ОБЛАСТИ</w:t>
      </w:r>
    </w:p>
    <w:p w:rsidR="00DF707D" w:rsidRPr="000E015D" w:rsidRDefault="00DF707D" w:rsidP="00C32E9F">
      <w:pPr>
        <w:jc w:val="center"/>
        <w:rPr>
          <w:b/>
          <w:bCs/>
        </w:rPr>
      </w:pPr>
    </w:p>
    <w:p w:rsidR="00DF707D" w:rsidRPr="000E015D" w:rsidRDefault="00DF707D" w:rsidP="00C32E9F">
      <w:pPr>
        <w:jc w:val="center"/>
        <w:rPr>
          <w:rFonts w:ascii="Times New Roman" w:hAnsi="Times New Roman" w:cs="Times New Roman"/>
          <w:b/>
          <w:bCs/>
        </w:rPr>
      </w:pPr>
      <w:r w:rsidRPr="000E015D">
        <w:rPr>
          <w:rFonts w:ascii="Times New Roman" w:hAnsi="Times New Roman" w:cs="Times New Roman"/>
          <w:b/>
          <w:bCs/>
        </w:rPr>
        <w:t>РЕШЕНИЕ</w:t>
      </w:r>
    </w:p>
    <w:p w:rsidR="00DF707D" w:rsidRDefault="00DF707D" w:rsidP="00084813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rFonts w:ascii="Times New Roman" w:hAnsi="Times New Roman"/>
          <w:sz w:val="28"/>
          <w:szCs w:val="28"/>
        </w:rPr>
      </w:pPr>
    </w:p>
    <w:p w:rsidR="00DF707D" w:rsidRPr="0074124B" w:rsidRDefault="00DF707D" w:rsidP="00084813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rFonts w:ascii="Times New Roman" w:hAnsi="Times New Roman"/>
          <w:sz w:val="28"/>
          <w:szCs w:val="28"/>
        </w:rPr>
      </w:pPr>
      <w:r>
        <w:rPr>
          <w:rStyle w:val="2-1pt"/>
          <w:rFonts w:ascii="Times New Roman" w:hAnsi="Times New Roman"/>
          <w:sz w:val="28"/>
          <w:szCs w:val="28"/>
        </w:rPr>
        <w:t>от  18</w:t>
      </w:r>
      <w:r w:rsidRPr="0074124B">
        <w:rPr>
          <w:rStyle w:val="2-1pt"/>
          <w:rFonts w:ascii="Times New Roman" w:hAnsi="Times New Roman"/>
          <w:sz w:val="28"/>
          <w:szCs w:val="28"/>
        </w:rPr>
        <w:t xml:space="preserve">. 06. 2018 года                                                           </w:t>
      </w:r>
      <w:r>
        <w:rPr>
          <w:rStyle w:val="2-1pt"/>
          <w:rFonts w:ascii="Times New Roman" w:hAnsi="Times New Roman"/>
          <w:sz w:val="28"/>
          <w:szCs w:val="28"/>
        </w:rPr>
        <w:t xml:space="preserve">                          №  78</w:t>
      </w:r>
      <w:r w:rsidRPr="0074124B">
        <w:rPr>
          <w:rStyle w:val="2-1pt"/>
          <w:rFonts w:ascii="Times New Roman" w:hAnsi="Times New Roman"/>
          <w:sz w:val="28"/>
          <w:szCs w:val="28"/>
        </w:rPr>
        <w:t xml:space="preserve"> -  </w:t>
      </w:r>
      <w:r w:rsidRPr="0074124B">
        <w:rPr>
          <w:rFonts w:ascii="Times New Roman" w:hAnsi="Times New Roman" w:cs="Times New Roman"/>
          <w:spacing w:val="-20"/>
          <w:sz w:val="28"/>
          <w:szCs w:val="28"/>
        </w:rPr>
        <w:t xml:space="preserve">V- СНД  </w:t>
      </w:r>
    </w:p>
    <w:p w:rsidR="00DF707D" w:rsidRPr="0074124B" w:rsidRDefault="00DF707D" w:rsidP="00084813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Fonts w:ascii="Times New Roman" w:hAnsi="Times New Roman" w:cs="Times New Roman"/>
          <w:spacing w:val="-20"/>
          <w:sz w:val="28"/>
          <w:szCs w:val="28"/>
        </w:rPr>
      </w:pPr>
      <w:r w:rsidRPr="0074124B">
        <w:rPr>
          <w:rStyle w:val="2-1pt"/>
          <w:rFonts w:ascii="Times New Roman" w:hAnsi="Times New Roman"/>
          <w:sz w:val="28"/>
          <w:szCs w:val="28"/>
        </w:rPr>
        <w:t>п. Верхняя Маза</w:t>
      </w:r>
    </w:p>
    <w:p w:rsidR="00DF707D" w:rsidRDefault="00DF707D" w:rsidP="000E01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07D" w:rsidRPr="00FC068C" w:rsidRDefault="00DF707D" w:rsidP="00FC06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DF707D" w:rsidRPr="00FC068C" w:rsidRDefault="00DF707D" w:rsidP="00FC06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 xml:space="preserve">организации и проведения общественных </w:t>
      </w:r>
    </w:p>
    <w:p w:rsidR="00DF707D" w:rsidRPr="00FC068C" w:rsidRDefault="00DF707D" w:rsidP="00FC06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 xml:space="preserve">обсуждений на территории </w:t>
      </w:r>
    </w:p>
    <w:p w:rsidR="00DF707D" w:rsidRPr="00FC068C" w:rsidRDefault="00DF707D" w:rsidP="00FC06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>Верхнемазовского сельского поселения</w:t>
      </w:r>
    </w:p>
    <w:p w:rsidR="00DF707D" w:rsidRPr="00FC068C" w:rsidRDefault="00DF707D" w:rsidP="00FC06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>Верхнехавского  муниципального района</w:t>
      </w:r>
    </w:p>
    <w:p w:rsidR="00DF707D" w:rsidRDefault="00DF707D" w:rsidP="00FC06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F707D" w:rsidRPr="00FC068C" w:rsidRDefault="00DF707D" w:rsidP="00FC06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707D" w:rsidRPr="00FC068C" w:rsidRDefault="00DF707D" w:rsidP="00FC06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68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Градостроительным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Федерации, У</w:t>
      </w:r>
      <w:r w:rsidRPr="00FC068C">
        <w:rPr>
          <w:rFonts w:ascii="Times New Roman" w:hAnsi="Times New Roman" w:cs="Times New Roman"/>
          <w:sz w:val="28"/>
          <w:szCs w:val="28"/>
        </w:rPr>
        <w:t>ставом Верхнемазовского сельского поселения Верхнехавского  муниципального района  Воронежской области Совет народных депутатов Верхнемазовского сельского поселения</w:t>
      </w:r>
    </w:p>
    <w:p w:rsidR="00DF707D" w:rsidRPr="00C32E9F" w:rsidRDefault="00DF707D" w:rsidP="00BA287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707D" w:rsidRDefault="00DF707D" w:rsidP="00BA28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>РЕШИЛ:</w:t>
      </w:r>
    </w:p>
    <w:p w:rsidR="00DF707D" w:rsidRPr="00FC068C" w:rsidRDefault="00DF707D" w:rsidP="00BA28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организации и проведения общественных обсуждений на территории Верхнемазовского сельского поселения Верхнехавского  муниципального района  Воронежской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F707D" w:rsidRPr="00FC068C" w:rsidRDefault="00DF707D" w:rsidP="00FC068C">
      <w:pPr>
        <w:spacing w:before="100" w:beforeAutospacing="1" w:after="100" w:afterAutospacing="1"/>
        <w:ind w:firstLine="705"/>
        <w:rPr>
          <w:rFonts w:ascii="Times New Roman" w:hAnsi="Times New Roman" w:cs="Times New Roman"/>
          <w:color w:val="000000"/>
          <w:sz w:val="28"/>
          <w:szCs w:val="28"/>
        </w:rPr>
      </w:pPr>
      <w:r w:rsidRPr="00FC068C">
        <w:rPr>
          <w:rFonts w:ascii="Times New Roman" w:hAnsi="Times New Roman" w:cs="Times New Roman"/>
          <w:sz w:val="28"/>
          <w:szCs w:val="28"/>
        </w:rPr>
        <w:t xml:space="preserve">2. </w:t>
      </w:r>
      <w:r w:rsidRPr="00FC068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обнародованию в установленном порядке и опубликованию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Верхнемазовского</w:t>
      </w:r>
      <w:r w:rsidRPr="00FC06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Верхнехавского муниципального района Воронежской области.</w:t>
      </w:r>
    </w:p>
    <w:p w:rsidR="00DF707D" w:rsidRPr="000D4FF2" w:rsidRDefault="00DF707D" w:rsidP="000D4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0D4FF2">
        <w:rPr>
          <w:rFonts w:ascii="Times New Roman" w:hAnsi="Times New Roman" w:cs="Times New Roman"/>
          <w:sz w:val="28"/>
          <w:szCs w:val="28"/>
        </w:rPr>
        <w:t xml:space="preserve"> </w:t>
      </w:r>
      <w:r w:rsidRPr="000D4FF2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 исполнением настоящего решения оставляю за собой</w:t>
      </w:r>
      <w:r w:rsidRPr="000D4FF2">
        <w:rPr>
          <w:rFonts w:ascii="Times New Roman" w:hAnsi="Times New Roman" w:cs="Times New Roman"/>
          <w:sz w:val="28"/>
          <w:szCs w:val="28"/>
        </w:rPr>
        <w:t>.</w:t>
      </w:r>
    </w:p>
    <w:p w:rsidR="00DF707D" w:rsidRPr="00C32E9F" w:rsidRDefault="00DF707D" w:rsidP="009F6172">
      <w:pPr>
        <w:tabs>
          <w:tab w:val="left" w:pos="-1620"/>
          <w:tab w:val="left" w:pos="-540"/>
          <w:tab w:val="left" w:pos="-18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F707D" w:rsidRPr="00C32E9F" w:rsidRDefault="00DF707D" w:rsidP="00BA287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8418" w:type="dxa"/>
        <w:tblInd w:w="-106" w:type="dxa"/>
        <w:tblLook w:val="00A0"/>
      </w:tblPr>
      <w:tblGrid>
        <w:gridCol w:w="9747"/>
        <w:gridCol w:w="5386"/>
        <w:gridCol w:w="3285"/>
      </w:tblGrid>
      <w:tr w:rsidR="00DF707D" w:rsidRPr="00C32E9F">
        <w:tc>
          <w:tcPr>
            <w:tcW w:w="9747" w:type="dxa"/>
          </w:tcPr>
          <w:p w:rsidR="00DF707D" w:rsidRDefault="00DF707D" w:rsidP="009538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E9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Верхнемазовского</w:t>
            </w:r>
          </w:p>
          <w:p w:rsidR="00DF707D" w:rsidRPr="00C32E9F" w:rsidRDefault="00DF707D" w:rsidP="00315F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E9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Т.Н.Трубникова</w:t>
            </w:r>
          </w:p>
        </w:tc>
        <w:tc>
          <w:tcPr>
            <w:tcW w:w="5386" w:type="dxa"/>
          </w:tcPr>
          <w:p w:rsidR="00DF707D" w:rsidRPr="00C32E9F" w:rsidRDefault="00DF707D" w:rsidP="00953812">
            <w:pPr>
              <w:ind w:left="-9889" w:firstLine="98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F707D" w:rsidRPr="00C32E9F" w:rsidRDefault="00DF707D" w:rsidP="00953812">
            <w:pPr>
              <w:ind w:left="224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7D" w:rsidRPr="00C32E9F">
        <w:trPr>
          <w:trHeight w:val="80"/>
        </w:trPr>
        <w:tc>
          <w:tcPr>
            <w:tcW w:w="9747" w:type="dxa"/>
          </w:tcPr>
          <w:p w:rsidR="00DF707D" w:rsidRPr="00C32E9F" w:rsidRDefault="00DF707D" w:rsidP="00953812">
            <w:pPr>
              <w:ind w:right="-591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F707D" w:rsidRPr="00C32E9F" w:rsidRDefault="00DF707D" w:rsidP="00891A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F707D" w:rsidRPr="00C32E9F" w:rsidRDefault="00DF707D" w:rsidP="00953812">
            <w:pPr>
              <w:ind w:left="224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A46489">
      <w:pPr>
        <w:pStyle w:val="ConsPlusTitle"/>
        <w:widowControl/>
      </w:pPr>
    </w:p>
    <w:p w:rsidR="00DF707D" w:rsidRDefault="00DF707D" w:rsidP="00FC068C">
      <w:pPr>
        <w:jc w:val="center"/>
        <w:rPr>
          <w:rFonts w:ascii="Times New Roman" w:hAnsi="Times New Roman" w:cs="Times New Roman"/>
          <w:b/>
          <w:bCs/>
        </w:rPr>
      </w:pPr>
    </w:p>
    <w:p w:rsidR="00DF707D" w:rsidRPr="00D2160B" w:rsidRDefault="00DF707D" w:rsidP="00FC068C">
      <w:pPr>
        <w:pStyle w:val="ConsPlusTitle"/>
        <w:widowControl/>
        <w:ind w:left="439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60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DF707D" w:rsidRPr="00D2160B" w:rsidRDefault="00DF707D" w:rsidP="00FC068C">
      <w:pPr>
        <w:tabs>
          <w:tab w:val="left" w:pos="7005"/>
        </w:tabs>
        <w:ind w:left="4395" w:firstLine="0"/>
        <w:jc w:val="right"/>
        <w:rPr>
          <w:rFonts w:ascii="Times New Roman" w:hAnsi="Times New Roman" w:cs="Times New Roman"/>
        </w:rPr>
      </w:pPr>
      <w:r w:rsidRPr="00D2160B">
        <w:rPr>
          <w:rFonts w:ascii="Times New Roman" w:hAnsi="Times New Roman" w:cs="Times New Roman"/>
        </w:rPr>
        <w:t xml:space="preserve">к решению Совета народных депутатов Верхнемазовского сельского поселения </w:t>
      </w:r>
    </w:p>
    <w:p w:rsidR="00DF707D" w:rsidRPr="00D2160B" w:rsidRDefault="00DF707D" w:rsidP="00FC068C">
      <w:pPr>
        <w:tabs>
          <w:tab w:val="left" w:pos="7005"/>
        </w:tabs>
        <w:ind w:left="4395" w:firstLine="0"/>
        <w:jc w:val="right"/>
        <w:rPr>
          <w:rFonts w:ascii="Times New Roman" w:hAnsi="Times New Roman" w:cs="Times New Roman"/>
        </w:rPr>
      </w:pPr>
      <w:r w:rsidRPr="00D2160B">
        <w:rPr>
          <w:rFonts w:ascii="Times New Roman" w:hAnsi="Times New Roman" w:cs="Times New Roman"/>
        </w:rPr>
        <w:t xml:space="preserve">от 18.06.2018 г. </w:t>
      </w:r>
      <w:r w:rsidRPr="00D2160B">
        <w:rPr>
          <w:rStyle w:val="2-1pt"/>
          <w:rFonts w:ascii="Times New Roman" w:hAnsi="Times New Roman"/>
          <w:sz w:val="24"/>
          <w:szCs w:val="24"/>
        </w:rPr>
        <w:t>№  7</w:t>
      </w:r>
      <w:r>
        <w:rPr>
          <w:rStyle w:val="2-1pt"/>
          <w:rFonts w:ascii="Times New Roman" w:hAnsi="Times New Roman"/>
          <w:sz w:val="24"/>
          <w:szCs w:val="24"/>
        </w:rPr>
        <w:t>8</w:t>
      </w:r>
      <w:r w:rsidRPr="00D2160B">
        <w:rPr>
          <w:rStyle w:val="2-1pt"/>
          <w:rFonts w:ascii="Times New Roman" w:hAnsi="Times New Roman"/>
          <w:sz w:val="24"/>
          <w:szCs w:val="24"/>
        </w:rPr>
        <w:t xml:space="preserve"> -  </w:t>
      </w:r>
      <w:r w:rsidRPr="00D2160B">
        <w:rPr>
          <w:rFonts w:ascii="Times New Roman" w:hAnsi="Times New Roman" w:cs="Times New Roman"/>
          <w:spacing w:val="-20"/>
        </w:rPr>
        <w:t xml:space="preserve">V- СНД  </w:t>
      </w:r>
    </w:p>
    <w:p w:rsidR="00DF707D" w:rsidRDefault="00DF707D" w:rsidP="00D2160B">
      <w:pPr>
        <w:ind w:firstLine="0"/>
        <w:rPr>
          <w:rFonts w:ascii="Times New Roman" w:hAnsi="Times New Roman" w:cs="Times New Roman"/>
          <w:b/>
          <w:bCs/>
        </w:rPr>
      </w:pPr>
    </w:p>
    <w:p w:rsidR="00DF707D" w:rsidRDefault="00DF707D" w:rsidP="00FC068C">
      <w:pPr>
        <w:jc w:val="center"/>
        <w:rPr>
          <w:rFonts w:ascii="Times New Roman" w:hAnsi="Times New Roman" w:cs="Times New Roman"/>
          <w:b/>
          <w:bCs/>
        </w:rPr>
      </w:pPr>
    </w:p>
    <w:p w:rsidR="00DF707D" w:rsidRPr="00FC068C" w:rsidRDefault="00DF707D" w:rsidP="00FC068C">
      <w:pPr>
        <w:jc w:val="center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  <w:b/>
          <w:bCs/>
        </w:rPr>
        <w:t>П О Л О Ж Е Н И Е</w:t>
      </w:r>
    </w:p>
    <w:p w:rsidR="00DF707D" w:rsidRPr="00FC068C" w:rsidRDefault="00DF707D" w:rsidP="00FC068C">
      <w:pPr>
        <w:jc w:val="center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  <w:b/>
          <w:bCs/>
        </w:rPr>
        <w:t>о порядке  организации и проведения общественных обсуждений</w:t>
      </w:r>
    </w:p>
    <w:p w:rsidR="00DF707D" w:rsidRDefault="00DF707D" w:rsidP="00FC0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68C">
        <w:rPr>
          <w:rFonts w:ascii="Times New Roman" w:hAnsi="Times New Roman" w:cs="Times New Roman"/>
          <w:b/>
          <w:bCs/>
        </w:rPr>
        <w:t xml:space="preserve">на территории </w:t>
      </w:r>
      <w:r w:rsidRPr="00D2160B">
        <w:rPr>
          <w:rFonts w:ascii="Times New Roman" w:hAnsi="Times New Roman" w:cs="Times New Roman"/>
        </w:rPr>
        <w:t>Верхнемазовского сельского поселения Верхнехавского  муниципального района  Воронежской области</w:t>
      </w:r>
      <w:r w:rsidRPr="00FC0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07D" w:rsidRPr="00FC068C" w:rsidRDefault="00DF707D" w:rsidP="00FC068C">
      <w:pPr>
        <w:jc w:val="center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(далее - Положение)</w:t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Правоотношения, регулируемые настоящим Положением.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D2160B">
      <w:pPr>
        <w:ind w:firstLine="851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</w:rPr>
        <w:t xml:space="preserve">Настоящее Положение устанавливает единые требования к процедуре организации и проведения общественных обсуждений по обсуждению  проектов муниципальных правовых актов по вопросам местного значения и участию граждан и их объединений в принятии градостроительных решений на территории </w:t>
      </w:r>
      <w:r w:rsidRPr="00D2160B">
        <w:rPr>
          <w:rFonts w:ascii="Times New Roman" w:hAnsi="Times New Roman" w:cs="Times New Roman"/>
        </w:rPr>
        <w:t>Верхнемазовского сельского поселения Верхнехавского  муниципального района  Воронежской области</w:t>
      </w: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  <w:b/>
          <w:bCs/>
        </w:rPr>
        <w:t>Часть I. Общие положения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  <w:b/>
          <w:bCs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1. Основные понятия и термины.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  <w:b/>
          <w:bCs/>
        </w:rPr>
        <w:t>Общественные обсуждения</w:t>
      </w:r>
      <w:r w:rsidRPr="00FC068C">
        <w:rPr>
          <w:rFonts w:ascii="Times New Roman" w:hAnsi="Times New Roman" w:cs="Times New Roman"/>
        </w:rPr>
        <w:t xml:space="preserve"> – процедура участия населения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 предусмотрено их проведение.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  <w:b/>
          <w:bCs/>
        </w:rPr>
        <w:t>Участники общественных обсуждений</w:t>
      </w:r>
      <w:r w:rsidRPr="00FC068C">
        <w:rPr>
          <w:rFonts w:ascii="Times New Roman" w:hAnsi="Times New Roman" w:cs="Times New Roman"/>
        </w:rPr>
        <w:t>:</w:t>
      </w:r>
    </w:p>
    <w:p w:rsidR="00DF707D" w:rsidRPr="00FC068C" w:rsidRDefault="00DF707D" w:rsidP="00FC068C">
      <w:pPr>
        <w:numPr>
          <w:ilvl w:val="0"/>
          <w:numId w:val="23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граждане, постоянно проживающие на территории, в отношении которой подготовлены обсуждаемые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DF707D" w:rsidRPr="00FC068C" w:rsidRDefault="00DF707D" w:rsidP="00FC068C">
      <w:pPr>
        <w:numPr>
          <w:ilvl w:val="0"/>
          <w:numId w:val="23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обсуждаемые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F707D" w:rsidRPr="00FC068C" w:rsidRDefault="00DF707D" w:rsidP="00FC068C">
      <w:pPr>
        <w:numPr>
          <w:ilvl w:val="0"/>
          <w:numId w:val="23"/>
        </w:numPr>
        <w:suppressAutoHyphens/>
        <w:ind w:left="426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</w:rPr>
        <w:t>граждане, постоянно проживающие в границах земельных участков, прилегающих к земельному участку, в отношении которого подготовлены обсуждаемые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обсуждаемые проекты,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обсуждаемых проектов.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  <w:b/>
          <w:bCs/>
        </w:rPr>
        <w:t>Безусловно заинтересованной общественностью</w:t>
      </w:r>
      <w:r w:rsidRPr="00FC068C">
        <w:rPr>
          <w:rFonts w:ascii="Times New Roman" w:hAnsi="Times New Roman" w:cs="Times New Roman"/>
        </w:rPr>
        <w:t xml:space="preserve"> для целей настоящего Положения признаются:</w:t>
      </w:r>
    </w:p>
    <w:p w:rsidR="00DF707D" w:rsidRPr="00FC068C" w:rsidRDefault="00DF707D" w:rsidP="00FC068C">
      <w:pPr>
        <w:numPr>
          <w:ilvl w:val="0"/>
          <w:numId w:val="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 обсуждении градостроительных решений по размещению отдельно стоящих объектов градостроительных решений:</w:t>
      </w:r>
    </w:p>
    <w:p w:rsidR="00DF707D" w:rsidRPr="00FC068C" w:rsidRDefault="00DF707D" w:rsidP="00FC068C">
      <w:pPr>
        <w:numPr>
          <w:ilvl w:val="0"/>
          <w:numId w:val="33"/>
        </w:numPr>
        <w:suppressAutoHyphens/>
        <w:ind w:left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 собственники, землевладельцы, землепользователи и арендаторы земельных участков, границы которых удалены не более чем на 100 метров от объекта градостроительного решения;</w:t>
      </w:r>
    </w:p>
    <w:p w:rsidR="00DF707D" w:rsidRPr="00FC068C" w:rsidRDefault="00DF707D" w:rsidP="00FC068C">
      <w:pPr>
        <w:numPr>
          <w:ilvl w:val="0"/>
          <w:numId w:val="33"/>
        </w:numPr>
        <w:suppressAutoHyphens/>
        <w:ind w:left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 товарищества и иные объединения собственников жилья, жилищно-строительные и жилищные кооперативы, зарегистрированные в установленном порядке на территории кварталов, в которых предполагается реализация градостроительного решения, а также на территории кварталов, непосредственно граничащих с указанным кварталом.</w:t>
      </w:r>
    </w:p>
    <w:p w:rsidR="00DF707D" w:rsidRPr="00FC068C" w:rsidRDefault="00DF707D" w:rsidP="00FC068C">
      <w:pPr>
        <w:numPr>
          <w:ilvl w:val="0"/>
          <w:numId w:val="2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 обсуждении градостроительных решений по размещению промышленных предприятий - граждане, их объединения или юридические лица в пределах населенного пункта и (или) поселения, в котором предполагается размещение предприятия или в пределах предполагаемой зоны воздействия намечаемой хозяйственной деятельности на окружающую среду.</w:t>
      </w:r>
    </w:p>
    <w:p w:rsidR="00DF707D" w:rsidRPr="00FC068C" w:rsidRDefault="00DF707D" w:rsidP="00FC068C">
      <w:pPr>
        <w:numPr>
          <w:ilvl w:val="0"/>
          <w:numId w:val="2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при обсуждении проектов муниципальных правовых актов по вопросам местного значения - население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  <w:r w:rsidRPr="00FC068C">
        <w:rPr>
          <w:rFonts w:ascii="Times New Roman" w:hAnsi="Times New Roman" w:cs="Times New Roman"/>
          <w:b/>
          <w:bCs/>
        </w:rPr>
        <w:t>Уполномоченный  орган</w:t>
      </w:r>
      <w:r w:rsidRPr="00FC068C">
        <w:rPr>
          <w:rFonts w:ascii="Times New Roman" w:hAnsi="Times New Roman" w:cs="Times New Roman"/>
        </w:rPr>
        <w:t xml:space="preserve"> – комиссия по проведению общественных обсуждений, назначенная распоряжением главы </w:t>
      </w:r>
      <w:r>
        <w:rPr>
          <w:rFonts w:ascii="Times New Roman" w:hAnsi="Times New Roman" w:cs="Times New Roman"/>
        </w:rPr>
        <w:t>администрации сельского поселения</w:t>
      </w:r>
      <w:r w:rsidRPr="00FC068C">
        <w:rPr>
          <w:rFonts w:ascii="Times New Roman" w:hAnsi="Times New Roman" w:cs="Times New Roman"/>
        </w:rPr>
        <w:t xml:space="preserve">, на которую возложены функции по организации и проведению общественных обсуждений на территории </w:t>
      </w:r>
      <w:r>
        <w:rPr>
          <w:rFonts w:ascii="Times New Roman" w:hAnsi="Times New Roman" w:cs="Times New Roman"/>
        </w:rPr>
        <w:t>Верхнемазовского сельского поселения.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В состав комиссии входят, в том числе, депутаты представительного органа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  <w:r w:rsidRPr="00FC068C">
        <w:rPr>
          <w:rFonts w:ascii="Times New Roman" w:hAnsi="Times New Roman" w:cs="Times New Roman"/>
          <w:b/>
          <w:bCs/>
        </w:rPr>
        <w:t xml:space="preserve">Контрольный орган </w:t>
      </w:r>
      <w:r w:rsidRPr="00FC068C">
        <w:rPr>
          <w:rFonts w:ascii="Times New Roman" w:hAnsi="Times New Roman" w:cs="Times New Roman"/>
        </w:rPr>
        <w:t xml:space="preserve">-  постоянная комиссия совета </w:t>
      </w:r>
      <w:r>
        <w:rPr>
          <w:rFonts w:ascii="Times New Roman" w:hAnsi="Times New Roman" w:cs="Times New Roman"/>
        </w:rPr>
        <w:t xml:space="preserve">народных </w:t>
      </w:r>
      <w:r w:rsidRPr="00FC068C">
        <w:rPr>
          <w:rFonts w:ascii="Times New Roman" w:hAnsi="Times New Roman" w:cs="Times New Roman"/>
        </w:rPr>
        <w:t xml:space="preserve">депутатов, на которую в соответствии  с Регламентом совета </w:t>
      </w:r>
      <w:r>
        <w:rPr>
          <w:rFonts w:ascii="Times New Roman" w:hAnsi="Times New Roman" w:cs="Times New Roman"/>
        </w:rPr>
        <w:t xml:space="preserve">народных </w:t>
      </w:r>
      <w:r w:rsidRPr="00FC068C">
        <w:rPr>
          <w:rFonts w:ascii="Times New Roman" w:hAnsi="Times New Roman" w:cs="Times New Roman"/>
        </w:rPr>
        <w:t xml:space="preserve">депутатов или решением совета </w:t>
      </w:r>
      <w:r>
        <w:rPr>
          <w:rFonts w:ascii="Times New Roman" w:hAnsi="Times New Roman" w:cs="Times New Roman"/>
        </w:rPr>
        <w:t xml:space="preserve">народных </w:t>
      </w:r>
      <w:r w:rsidRPr="00FC068C">
        <w:rPr>
          <w:rFonts w:ascii="Times New Roman" w:hAnsi="Times New Roman" w:cs="Times New Roman"/>
        </w:rPr>
        <w:t>депутатов возложены функции по контролю за организацией и проведением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  <w:r w:rsidRPr="00FC068C">
        <w:rPr>
          <w:rFonts w:ascii="Times New Roman" w:hAnsi="Times New Roman" w:cs="Times New Roman"/>
          <w:b/>
          <w:bCs/>
        </w:rPr>
        <w:t>Организатор общественных обсуждений</w:t>
      </w:r>
      <w:r w:rsidRPr="00FC068C">
        <w:rPr>
          <w:rFonts w:ascii="Times New Roman" w:hAnsi="Times New Roman" w:cs="Times New Roman"/>
        </w:rPr>
        <w:t xml:space="preserve"> – Комиссия по проведению общественных обсуждений или физическое или юридическое лицо, действующее  в соответствии с договором поручения  в интересах заинтересованного лица, по  подготовке и  организации проведения общественных обсуждений, в случаях, если организация проведения общественных обсуждений не отнесена к компетенции Уполномоченного органа. 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  <w:r w:rsidRPr="00FC068C">
        <w:rPr>
          <w:rFonts w:ascii="Times New Roman" w:hAnsi="Times New Roman" w:cs="Times New Roman"/>
          <w:b/>
          <w:bCs/>
        </w:rPr>
        <w:t>Заинтересованное лицо</w:t>
      </w:r>
      <w:r w:rsidRPr="00FC068C">
        <w:rPr>
          <w:rFonts w:ascii="Times New Roman" w:hAnsi="Times New Roman" w:cs="Times New Roman"/>
        </w:rPr>
        <w:t xml:space="preserve"> - физическое или юридическое лицо, органы местного  самоуправления, органы государственной власти РФ и </w:t>
      </w:r>
      <w:r>
        <w:rPr>
          <w:rFonts w:ascii="Times New Roman" w:hAnsi="Times New Roman" w:cs="Times New Roman"/>
        </w:rPr>
        <w:t xml:space="preserve">Воронежской </w:t>
      </w:r>
      <w:r w:rsidRPr="00FC068C">
        <w:rPr>
          <w:rFonts w:ascii="Times New Roman" w:hAnsi="Times New Roman" w:cs="Times New Roman"/>
        </w:rPr>
        <w:t xml:space="preserve"> области, подавшие заявления (обращения, уведомления) о проведении 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2. Обязательность проведения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2.1.   На общественные обсуждения в обязательном порядке выносятся: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проект устава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, а также проект муниципального правового акта о внесении изменений и дополнений в данный устав;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вопросы о преобразовании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проект местного бюджета и отчет о его исполнении;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проект генерального плана поселения;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проекты планов и программ развития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проекты правил землепользования и застройки;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проекты планировки территорий и проекты межевания территорий: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 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вопрос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участка;</w:t>
      </w:r>
    </w:p>
    <w:p w:rsidR="00DF707D" w:rsidRPr="00FC068C" w:rsidRDefault="00DF707D" w:rsidP="00FC068C">
      <w:pPr>
        <w:numPr>
          <w:ilvl w:val="0"/>
          <w:numId w:val="30"/>
        </w:numPr>
        <w:suppressAutoHyphens/>
        <w:ind w:left="426" w:hanging="349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проекты правил благоустройства территорий. 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На общественные обсуждения выносятся иные вопросы, утвержденные нормами действующего федерального законодательства Российской Федерации, законами субъекта РФ, уставом </w:t>
      </w:r>
      <w:r>
        <w:rPr>
          <w:rFonts w:ascii="Times New Roman" w:hAnsi="Times New Roman" w:cs="Times New Roman"/>
        </w:rPr>
        <w:t>Верхнемазовского сельского поселения Верхнехавского муниципального района Воронежской области.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2.2.      Общественные обсуждения не проводятся в случаях: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принятия решения об  изменении одного вида разрешенного использования земельного участка, на котором расположен объект, на другой вид разрешенного использования этого земельного участка, если до введения в действие Градостроительного кодекса Российской Федерации один вид разрешенного использования этого объекта капитального строительства был изменен на другой вид такого использования в соответствии с законодательством, действовавшим на момент изменения вида разрешенного использования объекта капитального строительства, при условии, что такой вид разрешенного использования земельного участка не противоречит его целевому назначению;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принятия решения о предоставлении разрешения на условно разрешенный вид использования,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использования;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 размещении объекта недвижимости согласно градорегулирующей документации, утвержденной с соблюдением требований настоящего Положения;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об утверждении (согласовании) проектной и рабочей документации, разработанной в соответствии с проектным предложением, в котором произведен учет результатов публичных слушаний;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 строительстве подземных сооружений, объектов транспортных систем и систем инженерной инфраструктуры в соответствии с территориальными и отраслевыми схемами, утвержденными с соблюдением требований настоящего Положения;</w:t>
      </w:r>
    </w:p>
    <w:p w:rsidR="00DF707D" w:rsidRPr="00FC068C" w:rsidRDefault="00DF707D" w:rsidP="00FC068C">
      <w:pPr>
        <w:numPr>
          <w:ilvl w:val="0"/>
          <w:numId w:val="3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 вопросу включения земельного участка в границы населенного пункта в целях жилищного строительства, в том числе комплексного освоения земельных участков в целях жилищного строительства, или рекреационного использования.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3. Инициаторы проведения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Общественные обсуждения проводятся по инициативе населения, в том числе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 и (или) разрешения на отклонение от предельных параметров разрешенного строительства, реконструкции объектов капитального строительства, а также по инициативе физического или юридического лица, заинтересованного в получении разрешения на строительство объектов, указанных в пункте 2.1. статьи 2 настоящего Положения, представительного органа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или главы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Статья 4. Органы (лица), уполномоченные принимать решения о проведении общественных обсуждений. 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Общественные обсуждения, проводимые по инициативе населения или представительного органа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, назначаются представительным органом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, по инициативе главы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– главой </w:t>
      </w:r>
      <w:r>
        <w:rPr>
          <w:rFonts w:ascii="Times New Roman" w:hAnsi="Times New Roman" w:cs="Times New Roman"/>
        </w:rPr>
        <w:t>сельского поселения.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5. Органы, уполномоченные на проведение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Общественные обсуждения проводятся представительным органом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, главой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, уполномоченным органом, в соответствии с  решением представительного органа, распоряжением главы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: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 обсуждении проектов муниципальных правовых актов по вопросам местного значения;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 подготовке и утверждении генерального плана поселения;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 подготовке проекта правил землепользования и застройки;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 принятии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при принятии решения о разрешении на отклонение от предельных параметров разрешенного строительства, реконструкции объектов капитального строительства;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 проекту планировки территории и проекту межевания территории;</w:t>
      </w:r>
    </w:p>
    <w:p w:rsidR="00DF707D" w:rsidRPr="00FC068C" w:rsidRDefault="00DF707D" w:rsidP="00FC068C">
      <w:pPr>
        <w:numPr>
          <w:ilvl w:val="0"/>
          <w:numId w:val="2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общественные обсуждения по иным вопросам могут проводиться уполномоченным органом, в случае если это прямо указано в решении представительного органа, главы муниципального образования.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6. Принятие решения о проведении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6.1.  Представительный орган, глава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принимают решения о назначении общественных обсуждений на основании:</w:t>
      </w:r>
    </w:p>
    <w:p w:rsidR="00DF707D" w:rsidRPr="00FC068C" w:rsidRDefault="00DF707D" w:rsidP="00FC068C">
      <w:pPr>
        <w:numPr>
          <w:ilvl w:val="0"/>
          <w:numId w:val="1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мотивированного заявления заинтересованного  лица;</w:t>
      </w:r>
    </w:p>
    <w:p w:rsidR="00DF707D" w:rsidRPr="00FC068C" w:rsidRDefault="00DF707D" w:rsidP="00FC068C">
      <w:pPr>
        <w:numPr>
          <w:ilvl w:val="0"/>
          <w:numId w:val="1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коллективных обращений  граждан;</w:t>
      </w:r>
    </w:p>
    <w:p w:rsidR="00DF707D" w:rsidRPr="00FC068C" w:rsidRDefault="00DF707D" w:rsidP="00FC068C">
      <w:pPr>
        <w:numPr>
          <w:ilvl w:val="0"/>
          <w:numId w:val="1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мотивированных заявлений (обращений, уведомлений) органов государственной власти Российской Федерации, органов государственной власти </w:t>
      </w:r>
      <w:r>
        <w:rPr>
          <w:rFonts w:ascii="Times New Roman" w:hAnsi="Times New Roman" w:cs="Times New Roman"/>
        </w:rPr>
        <w:t xml:space="preserve">Воронежской </w:t>
      </w:r>
      <w:r w:rsidRPr="00FC068C">
        <w:rPr>
          <w:rFonts w:ascii="Times New Roman" w:hAnsi="Times New Roman" w:cs="Times New Roman"/>
        </w:rPr>
        <w:t xml:space="preserve"> области,  органов местного самоуправления в случаях, предусмотренных действующим законодательством;</w:t>
      </w:r>
    </w:p>
    <w:p w:rsidR="00DF707D" w:rsidRPr="00FC068C" w:rsidRDefault="00DF707D" w:rsidP="00FC068C">
      <w:pPr>
        <w:numPr>
          <w:ilvl w:val="0"/>
          <w:numId w:val="16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по вопросам, по которым представительный орган, глава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обязан принимать решения о  проведении общественных обсуждений - по собственной инициативе.  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6.2. К заявлению заинтересованного лица о проведении общественных обсуждений в предусмотренных действующим законодательством и настоящим Положением случаях,  должны быть приложены  документы, указанные в статье 25 настоящего Положения.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6.3. Представительный орган, глава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 обязаны  принять  решение о проведении общественных обсуждений в течение пяти дней с момента  регистрации заявления заинтересованного лица о назначении общественных обсуждений, либо в тот же срок уведомить его об отказе в проведении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6.4. Представительный орган, глава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вправе  отказать  заинтересованному лицу  в назначении  общественных обсуждений  в следующих случаях:</w:t>
      </w:r>
    </w:p>
    <w:p w:rsidR="00DF707D" w:rsidRPr="00FC068C" w:rsidRDefault="00DF707D" w:rsidP="00FC068C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действующим законодательством по данному вопросу проведение общественных обсуждений не предусмотрено;</w:t>
      </w:r>
    </w:p>
    <w:p w:rsidR="00DF707D" w:rsidRPr="00FC068C" w:rsidRDefault="00DF707D" w:rsidP="00FC068C">
      <w:pPr>
        <w:numPr>
          <w:ilvl w:val="0"/>
          <w:numId w:val="1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заявление о проведении  общественных обсуждений не мотивировано, отсутствует необходимый и предусмотренный действующим законодательством перечень документов.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6.5.  Представительный орган, глава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в установленные настоящим Положением сроки  направляют  заинтересованному лицу, Уполномоченному органу, организатору  общественных обсуждений  извещение  о принятом решении.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6.6. Решение  об общественных обсуждений должно содержать:</w:t>
      </w:r>
    </w:p>
    <w:p w:rsidR="00DF707D" w:rsidRPr="00FC068C" w:rsidRDefault="00DF707D" w:rsidP="00FC068C">
      <w:pPr>
        <w:numPr>
          <w:ilvl w:val="0"/>
          <w:numId w:val="11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кем и когда принято решение;</w:t>
      </w:r>
    </w:p>
    <w:p w:rsidR="00DF707D" w:rsidRPr="00FC068C" w:rsidRDefault="00DF707D" w:rsidP="00FC068C">
      <w:pPr>
        <w:numPr>
          <w:ilvl w:val="0"/>
          <w:numId w:val="11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сроки проведения общественных обсуждений;</w:t>
      </w:r>
    </w:p>
    <w:p w:rsidR="00DF707D" w:rsidRPr="00FC068C" w:rsidRDefault="00DF707D" w:rsidP="00FC068C">
      <w:pPr>
        <w:numPr>
          <w:ilvl w:val="0"/>
          <w:numId w:val="11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сроки и место размещения информационного сообщения о проведении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6.7.Решение об отказе в назначении общественных обсуждений должно  быть мотивировано. Решение об отказе в проведении общественных обсуждений направляется заинтересованному  лицу  заказным письмом с уведомлением о вручении, либо вручается под расписку представителю заинтересованного лица при наличии надлежащим образом заверенной доверенности.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6.8.Заинтересованное лицо вправе обжаловать решение компетентного органа  в суд.</w:t>
      </w: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  <w:b/>
          <w:bCs/>
        </w:rPr>
      </w:pPr>
      <w:r w:rsidRPr="00FC068C">
        <w:rPr>
          <w:rFonts w:ascii="Times New Roman" w:hAnsi="Times New Roman" w:cs="Times New Roman"/>
          <w:b/>
          <w:bCs/>
        </w:rPr>
        <w:t>Часть II.  Требования к подготовке и проведению общественных обсуждений.</w:t>
      </w: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7. Процедура проведения общественных обсуждений состоит из следующих этапов:</w:t>
      </w:r>
    </w:p>
    <w:p w:rsidR="00DF707D" w:rsidRPr="00FC068C" w:rsidRDefault="00DF707D" w:rsidP="00FC068C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оповещение о начале общественных обсуждений;</w:t>
      </w:r>
    </w:p>
    <w:p w:rsidR="00DF707D" w:rsidRPr="00FC068C" w:rsidRDefault="00DF707D" w:rsidP="00FC068C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и открытие экспозиции или экспозиций такого проекта;</w:t>
      </w:r>
    </w:p>
    <w:p w:rsidR="00DF707D" w:rsidRPr="00FC068C" w:rsidRDefault="00DF707D" w:rsidP="00FC068C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проведение экспозиции или экспозиций проекта, подлежащего рассмотрению на общественных обсуждениях;</w:t>
      </w:r>
    </w:p>
    <w:p w:rsidR="00DF707D" w:rsidRPr="00FC068C" w:rsidRDefault="00DF707D" w:rsidP="00FC068C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подготовка и оформление протокола общественных обсуждений;</w:t>
      </w:r>
    </w:p>
    <w:p w:rsidR="00DF707D" w:rsidRPr="00FC068C" w:rsidRDefault="00DF707D" w:rsidP="00FC068C">
      <w:pPr>
        <w:numPr>
          <w:ilvl w:val="0"/>
          <w:numId w:val="2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подготовка и опубликование заключения о результатах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8. Оповещение о начале общественных обсуждений должно содержать:</w:t>
      </w:r>
    </w:p>
    <w:p w:rsidR="00DF707D" w:rsidRPr="00FC068C" w:rsidRDefault="00DF707D" w:rsidP="00FC068C">
      <w:pPr>
        <w:numPr>
          <w:ilvl w:val="0"/>
          <w:numId w:val="1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DF707D" w:rsidRPr="00FC068C" w:rsidRDefault="00DF707D" w:rsidP="00FC068C">
      <w:pPr>
        <w:numPr>
          <w:ilvl w:val="0"/>
          <w:numId w:val="1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DF707D" w:rsidRPr="00FC068C" w:rsidRDefault="00DF707D" w:rsidP="00FC068C">
      <w:pPr>
        <w:numPr>
          <w:ilvl w:val="0"/>
          <w:numId w:val="1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F707D" w:rsidRPr="00FC068C" w:rsidRDefault="00DF707D" w:rsidP="00FC068C">
      <w:pPr>
        <w:numPr>
          <w:ilvl w:val="0"/>
          <w:numId w:val="1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 </w:t>
      </w:r>
    </w:p>
    <w:p w:rsidR="00DF707D" w:rsidRPr="00FC068C" w:rsidRDefault="00DF707D" w:rsidP="00FC068C">
      <w:pPr>
        <w:numPr>
          <w:ilvl w:val="0"/>
          <w:numId w:val="1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9. Оповещение о начале общественных обсуждений:</w:t>
      </w:r>
    </w:p>
    <w:p w:rsidR="00DF707D" w:rsidRPr="00FC068C" w:rsidRDefault="00DF707D" w:rsidP="00FC068C">
      <w:pPr>
        <w:numPr>
          <w:ilvl w:val="0"/>
          <w:numId w:val="2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DF707D" w:rsidRPr="00FC068C" w:rsidRDefault="00DF707D" w:rsidP="00FC068C">
      <w:pPr>
        <w:numPr>
          <w:ilvl w:val="0"/>
          <w:numId w:val="2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распространяется на информационных стендах, оборудованных около здания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DF707D" w:rsidRPr="00FC068C" w:rsidRDefault="00DF707D" w:rsidP="00FC068C">
      <w:pPr>
        <w:numPr>
          <w:ilvl w:val="0"/>
          <w:numId w:val="2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 течение всего периода размещения в соответствии с пунктом 2 статьи 7 настоящего Положения,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и (или) разработчика проекта, подлежащего рассмотрению на общественных обсуждениях.</w:t>
      </w:r>
    </w:p>
    <w:p w:rsidR="00DF707D" w:rsidRPr="00FC068C" w:rsidRDefault="00DF707D" w:rsidP="00FC068C">
      <w:pPr>
        <w:numPr>
          <w:ilvl w:val="0"/>
          <w:numId w:val="2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 период размещения в соответствии с пунктом 2 статьи 7 настоящего Положения,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со статьей</w:t>
      </w:r>
      <w:r w:rsidRPr="00FC068C">
        <w:rPr>
          <w:rFonts w:ascii="Times New Roman" w:hAnsi="Times New Roman" w:cs="Times New Roman"/>
          <w:color w:val="FF0000"/>
        </w:rPr>
        <w:t xml:space="preserve"> </w:t>
      </w:r>
      <w:r w:rsidRPr="00FC068C">
        <w:rPr>
          <w:rFonts w:ascii="Times New Roman" w:hAnsi="Times New Roman" w:cs="Times New Roman"/>
        </w:rPr>
        <w:t>11</w:t>
      </w:r>
      <w:r w:rsidRPr="00FC068C">
        <w:rPr>
          <w:rFonts w:ascii="Times New Roman" w:hAnsi="Times New Roman" w:cs="Times New Roman"/>
          <w:color w:val="FF0000"/>
        </w:rPr>
        <w:t xml:space="preserve"> </w:t>
      </w:r>
      <w:r w:rsidRPr="00FC068C">
        <w:rPr>
          <w:rFonts w:ascii="Times New Roman" w:hAnsi="Times New Roman" w:cs="Times New Roman"/>
        </w:rPr>
        <w:t>настоящего Положения</w:t>
      </w:r>
      <w:r w:rsidRPr="00FC068C">
        <w:rPr>
          <w:rFonts w:ascii="Times New Roman" w:hAnsi="Times New Roman" w:cs="Times New Roman"/>
          <w:color w:val="FF0000"/>
        </w:rPr>
        <w:t xml:space="preserve"> </w:t>
      </w:r>
      <w:r w:rsidRPr="00FC068C">
        <w:rPr>
          <w:rFonts w:ascii="Times New Roman" w:hAnsi="Times New Roman" w:cs="Times New Roman"/>
        </w:rPr>
        <w:t>и идентификацию, имеют право вносить предложения и замечания, касающиеся такого проекта:</w:t>
      </w:r>
    </w:p>
    <w:p w:rsidR="00DF707D" w:rsidRPr="00FC068C" w:rsidRDefault="00DF707D" w:rsidP="00FC068C">
      <w:pPr>
        <w:numPr>
          <w:ilvl w:val="0"/>
          <w:numId w:val="31"/>
        </w:numPr>
        <w:suppressAutoHyphens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посредством официального сайта или информационных систем;</w:t>
      </w:r>
    </w:p>
    <w:p w:rsidR="00DF707D" w:rsidRPr="00FC068C" w:rsidRDefault="00DF707D" w:rsidP="00FC068C">
      <w:pPr>
        <w:numPr>
          <w:ilvl w:val="0"/>
          <w:numId w:val="31"/>
        </w:numPr>
        <w:suppressAutoHyphens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 письменной форме в адрес организатора общественных обсуждений;</w:t>
      </w:r>
    </w:p>
    <w:p w:rsidR="00DF707D" w:rsidRPr="00FC068C" w:rsidRDefault="00DF707D" w:rsidP="00FC068C">
      <w:pPr>
        <w:numPr>
          <w:ilvl w:val="0"/>
          <w:numId w:val="31"/>
        </w:numPr>
        <w:suppressAutoHyphens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10. Предложения и замечания, внесенные в соответствии со статьей 10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статьей 14 настоящего Положения.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11.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12. Не требуется представление указанных в статье 12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статье 12 настоящего Положения, может использоваться единая система идентификации и аутентификации.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13.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N 152-ФЗ "О персональных данных".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14. Предложения и замечания, внесенные в соответствии со статьей 10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15.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16. Официальный сайт и (или) информационные системы должны обеспечивать возможность:</w:t>
      </w:r>
    </w:p>
    <w:p w:rsidR="00DF707D" w:rsidRPr="00FC068C" w:rsidRDefault="00DF707D" w:rsidP="00FC068C">
      <w:pPr>
        <w:numPr>
          <w:ilvl w:val="0"/>
          <w:numId w:val="2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DF707D" w:rsidRPr="00FC068C" w:rsidRDefault="00DF707D" w:rsidP="00FC068C">
      <w:pPr>
        <w:numPr>
          <w:ilvl w:val="0"/>
          <w:numId w:val="2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DF707D" w:rsidRPr="00FC068C" w:rsidRDefault="00DF707D" w:rsidP="00FC068C">
      <w:pPr>
        <w:ind w:left="426" w:firstLine="0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17. Организатор общественных обсуждений подготавливает и оформляет протокол общественных обсуждений, в котором указываются:</w:t>
      </w:r>
    </w:p>
    <w:p w:rsidR="00DF707D" w:rsidRPr="00FC068C" w:rsidRDefault="00DF707D" w:rsidP="00FC068C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дата оформления протокола общественных обсуждений;</w:t>
      </w:r>
    </w:p>
    <w:p w:rsidR="00DF707D" w:rsidRPr="00FC068C" w:rsidRDefault="00DF707D" w:rsidP="00FC068C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информация об организаторе общественных обсуждений;</w:t>
      </w:r>
    </w:p>
    <w:p w:rsidR="00DF707D" w:rsidRPr="00FC068C" w:rsidRDefault="00DF707D" w:rsidP="00FC068C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DF707D" w:rsidRPr="00FC068C" w:rsidRDefault="00DF707D" w:rsidP="00FC068C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DF707D" w:rsidRPr="00FC068C" w:rsidRDefault="00DF707D" w:rsidP="00FC068C">
      <w:pPr>
        <w:numPr>
          <w:ilvl w:val="0"/>
          <w:numId w:val="17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18.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19.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20.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21. В заключении о результатах общественных обсуждений или публичных слушаний должны быть указаны:</w:t>
      </w:r>
    </w:p>
    <w:p w:rsidR="00DF707D" w:rsidRPr="00FC068C" w:rsidRDefault="00DF707D" w:rsidP="00FC068C">
      <w:pPr>
        <w:numPr>
          <w:ilvl w:val="0"/>
          <w:numId w:val="10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дата оформления заключения о результатах общественных обсуждений;</w:t>
      </w:r>
    </w:p>
    <w:p w:rsidR="00DF707D" w:rsidRPr="00FC068C" w:rsidRDefault="00DF707D" w:rsidP="00FC068C">
      <w:pPr>
        <w:numPr>
          <w:ilvl w:val="0"/>
          <w:numId w:val="10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DF707D" w:rsidRPr="00FC068C" w:rsidRDefault="00DF707D" w:rsidP="00FC068C">
      <w:pPr>
        <w:numPr>
          <w:ilvl w:val="0"/>
          <w:numId w:val="10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DF707D" w:rsidRPr="00FC068C" w:rsidRDefault="00DF707D" w:rsidP="00FC068C">
      <w:pPr>
        <w:numPr>
          <w:ilvl w:val="0"/>
          <w:numId w:val="10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DF707D" w:rsidRPr="00FC068C" w:rsidRDefault="00DF707D" w:rsidP="00FC068C">
      <w:pPr>
        <w:numPr>
          <w:ilvl w:val="0"/>
          <w:numId w:val="10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DF707D" w:rsidRPr="00FC068C" w:rsidRDefault="00DF707D" w:rsidP="00FC068C">
      <w:pPr>
        <w:ind w:left="426" w:firstLine="0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22.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23. Уставом муниципального образования и (или) нормативным правовым актом представительного органа муниципального образования на основании положений настоящего Кодекса определяются: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порядок организации и проведения общественных обсуждений;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организатор общественных обсуждений;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срок проведения общественных обсуждений;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официальный сайт и (или) информационные системы;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требования к информационным стендам, на которых размещаются оповещения о начале общественных обсуждений;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форма оповещения о начале общественных обсуждений, порядок подготовки и форма протокола общественных обсуждений, порядок подготовки и форма заключения о результатах общественных обсуждений;</w:t>
      </w:r>
    </w:p>
    <w:p w:rsidR="00DF707D" w:rsidRPr="00FC068C" w:rsidRDefault="00DF707D" w:rsidP="00FC068C">
      <w:pPr>
        <w:numPr>
          <w:ilvl w:val="0"/>
          <w:numId w:val="15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24.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25. Документация, необходимая для проведения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numPr>
          <w:ilvl w:val="0"/>
          <w:numId w:val="24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Документация по предмету общественных обсуждений;</w:t>
      </w:r>
    </w:p>
    <w:p w:rsidR="00DF707D" w:rsidRPr="00FC068C" w:rsidRDefault="00DF707D" w:rsidP="00FC068C">
      <w:pPr>
        <w:numPr>
          <w:ilvl w:val="0"/>
          <w:numId w:val="24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Пояснительная записка к документации;</w:t>
      </w:r>
    </w:p>
    <w:p w:rsidR="00DF707D" w:rsidRPr="00FC068C" w:rsidRDefault="00DF707D" w:rsidP="00FC068C">
      <w:pPr>
        <w:numPr>
          <w:ilvl w:val="0"/>
          <w:numId w:val="24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Копии согласований документации, полученные в соответствии с законами и иными нормативными правовыми актами Российской Федерации, законами, нормативными правовыми актами </w:t>
      </w:r>
      <w:r>
        <w:rPr>
          <w:rFonts w:ascii="Times New Roman" w:hAnsi="Times New Roman" w:cs="Times New Roman"/>
        </w:rPr>
        <w:t>Воронежской области</w:t>
      </w:r>
      <w:r w:rsidRPr="00FC068C">
        <w:rPr>
          <w:rFonts w:ascii="Times New Roman" w:hAnsi="Times New Roman" w:cs="Times New Roman"/>
        </w:rPr>
        <w:t xml:space="preserve"> и нормативными правовыми актами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>;</w:t>
      </w:r>
    </w:p>
    <w:p w:rsidR="00DF707D" w:rsidRPr="00FC068C" w:rsidRDefault="00DF707D" w:rsidP="00FC068C">
      <w:pPr>
        <w:numPr>
          <w:ilvl w:val="0"/>
          <w:numId w:val="24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Иные информационные и демонстрационные материалы, обеспечивающие полноту и достоверность информирования граждан о предмете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26. Организация выставок, экспозиций.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numPr>
          <w:ilvl w:val="0"/>
          <w:numId w:val="2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 целях доведения до населения информации о содержании предмета общественных обсуждений уполномоченный орган (организатор общественных обсуждений) в обязательном порядке организует выставки и (или) экспозиции демонстрационных материалов по предмету общественных обсуждений.</w:t>
      </w:r>
    </w:p>
    <w:p w:rsidR="00DF707D" w:rsidRPr="00FC068C" w:rsidRDefault="00DF707D" w:rsidP="00FC068C">
      <w:pPr>
        <w:numPr>
          <w:ilvl w:val="0"/>
          <w:numId w:val="2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выставка и (или) экспозиция должна быть организована не позднее чем через 10 дней со дня опубликования информационного сообщения.  </w:t>
      </w:r>
    </w:p>
    <w:p w:rsidR="00DF707D" w:rsidRPr="00FC068C" w:rsidRDefault="00DF707D" w:rsidP="00FC068C">
      <w:pPr>
        <w:numPr>
          <w:ilvl w:val="0"/>
          <w:numId w:val="2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предоставление помещения для проведения выставки и (или) экспозиции обеспечивает уполномоченный орган (организатор общественных обсуждений) за счет заказчика в общественных местах, обеспечивающих присутствие определенно заинтересованной общественности.</w:t>
      </w:r>
    </w:p>
    <w:p w:rsidR="00DF707D" w:rsidRPr="00FC068C" w:rsidRDefault="00DF707D" w:rsidP="00FC068C">
      <w:pPr>
        <w:numPr>
          <w:ilvl w:val="0"/>
          <w:numId w:val="28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на выставке или экспозиции  должны быть представлены:</w:t>
      </w:r>
    </w:p>
    <w:p w:rsidR="00DF707D" w:rsidRPr="00FC068C" w:rsidRDefault="00DF707D" w:rsidP="00FC068C">
      <w:pPr>
        <w:numPr>
          <w:ilvl w:val="0"/>
          <w:numId w:val="14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- документация;</w:t>
      </w:r>
    </w:p>
    <w:p w:rsidR="00DF707D" w:rsidRPr="00FC068C" w:rsidRDefault="00DF707D" w:rsidP="00FC068C">
      <w:pPr>
        <w:numPr>
          <w:ilvl w:val="0"/>
          <w:numId w:val="14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- пояснительная записка к документации;</w:t>
      </w:r>
    </w:p>
    <w:p w:rsidR="00DF707D" w:rsidRPr="00FC068C" w:rsidRDefault="00DF707D" w:rsidP="00FC068C">
      <w:pPr>
        <w:numPr>
          <w:ilvl w:val="0"/>
          <w:numId w:val="14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- копии согласований документации, полученные в соответствии с законами и иными нормативными правовыми актами Российской Федерации, законами и иными нормативными правовыми актами  </w:t>
      </w:r>
      <w:r>
        <w:rPr>
          <w:rFonts w:ascii="Times New Roman" w:hAnsi="Times New Roman" w:cs="Times New Roman"/>
        </w:rPr>
        <w:t xml:space="preserve">Воронежской </w:t>
      </w:r>
      <w:r w:rsidRPr="00FC068C">
        <w:rPr>
          <w:rFonts w:ascii="Times New Roman" w:hAnsi="Times New Roman" w:cs="Times New Roman"/>
        </w:rPr>
        <w:t xml:space="preserve"> области и муниципальными правовыми актами;</w:t>
      </w:r>
    </w:p>
    <w:p w:rsidR="00DF707D" w:rsidRPr="00FC068C" w:rsidRDefault="00DF707D" w:rsidP="00FC068C">
      <w:pPr>
        <w:numPr>
          <w:ilvl w:val="0"/>
          <w:numId w:val="14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копия публикации информационного сообщения о проведении общественных обсуждений с указанием выходных данных средства массовой информации;</w:t>
      </w:r>
    </w:p>
    <w:p w:rsidR="00DF707D" w:rsidRPr="00FC068C" w:rsidRDefault="00DF707D" w:rsidP="00FC068C">
      <w:pPr>
        <w:numPr>
          <w:ilvl w:val="0"/>
          <w:numId w:val="14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иные информационные и демонстрационные материалы, обеспечивающие полноту и достоверность информирования граждан по предмету общественных обсуждений.</w:t>
      </w:r>
    </w:p>
    <w:p w:rsidR="00DF707D" w:rsidRPr="00FC068C" w:rsidRDefault="00DF707D" w:rsidP="00FC068C">
      <w:pPr>
        <w:numPr>
          <w:ilvl w:val="0"/>
          <w:numId w:val="20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в месте размещения выставки или экспозиции уполномоченным органом (организатором общественных обсуждений)  осуществляется  учет мнений   общественности.</w:t>
      </w:r>
    </w:p>
    <w:p w:rsidR="00DF707D" w:rsidRPr="00FC068C" w:rsidRDefault="00DF707D" w:rsidP="00FC068C">
      <w:pPr>
        <w:numPr>
          <w:ilvl w:val="0"/>
          <w:numId w:val="13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мнения общественности учитываются в специальном журнале учета заявлений и предложений заинтересованных лиц. Указанный журнал подлежит учету и хранению в составе материалов общественный обсуждений, и после их проведения является приложением к протоколу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Статья 27. Контроль за соблюдением порядка организации и проведения общественных обсуждений.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numPr>
          <w:ilvl w:val="0"/>
          <w:numId w:val="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Контроль за соблюдением порядка организации и проведения общественных обсуждений участниками общественных обсуждений осуществляет Глава 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или уполномоченный  представитель  совета </w:t>
      </w:r>
      <w:r>
        <w:rPr>
          <w:rFonts w:ascii="Times New Roman" w:hAnsi="Times New Roman" w:cs="Times New Roman"/>
        </w:rPr>
        <w:t xml:space="preserve">народных </w:t>
      </w:r>
      <w:r w:rsidRPr="00FC068C">
        <w:rPr>
          <w:rFonts w:ascii="Times New Roman" w:hAnsi="Times New Roman" w:cs="Times New Roman"/>
        </w:rPr>
        <w:t xml:space="preserve">депутатов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.  </w:t>
      </w:r>
    </w:p>
    <w:p w:rsidR="00DF707D" w:rsidRPr="00FC068C" w:rsidRDefault="00DF707D" w:rsidP="00FC068C">
      <w:pPr>
        <w:numPr>
          <w:ilvl w:val="0"/>
          <w:numId w:val="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По результатам контроля уполномоченный представитель совета</w:t>
      </w:r>
      <w:r>
        <w:rPr>
          <w:rFonts w:ascii="Times New Roman" w:hAnsi="Times New Roman" w:cs="Times New Roman"/>
        </w:rPr>
        <w:t xml:space="preserve"> народных </w:t>
      </w:r>
      <w:r w:rsidRPr="00FC068C">
        <w:rPr>
          <w:rFonts w:ascii="Times New Roman" w:hAnsi="Times New Roman" w:cs="Times New Roman"/>
        </w:rPr>
        <w:t xml:space="preserve"> депутатов представляет в совет </w:t>
      </w:r>
      <w:r>
        <w:rPr>
          <w:rFonts w:ascii="Times New Roman" w:hAnsi="Times New Roman" w:cs="Times New Roman"/>
        </w:rPr>
        <w:t xml:space="preserve">народных </w:t>
      </w:r>
      <w:r w:rsidRPr="00FC068C">
        <w:rPr>
          <w:rFonts w:ascii="Times New Roman" w:hAnsi="Times New Roman" w:cs="Times New Roman"/>
        </w:rPr>
        <w:t>депутатов и уполномоченный орган (организатору общественных обсуждений) заключение о соответствии (не соответствии) общественных обсуждений требованиям настоящего Положения.</w:t>
      </w:r>
    </w:p>
    <w:p w:rsidR="00DF707D" w:rsidRPr="00FC068C" w:rsidRDefault="00DF707D" w:rsidP="00FC068C">
      <w:pPr>
        <w:numPr>
          <w:ilvl w:val="0"/>
          <w:numId w:val="9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Основанием для признания общественных обсуждений не проведенными является:</w:t>
      </w:r>
    </w:p>
    <w:p w:rsidR="00DF707D" w:rsidRPr="00FC068C" w:rsidRDefault="00DF707D" w:rsidP="00FC068C">
      <w:pPr>
        <w:numPr>
          <w:ilvl w:val="0"/>
          <w:numId w:val="21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Нарушение порядка информирования общественности о проведении общественных обсуждений;</w:t>
      </w:r>
    </w:p>
    <w:p w:rsidR="00DF707D" w:rsidRPr="00FC068C" w:rsidRDefault="00DF707D" w:rsidP="00FC068C">
      <w:pPr>
        <w:numPr>
          <w:ilvl w:val="0"/>
          <w:numId w:val="21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Отсутствие документации, необходимой для проведения общественных обсуждений; </w:t>
      </w:r>
    </w:p>
    <w:p w:rsidR="00DF707D" w:rsidRPr="00FC068C" w:rsidRDefault="00DF707D" w:rsidP="00FC068C">
      <w:pPr>
        <w:numPr>
          <w:ilvl w:val="0"/>
          <w:numId w:val="21"/>
        </w:numPr>
        <w:suppressAutoHyphens/>
        <w:ind w:left="567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Не соблюдение сроков проведения общественных обсуждений, установленных настоящим Положением.</w:t>
      </w:r>
    </w:p>
    <w:p w:rsidR="00DF707D" w:rsidRPr="00FC068C" w:rsidRDefault="00DF707D" w:rsidP="00FC068C">
      <w:pPr>
        <w:numPr>
          <w:ilvl w:val="0"/>
          <w:numId w:val="1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Перечень оснований является исчерпывающим. </w:t>
      </w:r>
    </w:p>
    <w:p w:rsidR="00DF707D" w:rsidRPr="00FC068C" w:rsidRDefault="00DF707D" w:rsidP="00FC068C">
      <w:pPr>
        <w:numPr>
          <w:ilvl w:val="0"/>
          <w:numId w:val="12"/>
        </w:numPr>
        <w:suppressAutoHyphens/>
        <w:ind w:left="426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Решение о признании не проведенным мероприятием по общественным обсуждениям принимается главой </w:t>
      </w:r>
      <w:r>
        <w:rPr>
          <w:rFonts w:ascii="Times New Roman" w:hAnsi="Times New Roman" w:cs="Times New Roman"/>
        </w:rPr>
        <w:t>сельского поселения</w:t>
      </w:r>
      <w:r w:rsidRPr="00FC068C">
        <w:rPr>
          <w:rFonts w:ascii="Times New Roman" w:hAnsi="Times New Roman" w:cs="Times New Roman"/>
        </w:rPr>
        <w:t xml:space="preserve"> на основании рассмотрения протокола о результатах общественных обсуждений, заключения контроля уполномоченный представитель совета </w:t>
      </w:r>
      <w:r>
        <w:rPr>
          <w:rFonts w:ascii="Times New Roman" w:hAnsi="Times New Roman" w:cs="Times New Roman"/>
        </w:rPr>
        <w:t xml:space="preserve">народных </w:t>
      </w:r>
      <w:r w:rsidRPr="00FC068C">
        <w:rPr>
          <w:rFonts w:ascii="Times New Roman" w:hAnsi="Times New Roman" w:cs="Times New Roman"/>
        </w:rPr>
        <w:t>депутатов при участии заинтересованного лица и представителя уполномоченного органа (организатора общественных обсуждений).</w:t>
      </w: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Приложение  </w:t>
      </w: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к положению о порядке организации</w:t>
      </w: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и проведения общественных обсуждений на территории </w:t>
      </w:r>
    </w:p>
    <w:p w:rsidR="00DF707D" w:rsidRDefault="00DF707D" w:rsidP="00FC068C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Верхнемазовского сельского поселения</w:t>
      </w:r>
    </w:p>
    <w:p w:rsidR="00DF707D" w:rsidRDefault="00DF707D" w:rsidP="00FC068C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Верхнехавского муниципального района </w:t>
      </w: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right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РЕГИСТРАЦИЯ УЧАСТНИКОВ ПУБЛИЧНЫХ СЛУШАНИЙ</w:t>
      </w: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_____________________________________________________________</w:t>
      </w: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>(указать объект обсуждения и  адрес  размещения)</w:t>
      </w: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W w:w="9543" w:type="dxa"/>
        <w:tblInd w:w="-106" w:type="dxa"/>
        <w:tblLayout w:type="fixed"/>
        <w:tblLook w:val="0000"/>
      </w:tblPr>
      <w:tblGrid>
        <w:gridCol w:w="833"/>
        <w:gridCol w:w="2687"/>
        <w:gridCol w:w="2353"/>
        <w:gridCol w:w="1655"/>
        <w:gridCol w:w="2015"/>
      </w:tblGrid>
      <w:tr w:rsidR="00DF707D" w:rsidRPr="00FC068C">
        <w:trPr>
          <w:trHeight w:val="51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162F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C068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jc w:val="center"/>
              <w:rPr>
                <w:rFonts w:ascii="Times New Roman" w:hAnsi="Times New Roman" w:cs="Times New Roman"/>
              </w:rPr>
            </w:pPr>
            <w:r w:rsidRPr="00FC068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162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68C">
              <w:rPr>
                <w:rFonts w:ascii="Times New Roman" w:hAnsi="Times New Roman" w:cs="Times New Roman"/>
              </w:rPr>
              <w:t xml:space="preserve">Место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FC068C">
              <w:rPr>
                <w:rFonts w:ascii="Times New Roman" w:hAnsi="Times New Roman" w:cs="Times New Roman"/>
              </w:rPr>
              <w:t>проживания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162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068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D" w:rsidRPr="00FC068C" w:rsidRDefault="00DF707D" w:rsidP="0016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068C">
              <w:rPr>
                <w:rFonts w:ascii="Times New Roman" w:hAnsi="Times New Roman" w:cs="Times New Roman"/>
              </w:rPr>
              <w:t>одпись</w:t>
            </w:r>
          </w:p>
        </w:tc>
      </w:tr>
      <w:tr w:rsidR="00DF707D" w:rsidRPr="00FC068C">
        <w:trPr>
          <w:trHeight w:val="26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7D" w:rsidRPr="00FC068C">
        <w:trPr>
          <w:trHeight w:val="26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D" w:rsidRPr="00FC068C" w:rsidRDefault="00DF707D" w:rsidP="00E022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right="818" w:firstLine="851"/>
        <w:jc w:val="center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jc w:val="center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  <w:r w:rsidRPr="00FC068C">
        <w:rPr>
          <w:rFonts w:ascii="Times New Roman" w:hAnsi="Times New Roman" w:cs="Times New Roman"/>
        </w:rPr>
        <w:tab/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  <w:r w:rsidRPr="00FC068C">
        <w:rPr>
          <w:rFonts w:ascii="Times New Roman" w:hAnsi="Times New Roman" w:cs="Times New Roman"/>
        </w:rPr>
        <w:t xml:space="preserve"> </w:t>
      </w:r>
    </w:p>
    <w:p w:rsidR="00DF707D" w:rsidRPr="00FC068C" w:rsidRDefault="00DF707D" w:rsidP="00FC068C">
      <w:pPr>
        <w:rPr>
          <w:rFonts w:ascii="Times New Roman" w:hAnsi="Times New Roman" w:cs="Times New Roman"/>
        </w:rPr>
      </w:pPr>
    </w:p>
    <w:p w:rsidR="00DF707D" w:rsidRPr="00FC068C" w:rsidRDefault="00DF707D" w:rsidP="00FC068C">
      <w:pPr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p w:rsidR="00DF707D" w:rsidRPr="00FC068C" w:rsidRDefault="00DF707D" w:rsidP="00FC068C">
      <w:pPr>
        <w:ind w:firstLine="851"/>
        <w:rPr>
          <w:rFonts w:ascii="Times New Roman" w:hAnsi="Times New Roman" w:cs="Times New Roman"/>
        </w:rPr>
      </w:pPr>
    </w:p>
    <w:sectPr w:rsidR="00DF707D" w:rsidRPr="00FC068C" w:rsidSect="000E015D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7D" w:rsidRDefault="00DF707D" w:rsidP="00C32C82">
      <w:r>
        <w:separator/>
      </w:r>
    </w:p>
  </w:endnote>
  <w:endnote w:type="continuationSeparator" w:id="1">
    <w:p w:rsidR="00DF707D" w:rsidRDefault="00DF707D" w:rsidP="00C3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7D" w:rsidRDefault="00DF707D" w:rsidP="00C32C82">
      <w:r>
        <w:separator/>
      </w:r>
    </w:p>
  </w:footnote>
  <w:footnote w:type="continuationSeparator" w:id="1">
    <w:p w:rsidR="00DF707D" w:rsidRDefault="00DF707D" w:rsidP="00C3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635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  <w:sz w:val="26"/>
        <w:szCs w:val="26"/>
      </w:rPr>
    </w:lvl>
  </w:abstractNum>
  <w:abstractNum w:abstractNumId="13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4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6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7">
    <w:nsid w:val="00000013"/>
    <w:multiLevelType w:val="single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9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0">
    <w:nsid w:val="00000016"/>
    <w:multiLevelType w:val="singleLevel"/>
    <w:tmpl w:val="00000016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21">
    <w:nsid w:val="00000017"/>
    <w:multiLevelType w:val="singleLevel"/>
    <w:tmpl w:val="0000001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3">
    <w:nsid w:val="00000019"/>
    <w:multiLevelType w:val="singleLevel"/>
    <w:tmpl w:val="00000019"/>
    <w:name w:val="WW8Num40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4">
    <w:nsid w:val="0000001A"/>
    <w:multiLevelType w:val="singleLevel"/>
    <w:tmpl w:val="0000001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25">
    <w:nsid w:val="0000001B"/>
    <w:multiLevelType w:val="singleLevel"/>
    <w:tmpl w:val="0000001B"/>
    <w:name w:val="WW8Num42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6">
    <w:nsid w:val="003D4708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00E75E92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02E40B1E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5C54532E"/>
    <w:multiLevelType w:val="multilevel"/>
    <w:tmpl w:val="43C6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9"/>
  </w:num>
  <w:num w:numId="2">
    <w:abstractNumId w:val="26"/>
  </w:num>
  <w:num w:numId="3">
    <w:abstractNumId w:val="28"/>
  </w:num>
  <w:num w:numId="4">
    <w:abstractNumId w:val="27"/>
  </w:num>
  <w:num w:numId="5">
    <w:abstractNumId w:val="31"/>
  </w:num>
  <w:num w:numId="6">
    <w:abstractNumId w:val="32"/>
  </w:num>
  <w:num w:numId="7">
    <w:abstractNumId w:val="3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C82"/>
    <w:rsid w:val="00000F62"/>
    <w:rsid w:val="00004DEC"/>
    <w:rsid w:val="0000575E"/>
    <w:rsid w:val="00012A53"/>
    <w:rsid w:val="000158F1"/>
    <w:rsid w:val="00027F3E"/>
    <w:rsid w:val="0003004A"/>
    <w:rsid w:val="000319C5"/>
    <w:rsid w:val="000329C9"/>
    <w:rsid w:val="000648A9"/>
    <w:rsid w:val="000737B4"/>
    <w:rsid w:val="00084813"/>
    <w:rsid w:val="000A1DB9"/>
    <w:rsid w:val="000C1F29"/>
    <w:rsid w:val="000C239C"/>
    <w:rsid w:val="000C26F1"/>
    <w:rsid w:val="000C4378"/>
    <w:rsid w:val="000D4FF2"/>
    <w:rsid w:val="000E015D"/>
    <w:rsid w:val="00132156"/>
    <w:rsid w:val="00162F0F"/>
    <w:rsid w:val="00184C8D"/>
    <w:rsid w:val="001E56D2"/>
    <w:rsid w:val="00200B84"/>
    <w:rsid w:val="0020344F"/>
    <w:rsid w:val="0020453E"/>
    <w:rsid w:val="0021047E"/>
    <w:rsid w:val="0021720B"/>
    <w:rsid w:val="00234CB7"/>
    <w:rsid w:val="00237045"/>
    <w:rsid w:val="00244946"/>
    <w:rsid w:val="00254C1B"/>
    <w:rsid w:val="00257E09"/>
    <w:rsid w:val="00274FC2"/>
    <w:rsid w:val="00286202"/>
    <w:rsid w:val="00291E9D"/>
    <w:rsid w:val="002B7262"/>
    <w:rsid w:val="002D018A"/>
    <w:rsid w:val="002E787C"/>
    <w:rsid w:val="002F2AD0"/>
    <w:rsid w:val="002F78FC"/>
    <w:rsid w:val="003011FE"/>
    <w:rsid w:val="003025EC"/>
    <w:rsid w:val="003065BD"/>
    <w:rsid w:val="00307151"/>
    <w:rsid w:val="00315DF3"/>
    <w:rsid w:val="00315FDB"/>
    <w:rsid w:val="00322A96"/>
    <w:rsid w:val="003335AD"/>
    <w:rsid w:val="003419B5"/>
    <w:rsid w:val="003455B6"/>
    <w:rsid w:val="00353403"/>
    <w:rsid w:val="00355085"/>
    <w:rsid w:val="003612E6"/>
    <w:rsid w:val="00372F19"/>
    <w:rsid w:val="00372FD5"/>
    <w:rsid w:val="00387D3F"/>
    <w:rsid w:val="00390721"/>
    <w:rsid w:val="003A3406"/>
    <w:rsid w:val="003A778B"/>
    <w:rsid w:val="003B3D2D"/>
    <w:rsid w:val="003F6595"/>
    <w:rsid w:val="0041126C"/>
    <w:rsid w:val="00415D85"/>
    <w:rsid w:val="00424D5C"/>
    <w:rsid w:val="004468DA"/>
    <w:rsid w:val="004470C6"/>
    <w:rsid w:val="00452C75"/>
    <w:rsid w:val="00455A9C"/>
    <w:rsid w:val="0046187E"/>
    <w:rsid w:val="00466EB4"/>
    <w:rsid w:val="00476CDB"/>
    <w:rsid w:val="00480014"/>
    <w:rsid w:val="004951B9"/>
    <w:rsid w:val="004973D5"/>
    <w:rsid w:val="004B1118"/>
    <w:rsid w:val="004B44F8"/>
    <w:rsid w:val="004B5770"/>
    <w:rsid w:val="004F7783"/>
    <w:rsid w:val="00503120"/>
    <w:rsid w:val="005123E0"/>
    <w:rsid w:val="00514104"/>
    <w:rsid w:val="00522A56"/>
    <w:rsid w:val="005332D5"/>
    <w:rsid w:val="00534099"/>
    <w:rsid w:val="00544792"/>
    <w:rsid w:val="00544E2A"/>
    <w:rsid w:val="00546741"/>
    <w:rsid w:val="00550859"/>
    <w:rsid w:val="00566459"/>
    <w:rsid w:val="00586D99"/>
    <w:rsid w:val="0059077A"/>
    <w:rsid w:val="005A7701"/>
    <w:rsid w:val="005B3726"/>
    <w:rsid w:val="005D1B66"/>
    <w:rsid w:val="005D2297"/>
    <w:rsid w:val="005D3964"/>
    <w:rsid w:val="005D5254"/>
    <w:rsid w:val="005F16C5"/>
    <w:rsid w:val="0060532F"/>
    <w:rsid w:val="006122A8"/>
    <w:rsid w:val="0061573D"/>
    <w:rsid w:val="00623959"/>
    <w:rsid w:val="0062778B"/>
    <w:rsid w:val="00642315"/>
    <w:rsid w:val="00651B37"/>
    <w:rsid w:val="00664765"/>
    <w:rsid w:val="00667993"/>
    <w:rsid w:val="00670C22"/>
    <w:rsid w:val="006762CD"/>
    <w:rsid w:val="00692AEE"/>
    <w:rsid w:val="00693098"/>
    <w:rsid w:val="006946DA"/>
    <w:rsid w:val="006B3324"/>
    <w:rsid w:val="006B54C2"/>
    <w:rsid w:val="006D753E"/>
    <w:rsid w:val="006E2404"/>
    <w:rsid w:val="006E5E9A"/>
    <w:rsid w:val="007010AC"/>
    <w:rsid w:val="00702BE1"/>
    <w:rsid w:val="007165AC"/>
    <w:rsid w:val="0074124B"/>
    <w:rsid w:val="00755DD3"/>
    <w:rsid w:val="00770181"/>
    <w:rsid w:val="00770AAE"/>
    <w:rsid w:val="00785601"/>
    <w:rsid w:val="007A7CF9"/>
    <w:rsid w:val="007B11C5"/>
    <w:rsid w:val="007D287D"/>
    <w:rsid w:val="007F3D57"/>
    <w:rsid w:val="008014FD"/>
    <w:rsid w:val="00817A39"/>
    <w:rsid w:val="008200FB"/>
    <w:rsid w:val="00835858"/>
    <w:rsid w:val="00857085"/>
    <w:rsid w:val="00860EB1"/>
    <w:rsid w:val="00862137"/>
    <w:rsid w:val="00867E85"/>
    <w:rsid w:val="008710F7"/>
    <w:rsid w:val="00873F2B"/>
    <w:rsid w:val="008824F1"/>
    <w:rsid w:val="00891A06"/>
    <w:rsid w:val="008A4C60"/>
    <w:rsid w:val="008A78A6"/>
    <w:rsid w:val="008D45A2"/>
    <w:rsid w:val="009032A1"/>
    <w:rsid w:val="00943C85"/>
    <w:rsid w:val="0094755E"/>
    <w:rsid w:val="00953812"/>
    <w:rsid w:val="009573C0"/>
    <w:rsid w:val="0096213D"/>
    <w:rsid w:val="00966F76"/>
    <w:rsid w:val="009670C8"/>
    <w:rsid w:val="00971F3E"/>
    <w:rsid w:val="00980904"/>
    <w:rsid w:val="009975F1"/>
    <w:rsid w:val="009C10C5"/>
    <w:rsid w:val="009C5A5B"/>
    <w:rsid w:val="009C614B"/>
    <w:rsid w:val="009C65CB"/>
    <w:rsid w:val="009D09D8"/>
    <w:rsid w:val="009D7B19"/>
    <w:rsid w:val="009F6172"/>
    <w:rsid w:val="00A055B7"/>
    <w:rsid w:val="00A16544"/>
    <w:rsid w:val="00A241BC"/>
    <w:rsid w:val="00A3098B"/>
    <w:rsid w:val="00A46489"/>
    <w:rsid w:val="00A60627"/>
    <w:rsid w:val="00A637B5"/>
    <w:rsid w:val="00A87833"/>
    <w:rsid w:val="00A957F6"/>
    <w:rsid w:val="00AA5216"/>
    <w:rsid w:val="00AB7978"/>
    <w:rsid w:val="00AC4D6B"/>
    <w:rsid w:val="00AD744B"/>
    <w:rsid w:val="00AE43ED"/>
    <w:rsid w:val="00AE7F24"/>
    <w:rsid w:val="00AF30EE"/>
    <w:rsid w:val="00AF57D1"/>
    <w:rsid w:val="00B11D05"/>
    <w:rsid w:val="00B27B8A"/>
    <w:rsid w:val="00B36F0B"/>
    <w:rsid w:val="00B45CA8"/>
    <w:rsid w:val="00B5671B"/>
    <w:rsid w:val="00B66F49"/>
    <w:rsid w:val="00B76326"/>
    <w:rsid w:val="00B8786B"/>
    <w:rsid w:val="00BA287B"/>
    <w:rsid w:val="00BA3E61"/>
    <w:rsid w:val="00BC583F"/>
    <w:rsid w:val="00BE3862"/>
    <w:rsid w:val="00BE792E"/>
    <w:rsid w:val="00BF1896"/>
    <w:rsid w:val="00C11816"/>
    <w:rsid w:val="00C119F8"/>
    <w:rsid w:val="00C22B2C"/>
    <w:rsid w:val="00C32C82"/>
    <w:rsid w:val="00C32E9F"/>
    <w:rsid w:val="00C337E0"/>
    <w:rsid w:val="00C351E7"/>
    <w:rsid w:val="00C47136"/>
    <w:rsid w:val="00C73A94"/>
    <w:rsid w:val="00C86F0A"/>
    <w:rsid w:val="00C96C5F"/>
    <w:rsid w:val="00CB0979"/>
    <w:rsid w:val="00CD49A0"/>
    <w:rsid w:val="00CD4D52"/>
    <w:rsid w:val="00D2160B"/>
    <w:rsid w:val="00D250EF"/>
    <w:rsid w:val="00D26D30"/>
    <w:rsid w:val="00D35298"/>
    <w:rsid w:val="00D555A3"/>
    <w:rsid w:val="00D628D7"/>
    <w:rsid w:val="00D879A2"/>
    <w:rsid w:val="00D911C0"/>
    <w:rsid w:val="00DA0EFA"/>
    <w:rsid w:val="00DA4FD5"/>
    <w:rsid w:val="00DD0CD5"/>
    <w:rsid w:val="00DD4B2B"/>
    <w:rsid w:val="00DD51EF"/>
    <w:rsid w:val="00DE452A"/>
    <w:rsid w:val="00DF707D"/>
    <w:rsid w:val="00E02233"/>
    <w:rsid w:val="00E07B2A"/>
    <w:rsid w:val="00E351C6"/>
    <w:rsid w:val="00E36342"/>
    <w:rsid w:val="00E42415"/>
    <w:rsid w:val="00E44549"/>
    <w:rsid w:val="00E47441"/>
    <w:rsid w:val="00E63819"/>
    <w:rsid w:val="00E75F5D"/>
    <w:rsid w:val="00E7615C"/>
    <w:rsid w:val="00E765BB"/>
    <w:rsid w:val="00E9093C"/>
    <w:rsid w:val="00E9281B"/>
    <w:rsid w:val="00EB1215"/>
    <w:rsid w:val="00EC0BCE"/>
    <w:rsid w:val="00EC3008"/>
    <w:rsid w:val="00EE0201"/>
    <w:rsid w:val="00EE4A51"/>
    <w:rsid w:val="00EF0520"/>
    <w:rsid w:val="00EF3595"/>
    <w:rsid w:val="00F156F0"/>
    <w:rsid w:val="00F15CF4"/>
    <w:rsid w:val="00F172DB"/>
    <w:rsid w:val="00F278FF"/>
    <w:rsid w:val="00F36CA6"/>
    <w:rsid w:val="00F75914"/>
    <w:rsid w:val="00FA0B36"/>
    <w:rsid w:val="00FC068C"/>
    <w:rsid w:val="00FD13D3"/>
    <w:rsid w:val="00FD2BC4"/>
    <w:rsid w:val="00FE3AFC"/>
    <w:rsid w:val="00FE406F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63819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E6381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E6381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E6381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E63819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20453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891A0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891A0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891A06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32C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32C8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2C8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32C8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2C82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EE0201"/>
    <w:rPr>
      <w:rFonts w:eastAsia="Times New Roman" w:cs="Calibri"/>
    </w:rPr>
  </w:style>
  <w:style w:type="paragraph" w:customStyle="1" w:styleId="ConsNormal">
    <w:name w:val="ConsNormal"/>
    <w:uiPriority w:val="99"/>
    <w:rsid w:val="00274F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A3098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DefaultParagraphFont"/>
    <w:uiPriority w:val="99"/>
    <w:rsid w:val="009C614B"/>
  </w:style>
  <w:style w:type="character" w:styleId="Emphasis">
    <w:name w:val="Emphasis"/>
    <w:basedOn w:val="DefaultParagraphFont"/>
    <w:uiPriority w:val="99"/>
    <w:qFormat/>
    <w:locked/>
    <w:rsid w:val="003419B5"/>
    <w:rPr>
      <w:i/>
      <w:iCs/>
    </w:rPr>
  </w:style>
  <w:style w:type="paragraph" w:customStyle="1" w:styleId="ConsPlusTitle">
    <w:name w:val="ConsPlusTitle"/>
    <w:uiPriority w:val="99"/>
    <w:rsid w:val="007165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6381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6381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891A0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6381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6381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6381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63819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63819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E63819"/>
    <w:pPr>
      <w:jc w:val="center"/>
    </w:pPr>
    <w:rPr>
      <w:rFonts w:ascii="Arial" w:eastAsia="Times New Roman" w:hAnsi="Arial" w:cs="Arial"/>
      <w:kern w:val="28"/>
      <w:sz w:val="24"/>
      <w:szCs w:val="24"/>
    </w:rPr>
  </w:style>
  <w:style w:type="paragraph" w:styleId="ListParagraph">
    <w:name w:val="List Paragraph"/>
    <w:basedOn w:val="Normal"/>
    <w:uiPriority w:val="99"/>
    <w:qFormat/>
    <w:rsid w:val="009F6172"/>
    <w:pPr>
      <w:ind w:left="720"/>
    </w:pPr>
  </w:style>
  <w:style w:type="paragraph" w:customStyle="1" w:styleId="a">
    <w:name w:val="Знак"/>
    <w:basedOn w:val="Normal"/>
    <w:uiPriority w:val="99"/>
    <w:rsid w:val="00084813"/>
    <w:pPr>
      <w:spacing w:after="160" w:line="240" w:lineRule="exact"/>
      <w:ind w:firstLine="0"/>
      <w:jc w:val="left"/>
    </w:pPr>
    <w:rPr>
      <w:rFonts w:ascii="Verdana" w:eastAsia="Calibri" w:hAnsi="Verdana" w:cs="Verdana"/>
      <w:lang w:val="en-US" w:eastAsia="en-US"/>
    </w:rPr>
  </w:style>
  <w:style w:type="character" w:customStyle="1" w:styleId="2">
    <w:name w:val="Заголовок №2_"/>
    <w:link w:val="20"/>
    <w:uiPriority w:val="99"/>
    <w:locked/>
    <w:rsid w:val="00084813"/>
    <w:rPr>
      <w:rFonts w:cs="Times New Roman"/>
      <w:sz w:val="26"/>
      <w:szCs w:val="26"/>
      <w:shd w:val="clear" w:color="auto" w:fill="FFFFFF"/>
    </w:rPr>
  </w:style>
  <w:style w:type="character" w:customStyle="1" w:styleId="2-1pt">
    <w:name w:val="Заголовок №2 + Интервал -1 pt"/>
    <w:uiPriority w:val="99"/>
    <w:rsid w:val="00084813"/>
    <w:rPr>
      <w:rFonts w:cs="Times New Roman"/>
      <w:spacing w:val="-20"/>
      <w:sz w:val="26"/>
      <w:szCs w:val="26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084813"/>
    <w:pPr>
      <w:shd w:val="clear" w:color="auto" w:fill="FFFFFF"/>
      <w:spacing w:before="60" w:line="331" w:lineRule="exact"/>
      <w:ind w:firstLine="0"/>
      <w:jc w:val="left"/>
      <w:outlineLvl w:val="1"/>
    </w:pPr>
    <w:rPr>
      <w:rFonts w:ascii="Calibri" w:eastAsia="Calibri" w:hAnsi="Calibri" w:cs="Calibri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12</Pages>
  <Words>4651</Words>
  <Characters>26516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/>
  <cp:lastModifiedBy>Администрация</cp:lastModifiedBy>
  <cp:revision>10</cp:revision>
  <cp:lastPrinted>2018-06-19T11:12:00Z</cp:lastPrinted>
  <dcterms:created xsi:type="dcterms:W3CDTF">2018-06-13T11:53:00Z</dcterms:created>
  <dcterms:modified xsi:type="dcterms:W3CDTF">2018-06-26T12:31:00Z</dcterms:modified>
</cp:coreProperties>
</file>