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E47" w:rsidRDefault="00736E47">
      <w:pPr>
        <w:pStyle w:val="a3"/>
        <w:spacing w:after="0"/>
        <w:ind w:left="0" w:right="0" w:firstLine="567"/>
        <w:jc w:val="both"/>
      </w:pPr>
    </w:p>
    <w:p w:rsidR="00736E47" w:rsidRDefault="00B45D6E">
      <w:pPr>
        <w:pStyle w:val="a3"/>
        <w:spacing w:after="0"/>
        <w:ind w:left="0" w:right="0"/>
        <w:jc w:val="center"/>
      </w:pPr>
      <w:r>
        <w:t xml:space="preserve">АДМИНИСТРАЦИЯ СЕЛЬСКОГО ПОСЕЛЕНИЯ БОРИНСКИЙ СЕЛЬСОВЕТ </w:t>
      </w:r>
      <w:r>
        <w:t>ЛИПЕЦКОГО МУНИЦИПАЛЬНОГО РАЙОНА ЛИПЕЦКОЙ ОБЛАСТИ РОССИЙСКОЙ ФЕДЕРАЦИИ</w:t>
      </w:r>
    </w:p>
    <w:p w:rsidR="00736E47" w:rsidRDefault="00736E47">
      <w:pPr>
        <w:pStyle w:val="a3"/>
        <w:spacing w:after="0"/>
        <w:ind w:left="0" w:right="0" w:firstLine="567"/>
        <w:jc w:val="both"/>
      </w:pPr>
    </w:p>
    <w:p w:rsidR="00736E47" w:rsidRDefault="00B45D6E">
      <w:pPr>
        <w:pStyle w:val="a3"/>
        <w:spacing w:after="0"/>
        <w:ind w:left="0" w:right="0"/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736E47" w:rsidRDefault="00736E47">
      <w:pPr>
        <w:pStyle w:val="a3"/>
        <w:spacing w:after="0"/>
        <w:ind w:left="0" w:right="0" w:firstLine="567"/>
        <w:jc w:val="both"/>
      </w:pPr>
    </w:p>
    <w:p w:rsidR="00736E47" w:rsidRDefault="00B45D6E">
      <w:pPr>
        <w:pStyle w:val="a3"/>
        <w:spacing w:after="0"/>
        <w:ind w:left="0" w:right="0"/>
        <w:jc w:val="center"/>
      </w:pPr>
      <w:r>
        <w:t>25.05.2020г.                                                                  № 36</w:t>
      </w:r>
    </w:p>
    <w:p w:rsidR="00736E47" w:rsidRDefault="00736E47">
      <w:pPr>
        <w:pStyle w:val="a3"/>
        <w:spacing w:after="0"/>
        <w:ind w:left="0" w:right="0" w:firstLine="567"/>
        <w:jc w:val="both"/>
      </w:pPr>
    </w:p>
    <w:p w:rsidR="00736E47" w:rsidRDefault="00B45D6E">
      <w:pPr>
        <w:pStyle w:val="Heading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Об утверждении </w:t>
      </w:r>
      <w:proofErr w:type="gramStart"/>
      <w:r>
        <w:rPr>
          <w:rFonts w:ascii="Arial" w:hAnsi="Arial"/>
          <w:sz w:val="32"/>
        </w:rPr>
        <w:t>Порядка составления проекта бюджета сельского поселения</w:t>
      </w:r>
      <w:proofErr w:type="gramEnd"/>
      <w:r>
        <w:rPr>
          <w:rFonts w:ascii="Arial" w:hAnsi="Arial"/>
          <w:sz w:val="32"/>
        </w:rPr>
        <w:t xml:space="preserve"> </w:t>
      </w:r>
      <w:proofErr w:type="spellStart"/>
      <w:r>
        <w:rPr>
          <w:rFonts w:ascii="Arial" w:hAnsi="Arial"/>
          <w:sz w:val="32"/>
        </w:rPr>
        <w:t>Бор</w:t>
      </w:r>
      <w:r>
        <w:rPr>
          <w:rFonts w:ascii="Arial" w:hAnsi="Arial"/>
          <w:sz w:val="32"/>
        </w:rPr>
        <w:t>инский</w:t>
      </w:r>
      <w:proofErr w:type="spellEnd"/>
      <w:r>
        <w:rPr>
          <w:rFonts w:ascii="Arial" w:hAnsi="Arial"/>
          <w:sz w:val="32"/>
        </w:rPr>
        <w:t xml:space="preserve"> сельсовет Липецкого муниципального района Липецкой области РФ на 2021 год и на плановый период 2022 и 2023 годов</w:t>
      </w:r>
    </w:p>
    <w:p w:rsidR="00736E47" w:rsidRDefault="00736E47">
      <w:pPr>
        <w:pStyle w:val="a3"/>
        <w:spacing w:after="0"/>
        <w:ind w:left="0" w:right="0" w:firstLine="567"/>
        <w:jc w:val="both"/>
      </w:pPr>
    </w:p>
    <w:p w:rsidR="00736E47" w:rsidRDefault="00B45D6E">
      <w:pPr>
        <w:pStyle w:val="a3"/>
        <w:spacing w:after="0"/>
        <w:ind w:left="0" w:right="0" w:firstLine="567"/>
        <w:jc w:val="both"/>
      </w:pPr>
      <w:r>
        <w:t xml:space="preserve">В соответствии с "Положением о бюджетном процессе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Липецкой обла</w:t>
      </w:r>
      <w:r>
        <w:t xml:space="preserve">сти РФ", утвержденного решением Совета депутатов Липецкого муниципального района Липецкой области </w:t>
      </w:r>
      <w:hyperlink r:id="rId4">
        <w:r>
          <w:rPr>
            <w:rStyle w:val="InternetLink"/>
            <w:color w:val="0000FF"/>
            <w:u w:val="none"/>
          </w:rPr>
          <w:t>от 09 октября 2015 года № 7</w:t>
        </w:r>
      </w:hyperlink>
      <w:r>
        <w:t xml:space="preserve"> (учетом изменений </w:t>
      </w:r>
      <w:hyperlink r:id="rId5">
        <w:r>
          <w:rPr>
            <w:rStyle w:val="InternetLink"/>
            <w:color w:val="0000FF"/>
            <w:u w:val="none"/>
          </w:rPr>
          <w:t>№68 от 02.03.2016г.</w:t>
        </w:r>
      </w:hyperlink>
      <w:r>
        <w:t xml:space="preserve">, </w:t>
      </w:r>
      <w:hyperlink r:id="rId6">
        <w:r>
          <w:rPr>
            <w:rStyle w:val="InternetLink"/>
            <w:color w:val="0000FF"/>
            <w:u w:val="none"/>
          </w:rPr>
          <w:t>№143 от 05.08.2016г.</w:t>
        </w:r>
      </w:hyperlink>
      <w:r>
        <w:t>,</w:t>
      </w:r>
      <w:hyperlink r:id="rId7">
        <w:r>
          <w:rPr>
            <w:rStyle w:val="InternetLink"/>
            <w:color w:val="0000FF"/>
            <w:u w:val="none"/>
          </w:rPr>
          <w:t>№274 от 25.10.2017г.</w:t>
        </w:r>
      </w:hyperlink>
      <w:proofErr w:type="gramStart"/>
      <w:r>
        <w:t xml:space="preserve"> ,</w:t>
      </w:r>
      <w:proofErr w:type="gramEnd"/>
      <w:r>
        <w:t xml:space="preserve"> администрация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Липецкой области РФ</w:t>
      </w:r>
    </w:p>
    <w:p w:rsidR="00736E47" w:rsidRDefault="00736E47">
      <w:pPr>
        <w:pStyle w:val="a3"/>
        <w:spacing w:after="0"/>
        <w:ind w:left="0" w:right="0" w:firstLine="567"/>
        <w:jc w:val="both"/>
      </w:pPr>
    </w:p>
    <w:p w:rsidR="00736E47" w:rsidRDefault="00B45D6E">
      <w:pPr>
        <w:pStyle w:val="a3"/>
        <w:spacing w:after="0"/>
        <w:ind w:left="0" w:right="0"/>
        <w:jc w:val="both"/>
      </w:pPr>
      <w:r>
        <w:t>ПОСТАНОВЛЯЕТ:</w:t>
      </w:r>
    </w:p>
    <w:p w:rsidR="00736E47" w:rsidRDefault="00736E47">
      <w:pPr>
        <w:pStyle w:val="a3"/>
        <w:spacing w:after="0"/>
        <w:ind w:left="0" w:right="0" w:firstLine="567"/>
        <w:jc w:val="both"/>
      </w:pPr>
    </w:p>
    <w:p w:rsidR="00736E47" w:rsidRDefault="00B45D6E">
      <w:pPr>
        <w:pStyle w:val="a3"/>
        <w:spacing w:after="0"/>
        <w:ind w:left="0" w:right="0" w:firstLine="567"/>
        <w:jc w:val="both"/>
      </w:pPr>
      <w:r>
        <w:t>1.Утвердить Порядок планирования бюджетных ас</w:t>
      </w:r>
      <w:r>
        <w:t xml:space="preserve">сигнований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на 2021 год и на плановый период 2022 и 2023 годов согласно приложению.</w:t>
      </w:r>
    </w:p>
    <w:p w:rsidR="00736E47" w:rsidRDefault="00B45D6E">
      <w:pPr>
        <w:pStyle w:val="a3"/>
        <w:spacing w:after="0"/>
        <w:ind w:left="0" w:right="0" w:firstLine="567"/>
        <w:jc w:val="both"/>
      </w:pPr>
      <w:proofErr w:type="gramStart"/>
      <w:r>
        <w:t>2.Главным администраторам, администраторам доходов бюджета, главным распорядителями бюджетных средств</w:t>
      </w:r>
      <w:r>
        <w:t xml:space="preserve">, структурным подразделениями администрации муниципального района обеспечить предоставление в администрацию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района, по установленным им формам и срокам, дополнительной статистической и аналит</w:t>
      </w:r>
      <w:r>
        <w:t>ической информации, необходимой для разработки проекта бюджета муниципального района на 2021 год и на плановый период 2022 и 2023 годов.</w:t>
      </w:r>
      <w:proofErr w:type="gramEnd"/>
    </w:p>
    <w:p w:rsidR="00736E47" w:rsidRDefault="00736E47">
      <w:pPr>
        <w:pStyle w:val="a3"/>
        <w:spacing w:after="0"/>
        <w:ind w:left="0" w:right="0" w:firstLine="567"/>
        <w:jc w:val="both"/>
      </w:pPr>
    </w:p>
    <w:p w:rsidR="00736E47" w:rsidRDefault="00736E47">
      <w:pPr>
        <w:pStyle w:val="a3"/>
        <w:spacing w:after="0"/>
        <w:ind w:left="0" w:right="0" w:firstLine="567"/>
        <w:jc w:val="both"/>
      </w:pPr>
    </w:p>
    <w:p w:rsidR="00736E47" w:rsidRDefault="00B45D6E">
      <w:pPr>
        <w:pStyle w:val="a3"/>
        <w:spacing w:after="0"/>
        <w:ind w:left="0" w:right="0"/>
        <w:jc w:val="both"/>
      </w:pPr>
      <w:r>
        <w:t xml:space="preserve">Глава администрации сельского поселения </w:t>
      </w:r>
      <w:proofErr w:type="spellStart"/>
      <w:r>
        <w:t>Боринский</w:t>
      </w:r>
      <w:proofErr w:type="spellEnd"/>
      <w:r>
        <w:t xml:space="preserve"> сельсовет</w:t>
      </w:r>
    </w:p>
    <w:p w:rsidR="00736E47" w:rsidRDefault="00B45D6E">
      <w:pPr>
        <w:pStyle w:val="a3"/>
        <w:spacing w:after="0"/>
        <w:ind w:left="0" w:right="0"/>
        <w:jc w:val="both"/>
      </w:pPr>
      <w:r>
        <w:t>Е.В.Воропаева</w:t>
      </w:r>
    </w:p>
    <w:p w:rsidR="00736E47" w:rsidRDefault="00736E47">
      <w:pPr>
        <w:pStyle w:val="a3"/>
        <w:spacing w:after="0"/>
        <w:ind w:left="0" w:right="0" w:firstLine="567"/>
        <w:jc w:val="both"/>
      </w:pPr>
    </w:p>
    <w:p w:rsidR="00736E47" w:rsidRDefault="00736E47">
      <w:pPr>
        <w:pStyle w:val="a3"/>
        <w:spacing w:after="0"/>
        <w:ind w:left="0" w:right="0" w:firstLine="567"/>
        <w:jc w:val="both"/>
      </w:pPr>
    </w:p>
    <w:p w:rsidR="00736E47" w:rsidRDefault="00B45D6E">
      <w:pPr>
        <w:pStyle w:val="a3"/>
        <w:spacing w:after="0"/>
        <w:ind w:left="0" w:right="0"/>
        <w:jc w:val="both"/>
      </w:pPr>
      <w:r>
        <w:t xml:space="preserve">Приложение 1 к постановлению </w:t>
      </w:r>
      <w:r>
        <w:t xml:space="preserve">администрации Липецкого муниципального района " Об утверждении </w:t>
      </w:r>
      <w:proofErr w:type="gramStart"/>
      <w:r>
        <w:t>Порядка составления проекта бюджета сельского поселения</w:t>
      </w:r>
      <w:proofErr w:type="gramEnd"/>
      <w:r>
        <w:t xml:space="preserve">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Липецкой области РФ на 2021 год и на плановый период 2022 и 2023 годов" №36 от 25.05.</w:t>
      </w:r>
      <w:r>
        <w:t>2020г.</w:t>
      </w:r>
    </w:p>
    <w:p w:rsidR="00736E47" w:rsidRDefault="00736E47">
      <w:pPr>
        <w:pStyle w:val="a3"/>
        <w:spacing w:after="0"/>
        <w:ind w:left="0" w:right="0" w:firstLine="567"/>
        <w:jc w:val="both"/>
      </w:pPr>
    </w:p>
    <w:p w:rsidR="00736E47" w:rsidRDefault="00B45D6E">
      <w:pPr>
        <w:pStyle w:val="Heading2"/>
        <w:spacing w:before="0" w:after="0"/>
        <w:ind w:left="0" w:right="0"/>
        <w:jc w:val="center"/>
        <w:rPr>
          <w:sz w:val="32"/>
        </w:rPr>
      </w:pPr>
      <w:r>
        <w:rPr>
          <w:sz w:val="32"/>
        </w:rPr>
        <w:t>ПОРЯДОК</w:t>
      </w:r>
    </w:p>
    <w:p w:rsidR="00736E47" w:rsidRDefault="00B45D6E">
      <w:pPr>
        <w:pStyle w:val="Heading2"/>
        <w:spacing w:before="0" w:after="0"/>
        <w:ind w:left="0" w:right="0"/>
        <w:jc w:val="center"/>
        <w:rPr>
          <w:sz w:val="32"/>
        </w:rPr>
      </w:pPr>
      <w:r>
        <w:rPr>
          <w:sz w:val="32"/>
        </w:rPr>
        <w:t xml:space="preserve">составления проекта бюджета сельского поселения </w:t>
      </w:r>
      <w:proofErr w:type="spellStart"/>
      <w:r>
        <w:rPr>
          <w:sz w:val="32"/>
        </w:rPr>
        <w:t>Боринский</w:t>
      </w:r>
      <w:proofErr w:type="spellEnd"/>
      <w:r>
        <w:rPr>
          <w:sz w:val="32"/>
        </w:rPr>
        <w:t xml:space="preserve"> сельсовет Липецкого муниципального района на 2021 год и на плановый период 2022 и 2023 годов</w:t>
      </w:r>
    </w:p>
    <w:p w:rsidR="00736E47" w:rsidRDefault="00736E47">
      <w:pPr>
        <w:pStyle w:val="a3"/>
        <w:spacing w:after="0"/>
        <w:ind w:left="0" w:right="0" w:firstLine="567"/>
        <w:jc w:val="both"/>
      </w:pPr>
    </w:p>
    <w:p w:rsidR="00736E47" w:rsidRDefault="00B45D6E">
      <w:pPr>
        <w:pStyle w:val="a3"/>
        <w:spacing w:after="0"/>
        <w:ind w:left="0" w:right="0" w:firstLine="567"/>
        <w:jc w:val="both"/>
      </w:pPr>
      <w:r>
        <w:t xml:space="preserve">1. Администрация сельского поселения </w:t>
      </w:r>
      <w:proofErr w:type="spellStart"/>
      <w:r>
        <w:t>Боринский</w:t>
      </w:r>
      <w:proofErr w:type="spellEnd"/>
      <w:r>
        <w:t xml:space="preserve"> сельсовет:</w:t>
      </w:r>
    </w:p>
    <w:p w:rsidR="00736E47" w:rsidRDefault="00B45D6E">
      <w:pPr>
        <w:pStyle w:val="a3"/>
        <w:spacing w:after="0"/>
        <w:ind w:left="0" w:right="0" w:firstLine="567"/>
        <w:jc w:val="both"/>
      </w:pPr>
      <w:r>
        <w:t>до 15 августа:</w:t>
      </w:r>
    </w:p>
    <w:p w:rsidR="00736E47" w:rsidRDefault="00B45D6E">
      <w:pPr>
        <w:pStyle w:val="a3"/>
        <w:spacing w:after="0"/>
        <w:ind w:left="0" w:right="0" w:firstLine="567"/>
        <w:jc w:val="both"/>
      </w:pPr>
      <w:r>
        <w:t>осуществляет ра</w:t>
      </w:r>
      <w:r>
        <w:t xml:space="preserve">счеты объема бюджетных ассигнований бюджета </w:t>
      </w:r>
      <w:proofErr w:type="gramStart"/>
      <w:r>
        <w:t>поселения</w:t>
      </w:r>
      <w:proofErr w:type="gramEnd"/>
      <w:r>
        <w:t xml:space="preserve"> на исполнение действующих и принимаемых расходных обязательств;</w:t>
      </w:r>
    </w:p>
    <w:p w:rsidR="00736E47" w:rsidRDefault="00B45D6E">
      <w:pPr>
        <w:pStyle w:val="a3"/>
        <w:spacing w:after="0"/>
        <w:ind w:left="0" w:right="0" w:firstLine="567"/>
        <w:jc w:val="both"/>
      </w:pPr>
      <w:r>
        <w:t>доводит до субъектов бюджетного планирования предельные объемы бюджетных ассигнований на 2021 год и плановый период;</w:t>
      </w:r>
    </w:p>
    <w:p w:rsidR="00736E47" w:rsidRDefault="00B45D6E">
      <w:pPr>
        <w:pStyle w:val="a3"/>
        <w:spacing w:after="0"/>
        <w:ind w:left="0" w:right="0" w:firstLine="567"/>
        <w:jc w:val="both"/>
      </w:pPr>
      <w:r>
        <w:t>до 10 сентября:</w:t>
      </w:r>
    </w:p>
    <w:p w:rsidR="00736E47" w:rsidRDefault="00B45D6E">
      <w:pPr>
        <w:pStyle w:val="a3"/>
        <w:spacing w:after="0"/>
        <w:ind w:left="0" w:right="0" w:firstLine="567"/>
        <w:jc w:val="both"/>
      </w:pPr>
      <w:r>
        <w:t>рассматривает несогласованные вопросы по бюджету с субъектами бюджетного планирования;</w:t>
      </w:r>
    </w:p>
    <w:p w:rsidR="00736E47" w:rsidRDefault="00B45D6E">
      <w:pPr>
        <w:pStyle w:val="a3"/>
        <w:spacing w:after="0"/>
        <w:ind w:left="0" w:right="0" w:firstLine="567"/>
        <w:jc w:val="both"/>
      </w:pPr>
      <w:r>
        <w:t>до 15 октября:</w:t>
      </w:r>
    </w:p>
    <w:p w:rsidR="00736E47" w:rsidRDefault="00B45D6E">
      <w:pPr>
        <w:pStyle w:val="a3"/>
        <w:spacing w:after="0"/>
        <w:ind w:left="0" w:right="0" w:firstLine="567"/>
        <w:jc w:val="both"/>
      </w:pPr>
      <w:r>
        <w:t xml:space="preserve">разрабатывает проект нормативного правового акта администрации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об утверждении бюдж</w:t>
      </w:r>
      <w:r>
        <w:t xml:space="preserve">етного прогноза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на 2019-2024 годы;</w:t>
      </w:r>
    </w:p>
    <w:p w:rsidR="00736E47" w:rsidRDefault="00B45D6E">
      <w:pPr>
        <w:pStyle w:val="a3"/>
        <w:spacing w:after="0"/>
        <w:ind w:left="0" w:right="0" w:firstLine="567"/>
        <w:jc w:val="both"/>
      </w:pPr>
      <w:r>
        <w:t xml:space="preserve">2. Субъекты бюджетного планирования представляют в администрацию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района:</w:t>
      </w:r>
    </w:p>
    <w:p w:rsidR="00736E47" w:rsidRDefault="00B45D6E">
      <w:pPr>
        <w:pStyle w:val="a3"/>
        <w:spacing w:after="0"/>
        <w:ind w:left="0" w:right="0" w:firstLine="567"/>
        <w:jc w:val="both"/>
      </w:pPr>
      <w:r>
        <w:t>до 5 июля:</w:t>
      </w:r>
    </w:p>
    <w:p w:rsidR="00736E47" w:rsidRDefault="00B45D6E">
      <w:pPr>
        <w:pStyle w:val="a3"/>
        <w:spacing w:after="0"/>
        <w:ind w:left="0" w:right="0" w:firstLine="567"/>
        <w:jc w:val="both"/>
      </w:pPr>
      <w:r>
        <w:t>реестры действующих расходных обязательств на 2021 год и плановый период;</w:t>
      </w:r>
    </w:p>
    <w:p w:rsidR="00736E47" w:rsidRDefault="00B45D6E">
      <w:pPr>
        <w:pStyle w:val="a3"/>
        <w:spacing w:after="0"/>
        <w:ind w:left="0" w:right="0" w:firstLine="567"/>
        <w:jc w:val="both"/>
      </w:pPr>
      <w:r>
        <w:t>проекты нормативных правовых актов сельского поселения, предусматривающих установление новых расходных обязательств Липецкого муниципального района на 2021 год и плановый период;</w:t>
      </w:r>
    </w:p>
    <w:p w:rsidR="00736E47" w:rsidRDefault="00B45D6E">
      <w:pPr>
        <w:pStyle w:val="a3"/>
        <w:spacing w:after="0"/>
        <w:ind w:left="0" w:right="0" w:firstLine="567"/>
        <w:jc w:val="both"/>
      </w:pPr>
      <w:r>
        <w:t>обо</w:t>
      </w:r>
      <w:r>
        <w:t xml:space="preserve">снование потребности в бюджетных ассигнованиях по действующим и принимаемым расходным обязательствам сельского поселения на 2021 год и плановый период с выделением объемов средств, необходимых для выполнения условий </w:t>
      </w:r>
      <w:proofErr w:type="spellStart"/>
      <w:r>
        <w:t>софинансирования</w:t>
      </w:r>
      <w:proofErr w:type="spellEnd"/>
      <w:r>
        <w:t xml:space="preserve"> расходных обязательств </w:t>
      </w:r>
      <w:r>
        <w:t>с областным бюджетом;</w:t>
      </w:r>
    </w:p>
    <w:p w:rsidR="00736E47" w:rsidRDefault="00B45D6E">
      <w:pPr>
        <w:pStyle w:val="a3"/>
        <w:spacing w:after="0"/>
        <w:ind w:left="0" w:right="0" w:firstLine="567"/>
        <w:jc w:val="both"/>
      </w:pPr>
      <w:r>
        <w:t xml:space="preserve">заявку и обоснование </w:t>
      </w:r>
      <w:proofErr w:type="gramStart"/>
      <w:r>
        <w:t>на выделение средств для дополнительного финансирования на осуществление переданных органам местного самоуправления государственных полномочий сверх объемов соответствующих субвенций из областного бюджета</w:t>
      </w:r>
      <w:proofErr w:type="gramEnd"/>
      <w:r>
        <w:t>;</w:t>
      </w:r>
    </w:p>
    <w:p w:rsidR="00736E47" w:rsidRDefault="00B45D6E">
      <w:pPr>
        <w:pStyle w:val="a3"/>
        <w:spacing w:after="0"/>
        <w:ind w:left="0" w:right="0" w:firstLine="567"/>
        <w:jc w:val="both"/>
      </w:pPr>
      <w:r>
        <w:t>до 15 а</w:t>
      </w:r>
      <w:r>
        <w:t>вгуста:</w:t>
      </w:r>
    </w:p>
    <w:p w:rsidR="00736E47" w:rsidRDefault="00B45D6E">
      <w:pPr>
        <w:pStyle w:val="a3"/>
        <w:spacing w:after="0"/>
        <w:ind w:left="0" w:right="0" w:firstLine="567"/>
        <w:jc w:val="both"/>
      </w:pPr>
      <w:r>
        <w:t xml:space="preserve">распределение предельного объема бюджетных ассигнований бюджета сельского поселения на 2021 год и плановый период по целевым статьям (муниципальным программам сельского поселения и </w:t>
      </w:r>
      <w:proofErr w:type="spellStart"/>
      <w:r>
        <w:t>непрограммным</w:t>
      </w:r>
      <w:proofErr w:type="spellEnd"/>
      <w:r>
        <w:t xml:space="preserve"> направлениям деятельности), группам видов расходов, </w:t>
      </w:r>
      <w:r>
        <w:t>разделам, подразделам классификации расходов бюджетов;</w:t>
      </w:r>
    </w:p>
    <w:p w:rsidR="00736E47" w:rsidRDefault="00B45D6E">
      <w:pPr>
        <w:pStyle w:val="a3"/>
        <w:spacing w:after="0"/>
        <w:ind w:left="0" w:right="0" w:firstLine="567"/>
        <w:jc w:val="both"/>
      </w:pPr>
      <w:r>
        <w:t>цели и условия предоставления субсидий, категории и (или) критерии отбора юридических лиц (за исключением муниципальных учреждений), индивидуальных предпринимателей, физических лиц - производителей тов</w:t>
      </w:r>
      <w:r>
        <w:t>аров, работ и услуг;</w:t>
      </w:r>
    </w:p>
    <w:p w:rsidR="00736E47" w:rsidRDefault="00B45D6E">
      <w:pPr>
        <w:pStyle w:val="a3"/>
        <w:spacing w:after="0"/>
        <w:ind w:left="0" w:right="0" w:firstLine="567"/>
        <w:jc w:val="both"/>
      </w:pPr>
      <w:r>
        <w:t>цели и условия предоставления субсидий некоммерческим организациям, не являющимся автономными и бюджетными учреждениями;</w:t>
      </w:r>
    </w:p>
    <w:p w:rsidR="00736E47" w:rsidRDefault="00B45D6E">
      <w:pPr>
        <w:pStyle w:val="a3"/>
        <w:spacing w:after="0"/>
        <w:ind w:left="0" w:right="0" w:firstLine="567"/>
        <w:jc w:val="both"/>
      </w:pPr>
      <w:r>
        <w:t>методики (проекты методик) расчета объема межбюджетных трансфертов и перечень НПА, предусматривающих предоставлени</w:t>
      </w:r>
      <w:r>
        <w:t>е межбюджетных трансфертов из бюджета сельского поселения;</w:t>
      </w:r>
    </w:p>
    <w:p w:rsidR="00736E47" w:rsidRDefault="00B45D6E">
      <w:pPr>
        <w:pStyle w:val="a3"/>
        <w:spacing w:after="0"/>
        <w:ind w:left="0" w:right="0" w:firstLine="567"/>
        <w:jc w:val="both"/>
      </w:pPr>
      <w:r>
        <w:t xml:space="preserve">прогнозный объем средств областного бюджета, планируемый к привлечению на </w:t>
      </w:r>
      <w:proofErr w:type="spellStart"/>
      <w:r>
        <w:t>софинансирование</w:t>
      </w:r>
      <w:proofErr w:type="spellEnd"/>
      <w:r>
        <w:t xml:space="preserve"> мероприятий социально-экономического развития муниципального района на 2021 год и плановый период;</w:t>
      </w:r>
    </w:p>
    <w:p w:rsidR="00736E47" w:rsidRDefault="00B45D6E">
      <w:pPr>
        <w:pStyle w:val="a3"/>
        <w:spacing w:after="0"/>
        <w:ind w:left="0" w:right="0" w:firstLine="567"/>
        <w:jc w:val="both"/>
      </w:pPr>
      <w:r>
        <w:t>до 15 о</w:t>
      </w:r>
      <w:r>
        <w:t>ктября:</w:t>
      </w:r>
    </w:p>
    <w:p w:rsidR="00736E47" w:rsidRDefault="00B45D6E">
      <w:pPr>
        <w:pStyle w:val="a3"/>
        <w:spacing w:after="0"/>
        <w:ind w:left="0" w:right="0" w:firstLine="567"/>
        <w:jc w:val="both"/>
      </w:pPr>
      <w:r>
        <w:t xml:space="preserve">перечень объектов капитального строительства муниципальной собственности сельского при осуществлении бюджетных инвестиций из бюджета сельского поселения на 2021 год и плановый период с приложением решений администрации сельского поселения </w:t>
      </w:r>
      <w:proofErr w:type="spellStart"/>
      <w:r>
        <w:t>Боринский</w:t>
      </w:r>
      <w:proofErr w:type="spellEnd"/>
      <w:r>
        <w:t xml:space="preserve"> сельсовет о подготовке и реализации бюджетных инвестиций из бюджета сельского поселения в форме капитальных вложений в объекты капитального строительства муниципальной собственности;</w:t>
      </w:r>
    </w:p>
    <w:p w:rsidR="00736E47" w:rsidRDefault="00B45D6E">
      <w:pPr>
        <w:pStyle w:val="a3"/>
        <w:spacing w:after="0"/>
        <w:ind w:left="0" w:right="0" w:firstLine="567"/>
        <w:jc w:val="both"/>
      </w:pPr>
      <w:r>
        <w:t xml:space="preserve">проекты изменений в паспорта муниципальных программ сельского поселения </w:t>
      </w:r>
      <w:proofErr w:type="spellStart"/>
      <w:r>
        <w:t>Боринский</w:t>
      </w:r>
      <w:proofErr w:type="spellEnd"/>
      <w:r>
        <w:t xml:space="preserve"> сельсовет;</w:t>
      </w:r>
    </w:p>
    <w:p w:rsidR="00736E47" w:rsidRDefault="00B45D6E">
      <w:pPr>
        <w:pStyle w:val="a3"/>
        <w:spacing w:after="0"/>
        <w:ind w:left="0" w:right="0" w:firstLine="567"/>
        <w:jc w:val="both"/>
      </w:pPr>
      <w:r>
        <w:t>Субъекты бюджетного планирования (ответственные исполнители муниципальных программ) представляют в администрацию сельского поселения</w:t>
      </w:r>
      <w:proofErr w:type="gramStart"/>
      <w:r>
        <w:t xml:space="preserve"> :</w:t>
      </w:r>
      <w:proofErr w:type="gramEnd"/>
    </w:p>
    <w:p w:rsidR="00736E47" w:rsidRDefault="00B45D6E">
      <w:pPr>
        <w:pStyle w:val="a3"/>
        <w:spacing w:after="0"/>
        <w:ind w:left="0" w:right="0" w:firstLine="567"/>
        <w:jc w:val="both"/>
      </w:pPr>
      <w:r>
        <w:t>до 15 августа:</w:t>
      </w:r>
    </w:p>
    <w:p w:rsidR="00736E47" w:rsidRDefault="00B45D6E">
      <w:pPr>
        <w:pStyle w:val="a3"/>
        <w:spacing w:after="0"/>
        <w:ind w:left="0" w:right="0" w:firstLine="567"/>
        <w:jc w:val="both"/>
      </w:pPr>
      <w:r>
        <w:t>распределение в разрезе муниципальных программ сельского поселения предельного объема</w:t>
      </w:r>
      <w:r>
        <w:t xml:space="preserve"> бюджетных ассигнований бюджета сельского поселения на 2021 год и плановый </w:t>
      </w:r>
      <w:proofErr w:type="gramStart"/>
      <w:r>
        <w:t>период</w:t>
      </w:r>
      <w:proofErr w:type="gramEnd"/>
      <w:r>
        <w:t xml:space="preserve"> и прогнозируемые значения целевых индикаторов, показателей задач муниципальных программ по формам с соответствии с приложениями к Порядку разработки, реализации и проведении </w:t>
      </w:r>
      <w:r>
        <w:t xml:space="preserve">оценки эффективности реализации муниципальных программ, утвержденному постановлением администрации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</w:t>
      </w:r>
      <w:hyperlink r:id="rId8">
        <w:r>
          <w:rPr>
            <w:rStyle w:val="InternetLink"/>
            <w:color w:val="0000FF"/>
            <w:u w:val="none"/>
          </w:rPr>
          <w:t>от 19.08.2013г.№ 105</w:t>
        </w:r>
      </w:hyperlink>
    </w:p>
    <w:p w:rsidR="00736E47" w:rsidRDefault="00B45D6E">
      <w:pPr>
        <w:pStyle w:val="a3"/>
        <w:spacing w:after="0"/>
        <w:ind w:left="0" w:right="0" w:firstLine="567"/>
        <w:jc w:val="both"/>
      </w:pPr>
      <w:r>
        <w:t>до 10 сентября:</w:t>
      </w:r>
    </w:p>
    <w:p w:rsidR="00736E47" w:rsidRDefault="00B45D6E">
      <w:pPr>
        <w:pStyle w:val="a3"/>
        <w:spacing w:after="0"/>
        <w:ind w:left="0" w:right="0" w:firstLine="567"/>
        <w:jc w:val="both"/>
      </w:pPr>
      <w:r>
        <w:t xml:space="preserve">уточненное распределение в разрезе муниципальных программ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предельного объема бюджетных ассигнований бюджета сельского поселения на 202</w:t>
      </w:r>
      <w:r>
        <w:t xml:space="preserve">1 год и плановый </w:t>
      </w:r>
      <w:proofErr w:type="gramStart"/>
      <w:r>
        <w:t>период</w:t>
      </w:r>
      <w:proofErr w:type="gramEnd"/>
      <w:r>
        <w:t xml:space="preserve"> и прогнозируемые значения целевых индикаторов, показателей задач муниципальных программ сельского поселения </w:t>
      </w:r>
      <w:proofErr w:type="spellStart"/>
      <w:r>
        <w:t>Боринский</w:t>
      </w:r>
      <w:proofErr w:type="spellEnd"/>
      <w:r>
        <w:t xml:space="preserve"> сельсовет по формам, указанным в абзаце третьем настоящего пункта.</w:t>
      </w:r>
    </w:p>
    <w:p w:rsidR="00736E47" w:rsidRDefault="00736E47">
      <w:pPr>
        <w:pStyle w:val="a3"/>
        <w:spacing w:after="0"/>
        <w:ind w:left="0" w:right="0" w:firstLine="567"/>
        <w:jc w:val="both"/>
      </w:pPr>
    </w:p>
    <w:p w:rsidR="00736E47" w:rsidRDefault="00736E47">
      <w:pPr>
        <w:pStyle w:val="a3"/>
        <w:spacing w:after="0"/>
        <w:ind w:left="0" w:right="0" w:firstLine="567"/>
        <w:jc w:val="both"/>
      </w:pPr>
    </w:p>
    <w:p w:rsidR="00736E47" w:rsidRDefault="00B45D6E">
      <w:pPr>
        <w:pStyle w:val="a3"/>
        <w:spacing w:after="0"/>
        <w:ind w:left="0" w:right="0"/>
        <w:jc w:val="both"/>
      </w:pPr>
      <w:r>
        <w:t>Приложение 2 к постановлению администрации Ли</w:t>
      </w:r>
      <w:r>
        <w:t xml:space="preserve">пецкого муниципального района " Об утверждении </w:t>
      </w:r>
      <w:proofErr w:type="gramStart"/>
      <w:r>
        <w:t>Порядка составления проекта бюджета сельского поселения</w:t>
      </w:r>
      <w:proofErr w:type="gramEnd"/>
      <w:r>
        <w:t xml:space="preserve">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Липецкой области РФ на 2021 год и на плановый период 2022 и 2023 годов" №36 от 25.05.2020г.</w:t>
      </w:r>
    </w:p>
    <w:p w:rsidR="00736E47" w:rsidRDefault="00736E47">
      <w:pPr>
        <w:pStyle w:val="a3"/>
        <w:spacing w:after="0"/>
        <w:ind w:left="0" w:right="0" w:firstLine="567"/>
        <w:jc w:val="both"/>
      </w:pPr>
    </w:p>
    <w:p w:rsidR="00736E47" w:rsidRDefault="00B45D6E">
      <w:pPr>
        <w:pStyle w:val="a3"/>
        <w:spacing w:after="0"/>
        <w:ind w:left="0" w:right="0"/>
        <w:jc w:val="center"/>
      </w:pPr>
      <w:r>
        <w:rPr>
          <w:rStyle w:val="StrongEmphasis"/>
        </w:rPr>
        <w:t>ИНФОРМАЦ</w:t>
      </w:r>
      <w:r>
        <w:rPr>
          <w:rStyle w:val="StrongEmphasis"/>
        </w:rPr>
        <w:t>ИЯ,</w:t>
      </w:r>
    </w:p>
    <w:p w:rsidR="00736E47" w:rsidRDefault="00B45D6E">
      <w:pPr>
        <w:pStyle w:val="a3"/>
        <w:spacing w:after="0"/>
        <w:ind w:left="0" w:right="0"/>
        <w:jc w:val="center"/>
      </w:pPr>
      <w:proofErr w:type="gramStart"/>
      <w:r>
        <w:rPr>
          <w:rStyle w:val="StrongEmphasis"/>
        </w:rPr>
        <w:t>представляемая</w:t>
      </w:r>
      <w:proofErr w:type="gramEnd"/>
      <w:r>
        <w:rPr>
          <w:rStyle w:val="StrongEmphasis"/>
        </w:rPr>
        <w:t xml:space="preserve"> главными администраторами, администраторами доходов бюджета, главными распорядителями бюджетных средств, структурными подразделениями администрации сельского поселения в администрацию сельского поселения </w:t>
      </w:r>
      <w:proofErr w:type="spellStart"/>
      <w:r>
        <w:rPr>
          <w:rStyle w:val="StrongEmphasis"/>
        </w:rPr>
        <w:t>Боринский</w:t>
      </w:r>
      <w:proofErr w:type="spellEnd"/>
      <w:r>
        <w:rPr>
          <w:rStyle w:val="StrongEmphasis"/>
        </w:rPr>
        <w:t xml:space="preserve"> сельсовет Липецкого мун</w:t>
      </w:r>
      <w:r>
        <w:rPr>
          <w:rStyle w:val="StrongEmphasis"/>
        </w:rPr>
        <w:t xml:space="preserve">иципального района для формирования проекта бюджета сельского поселения </w:t>
      </w:r>
      <w:proofErr w:type="spellStart"/>
      <w:r>
        <w:rPr>
          <w:rStyle w:val="StrongEmphasis"/>
        </w:rPr>
        <w:t>Боринский</w:t>
      </w:r>
      <w:proofErr w:type="spellEnd"/>
      <w:r>
        <w:rPr>
          <w:rStyle w:val="StrongEmphasis"/>
        </w:rPr>
        <w:t xml:space="preserve"> сельсовет Липецкого муниципального района на 2021 год и на плановый период 2022 и 2023 годов</w:t>
      </w:r>
    </w:p>
    <w:p w:rsidR="00736E47" w:rsidRDefault="00736E47">
      <w:pPr>
        <w:pStyle w:val="a3"/>
        <w:spacing w:after="0"/>
        <w:ind w:left="0" w:right="0" w:firstLine="567"/>
        <w:jc w:val="both"/>
      </w:pPr>
    </w:p>
    <w:p w:rsidR="00736E47" w:rsidRDefault="00B45D6E">
      <w:pPr>
        <w:pStyle w:val="a3"/>
        <w:spacing w:after="0"/>
        <w:ind w:left="0" w:right="0" w:firstLine="567"/>
        <w:jc w:val="both"/>
      </w:pPr>
      <w:r>
        <w:t>Таблица</w:t>
      </w:r>
    </w:p>
    <w:p w:rsidR="00736E47" w:rsidRDefault="00736E47">
      <w:pPr>
        <w:pStyle w:val="a3"/>
        <w:spacing w:after="0"/>
        <w:ind w:left="0" w:right="0" w:firstLine="567"/>
        <w:jc w:val="both"/>
      </w:pPr>
    </w:p>
    <w:tbl>
      <w:tblPr>
        <w:tblW w:w="6815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77"/>
        <w:gridCol w:w="3179"/>
        <w:gridCol w:w="1182"/>
        <w:gridCol w:w="23"/>
        <w:gridCol w:w="1954"/>
      </w:tblGrid>
      <w:tr w:rsidR="00736E47">
        <w:tc>
          <w:tcPr>
            <w:tcW w:w="455" w:type="dxa"/>
            <w:shd w:val="clear" w:color="auto" w:fill="auto"/>
          </w:tcPr>
          <w:p w:rsidR="00736E47" w:rsidRDefault="00B45D6E">
            <w:pPr>
              <w:pStyle w:val="TableContents"/>
              <w:spacing w:after="0"/>
              <w:ind w:left="0" w:right="0"/>
              <w:jc w:val="both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00" w:type="dxa"/>
            <w:shd w:val="clear" w:color="auto" w:fill="auto"/>
          </w:tcPr>
          <w:p w:rsidR="00736E47" w:rsidRDefault="00B45D6E">
            <w:pPr>
              <w:pStyle w:val="TableContents"/>
              <w:spacing w:after="0"/>
              <w:ind w:left="0" w:right="0"/>
              <w:jc w:val="both"/>
            </w:pPr>
            <w:r>
              <w:t>Наименование информации</w:t>
            </w:r>
          </w:p>
        </w:tc>
        <w:tc>
          <w:tcPr>
            <w:tcW w:w="1205" w:type="dxa"/>
            <w:gridSpan w:val="2"/>
            <w:shd w:val="clear" w:color="auto" w:fill="auto"/>
          </w:tcPr>
          <w:p w:rsidR="00736E47" w:rsidRDefault="00B45D6E">
            <w:pPr>
              <w:pStyle w:val="TableContents"/>
              <w:spacing w:after="0"/>
              <w:ind w:left="0" w:right="0"/>
              <w:jc w:val="both"/>
            </w:pPr>
            <w:r>
              <w:t>Периоды</w:t>
            </w:r>
          </w:p>
        </w:tc>
        <w:tc>
          <w:tcPr>
            <w:tcW w:w="1955" w:type="dxa"/>
            <w:shd w:val="clear" w:color="auto" w:fill="auto"/>
          </w:tcPr>
          <w:p w:rsidR="00736E47" w:rsidRDefault="00B45D6E">
            <w:pPr>
              <w:pStyle w:val="TableContents"/>
              <w:spacing w:after="0"/>
              <w:ind w:left="0" w:right="0"/>
              <w:jc w:val="both"/>
            </w:pPr>
            <w:r>
              <w:t>Исполнители</w:t>
            </w:r>
          </w:p>
        </w:tc>
      </w:tr>
      <w:tr w:rsidR="00736E47">
        <w:tc>
          <w:tcPr>
            <w:tcW w:w="455" w:type="dxa"/>
            <w:shd w:val="clear" w:color="auto" w:fill="auto"/>
          </w:tcPr>
          <w:p w:rsidR="00736E47" w:rsidRDefault="00B45D6E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3200" w:type="dxa"/>
            <w:shd w:val="clear" w:color="auto" w:fill="auto"/>
          </w:tcPr>
          <w:p w:rsidR="00736E47" w:rsidRDefault="00B45D6E">
            <w:pPr>
              <w:pStyle w:val="TableContents"/>
              <w:spacing w:after="0"/>
              <w:ind w:left="0" w:right="0"/>
              <w:jc w:val="both"/>
            </w:pPr>
            <w:r>
              <w:t xml:space="preserve">Прогноз налогов, </w:t>
            </w:r>
            <w:proofErr w:type="spellStart"/>
            <w:r>
              <w:t>администрируемых</w:t>
            </w:r>
            <w:proofErr w:type="spellEnd"/>
            <w:r>
              <w:t xml:space="preserve"> </w:t>
            </w:r>
            <w:proofErr w:type="gramStart"/>
            <w:r>
              <w:t>налоговыми</w:t>
            </w:r>
            <w:proofErr w:type="gramEnd"/>
          </w:p>
        </w:tc>
        <w:tc>
          <w:tcPr>
            <w:tcW w:w="1205" w:type="dxa"/>
            <w:gridSpan w:val="2"/>
            <w:shd w:val="clear" w:color="auto" w:fill="auto"/>
          </w:tcPr>
          <w:p w:rsidR="00736E47" w:rsidRDefault="00B45D6E">
            <w:pPr>
              <w:pStyle w:val="TableContents"/>
              <w:spacing w:after="0"/>
              <w:ind w:left="0" w:right="0"/>
              <w:jc w:val="both"/>
            </w:pPr>
            <w:r>
              <w:t>2021-2023 годы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736E47" w:rsidRDefault="00B45D6E">
            <w:pPr>
              <w:pStyle w:val="TableContents"/>
              <w:spacing w:after="0"/>
              <w:ind w:left="0" w:right="0"/>
              <w:jc w:val="both"/>
            </w:pPr>
            <w:r>
              <w:t>Межрайонная инспекция ФНС России №5 по Липецкой области</w:t>
            </w:r>
          </w:p>
        </w:tc>
      </w:tr>
      <w:tr w:rsidR="00736E47">
        <w:tc>
          <w:tcPr>
            <w:tcW w:w="455" w:type="dxa"/>
            <w:shd w:val="clear" w:color="auto" w:fill="auto"/>
          </w:tcPr>
          <w:p w:rsidR="00736E47" w:rsidRDefault="00B45D6E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3200" w:type="dxa"/>
            <w:shd w:val="clear" w:color="auto" w:fill="auto"/>
          </w:tcPr>
          <w:p w:rsidR="00736E47" w:rsidRDefault="00B45D6E">
            <w:pPr>
              <w:pStyle w:val="TableContents"/>
              <w:spacing w:after="0"/>
              <w:ind w:left="0" w:right="0"/>
              <w:jc w:val="both"/>
            </w:pPr>
            <w:r>
              <w:t xml:space="preserve">Оценка поступлений налогов, </w:t>
            </w:r>
            <w:proofErr w:type="spellStart"/>
            <w:r>
              <w:t>администрируемых</w:t>
            </w:r>
            <w:proofErr w:type="spellEnd"/>
            <w:r>
              <w:t xml:space="preserve"> налоговыми органами</w:t>
            </w:r>
          </w:p>
        </w:tc>
        <w:tc>
          <w:tcPr>
            <w:tcW w:w="1205" w:type="dxa"/>
            <w:gridSpan w:val="2"/>
            <w:shd w:val="clear" w:color="auto" w:fill="auto"/>
          </w:tcPr>
          <w:p w:rsidR="00736E47" w:rsidRDefault="00B45D6E">
            <w:pPr>
              <w:pStyle w:val="TableContents"/>
              <w:spacing w:after="0"/>
              <w:ind w:left="0" w:right="0"/>
              <w:jc w:val="both"/>
            </w:pPr>
            <w:r>
              <w:t>2020 год</w:t>
            </w:r>
          </w:p>
        </w:tc>
        <w:tc>
          <w:tcPr>
            <w:tcW w:w="1955" w:type="dxa"/>
            <w:vMerge/>
            <w:shd w:val="clear" w:color="auto" w:fill="auto"/>
          </w:tcPr>
          <w:p w:rsidR="00736E47" w:rsidRDefault="00736E47">
            <w:pPr>
              <w:pStyle w:val="TableContents"/>
              <w:rPr>
                <w:sz w:val="4"/>
                <w:szCs w:val="4"/>
              </w:rPr>
            </w:pPr>
          </w:p>
        </w:tc>
      </w:tr>
      <w:tr w:rsidR="00736E47">
        <w:tc>
          <w:tcPr>
            <w:tcW w:w="455" w:type="dxa"/>
            <w:shd w:val="clear" w:color="auto" w:fill="auto"/>
          </w:tcPr>
          <w:p w:rsidR="00736E47" w:rsidRDefault="00B45D6E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3200" w:type="dxa"/>
            <w:shd w:val="clear" w:color="auto" w:fill="auto"/>
          </w:tcPr>
          <w:p w:rsidR="00736E47" w:rsidRDefault="00B45D6E">
            <w:pPr>
              <w:pStyle w:val="TableContents"/>
              <w:spacing w:after="0"/>
              <w:ind w:left="0" w:right="0"/>
              <w:jc w:val="both"/>
            </w:pPr>
            <w:r>
              <w:t xml:space="preserve">Прогнозы поступлений по </w:t>
            </w:r>
            <w:proofErr w:type="spellStart"/>
            <w:r>
              <w:t>администрируемым</w:t>
            </w:r>
            <w:proofErr w:type="spellEnd"/>
            <w:r>
              <w:t xml:space="preserve"> доходным источникам</w:t>
            </w:r>
          </w:p>
        </w:tc>
        <w:tc>
          <w:tcPr>
            <w:tcW w:w="1205" w:type="dxa"/>
            <w:gridSpan w:val="2"/>
            <w:shd w:val="clear" w:color="auto" w:fill="auto"/>
          </w:tcPr>
          <w:p w:rsidR="00736E47" w:rsidRDefault="00B45D6E">
            <w:pPr>
              <w:pStyle w:val="TableContents"/>
              <w:spacing w:after="0"/>
              <w:ind w:left="0" w:right="0"/>
              <w:jc w:val="both"/>
            </w:pPr>
            <w:r>
              <w:t xml:space="preserve">2021 - 2023 </w:t>
            </w:r>
            <w:r>
              <w:t>годы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736E47" w:rsidRDefault="00B45D6E">
            <w:pPr>
              <w:pStyle w:val="TableContents"/>
              <w:spacing w:after="0"/>
              <w:ind w:left="0" w:right="0"/>
              <w:jc w:val="both"/>
            </w:pPr>
            <w:r>
              <w:t xml:space="preserve">Администрация сельского поселения </w:t>
            </w:r>
            <w:proofErr w:type="spellStart"/>
            <w:r>
              <w:t>Боринский</w:t>
            </w:r>
            <w:proofErr w:type="spellEnd"/>
            <w:r>
              <w:t xml:space="preserve"> сельсовет</w:t>
            </w:r>
          </w:p>
          <w:p w:rsidR="00736E47" w:rsidRDefault="00736E47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36E47">
        <w:tc>
          <w:tcPr>
            <w:tcW w:w="455" w:type="dxa"/>
            <w:shd w:val="clear" w:color="auto" w:fill="auto"/>
          </w:tcPr>
          <w:p w:rsidR="00736E47" w:rsidRDefault="00B45D6E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3200" w:type="dxa"/>
            <w:shd w:val="clear" w:color="auto" w:fill="auto"/>
          </w:tcPr>
          <w:p w:rsidR="00736E47" w:rsidRDefault="00B45D6E">
            <w:pPr>
              <w:pStyle w:val="TableContents"/>
              <w:spacing w:after="0"/>
              <w:ind w:left="0" w:right="0"/>
              <w:jc w:val="both"/>
            </w:pPr>
            <w:r>
              <w:t xml:space="preserve">Оценка поступлений по </w:t>
            </w:r>
            <w:proofErr w:type="spellStart"/>
            <w:r>
              <w:t>администрируемым</w:t>
            </w:r>
            <w:proofErr w:type="spellEnd"/>
            <w:r>
              <w:t xml:space="preserve"> доходным источникам</w:t>
            </w:r>
          </w:p>
        </w:tc>
        <w:tc>
          <w:tcPr>
            <w:tcW w:w="1205" w:type="dxa"/>
            <w:gridSpan w:val="2"/>
            <w:shd w:val="clear" w:color="auto" w:fill="auto"/>
          </w:tcPr>
          <w:p w:rsidR="00736E47" w:rsidRDefault="00B45D6E">
            <w:pPr>
              <w:pStyle w:val="TableContents"/>
              <w:spacing w:after="0"/>
              <w:ind w:left="0" w:right="0"/>
              <w:jc w:val="both"/>
            </w:pPr>
            <w:r>
              <w:t>2020 год</w:t>
            </w:r>
          </w:p>
        </w:tc>
        <w:tc>
          <w:tcPr>
            <w:tcW w:w="1955" w:type="dxa"/>
            <w:vMerge/>
            <w:shd w:val="clear" w:color="auto" w:fill="auto"/>
          </w:tcPr>
          <w:p w:rsidR="00736E47" w:rsidRDefault="00736E47">
            <w:pPr>
              <w:pStyle w:val="TableContents"/>
              <w:rPr>
                <w:sz w:val="4"/>
                <w:szCs w:val="4"/>
              </w:rPr>
            </w:pPr>
          </w:p>
        </w:tc>
      </w:tr>
      <w:tr w:rsidR="00736E47">
        <w:tc>
          <w:tcPr>
            <w:tcW w:w="455" w:type="dxa"/>
            <w:shd w:val="clear" w:color="auto" w:fill="auto"/>
          </w:tcPr>
          <w:p w:rsidR="00736E47" w:rsidRDefault="00B45D6E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  <w:tc>
          <w:tcPr>
            <w:tcW w:w="3200" w:type="dxa"/>
            <w:shd w:val="clear" w:color="auto" w:fill="auto"/>
          </w:tcPr>
          <w:p w:rsidR="00736E47" w:rsidRDefault="00B45D6E">
            <w:pPr>
              <w:pStyle w:val="TableContents"/>
              <w:spacing w:after="0"/>
              <w:ind w:left="0" w:right="0"/>
              <w:jc w:val="both"/>
            </w:pPr>
            <w:r>
              <w:t>Прогноз социально-экономического развития сельского поселения</w:t>
            </w:r>
          </w:p>
        </w:tc>
        <w:tc>
          <w:tcPr>
            <w:tcW w:w="1205" w:type="dxa"/>
            <w:gridSpan w:val="2"/>
            <w:shd w:val="clear" w:color="auto" w:fill="auto"/>
          </w:tcPr>
          <w:p w:rsidR="00736E47" w:rsidRDefault="00B45D6E">
            <w:pPr>
              <w:pStyle w:val="TableContents"/>
              <w:spacing w:after="0"/>
              <w:ind w:left="0" w:right="0"/>
              <w:jc w:val="both"/>
            </w:pPr>
            <w:r>
              <w:t>2021-2023 годы</w:t>
            </w:r>
          </w:p>
        </w:tc>
        <w:tc>
          <w:tcPr>
            <w:tcW w:w="1955" w:type="dxa"/>
            <w:shd w:val="clear" w:color="auto" w:fill="auto"/>
          </w:tcPr>
          <w:p w:rsidR="00736E47" w:rsidRDefault="00B45D6E">
            <w:pPr>
              <w:pStyle w:val="TableContents"/>
              <w:spacing w:after="0"/>
              <w:ind w:left="0" w:right="0"/>
              <w:jc w:val="both"/>
            </w:pPr>
            <w:r>
              <w:t xml:space="preserve">Администрация сельского поселения </w:t>
            </w:r>
            <w:proofErr w:type="spellStart"/>
            <w:r>
              <w:t>Боринский</w:t>
            </w:r>
            <w:proofErr w:type="spellEnd"/>
            <w:r>
              <w:t xml:space="preserve"> </w:t>
            </w:r>
            <w:r>
              <w:t>сельсовет</w:t>
            </w:r>
          </w:p>
          <w:p w:rsidR="00736E47" w:rsidRDefault="00736E47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36E47">
        <w:tc>
          <w:tcPr>
            <w:tcW w:w="455" w:type="dxa"/>
            <w:shd w:val="clear" w:color="auto" w:fill="auto"/>
          </w:tcPr>
          <w:p w:rsidR="00736E47" w:rsidRDefault="00B45D6E">
            <w:pPr>
              <w:pStyle w:val="TableContents"/>
              <w:spacing w:after="0"/>
              <w:ind w:left="0" w:right="0"/>
              <w:jc w:val="both"/>
            </w:pPr>
            <w:r>
              <w:t>6</w:t>
            </w:r>
          </w:p>
        </w:tc>
        <w:tc>
          <w:tcPr>
            <w:tcW w:w="3200" w:type="dxa"/>
            <w:shd w:val="clear" w:color="auto" w:fill="auto"/>
          </w:tcPr>
          <w:p w:rsidR="00736E47" w:rsidRDefault="00B45D6E">
            <w:pPr>
              <w:pStyle w:val="TableContents"/>
              <w:spacing w:after="0"/>
              <w:ind w:left="0" w:right="0"/>
              <w:jc w:val="both"/>
            </w:pPr>
            <w:r>
              <w:t>Прогноз прочих поступлений от использования имущества, находящегося в собственности сельского поселения (за исключением имущества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82" w:type="dxa"/>
            <w:shd w:val="clear" w:color="auto" w:fill="auto"/>
          </w:tcPr>
          <w:p w:rsidR="00736E47" w:rsidRDefault="00B45D6E">
            <w:pPr>
              <w:pStyle w:val="TableContents"/>
              <w:spacing w:after="0"/>
              <w:ind w:left="0" w:right="0"/>
              <w:jc w:val="both"/>
            </w:pPr>
            <w:r>
              <w:t>2021-2023 годы</w:t>
            </w:r>
          </w:p>
        </w:tc>
        <w:tc>
          <w:tcPr>
            <w:tcW w:w="1978" w:type="dxa"/>
            <w:gridSpan w:val="2"/>
            <w:vMerge w:val="restart"/>
            <w:shd w:val="clear" w:color="auto" w:fill="auto"/>
          </w:tcPr>
          <w:p w:rsidR="00736E47" w:rsidRDefault="00B45D6E">
            <w:pPr>
              <w:pStyle w:val="TableContents"/>
              <w:spacing w:after="0"/>
              <w:ind w:left="0" w:right="0"/>
              <w:jc w:val="both"/>
            </w:pPr>
            <w:r>
              <w:t xml:space="preserve">Администрация сельского поселения </w:t>
            </w:r>
            <w:proofErr w:type="spellStart"/>
            <w:r>
              <w:t>Боринский</w:t>
            </w:r>
            <w:proofErr w:type="spellEnd"/>
            <w:r>
              <w:t xml:space="preserve"> сельсовет</w:t>
            </w:r>
          </w:p>
          <w:p w:rsidR="00736E47" w:rsidRDefault="00736E47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36E47">
        <w:tc>
          <w:tcPr>
            <w:tcW w:w="455" w:type="dxa"/>
            <w:shd w:val="clear" w:color="auto" w:fill="auto"/>
          </w:tcPr>
          <w:p w:rsidR="00736E47" w:rsidRDefault="00B45D6E">
            <w:pPr>
              <w:pStyle w:val="TableContents"/>
              <w:spacing w:after="0"/>
              <w:ind w:left="0" w:right="0"/>
              <w:jc w:val="both"/>
            </w:pPr>
            <w:r>
              <w:t>7</w:t>
            </w:r>
          </w:p>
        </w:tc>
        <w:tc>
          <w:tcPr>
            <w:tcW w:w="3200" w:type="dxa"/>
            <w:shd w:val="clear" w:color="auto" w:fill="auto"/>
          </w:tcPr>
          <w:p w:rsidR="00736E47" w:rsidRDefault="00B45D6E">
            <w:pPr>
              <w:pStyle w:val="TableContents"/>
              <w:spacing w:after="0"/>
              <w:ind w:left="0" w:right="0"/>
              <w:jc w:val="both"/>
            </w:pPr>
            <w:r>
              <w:t xml:space="preserve">Оценка прочих поступлений от использования имущества, находящегося в собственности сельского </w:t>
            </w:r>
            <w:proofErr w:type="spellStart"/>
            <w:r>
              <w:t>поселеия</w:t>
            </w:r>
            <w:proofErr w:type="spellEnd"/>
            <w:r>
              <w:t xml:space="preserve"> (за исключением имущества бюджетных и автономных учреждений, а также имущества </w:t>
            </w:r>
            <w:r>
              <w:t>муниципальных унитарных предприятий, в том числе казенных)</w:t>
            </w:r>
          </w:p>
        </w:tc>
        <w:tc>
          <w:tcPr>
            <w:tcW w:w="1182" w:type="dxa"/>
            <w:shd w:val="clear" w:color="auto" w:fill="auto"/>
          </w:tcPr>
          <w:p w:rsidR="00736E47" w:rsidRDefault="00B45D6E">
            <w:pPr>
              <w:pStyle w:val="TableContents"/>
              <w:spacing w:after="0"/>
              <w:ind w:left="0" w:right="0"/>
              <w:jc w:val="both"/>
            </w:pPr>
            <w:r>
              <w:t>2020 год</w:t>
            </w:r>
          </w:p>
        </w:tc>
        <w:tc>
          <w:tcPr>
            <w:tcW w:w="1978" w:type="dxa"/>
            <w:gridSpan w:val="2"/>
            <w:vMerge/>
            <w:shd w:val="clear" w:color="auto" w:fill="auto"/>
          </w:tcPr>
          <w:p w:rsidR="00736E47" w:rsidRDefault="00736E47">
            <w:pPr>
              <w:pStyle w:val="TableContents"/>
              <w:rPr>
                <w:sz w:val="4"/>
                <w:szCs w:val="4"/>
              </w:rPr>
            </w:pPr>
          </w:p>
        </w:tc>
      </w:tr>
      <w:tr w:rsidR="00736E47">
        <w:tc>
          <w:tcPr>
            <w:tcW w:w="455" w:type="dxa"/>
            <w:shd w:val="clear" w:color="auto" w:fill="auto"/>
          </w:tcPr>
          <w:p w:rsidR="00736E47" w:rsidRDefault="00B45D6E">
            <w:pPr>
              <w:pStyle w:val="TableContents"/>
              <w:spacing w:after="0"/>
              <w:ind w:left="0" w:right="0"/>
              <w:jc w:val="both"/>
            </w:pPr>
            <w:r>
              <w:t>8</w:t>
            </w:r>
          </w:p>
        </w:tc>
        <w:tc>
          <w:tcPr>
            <w:tcW w:w="3200" w:type="dxa"/>
            <w:shd w:val="clear" w:color="auto" w:fill="auto"/>
          </w:tcPr>
          <w:p w:rsidR="00736E47" w:rsidRDefault="00B45D6E">
            <w:pPr>
              <w:pStyle w:val="TableContents"/>
              <w:spacing w:after="0"/>
              <w:ind w:left="0" w:right="0"/>
              <w:jc w:val="both"/>
            </w:pPr>
            <w:r>
              <w:t xml:space="preserve">Оценка доходов от реализации имущества, находящегося в оперативном управлении учреждений, находящихся в ведении администрации Липецкого муниципального района (за исключением имущества </w:t>
            </w:r>
            <w:r>
              <w:t>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182" w:type="dxa"/>
            <w:shd w:val="clear" w:color="auto" w:fill="auto"/>
          </w:tcPr>
          <w:p w:rsidR="00736E47" w:rsidRDefault="00B45D6E">
            <w:pPr>
              <w:pStyle w:val="TableContents"/>
              <w:spacing w:after="0"/>
              <w:ind w:left="0" w:right="0"/>
              <w:jc w:val="both"/>
            </w:pPr>
            <w:r>
              <w:t>2020 год</w:t>
            </w:r>
          </w:p>
        </w:tc>
        <w:tc>
          <w:tcPr>
            <w:tcW w:w="1978" w:type="dxa"/>
            <w:gridSpan w:val="2"/>
            <w:vMerge/>
            <w:shd w:val="clear" w:color="auto" w:fill="auto"/>
          </w:tcPr>
          <w:p w:rsidR="00736E47" w:rsidRDefault="00736E47">
            <w:pPr>
              <w:pStyle w:val="TableContents"/>
              <w:rPr>
                <w:sz w:val="4"/>
                <w:szCs w:val="4"/>
              </w:rPr>
            </w:pPr>
          </w:p>
        </w:tc>
      </w:tr>
      <w:tr w:rsidR="00736E47">
        <w:tc>
          <w:tcPr>
            <w:tcW w:w="455" w:type="dxa"/>
            <w:shd w:val="clear" w:color="auto" w:fill="auto"/>
          </w:tcPr>
          <w:p w:rsidR="00736E47" w:rsidRDefault="00B45D6E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3200" w:type="dxa"/>
            <w:shd w:val="clear" w:color="auto" w:fill="auto"/>
          </w:tcPr>
          <w:p w:rsidR="00736E47" w:rsidRDefault="00B45D6E">
            <w:pPr>
              <w:pStyle w:val="TableContents"/>
              <w:spacing w:after="0"/>
              <w:ind w:left="0" w:right="0"/>
              <w:jc w:val="both"/>
            </w:pPr>
            <w:r>
              <w:t xml:space="preserve">Прогноз доходов от реализации имущества, находящегося в оперативном управлении учреждений, находящихся в ведении администрации сельского поселения </w:t>
            </w:r>
            <w:r>
              <w:t>(за исключением имущества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182" w:type="dxa"/>
            <w:shd w:val="clear" w:color="auto" w:fill="auto"/>
          </w:tcPr>
          <w:p w:rsidR="00736E47" w:rsidRDefault="00B45D6E">
            <w:pPr>
              <w:pStyle w:val="TableContents"/>
              <w:spacing w:after="0"/>
              <w:ind w:left="0" w:right="0"/>
              <w:jc w:val="both"/>
            </w:pPr>
            <w:r>
              <w:t>2021-2023 годы</w:t>
            </w:r>
          </w:p>
        </w:tc>
        <w:tc>
          <w:tcPr>
            <w:tcW w:w="1978" w:type="dxa"/>
            <w:gridSpan w:val="2"/>
            <w:vMerge/>
            <w:shd w:val="clear" w:color="auto" w:fill="auto"/>
          </w:tcPr>
          <w:p w:rsidR="00736E47" w:rsidRDefault="00736E47">
            <w:pPr>
              <w:pStyle w:val="TableContents"/>
              <w:rPr>
                <w:sz w:val="4"/>
                <w:szCs w:val="4"/>
              </w:rPr>
            </w:pPr>
          </w:p>
        </w:tc>
      </w:tr>
      <w:tr w:rsidR="00736E47">
        <w:tc>
          <w:tcPr>
            <w:tcW w:w="455" w:type="dxa"/>
            <w:shd w:val="clear" w:color="auto" w:fill="auto"/>
          </w:tcPr>
          <w:p w:rsidR="00736E47" w:rsidRDefault="00B45D6E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3200" w:type="dxa"/>
            <w:shd w:val="clear" w:color="auto" w:fill="auto"/>
          </w:tcPr>
          <w:p w:rsidR="00736E47" w:rsidRDefault="00B45D6E">
            <w:pPr>
              <w:pStyle w:val="TableContents"/>
              <w:spacing w:after="0"/>
              <w:ind w:left="0" w:right="0"/>
              <w:jc w:val="both"/>
            </w:pPr>
            <w:r>
              <w:t>Оценка доходов от реализации имущества, находящегося в оперативном управлении учреждений, находящихся в ведени</w:t>
            </w:r>
            <w:r>
              <w:t>и администрации сельского поселения (за исключением имущества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182" w:type="dxa"/>
            <w:shd w:val="clear" w:color="auto" w:fill="auto"/>
          </w:tcPr>
          <w:p w:rsidR="00736E47" w:rsidRDefault="00B45D6E">
            <w:pPr>
              <w:pStyle w:val="TableContents"/>
              <w:spacing w:after="0"/>
              <w:ind w:left="0" w:right="0"/>
              <w:jc w:val="both"/>
            </w:pPr>
            <w:r>
              <w:t>2020 год</w:t>
            </w:r>
          </w:p>
        </w:tc>
        <w:tc>
          <w:tcPr>
            <w:tcW w:w="1978" w:type="dxa"/>
            <w:gridSpan w:val="2"/>
            <w:vMerge/>
            <w:shd w:val="clear" w:color="auto" w:fill="auto"/>
          </w:tcPr>
          <w:p w:rsidR="00736E47" w:rsidRDefault="00736E47">
            <w:pPr>
              <w:pStyle w:val="TableContents"/>
              <w:rPr>
                <w:sz w:val="4"/>
                <w:szCs w:val="4"/>
              </w:rPr>
            </w:pPr>
          </w:p>
        </w:tc>
      </w:tr>
      <w:tr w:rsidR="00736E47">
        <w:tc>
          <w:tcPr>
            <w:tcW w:w="455" w:type="dxa"/>
            <w:shd w:val="clear" w:color="auto" w:fill="auto"/>
          </w:tcPr>
          <w:p w:rsidR="00736E47" w:rsidRDefault="00B45D6E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3200" w:type="dxa"/>
            <w:shd w:val="clear" w:color="auto" w:fill="auto"/>
          </w:tcPr>
          <w:p w:rsidR="00736E47" w:rsidRDefault="00B45D6E">
            <w:pPr>
              <w:pStyle w:val="TableContents"/>
              <w:spacing w:after="0"/>
              <w:ind w:left="0" w:right="0"/>
              <w:jc w:val="both"/>
            </w:pPr>
            <w:r>
              <w:t xml:space="preserve">Прогноз доходов от реализации иного имущества, находящегося в собственности </w:t>
            </w:r>
            <w:r>
              <w:t>сельского поселения (за исключением имущества бюджетных и автономных учреждений, а также имущества муниципальных унитарных предприятий, в т.ч. казенных) в части реализации основных средств по указанному имуществу</w:t>
            </w:r>
          </w:p>
        </w:tc>
        <w:tc>
          <w:tcPr>
            <w:tcW w:w="1182" w:type="dxa"/>
            <w:shd w:val="clear" w:color="auto" w:fill="auto"/>
          </w:tcPr>
          <w:p w:rsidR="00736E47" w:rsidRDefault="00B45D6E">
            <w:pPr>
              <w:pStyle w:val="TableContents"/>
              <w:spacing w:after="0"/>
              <w:ind w:left="0" w:right="0"/>
              <w:jc w:val="both"/>
            </w:pPr>
            <w:r>
              <w:t>2021-2023 годы</w:t>
            </w:r>
          </w:p>
        </w:tc>
        <w:tc>
          <w:tcPr>
            <w:tcW w:w="1978" w:type="dxa"/>
            <w:gridSpan w:val="2"/>
            <w:vMerge/>
            <w:shd w:val="clear" w:color="auto" w:fill="auto"/>
          </w:tcPr>
          <w:p w:rsidR="00736E47" w:rsidRDefault="00736E47">
            <w:pPr>
              <w:pStyle w:val="TableContents"/>
              <w:rPr>
                <w:sz w:val="4"/>
                <w:szCs w:val="4"/>
              </w:rPr>
            </w:pPr>
          </w:p>
        </w:tc>
      </w:tr>
      <w:tr w:rsidR="00736E47">
        <w:tc>
          <w:tcPr>
            <w:tcW w:w="455" w:type="dxa"/>
            <w:shd w:val="clear" w:color="auto" w:fill="auto"/>
          </w:tcPr>
          <w:p w:rsidR="00736E47" w:rsidRDefault="00B45D6E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3200" w:type="dxa"/>
            <w:shd w:val="clear" w:color="auto" w:fill="auto"/>
          </w:tcPr>
          <w:p w:rsidR="00736E47" w:rsidRDefault="00B45D6E">
            <w:pPr>
              <w:pStyle w:val="TableContents"/>
              <w:spacing w:after="0"/>
              <w:ind w:left="0" w:right="0"/>
              <w:jc w:val="both"/>
            </w:pPr>
            <w:r>
              <w:t>Оценка доходов от реали</w:t>
            </w:r>
            <w:r>
              <w:t>зации иного имущества, находящегося в собственности сельского поселения (за исключением имущества бюджетных и автономных учреждений, а также имущества муниципальных унитарных предприятий, в т.ч. казенных) в части реализации основных средств по указанному и</w:t>
            </w:r>
            <w:r>
              <w:t>муществу</w:t>
            </w:r>
          </w:p>
        </w:tc>
        <w:tc>
          <w:tcPr>
            <w:tcW w:w="1182" w:type="dxa"/>
            <w:shd w:val="clear" w:color="auto" w:fill="auto"/>
          </w:tcPr>
          <w:p w:rsidR="00736E47" w:rsidRDefault="00B45D6E">
            <w:pPr>
              <w:pStyle w:val="TableContents"/>
              <w:spacing w:after="0"/>
              <w:ind w:left="0" w:right="0"/>
              <w:jc w:val="both"/>
            </w:pPr>
            <w:r>
              <w:t>2020 год</w:t>
            </w:r>
          </w:p>
        </w:tc>
        <w:tc>
          <w:tcPr>
            <w:tcW w:w="1978" w:type="dxa"/>
            <w:gridSpan w:val="2"/>
            <w:vMerge/>
            <w:shd w:val="clear" w:color="auto" w:fill="auto"/>
          </w:tcPr>
          <w:p w:rsidR="00736E47" w:rsidRDefault="00736E47">
            <w:pPr>
              <w:pStyle w:val="TableContents"/>
              <w:rPr>
                <w:sz w:val="4"/>
                <w:szCs w:val="4"/>
              </w:rPr>
            </w:pPr>
          </w:p>
        </w:tc>
      </w:tr>
      <w:tr w:rsidR="00736E47">
        <w:tc>
          <w:tcPr>
            <w:tcW w:w="455" w:type="dxa"/>
            <w:shd w:val="clear" w:color="auto" w:fill="auto"/>
          </w:tcPr>
          <w:p w:rsidR="00736E47" w:rsidRDefault="00B45D6E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3200" w:type="dxa"/>
            <w:shd w:val="clear" w:color="auto" w:fill="auto"/>
          </w:tcPr>
          <w:p w:rsidR="00736E47" w:rsidRDefault="00B45D6E">
            <w:pPr>
              <w:pStyle w:val="TableContents"/>
              <w:spacing w:after="0"/>
              <w:ind w:left="0" w:right="0"/>
              <w:jc w:val="both"/>
            </w:pPr>
            <w:r>
              <w:t>Прогноз доходов от реализации иного имущества, находящегося в собственности сельского поселения (за исключением имущества бюджетных и автономных учреждений, а также имущества муниципальных унитарных предприятий, в т.ч. казенных) в ча</w:t>
            </w:r>
            <w:r>
              <w:t>сти реализации материальных запасов по указанному имуществу</w:t>
            </w:r>
          </w:p>
        </w:tc>
        <w:tc>
          <w:tcPr>
            <w:tcW w:w="1182" w:type="dxa"/>
            <w:shd w:val="clear" w:color="auto" w:fill="auto"/>
          </w:tcPr>
          <w:p w:rsidR="00736E47" w:rsidRDefault="00B45D6E">
            <w:pPr>
              <w:pStyle w:val="TableContents"/>
              <w:spacing w:after="0"/>
              <w:ind w:left="0" w:right="0"/>
              <w:jc w:val="both"/>
            </w:pPr>
            <w:r>
              <w:t>2021-2023 годы</w:t>
            </w:r>
          </w:p>
        </w:tc>
        <w:tc>
          <w:tcPr>
            <w:tcW w:w="1978" w:type="dxa"/>
            <w:gridSpan w:val="2"/>
            <w:vMerge/>
            <w:shd w:val="clear" w:color="auto" w:fill="auto"/>
          </w:tcPr>
          <w:p w:rsidR="00736E47" w:rsidRDefault="00736E47">
            <w:pPr>
              <w:pStyle w:val="TableContents"/>
              <w:rPr>
                <w:sz w:val="4"/>
                <w:szCs w:val="4"/>
              </w:rPr>
            </w:pPr>
          </w:p>
        </w:tc>
      </w:tr>
      <w:tr w:rsidR="00736E47">
        <w:tc>
          <w:tcPr>
            <w:tcW w:w="455" w:type="dxa"/>
            <w:shd w:val="clear" w:color="auto" w:fill="auto"/>
          </w:tcPr>
          <w:p w:rsidR="00736E47" w:rsidRDefault="00B45D6E">
            <w:pPr>
              <w:pStyle w:val="TableContents"/>
              <w:spacing w:after="0"/>
              <w:ind w:left="0" w:right="0"/>
              <w:jc w:val="both"/>
            </w:pPr>
            <w:r>
              <w:t>14</w:t>
            </w:r>
          </w:p>
        </w:tc>
        <w:tc>
          <w:tcPr>
            <w:tcW w:w="3200" w:type="dxa"/>
            <w:shd w:val="clear" w:color="auto" w:fill="auto"/>
          </w:tcPr>
          <w:p w:rsidR="00736E47" w:rsidRDefault="00B45D6E">
            <w:pPr>
              <w:pStyle w:val="TableContents"/>
              <w:spacing w:after="0"/>
              <w:ind w:left="0" w:right="0"/>
              <w:jc w:val="both"/>
            </w:pPr>
            <w:r>
              <w:t xml:space="preserve">Оценка доходов от реализации иного имущества, находящегося в собственности сельского поселения (за исключением имущества бюджетных и автономных учреждений, а также имущества </w:t>
            </w:r>
            <w:r>
              <w:t>муниципальных унитарных предприятий, в т.ч. казенных) в части реализации материальных запасов по указанному имуществу</w:t>
            </w:r>
          </w:p>
        </w:tc>
        <w:tc>
          <w:tcPr>
            <w:tcW w:w="1182" w:type="dxa"/>
            <w:shd w:val="clear" w:color="auto" w:fill="auto"/>
          </w:tcPr>
          <w:p w:rsidR="00736E47" w:rsidRDefault="00B45D6E">
            <w:pPr>
              <w:pStyle w:val="TableContents"/>
              <w:spacing w:after="0"/>
              <w:ind w:left="0" w:right="0"/>
              <w:jc w:val="both"/>
            </w:pPr>
            <w:r>
              <w:t>2020 год</w:t>
            </w:r>
          </w:p>
        </w:tc>
        <w:tc>
          <w:tcPr>
            <w:tcW w:w="1978" w:type="dxa"/>
            <w:gridSpan w:val="2"/>
            <w:vMerge/>
            <w:shd w:val="clear" w:color="auto" w:fill="auto"/>
          </w:tcPr>
          <w:p w:rsidR="00736E47" w:rsidRDefault="00736E47">
            <w:pPr>
              <w:pStyle w:val="TableContents"/>
              <w:rPr>
                <w:sz w:val="4"/>
                <w:szCs w:val="4"/>
              </w:rPr>
            </w:pPr>
          </w:p>
        </w:tc>
      </w:tr>
      <w:tr w:rsidR="00736E47">
        <w:tc>
          <w:tcPr>
            <w:tcW w:w="455" w:type="dxa"/>
            <w:shd w:val="clear" w:color="auto" w:fill="auto"/>
          </w:tcPr>
          <w:p w:rsidR="00736E47" w:rsidRDefault="00B45D6E">
            <w:pPr>
              <w:pStyle w:val="TableContents"/>
              <w:spacing w:after="0"/>
              <w:ind w:left="0" w:right="0"/>
              <w:jc w:val="both"/>
            </w:pPr>
            <w:r>
              <w:t>15</w:t>
            </w:r>
          </w:p>
        </w:tc>
        <w:tc>
          <w:tcPr>
            <w:tcW w:w="3200" w:type="dxa"/>
            <w:shd w:val="clear" w:color="auto" w:fill="auto"/>
          </w:tcPr>
          <w:p w:rsidR="00736E47" w:rsidRDefault="00B45D6E">
            <w:pPr>
              <w:pStyle w:val="TableContents"/>
              <w:spacing w:after="0"/>
              <w:ind w:left="0" w:right="0"/>
              <w:jc w:val="both"/>
            </w:pPr>
            <w:r>
              <w:t>Перечень имущества сельского поселения, планируемого к приватизации (с указанием наименования имущества, сроков приватизации</w:t>
            </w:r>
            <w:r>
              <w:t xml:space="preserve"> и предполагаемой цены продажи)</w:t>
            </w:r>
          </w:p>
        </w:tc>
        <w:tc>
          <w:tcPr>
            <w:tcW w:w="1182" w:type="dxa"/>
            <w:shd w:val="clear" w:color="auto" w:fill="auto"/>
          </w:tcPr>
          <w:p w:rsidR="00736E47" w:rsidRDefault="00B45D6E">
            <w:pPr>
              <w:pStyle w:val="TableContents"/>
              <w:spacing w:after="0"/>
              <w:ind w:left="0" w:right="0"/>
              <w:jc w:val="both"/>
            </w:pPr>
            <w:r>
              <w:t>2021-2023 годы</w:t>
            </w:r>
          </w:p>
        </w:tc>
        <w:tc>
          <w:tcPr>
            <w:tcW w:w="1978" w:type="dxa"/>
            <w:gridSpan w:val="2"/>
            <w:vMerge/>
            <w:shd w:val="clear" w:color="auto" w:fill="auto"/>
          </w:tcPr>
          <w:p w:rsidR="00736E47" w:rsidRDefault="00736E47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736E47" w:rsidRDefault="00736E47">
      <w:pPr>
        <w:pStyle w:val="a3"/>
      </w:pPr>
    </w:p>
    <w:sectPr w:rsidR="00736E47" w:rsidSect="00736E47">
      <w:pgSz w:w="11906" w:h="16838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1134"/>
  <w:characterSpacingControl w:val="doNotCompress"/>
  <w:compat/>
  <w:rsids>
    <w:rsidRoot w:val="00736E47"/>
    <w:rsid w:val="00736E47"/>
    <w:rsid w:val="00B45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E47"/>
    <w:pPr>
      <w:widowControl w:val="0"/>
      <w:spacing w:before="150" w:after="150"/>
      <w:ind w:left="150" w:right="15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a3"/>
    <w:qFormat/>
    <w:rsid w:val="00736E47"/>
    <w:rPr>
      <w:rFonts w:ascii="Thorndale" w:hAnsi="Thorndale"/>
      <w:b/>
      <w:bCs/>
      <w:sz w:val="48"/>
      <w:szCs w:val="44"/>
    </w:rPr>
  </w:style>
  <w:style w:type="paragraph" w:customStyle="1" w:styleId="Heading2">
    <w:name w:val="Heading 2"/>
    <w:basedOn w:val="Heading"/>
    <w:next w:val="a3"/>
    <w:qFormat/>
    <w:rsid w:val="00736E47"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character" w:customStyle="1" w:styleId="EndnoteCharacters">
    <w:name w:val="Endnote Characters"/>
    <w:qFormat/>
    <w:rsid w:val="00736E47"/>
  </w:style>
  <w:style w:type="character" w:customStyle="1" w:styleId="FootnoteCharacters">
    <w:name w:val="Footnote Characters"/>
    <w:qFormat/>
    <w:rsid w:val="00736E47"/>
  </w:style>
  <w:style w:type="character" w:customStyle="1" w:styleId="InternetLink">
    <w:name w:val="Internet Link"/>
    <w:rsid w:val="00736E47"/>
    <w:rPr>
      <w:color w:val="000080"/>
      <w:u w:val="single"/>
    </w:rPr>
  </w:style>
  <w:style w:type="character" w:customStyle="1" w:styleId="StrongEmphasis">
    <w:name w:val="Strong Emphasis"/>
    <w:qFormat/>
    <w:rsid w:val="00736E47"/>
    <w:rPr>
      <w:b/>
      <w:bCs/>
    </w:rPr>
  </w:style>
  <w:style w:type="paragraph" w:customStyle="1" w:styleId="HorizontalLine">
    <w:name w:val="Horizontal Line"/>
    <w:basedOn w:val="a"/>
    <w:next w:val="a3"/>
    <w:qFormat/>
    <w:rsid w:val="00736E47"/>
    <w:pPr>
      <w:pBdr>
        <w:bottom w:val="double" w:sz="2" w:space="0" w:color="808080"/>
      </w:pBdr>
      <w:spacing w:before="0" w:after="283"/>
    </w:pPr>
    <w:rPr>
      <w:sz w:val="12"/>
    </w:rPr>
  </w:style>
  <w:style w:type="paragraph" w:customStyle="1" w:styleId="EnvelopeReturn">
    <w:name w:val="Envelope Return"/>
    <w:basedOn w:val="a"/>
    <w:rsid w:val="00736E47"/>
    <w:rPr>
      <w:i/>
    </w:rPr>
  </w:style>
  <w:style w:type="paragraph" w:customStyle="1" w:styleId="TableContents">
    <w:name w:val="Table Contents"/>
    <w:basedOn w:val="a3"/>
    <w:qFormat/>
    <w:rsid w:val="00736E47"/>
  </w:style>
  <w:style w:type="paragraph" w:customStyle="1" w:styleId="Footer">
    <w:name w:val="Footer"/>
    <w:basedOn w:val="a"/>
    <w:rsid w:val="00736E47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a"/>
    <w:rsid w:val="00736E47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rsid w:val="00736E47"/>
    <w:pPr>
      <w:suppressLineNumbers/>
    </w:pPr>
  </w:style>
  <w:style w:type="paragraph" w:customStyle="1" w:styleId="Caption">
    <w:name w:val="Caption"/>
    <w:basedOn w:val="a"/>
    <w:qFormat/>
    <w:rsid w:val="00736E47"/>
    <w:pPr>
      <w:suppressLineNumbers/>
      <w:spacing w:before="120" w:after="120"/>
    </w:pPr>
    <w:rPr>
      <w:i/>
      <w:iCs/>
    </w:rPr>
  </w:style>
  <w:style w:type="paragraph" w:styleId="a4">
    <w:name w:val="List"/>
    <w:basedOn w:val="a3"/>
    <w:rsid w:val="00736E47"/>
  </w:style>
  <w:style w:type="paragraph" w:styleId="a3">
    <w:name w:val="Body Text"/>
    <w:basedOn w:val="a"/>
    <w:rsid w:val="00736E47"/>
    <w:pPr>
      <w:spacing w:before="0" w:after="283"/>
    </w:pPr>
  </w:style>
  <w:style w:type="paragraph" w:customStyle="1" w:styleId="Heading">
    <w:name w:val="Heading"/>
    <w:basedOn w:val="a"/>
    <w:next w:val="a3"/>
    <w:qFormat/>
    <w:rsid w:val="00736E47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rsid w:val="00736E47"/>
    <w:pPr>
      <w:suppressLineNumbers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d921655b-c65a-4a77-80e4-708e8835217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stup.scli.ru:8111/content/act/6D72DF72-FC52-A809-0D21-EB3D7C8D422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af6e195b-e4ae-4ebc-88c3-6398335949b4.html" TargetMode="External"/><Relationship Id="rId5" Type="http://schemas.openxmlformats.org/officeDocument/2006/relationships/hyperlink" Target="http://dostup.scli.ru:8111/content/act/b192a39f-6add-437e-982e-19f4c2eab93a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stup.scli.ru:8111/content/act/cd8f3b82-fe46-480e-ba8a-77294d5dacb9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1654</Words>
  <Characters>9429</Characters>
  <Application>Microsoft Office Word</Application>
  <DocSecurity>0</DocSecurity>
  <Lines>78</Lines>
  <Paragraphs>22</Paragraphs>
  <ScaleCrop>false</ScaleCrop>
  <Company>Reanimator Extreme Edition</Company>
  <LinksUpToDate>false</LinksUpToDate>
  <CharactersWithSpaces>11061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2020-06-05T10:55:00Z</dcterms:created>
  <dcterms:modified xsi:type="dcterms:W3CDTF">2020-06-05T10:55:00Z</dcterms:modified>
  <dc:language>en-US</dc:language>
</cp:coreProperties>
</file>