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D0" w:rsidRDefault="001169D0" w:rsidP="003411E7">
      <w:pPr>
        <w:ind w:left="3722" w:right="3740"/>
      </w:pPr>
    </w:p>
    <w:p w:rsidR="00FA1E08" w:rsidRPr="00BD176A" w:rsidRDefault="00FA1E08" w:rsidP="00FA1E08">
      <w:pPr>
        <w:pStyle w:val="af5"/>
        <w:jc w:val="center"/>
        <w:rPr>
          <w:w w:val="118"/>
          <w:sz w:val="28"/>
          <w:szCs w:val="28"/>
        </w:rPr>
      </w:pPr>
      <w:r w:rsidRPr="00BD176A">
        <w:rPr>
          <w:w w:val="118"/>
          <w:sz w:val="28"/>
          <w:szCs w:val="28"/>
        </w:rPr>
        <w:t>РОССИЙСКАЯ ФЕДЕРАЦИЯ</w:t>
      </w:r>
    </w:p>
    <w:p w:rsidR="00FA1E08" w:rsidRPr="00BD176A" w:rsidRDefault="00FA1E08" w:rsidP="00FA1E08">
      <w:pPr>
        <w:pStyle w:val="af5"/>
        <w:jc w:val="center"/>
        <w:rPr>
          <w:sz w:val="28"/>
          <w:szCs w:val="28"/>
        </w:rPr>
      </w:pPr>
      <w:r w:rsidRPr="00BD176A">
        <w:rPr>
          <w:spacing w:val="28"/>
          <w:w w:val="118"/>
          <w:sz w:val="28"/>
          <w:szCs w:val="28"/>
        </w:rPr>
        <w:t>КАМЧАТСКИЙ КРАЙ</w:t>
      </w:r>
    </w:p>
    <w:p w:rsidR="00FA1E08" w:rsidRDefault="00FA1E08" w:rsidP="00FA1E08">
      <w:pPr>
        <w:pStyle w:val="af5"/>
        <w:jc w:val="center"/>
        <w:rPr>
          <w:b/>
          <w:bCs/>
          <w:sz w:val="28"/>
          <w:szCs w:val="28"/>
        </w:rPr>
      </w:pPr>
      <w:r w:rsidRPr="00BD176A">
        <w:rPr>
          <w:b/>
          <w:bCs/>
          <w:sz w:val="28"/>
          <w:szCs w:val="28"/>
        </w:rPr>
        <w:t xml:space="preserve">ГЛАВА МУНИЦИПАЛЬНОГО ОБРАЗОВАНИЯ СЕЛЬСКОЕ </w:t>
      </w:r>
    </w:p>
    <w:p w:rsidR="00FA1E08" w:rsidRDefault="00FA1E08" w:rsidP="00FA1E08">
      <w:pPr>
        <w:pStyle w:val="af5"/>
        <w:jc w:val="center"/>
        <w:rPr>
          <w:b/>
          <w:bCs/>
          <w:sz w:val="28"/>
          <w:szCs w:val="28"/>
        </w:rPr>
      </w:pPr>
      <w:r w:rsidRPr="00BD176A">
        <w:rPr>
          <w:b/>
          <w:bCs/>
          <w:sz w:val="28"/>
          <w:szCs w:val="28"/>
        </w:rPr>
        <w:t xml:space="preserve">ПОСЕЛЕНИЕ «село ХАИЛИНО» </w:t>
      </w:r>
    </w:p>
    <w:p w:rsidR="00FA1E08" w:rsidRPr="00BD176A" w:rsidRDefault="00FA1E08" w:rsidP="00FA1E08">
      <w:pPr>
        <w:pStyle w:val="af5"/>
        <w:jc w:val="center"/>
        <w:rPr>
          <w:b/>
          <w:bCs/>
          <w:sz w:val="28"/>
          <w:szCs w:val="28"/>
        </w:rPr>
      </w:pPr>
      <w:r w:rsidRPr="00BD176A">
        <w:rPr>
          <w:b/>
          <w:bCs/>
          <w:sz w:val="28"/>
          <w:szCs w:val="28"/>
        </w:rPr>
        <w:t>ОЛЮТОРСКОГО МУНИЦИПАЛЬНОГО РАЙОНА</w:t>
      </w:r>
    </w:p>
    <w:p w:rsidR="00FA1E08" w:rsidRPr="00BD176A" w:rsidRDefault="00FA1E08" w:rsidP="00FA1E08">
      <w:pPr>
        <w:pStyle w:val="af5"/>
        <w:rPr>
          <w:sz w:val="28"/>
          <w:szCs w:val="28"/>
        </w:rPr>
      </w:pPr>
      <w:r w:rsidRPr="00BD176A">
        <w:rPr>
          <w:b/>
          <w:bCs/>
          <w:sz w:val="28"/>
          <w:szCs w:val="28"/>
        </w:rPr>
        <w:t>_________________________________________</w:t>
      </w:r>
      <w:r>
        <w:rPr>
          <w:b/>
          <w:bCs/>
          <w:sz w:val="28"/>
          <w:szCs w:val="28"/>
        </w:rPr>
        <w:t>_____________________________</w:t>
      </w:r>
    </w:p>
    <w:p w:rsidR="00FA1E08" w:rsidRPr="00BD176A" w:rsidRDefault="00FA1E08" w:rsidP="00FA1E08">
      <w:pPr>
        <w:pStyle w:val="af5"/>
        <w:rPr>
          <w:b/>
          <w:sz w:val="28"/>
          <w:szCs w:val="28"/>
        </w:rPr>
      </w:pPr>
      <w:r w:rsidRPr="00BD176A">
        <w:rPr>
          <w:spacing w:val="-6"/>
          <w:sz w:val="28"/>
          <w:szCs w:val="28"/>
        </w:rPr>
        <w:t xml:space="preserve">                                                             </w:t>
      </w:r>
      <w:r w:rsidRPr="00BD176A">
        <w:rPr>
          <w:b/>
          <w:sz w:val="28"/>
          <w:szCs w:val="28"/>
        </w:rPr>
        <w:t>ПОСТАНОВЛЕНИЕ</w:t>
      </w:r>
    </w:p>
    <w:p w:rsidR="00FA1E08" w:rsidRPr="00C6321C" w:rsidRDefault="00FA1E08" w:rsidP="00FA1E08">
      <w:pPr>
        <w:pStyle w:val="af5"/>
        <w:jc w:val="center"/>
        <w:rPr>
          <w:b/>
          <w:sz w:val="28"/>
          <w:szCs w:val="28"/>
        </w:rPr>
      </w:pPr>
    </w:p>
    <w:p w:rsidR="00FA1E08" w:rsidRDefault="00FA1E08" w:rsidP="00FA1E08">
      <w:r w:rsidRPr="00C6321C">
        <w:rPr>
          <w:b/>
        </w:rPr>
        <w:t xml:space="preserve">  </w:t>
      </w:r>
      <w:r>
        <w:rPr>
          <w:b/>
        </w:rPr>
        <w:t>25.11.2020</w:t>
      </w:r>
      <w:r w:rsidRPr="00C6321C">
        <w:rPr>
          <w:b/>
        </w:rPr>
        <w:t xml:space="preserve"> г.</w:t>
      </w:r>
      <w:r w:rsidRPr="00C6321C">
        <w:t xml:space="preserve"> </w:t>
      </w:r>
      <w:r>
        <w:t xml:space="preserve">                                                                                                                         </w:t>
      </w:r>
      <w:r>
        <w:rPr>
          <w:b/>
        </w:rPr>
        <w:t>№ 37</w:t>
      </w:r>
      <w:r w:rsidRPr="00C6321C">
        <w:t xml:space="preserve">  </w:t>
      </w:r>
    </w:p>
    <w:p w:rsidR="001169D0" w:rsidRPr="00CD3FD2" w:rsidRDefault="001169D0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169D0" w:rsidRPr="00535ADE">
        <w:tc>
          <w:tcPr>
            <w:tcW w:w="4395" w:type="dxa"/>
          </w:tcPr>
          <w:p w:rsidR="001169D0" w:rsidRPr="00351991" w:rsidRDefault="00351991" w:rsidP="001542C5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5199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О порядке формирования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муниципального</w:t>
            </w:r>
            <w:r w:rsidRPr="0035199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задания на оказание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муниципальных</w:t>
            </w:r>
            <w:r w:rsidRPr="0035199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услуг (выполнение работ) в отношении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муниципальных</w:t>
            </w:r>
            <w:r w:rsidR="005F25C8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учреждений </w:t>
            </w:r>
            <w:r w:rsidR="001542C5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сельского поселения «село </w:t>
            </w:r>
            <w:r w:rsidR="00702A5A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Хаилино</w:t>
            </w:r>
            <w:r w:rsidR="001542C5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»</w:t>
            </w:r>
            <w:r w:rsidR="005F25C8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</w:t>
            </w:r>
            <w:r w:rsidRPr="0035199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и финансово</w:t>
            </w:r>
            <w:r w:rsidR="00CF46FC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м</w:t>
            </w:r>
            <w:r w:rsidRPr="0035199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обеспечени</w:t>
            </w:r>
            <w:r w:rsidR="00CF46FC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и</w:t>
            </w:r>
            <w:r w:rsidRPr="0035199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выполнения </w:t>
            </w:r>
            <w:r w:rsidR="005F25C8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муниципального</w:t>
            </w:r>
            <w:r w:rsidRPr="00351991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 xml:space="preserve"> задания</w:t>
            </w:r>
          </w:p>
        </w:tc>
      </w:tr>
    </w:tbl>
    <w:p w:rsidR="001169D0" w:rsidRDefault="001169D0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169D0" w:rsidRPr="00535ADE" w:rsidRDefault="001169D0" w:rsidP="007F7A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169D0" w:rsidRPr="005F25C8" w:rsidRDefault="005F25C8" w:rsidP="005F25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25C8">
        <w:rPr>
          <w:sz w:val="26"/>
          <w:szCs w:val="26"/>
        </w:rPr>
        <w:t xml:space="preserve">В соответствии с </w:t>
      </w:r>
      <w:r w:rsidR="00CF46FC">
        <w:rPr>
          <w:sz w:val="26"/>
          <w:szCs w:val="26"/>
        </w:rPr>
        <w:t>пунктами 3 и 4 статьи 69.2</w:t>
      </w:r>
      <w:r w:rsidRPr="005F25C8">
        <w:rPr>
          <w:sz w:val="26"/>
          <w:szCs w:val="26"/>
        </w:rPr>
        <w:t xml:space="preserve"> Бюджетного кодекса Российской Федерации, под</w:t>
      </w:r>
      <w:hyperlink r:id="rId5" w:history="1">
        <w:r w:rsidRPr="005F25C8">
          <w:rPr>
            <w:sz w:val="26"/>
            <w:szCs w:val="26"/>
          </w:rPr>
          <w:t xml:space="preserve">пунктом </w:t>
        </w:r>
        <w:r w:rsidR="00CF46FC">
          <w:rPr>
            <w:sz w:val="26"/>
            <w:szCs w:val="26"/>
          </w:rPr>
          <w:t>2</w:t>
        </w:r>
        <w:r w:rsidRPr="005F25C8">
          <w:rPr>
            <w:sz w:val="26"/>
            <w:szCs w:val="26"/>
          </w:rPr>
          <w:t xml:space="preserve"> пункта 7 статьи 9.2</w:t>
        </w:r>
      </w:hyperlink>
      <w:r w:rsidRPr="005F25C8">
        <w:rPr>
          <w:sz w:val="26"/>
          <w:szCs w:val="26"/>
        </w:rPr>
        <w:t xml:space="preserve"> Федерального закона «О некоммерческих организациях» и </w:t>
      </w:r>
      <w:hyperlink r:id="rId6" w:history="1">
        <w:r w:rsidRPr="005F25C8">
          <w:rPr>
            <w:sz w:val="26"/>
            <w:szCs w:val="26"/>
          </w:rPr>
          <w:t>частью 5 статьи 4</w:t>
        </w:r>
      </w:hyperlink>
      <w:r w:rsidRPr="005F25C8">
        <w:rPr>
          <w:sz w:val="26"/>
          <w:szCs w:val="26"/>
        </w:rPr>
        <w:t xml:space="preserve"> Федерального закона «Об автономных учреждениях»</w:t>
      </w:r>
      <w:r w:rsidR="001169D0" w:rsidRPr="005F25C8">
        <w:rPr>
          <w:sz w:val="26"/>
          <w:szCs w:val="26"/>
        </w:rPr>
        <w:t xml:space="preserve">.  </w:t>
      </w:r>
    </w:p>
    <w:p w:rsidR="001169D0" w:rsidRPr="00821ED8" w:rsidRDefault="001169D0" w:rsidP="008911B6">
      <w:pPr>
        <w:shd w:val="clear" w:color="auto" w:fill="FFFFFF"/>
        <w:jc w:val="center"/>
        <w:rPr>
          <w:spacing w:val="-4"/>
        </w:rPr>
      </w:pPr>
    </w:p>
    <w:p w:rsidR="001169D0" w:rsidRDefault="001169D0" w:rsidP="008911B6">
      <w:pPr>
        <w:shd w:val="clear" w:color="auto" w:fill="FFFFFF"/>
        <w:jc w:val="center"/>
        <w:rPr>
          <w:spacing w:val="-4"/>
        </w:rPr>
      </w:pPr>
      <w:r w:rsidRPr="00821ED8">
        <w:rPr>
          <w:spacing w:val="-4"/>
        </w:rPr>
        <w:t>ПОСТАНОВЛЯЮ:</w:t>
      </w:r>
    </w:p>
    <w:p w:rsidR="001169D0" w:rsidRDefault="001169D0" w:rsidP="00AA5F87">
      <w:pPr>
        <w:shd w:val="clear" w:color="auto" w:fill="FFFFFF"/>
        <w:jc w:val="both"/>
        <w:rPr>
          <w:spacing w:val="-4"/>
        </w:rPr>
      </w:pPr>
    </w:p>
    <w:p w:rsidR="005F25C8" w:rsidRPr="005F25C8" w:rsidRDefault="005F25C8" w:rsidP="005F25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25C8">
        <w:rPr>
          <w:sz w:val="26"/>
          <w:szCs w:val="26"/>
        </w:rPr>
        <w:t xml:space="preserve">1. Утвердить Положение о формировании </w:t>
      </w:r>
      <w:r>
        <w:rPr>
          <w:sz w:val="26"/>
          <w:szCs w:val="26"/>
        </w:rPr>
        <w:t>муниципального</w:t>
      </w:r>
      <w:r w:rsidRPr="005F25C8">
        <w:rPr>
          <w:sz w:val="26"/>
          <w:szCs w:val="26"/>
        </w:rPr>
        <w:t xml:space="preserve"> задания на оказание </w:t>
      </w:r>
      <w:r>
        <w:rPr>
          <w:sz w:val="26"/>
          <w:szCs w:val="26"/>
        </w:rPr>
        <w:t>муниципальных</w:t>
      </w:r>
      <w:r w:rsidRPr="005F25C8">
        <w:rPr>
          <w:sz w:val="26"/>
          <w:szCs w:val="26"/>
        </w:rPr>
        <w:t xml:space="preserve"> услуг (выполнение работ) в отношении </w:t>
      </w:r>
      <w:r>
        <w:rPr>
          <w:sz w:val="26"/>
          <w:szCs w:val="26"/>
        </w:rPr>
        <w:t>муниципальных</w:t>
      </w:r>
      <w:r w:rsidRPr="005F25C8">
        <w:rPr>
          <w:sz w:val="26"/>
          <w:szCs w:val="26"/>
        </w:rPr>
        <w:t xml:space="preserve"> учреждений </w:t>
      </w:r>
      <w:r w:rsidR="001542C5">
        <w:rPr>
          <w:sz w:val="26"/>
          <w:szCs w:val="26"/>
        </w:rPr>
        <w:t xml:space="preserve">сельского поселения «село </w:t>
      </w:r>
      <w:r w:rsidR="00702A5A">
        <w:rPr>
          <w:sz w:val="26"/>
          <w:szCs w:val="26"/>
        </w:rPr>
        <w:t>Хаилино</w:t>
      </w:r>
      <w:r w:rsidR="001542C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F25C8">
        <w:rPr>
          <w:sz w:val="26"/>
          <w:szCs w:val="26"/>
        </w:rPr>
        <w:t xml:space="preserve">и финансовом обеспечении выполнения </w:t>
      </w:r>
      <w:r>
        <w:rPr>
          <w:sz w:val="26"/>
          <w:szCs w:val="26"/>
        </w:rPr>
        <w:t>муниципального</w:t>
      </w:r>
      <w:r w:rsidRPr="005F25C8">
        <w:rPr>
          <w:sz w:val="26"/>
          <w:szCs w:val="26"/>
        </w:rPr>
        <w:t xml:space="preserve"> задания (далее соответственно – </w:t>
      </w:r>
      <w:r>
        <w:rPr>
          <w:sz w:val="26"/>
          <w:szCs w:val="26"/>
        </w:rPr>
        <w:t>муниципальное</w:t>
      </w:r>
      <w:r w:rsidRPr="005F25C8">
        <w:rPr>
          <w:sz w:val="26"/>
          <w:szCs w:val="26"/>
        </w:rPr>
        <w:t xml:space="preserve"> задание, По</w:t>
      </w:r>
      <w:r w:rsidR="00157B0A">
        <w:rPr>
          <w:sz w:val="26"/>
          <w:szCs w:val="26"/>
        </w:rPr>
        <w:t>ложение</w:t>
      </w:r>
      <w:r w:rsidRPr="005F25C8">
        <w:rPr>
          <w:sz w:val="26"/>
          <w:szCs w:val="26"/>
        </w:rPr>
        <w:t>)</w:t>
      </w:r>
      <w:r w:rsidR="00781747">
        <w:rPr>
          <w:sz w:val="26"/>
          <w:szCs w:val="26"/>
        </w:rPr>
        <w:t xml:space="preserve"> согласно приложению № 1</w:t>
      </w:r>
      <w:r w:rsidRPr="005F25C8">
        <w:rPr>
          <w:sz w:val="26"/>
          <w:szCs w:val="26"/>
        </w:rPr>
        <w:t>.</w:t>
      </w:r>
    </w:p>
    <w:p w:rsidR="005F25C8" w:rsidRPr="001542C5" w:rsidRDefault="001542C5" w:rsidP="005F25C8">
      <w:pPr>
        <w:spacing w:line="264" w:lineRule="auto"/>
        <w:ind w:firstLine="567"/>
        <w:jc w:val="both"/>
        <w:rPr>
          <w:sz w:val="26"/>
          <w:szCs w:val="26"/>
        </w:rPr>
      </w:pPr>
      <w:bookmarkStart w:id="0" w:name="Par38"/>
      <w:bookmarkStart w:id="1" w:name="Par42"/>
      <w:bookmarkEnd w:id="0"/>
      <w:bookmarkEnd w:id="1"/>
      <w:r>
        <w:rPr>
          <w:sz w:val="26"/>
          <w:szCs w:val="26"/>
        </w:rPr>
        <w:t>2</w:t>
      </w:r>
      <w:r w:rsidR="005F25C8" w:rsidRPr="005F25C8">
        <w:rPr>
          <w:sz w:val="26"/>
          <w:szCs w:val="26"/>
        </w:rPr>
        <w:t xml:space="preserve">. Настоящее постановление вступает в силу </w:t>
      </w:r>
      <w:r w:rsidRPr="001542C5">
        <w:rPr>
          <w:sz w:val="26"/>
          <w:szCs w:val="26"/>
        </w:rPr>
        <w:t xml:space="preserve">с момента  </w:t>
      </w:r>
      <w:r w:rsidR="0072264A">
        <w:rPr>
          <w:sz w:val="26"/>
          <w:szCs w:val="26"/>
        </w:rPr>
        <w:t>его обнародования.</w:t>
      </w:r>
    </w:p>
    <w:p w:rsidR="001169D0" w:rsidRPr="00DB5663" w:rsidRDefault="001542C5" w:rsidP="008911B6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B5663" w:rsidRPr="00DB5663">
        <w:rPr>
          <w:sz w:val="26"/>
          <w:szCs w:val="26"/>
        </w:rPr>
        <w:t xml:space="preserve">. Контроль за исполнением настоящего постановления </w:t>
      </w:r>
      <w:r w:rsidR="0072264A">
        <w:rPr>
          <w:sz w:val="26"/>
          <w:szCs w:val="26"/>
        </w:rPr>
        <w:t>оставляю за собой.</w:t>
      </w:r>
    </w:p>
    <w:p w:rsidR="001169D0" w:rsidRPr="00821ED8" w:rsidRDefault="001169D0" w:rsidP="008911B6">
      <w:pPr>
        <w:shd w:val="clear" w:color="auto" w:fill="FFFFFF"/>
        <w:ind w:firstLine="567"/>
        <w:jc w:val="both"/>
        <w:rPr>
          <w:b/>
          <w:bCs/>
        </w:rPr>
      </w:pPr>
    </w:p>
    <w:p w:rsidR="001169D0" w:rsidRDefault="001169D0" w:rsidP="008911B6">
      <w:pPr>
        <w:shd w:val="clear" w:color="auto" w:fill="FFFFFF"/>
        <w:ind w:firstLine="567"/>
        <w:jc w:val="both"/>
        <w:rPr>
          <w:b/>
          <w:bCs/>
        </w:rPr>
      </w:pPr>
    </w:p>
    <w:p w:rsidR="00FA1E08" w:rsidRDefault="001169D0" w:rsidP="0072264A">
      <w:pPr>
        <w:shd w:val="clear" w:color="auto" w:fill="FFFFFF"/>
        <w:tabs>
          <w:tab w:val="left" w:pos="857"/>
        </w:tabs>
        <w:jc w:val="both"/>
        <w:rPr>
          <w:sz w:val="26"/>
          <w:szCs w:val="26"/>
        </w:rPr>
      </w:pPr>
      <w:r w:rsidRPr="00A71E2F">
        <w:rPr>
          <w:sz w:val="26"/>
          <w:szCs w:val="26"/>
        </w:rPr>
        <w:t xml:space="preserve">Глава </w:t>
      </w:r>
      <w:r w:rsidR="00FA1E08">
        <w:rPr>
          <w:sz w:val="26"/>
          <w:szCs w:val="26"/>
        </w:rPr>
        <w:t>муниципального образования</w:t>
      </w:r>
    </w:p>
    <w:p w:rsidR="001169D0" w:rsidRDefault="00FA1E08" w:rsidP="0072264A">
      <w:pPr>
        <w:shd w:val="clear" w:color="auto" w:fill="FFFFFF"/>
        <w:tabs>
          <w:tab w:val="left" w:pos="857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</w:t>
      </w:r>
      <w:r w:rsidR="0072264A">
        <w:rPr>
          <w:sz w:val="26"/>
          <w:szCs w:val="26"/>
        </w:rPr>
        <w:t xml:space="preserve">«село </w:t>
      </w:r>
      <w:r w:rsidR="00702A5A">
        <w:rPr>
          <w:sz w:val="26"/>
          <w:szCs w:val="26"/>
        </w:rPr>
        <w:t>Хаилино</w:t>
      </w:r>
      <w:r w:rsidR="0072264A">
        <w:rPr>
          <w:sz w:val="26"/>
          <w:szCs w:val="26"/>
        </w:rPr>
        <w:t>»</w:t>
      </w:r>
      <w:r w:rsidR="001169D0" w:rsidRPr="00A71E2F">
        <w:rPr>
          <w:sz w:val="26"/>
          <w:szCs w:val="26"/>
        </w:rPr>
        <w:t xml:space="preserve">                               </w:t>
      </w:r>
      <w:r w:rsidR="001169D0" w:rsidRPr="00A71E2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</w:t>
      </w:r>
      <w:proofErr w:type="spellStart"/>
      <w:r w:rsidR="00702A5A">
        <w:rPr>
          <w:sz w:val="26"/>
          <w:szCs w:val="26"/>
        </w:rPr>
        <w:t>Л.А.Марпа</w:t>
      </w:r>
      <w:proofErr w:type="spellEnd"/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  <w:bookmarkStart w:id="2" w:name="sub_1000"/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2264A" w:rsidRDefault="0072264A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2264A" w:rsidRDefault="0072264A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72264A" w:rsidRDefault="0072264A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1542C5" w:rsidRDefault="001542C5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FA1E08" w:rsidRDefault="00FA1E08" w:rsidP="00693CBD">
      <w:pPr>
        <w:autoSpaceDE w:val="0"/>
        <w:autoSpaceDN w:val="0"/>
        <w:adjustRightInd w:val="0"/>
        <w:ind w:firstLine="698"/>
        <w:jc w:val="right"/>
        <w:rPr>
          <w:bCs/>
          <w:sz w:val="26"/>
          <w:szCs w:val="26"/>
        </w:rPr>
      </w:pPr>
    </w:p>
    <w:p w:rsidR="00693CBD" w:rsidRPr="00577EC3" w:rsidRDefault="0032036F" w:rsidP="00693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693CBD" w:rsidRPr="00577EC3">
        <w:rPr>
          <w:bCs/>
          <w:sz w:val="26"/>
          <w:szCs w:val="26"/>
        </w:rPr>
        <w:t>риложение</w:t>
      </w:r>
      <w:r w:rsidR="00781747">
        <w:rPr>
          <w:bCs/>
          <w:sz w:val="26"/>
          <w:szCs w:val="26"/>
        </w:rPr>
        <w:t xml:space="preserve"> № 1</w:t>
      </w:r>
    </w:p>
    <w:bookmarkEnd w:id="2"/>
    <w:p w:rsidR="00693CBD" w:rsidRPr="00577EC3" w:rsidRDefault="00693CBD" w:rsidP="00693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577EC3">
        <w:rPr>
          <w:bCs/>
          <w:sz w:val="26"/>
          <w:szCs w:val="26"/>
        </w:rPr>
        <w:t>к постановлению администрации</w:t>
      </w:r>
    </w:p>
    <w:p w:rsidR="00693CBD" w:rsidRPr="00577EC3" w:rsidRDefault="0072264A" w:rsidP="00693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МО СП «село </w:t>
      </w:r>
      <w:r w:rsidR="00702A5A">
        <w:rPr>
          <w:bCs/>
          <w:sz w:val="26"/>
          <w:szCs w:val="26"/>
        </w:rPr>
        <w:t>Хаилино</w:t>
      </w:r>
      <w:r>
        <w:rPr>
          <w:bCs/>
          <w:sz w:val="26"/>
          <w:szCs w:val="26"/>
        </w:rPr>
        <w:t>»</w:t>
      </w:r>
    </w:p>
    <w:p w:rsidR="00693CBD" w:rsidRPr="00577EC3" w:rsidRDefault="00693CBD" w:rsidP="00693CBD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proofErr w:type="gramStart"/>
      <w:r w:rsidRPr="00577EC3">
        <w:rPr>
          <w:bCs/>
          <w:sz w:val="26"/>
          <w:szCs w:val="26"/>
        </w:rPr>
        <w:t xml:space="preserve">от </w:t>
      </w:r>
      <w:r w:rsidR="002A4F7E">
        <w:rPr>
          <w:bCs/>
          <w:sz w:val="26"/>
          <w:szCs w:val="26"/>
        </w:rPr>
        <w:t xml:space="preserve"> </w:t>
      </w:r>
      <w:r w:rsidR="00FA1E08">
        <w:rPr>
          <w:bCs/>
          <w:sz w:val="26"/>
          <w:szCs w:val="26"/>
        </w:rPr>
        <w:t>25</w:t>
      </w:r>
      <w:r w:rsidR="00FA20C6">
        <w:rPr>
          <w:bCs/>
          <w:sz w:val="26"/>
          <w:szCs w:val="26"/>
        </w:rPr>
        <w:t>.1</w:t>
      </w:r>
      <w:r w:rsidR="0072264A">
        <w:rPr>
          <w:bCs/>
          <w:sz w:val="26"/>
          <w:szCs w:val="26"/>
        </w:rPr>
        <w:t>1</w:t>
      </w:r>
      <w:r w:rsidR="00FA20C6">
        <w:rPr>
          <w:bCs/>
          <w:sz w:val="26"/>
          <w:szCs w:val="26"/>
        </w:rPr>
        <w:t>.</w:t>
      </w:r>
      <w:r w:rsidRPr="00577EC3">
        <w:rPr>
          <w:bCs/>
          <w:sz w:val="26"/>
          <w:szCs w:val="26"/>
        </w:rPr>
        <w:t>20</w:t>
      </w:r>
      <w:r w:rsidR="001542C5">
        <w:rPr>
          <w:bCs/>
          <w:sz w:val="26"/>
          <w:szCs w:val="26"/>
        </w:rPr>
        <w:t>20</w:t>
      </w:r>
      <w:proofErr w:type="gramEnd"/>
      <w:r w:rsidRPr="00577EC3">
        <w:rPr>
          <w:bCs/>
          <w:sz w:val="26"/>
          <w:szCs w:val="26"/>
        </w:rPr>
        <w:t xml:space="preserve"> г. N </w:t>
      </w:r>
      <w:r w:rsidR="00FA1E08">
        <w:rPr>
          <w:bCs/>
          <w:sz w:val="26"/>
          <w:szCs w:val="26"/>
        </w:rPr>
        <w:t>37</w:t>
      </w:r>
    </w:p>
    <w:p w:rsidR="00693CBD" w:rsidRPr="00693CBD" w:rsidRDefault="00693CBD" w:rsidP="00693C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77EC3" w:rsidRDefault="00577EC3" w:rsidP="00577E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7EC3" w:rsidRDefault="00577EC3" w:rsidP="00577E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EC3">
        <w:rPr>
          <w:b/>
          <w:bCs/>
          <w:sz w:val="28"/>
          <w:szCs w:val="28"/>
        </w:rPr>
        <w:t xml:space="preserve">Положение 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EC3">
        <w:rPr>
          <w:b/>
          <w:bCs/>
          <w:sz w:val="28"/>
          <w:szCs w:val="28"/>
        </w:rPr>
        <w:t xml:space="preserve">о формировании </w:t>
      </w:r>
      <w:r>
        <w:rPr>
          <w:b/>
          <w:bCs/>
          <w:sz w:val="28"/>
          <w:szCs w:val="28"/>
        </w:rPr>
        <w:t>муниципального</w:t>
      </w:r>
      <w:r w:rsidRPr="00577EC3">
        <w:rPr>
          <w:b/>
          <w:bCs/>
          <w:sz w:val="28"/>
          <w:szCs w:val="28"/>
        </w:rPr>
        <w:t xml:space="preserve"> задания 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7EC3">
        <w:rPr>
          <w:b/>
          <w:bCs/>
          <w:sz w:val="28"/>
          <w:szCs w:val="28"/>
        </w:rPr>
        <w:t xml:space="preserve">на оказание </w:t>
      </w:r>
      <w:r>
        <w:rPr>
          <w:b/>
          <w:bCs/>
          <w:sz w:val="28"/>
          <w:szCs w:val="28"/>
        </w:rPr>
        <w:t>муниципальных</w:t>
      </w:r>
      <w:r w:rsidRPr="00577EC3">
        <w:rPr>
          <w:b/>
          <w:bCs/>
          <w:sz w:val="28"/>
          <w:szCs w:val="28"/>
        </w:rPr>
        <w:t xml:space="preserve"> услуг (выполнение работ) в отношении </w:t>
      </w:r>
      <w:r>
        <w:rPr>
          <w:b/>
          <w:bCs/>
          <w:sz w:val="28"/>
          <w:szCs w:val="28"/>
        </w:rPr>
        <w:t>муниципальных</w:t>
      </w:r>
      <w:r w:rsidRPr="00577EC3">
        <w:rPr>
          <w:b/>
          <w:bCs/>
          <w:sz w:val="28"/>
          <w:szCs w:val="28"/>
        </w:rPr>
        <w:t xml:space="preserve"> учреждений </w:t>
      </w:r>
      <w:r w:rsidR="000242F6">
        <w:rPr>
          <w:b/>
          <w:bCs/>
          <w:sz w:val="28"/>
          <w:szCs w:val="28"/>
        </w:rPr>
        <w:t xml:space="preserve">сельского поселения «село </w:t>
      </w:r>
      <w:r w:rsidR="00702A5A">
        <w:rPr>
          <w:b/>
          <w:bCs/>
          <w:sz w:val="28"/>
          <w:szCs w:val="28"/>
        </w:rPr>
        <w:t>Хаилино</w:t>
      </w:r>
      <w:r w:rsidR="000242F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577EC3">
        <w:rPr>
          <w:b/>
          <w:bCs/>
          <w:sz w:val="28"/>
          <w:szCs w:val="28"/>
        </w:rPr>
        <w:t xml:space="preserve">и финансовом обеспечении выполнения </w:t>
      </w:r>
      <w:r>
        <w:rPr>
          <w:b/>
          <w:bCs/>
          <w:sz w:val="28"/>
          <w:szCs w:val="28"/>
        </w:rPr>
        <w:t>муниципального</w:t>
      </w:r>
      <w:r w:rsidRPr="00577EC3">
        <w:rPr>
          <w:b/>
          <w:bCs/>
          <w:sz w:val="28"/>
          <w:szCs w:val="28"/>
        </w:rPr>
        <w:t xml:space="preserve"> задания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7EC3" w:rsidRPr="00577EC3" w:rsidRDefault="00577EC3" w:rsidP="00577EC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0" w:firstLine="567"/>
        <w:contextualSpacing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услуг (выполнение работ) (далее - </w:t>
      </w:r>
      <w:r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задание) </w:t>
      </w:r>
      <w:r w:rsidR="00157B0A">
        <w:rPr>
          <w:sz w:val="28"/>
          <w:szCs w:val="28"/>
        </w:rPr>
        <w:t xml:space="preserve">муниципальными </w:t>
      </w:r>
      <w:r w:rsidRPr="00577EC3">
        <w:rPr>
          <w:sz w:val="28"/>
          <w:szCs w:val="28"/>
        </w:rPr>
        <w:t xml:space="preserve">бюджетными </w:t>
      </w:r>
      <w:r w:rsidR="00157B0A">
        <w:rPr>
          <w:sz w:val="28"/>
          <w:szCs w:val="28"/>
        </w:rPr>
        <w:t xml:space="preserve">учреждениями, </w:t>
      </w:r>
      <w:r w:rsidRPr="00577EC3">
        <w:rPr>
          <w:sz w:val="28"/>
          <w:szCs w:val="28"/>
        </w:rPr>
        <w:t xml:space="preserve">автономными учреждениями, созданными на базе имущества, находящегося в </w:t>
      </w:r>
      <w:r>
        <w:rPr>
          <w:sz w:val="28"/>
          <w:szCs w:val="28"/>
        </w:rPr>
        <w:t xml:space="preserve">муниципальной собственности </w:t>
      </w:r>
      <w:r w:rsidRPr="00577EC3">
        <w:rPr>
          <w:sz w:val="28"/>
          <w:szCs w:val="28"/>
        </w:rPr>
        <w:t>(далее –</w:t>
      </w:r>
      <w:r w:rsidR="000242F6">
        <w:rPr>
          <w:sz w:val="28"/>
          <w:szCs w:val="28"/>
        </w:rPr>
        <w:t xml:space="preserve"> бюджетные и </w:t>
      </w:r>
      <w:r w:rsidRPr="00577EC3">
        <w:rPr>
          <w:sz w:val="28"/>
          <w:szCs w:val="28"/>
        </w:rPr>
        <w:t>автономные учреждения), а также казенными учреждениями, определенными правовыми актами главных распорядителей средств бюджета</w:t>
      </w:r>
      <w:r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которых находятся казенные учреждения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>(далее –казенные учреждения).</w:t>
      </w:r>
    </w:p>
    <w:p w:rsidR="00577EC3" w:rsidRPr="00577EC3" w:rsidRDefault="00577EC3" w:rsidP="00577EC3">
      <w:pPr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ind w:left="567"/>
        <w:contextualSpacing/>
        <w:jc w:val="both"/>
        <w:rPr>
          <w:sz w:val="28"/>
          <w:szCs w:val="28"/>
        </w:rPr>
      </w:pP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8"/>
        </w:rPr>
      </w:pPr>
      <w:r w:rsidRPr="00577EC3">
        <w:rPr>
          <w:b/>
          <w:sz w:val="28"/>
          <w:szCs w:val="28"/>
          <w:lang w:val="en-US"/>
        </w:rPr>
        <w:t>I</w:t>
      </w:r>
      <w:r w:rsidRPr="00577EC3">
        <w:rPr>
          <w:b/>
          <w:sz w:val="28"/>
          <w:szCs w:val="28"/>
        </w:rPr>
        <w:t xml:space="preserve">. Формирование (изменение) </w:t>
      </w:r>
      <w:r>
        <w:rPr>
          <w:b/>
          <w:sz w:val="28"/>
          <w:szCs w:val="28"/>
        </w:rPr>
        <w:t>муниципального</w:t>
      </w:r>
      <w:r w:rsidRPr="00577EC3">
        <w:rPr>
          <w:b/>
          <w:sz w:val="28"/>
          <w:szCs w:val="28"/>
        </w:rPr>
        <w:t xml:space="preserve"> задания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left="540"/>
        <w:jc w:val="center"/>
        <w:rPr>
          <w:b/>
          <w:sz w:val="28"/>
          <w:szCs w:val="28"/>
        </w:rPr>
      </w:pP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учреждения, с учетом предложений </w:t>
      </w:r>
      <w:r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</w:t>
      </w:r>
      <w:r w:rsidR="00781747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>по оказанию услуг и выполнению работ, а также показателей выполнения</w:t>
      </w:r>
      <w:r w:rsidR="00781747">
        <w:rPr>
          <w:sz w:val="28"/>
          <w:szCs w:val="28"/>
        </w:rPr>
        <w:t xml:space="preserve"> </w:t>
      </w:r>
      <w:r w:rsidR="00EE385A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учреждением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в отчетном финансовом году.</w:t>
      </w:r>
      <w:bookmarkStart w:id="3" w:name="Par85"/>
      <w:bookmarkEnd w:id="3"/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3.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содержит показатели, характеризующие качество и (или)</w:t>
      </w:r>
      <w:r w:rsidR="00781747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объем (содержание) </w:t>
      </w:r>
      <w:r w:rsidR="00EE385A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Федерации, Камчатского края</w:t>
      </w:r>
      <w:r w:rsidR="00EE385A">
        <w:rPr>
          <w:sz w:val="28"/>
          <w:szCs w:val="28"/>
        </w:rPr>
        <w:t xml:space="preserve">, </w:t>
      </w:r>
      <w:r w:rsidR="00781747">
        <w:rPr>
          <w:sz w:val="28"/>
          <w:szCs w:val="28"/>
        </w:rPr>
        <w:t>сельского поселения</w:t>
      </w:r>
      <w:r w:rsidRPr="00577EC3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 xml:space="preserve">» </w:t>
      </w:r>
      <w:r w:rsidRPr="00577EC3">
        <w:rPr>
          <w:sz w:val="28"/>
          <w:szCs w:val="28"/>
        </w:rPr>
        <w:t xml:space="preserve">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Камчатского края,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="00EE385A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порядок контроля за исполнением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и требования к отчетности о выполнении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задания.</w:t>
      </w:r>
    </w:p>
    <w:p w:rsidR="00577EC3" w:rsidRPr="00577EC3" w:rsidRDefault="00EE385A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</w:t>
      </w:r>
      <w:r w:rsidR="00577EC3" w:rsidRPr="00577EC3">
        <w:rPr>
          <w:sz w:val="28"/>
          <w:szCs w:val="28"/>
        </w:rPr>
        <w:t xml:space="preserve"> задание формируется согласно приложению № 1 к настоящему Положению.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При установлении </w:t>
      </w:r>
      <w:r w:rsidR="00EE385A">
        <w:rPr>
          <w:sz w:val="28"/>
          <w:szCs w:val="28"/>
        </w:rPr>
        <w:t>муниципальному</w:t>
      </w:r>
      <w:r w:rsidRPr="00577EC3">
        <w:rPr>
          <w:sz w:val="28"/>
          <w:szCs w:val="28"/>
        </w:rPr>
        <w:t xml:space="preserve"> учреждению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на оказание нескольких </w:t>
      </w:r>
      <w:r w:rsidR="00EE385A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услуг (выполнение нескольких работ)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EE385A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(выполнению одной работы).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При установлении </w:t>
      </w:r>
      <w:r w:rsidR="00EE385A">
        <w:rPr>
          <w:sz w:val="28"/>
          <w:szCs w:val="28"/>
        </w:rPr>
        <w:t>муниципальному</w:t>
      </w:r>
      <w:r w:rsidRPr="00577EC3">
        <w:rPr>
          <w:sz w:val="28"/>
          <w:szCs w:val="28"/>
        </w:rPr>
        <w:t xml:space="preserve"> учреждению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на оказание </w:t>
      </w:r>
      <w:r w:rsidR="00EE385A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(услуг) и выполнение работы (работ)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EE385A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(услуг) и выполнению работы (работ).</w:t>
      </w:r>
      <w:r w:rsidR="00781747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Информация, касающаяся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в целом, включается в 3 часть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4.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в процессе формирования бюджета</w:t>
      </w:r>
      <w:r w:rsidR="00EE385A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утверждения главным распорядителям средств бюджета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="00EE385A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лимитов бюджетных обязательств на предоставление субсидии на финансовое обеспечение выполнения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(далее – субсидия) в отношении: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а) </w:t>
      </w:r>
      <w:r w:rsidR="00EE385A">
        <w:rPr>
          <w:sz w:val="28"/>
          <w:szCs w:val="28"/>
        </w:rPr>
        <w:t xml:space="preserve">муниципальных </w:t>
      </w:r>
      <w:r w:rsidRPr="00577EC3">
        <w:rPr>
          <w:sz w:val="28"/>
          <w:szCs w:val="28"/>
        </w:rPr>
        <w:t>казенных учреждений - главными распорядителями средств бюджета</w:t>
      </w:r>
      <w:r w:rsidR="00EE385A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>, в ведении которых находятся казенные учреждения</w:t>
      </w:r>
      <w:r w:rsidR="00781747">
        <w:rPr>
          <w:sz w:val="28"/>
          <w:szCs w:val="28"/>
        </w:rPr>
        <w:t xml:space="preserve"> 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>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б) </w:t>
      </w:r>
      <w:r w:rsidR="00EE385A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 - органами, осуществляющими функции и полномочия учредителя.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5.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утверждается на срок, соответствующий установленному бюджетным законодательством Российской Федерации сроку формирования бюджета</w:t>
      </w:r>
      <w:r w:rsidR="00EE385A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>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В случае внесения изменений в показатели </w:t>
      </w:r>
      <w:r w:rsidR="00EE385A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формируется новое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6. </w:t>
      </w:r>
      <w:r w:rsidR="00EE385A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задание формируется в соответствии с  утвержденным главным распорядителем средств бюджета</w:t>
      </w:r>
      <w:r w:rsidR="00EE385A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которого находятся </w:t>
      </w:r>
      <w:r w:rsidR="00EE385A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учреждения, либо органом, осуществляющим функции и полномочия учредителя</w:t>
      </w:r>
      <w:r w:rsidR="00781747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 xml:space="preserve">в отношении </w:t>
      </w:r>
      <w:r w:rsidR="003A41A8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ведомственным перечнем </w:t>
      </w:r>
      <w:r w:rsidR="003A41A8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услуг и работ, оказываемых (выполняемых) </w:t>
      </w:r>
      <w:r w:rsidR="003A41A8">
        <w:rPr>
          <w:sz w:val="28"/>
          <w:szCs w:val="28"/>
        </w:rPr>
        <w:t>муниципальными</w:t>
      </w:r>
      <w:r w:rsidRPr="00577EC3">
        <w:rPr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информативно-правовому регулированию в установленных сферах деятельности (далее – базовый (отраслевой) перечень).</w:t>
      </w:r>
    </w:p>
    <w:p w:rsidR="00577EC3" w:rsidRPr="00577EC3" w:rsidRDefault="003B2BA4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7EC3" w:rsidRPr="00577EC3">
        <w:rPr>
          <w:sz w:val="28"/>
          <w:szCs w:val="28"/>
        </w:rPr>
        <w:t xml:space="preserve">. </w:t>
      </w:r>
      <w:r w:rsidR="003A41A8">
        <w:rPr>
          <w:sz w:val="28"/>
          <w:szCs w:val="28"/>
        </w:rPr>
        <w:t>Муниципальные</w:t>
      </w:r>
      <w:r w:rsidR="00577EC3" w:rsidRPr="00577EC3">
        <w:rPr>
          <w:sz w:val="28"/>
          <w:szCs w:val="28"/>
        </w:rPr>
        <w:t xml:space="preserve"> задания и отчет о выполнении </w:t>
      </w:r>
      <w:r w:rsidR="003A41A8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задания, </w:t>
      </w:r>
      <w:r w:rsidR="00577EC3" w:rsidRPr="00577EC3">
        <w:rPr>
          <w:sz w:val="28"/>
          <w:szCs w:val="28"/>
        </w:rPr>
        <w:lastRenderedPageBreak/>
        <w:t>формируемый согласно приложению № 2,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официальных сайтах в информационно-телекоммуникационной сети «Интернет» главных распорядителей средств бюджета</w:t>
      </w:r>
      <w:r w:rsidR="003A41A8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="00577EC3" w:rsidRPr="00577EC3">
        <w:rPr>
          <w:sz w:val="28"/>
          <w:szCs w:val="28"/>
        </w:rPr>
        <w:t xml:space="preserve">, в ведении которых находятся </w:t>
      </w:r>
      <w:r w:rsidR="003A41A8">
        <w:rPr>
          <w:sz w:val="28"/>
          <w:szCs w:val="28"/>
        </w:rPr>
        <w:t>муниципальные</w:t>
      </w:r>
      <w:r w:rsidR="00577EC3" w:rsidRPr="00577EC3">
        <w:rPr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3A41A8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бюджетных или автономных учреждений, и на официальных сайтах в информационно - телекоммуникационной сети «Интернет» </w:t>
      </w:r>
      <w:r w:rsidR="003A41A8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учреждений.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left="1080"/>
        <w:contextualSpacing/>
        <w:jc w:val="center"/>
        <w:rPr>
          <w:b/>
          <w:sz w:val="28"/>
          <w:szCs w:val="28"/>
        </w:rPr>
      </w:pPr>
      <w:r w:rsidRPr="00577EC3">
        <w:rPr>
          <w:b/>
          <w:sz w:val="28"/>
          <w:szCs w:val="28"/>
          <w:lang w:val="en-US"/>
        </w:rPr>
        <w:t>II</w:t>
      </w:r>
      <w:r w:rsidRPr="00577EC3">
        <w:rPr>
          <w:b/>
          <w:sz w:val="28"/>
          <w:szCs w:val="28"/>
        </w:rPr>
        <w:t xml:space="preserve">. Финансовое обеспечение выполнения </w:t>
      </w:r>
      <w:r w:rsidR="003A41A8">
        <w:rPr>
          <w:b/>
          <w:sz w:val="28"/>
          <w:szCs w:val="28"/>
        </w:rPr>
        <w:t>муниципального</w:t>
      </w:r>
      <w:r w:rsidRPr="00577EC3">
        <w:rPr>
          <w:b/>
          <w:sz w:val="28"/>
          <w:szCs w:val="28"/>
        </w:rPr>
        <w:t xml:space="preserve"> задания</w:t>
      </w:r>
    </w:p>
    <w:p w:rsidR="00577EC3" w:rsidRPr="00577EC3" w:rsidRDefault="00577EC3" w:rsidP="00577EC3">
      <w:pPr>
        <w:widowControl w:val="0"/>
        <w:tabs>
          <w:tab w:val="left" w:pos="1134"/>
        </w:tabs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577EC3" w:rsidRPr="00577EC3" w:rsidRDefault="003B2BA4" w:rsidP="00577EC3">
      <w:pPr>
        <w:widowControl w:val="0"/>
        <w:autoSpaceDE w:val="0"/>
        <w:autoSpaceDN w:val="0"/>
        <w:adjustRightInd w:val="0"/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7EC3" w:rsidRPr="00577EC3">
        <w:rPr>
          <w:sz w:val="28"/>
          <w:szCs w:val="28"/>
        </w:rPr>
        <w:t xml:space="preserve">. Объем финансового обеспечения выполнения </w:t>
      </w:r>
      <w:r w:rsidR="003A41A8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3A41A8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услуг, нормативных затрат, связанных с выполнением работ, с учетом затрат на содержание  недвижимого имущества и особо ценного движимого имущества, закрепленного за </w:t>
      </w:r>
      <w:r w:rsidR="003A41A8">
        <w:rPr>
          <w:sz w:val="28"/>
          <w:szCs w:val="28"/>
        </w:rPr>
        <w:t>муниципальным</w:t>
      </w:r>
      <w:r w:rsidR="00577EC3" w:rsidRPr="00577EC3">
        <w:rPr>
          <w:sz w:val="28"/>
          <w:szCs w:val="28"/>
        </w:rPr>
        <w:t xml:space="preserve"> учреждением или приобретенного им за счет средств, выделенных </w:t>
      </w:r>
      <w:r w:rsidR="003A41A8">
        <w:rPr>
          <w:sz w:val="28"/>
          <w:szCs w:val="28"/>
        </w:rPr>
        <w:t>муниципальному</w:t>
      </w:r>
      <w:r w:rsidR="00577EC3" w:rsidRPr="00577EC3">
        <w:rPr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577EC3" w:rsidRPr="00577EC3" w:rsidRDefault="003B2BA4" w:rsidP="00577EC3">
      <w:pPr>
        <w:widowControl w:val="0"/>
        <w:autoSpaceDE w:val="0"/>
        <w:autoSpaceDN w:val="0"/>
        <w:adjustRightInd w:val="0"/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7EC3" w:rsidRPr="00577EC3">
        <w:rPr>
          <w:sz w:val="28"/>
          <w:szCs w:val="28"/>
        </w:rPr>
        <w:t xml:space="preserve">. Объем финансового обеспечения выполнения </w:t>
      </w:r>
      <w:r w:rsidR="003A41A8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(R) рассчитывается по формуле: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center"/>
        <w:outlineLvl w:val="2"/>
        <w:rPr>
          <w:color w:val="000000"/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FA1E08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18.75pt" equationxml="&lt;">
            <v:imagedata r:id="rId7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FA1E08">
        <w:rPr>
          <w:position w:val="-8"/>
        </w:rPr>
        <w:pict>
          <v:shape id="_x0000_i1026" type="#_x0000_t75" style="width:305.25pt;height:18.75pt" equationxml="&lt;">
            <v:imagedata r:id="rId7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, </w:t>
      </w:r>
      <w:r w:rsidR="00577EC3" w:rsidRPr="00577EC3">
        <w:rPr>
          <w:color w:val="000000"/>
          <w:sz w:val="28"/>
          <w:szCs w:val="28"/>
        </w:rPr>
        <w:t>где: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center"/>
        <w:outlineLvl w:val="2"/>
        <w:rPr>
          <w:sz w:val="28"/>
          <w:szCs w:val="28"/>
        </w:rPr>
      </w:pPr>
    </w:p>
    <w:p w:rsidR="00577EC3" w:rsidRPr="00577EC3" w:rsidRDefault="00A94409" w:rsidP="00577EC3">
      <w:pPr>
        <w:tabs>
          <w:tab w:val="left" w:pos="5205"/>
        </w:tabs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FA1E08">
        <w:rPr>
          <w:position w:val="-6"/>
        </w:rPr>
        <w:pict>
          <v:shape id="_x0000_i1027" type="#_x0000_t75" style="width:13.5pt;height:16.5pt" equationxml="&lt;">
            <v:imagedata r:id="rId8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FA1E08">
        <w:rPr>
          <w:position w:val="-6"/>
        </w:rPr>
        <w:pict>
          <v:shape id="_x0000_i1028" type="#_x0000_t75" style="width:13.5pt;height:16.5pt" equationxml="&lt;">
            <v:imagedata r:id="rId8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- нормативные затраты на оказание i-ой </w:t>
      </w:r>
      <w:r w:rsidR="003A41A8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услуги, включенной в ведомственный перечень;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FA1E08">
        <w:rPr>
          <w:position w:val="-6"/>
        </w:rPr>
        <w:pict>
          <v:shape id="_x0000_i1029" type="#_x0000_t75" style="width:11.25pt;height:16.5pt" equationxml="&lt;">
            <v:imagedata r:id="rId9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FA1E08">
        <w:rPr>
          <w:position w:val="-6"/>
        </w:rPr>
        <w:pict>
          <v:shape id="_x0000_i1030" type="#_x0000_t75" style="width:11.25pt;height:16.5pt" equationxml="&lt;">
            <v:imagedata r:id="rId9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- объем i-ой </w:t>
      </w:r>
      <w:r w:rsidR="003A41A8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услуги, установленной </w:t>
      </w:r>
      <w:r w:rsidR="003A41A8">
        <w:rPr>
          <w:sz w:val="28"/>
          <w:szCs w:val="28"/>
        </w:rPr>
        <w:t>муниципальным</w:t>
      </w:r>
      <w:r w:rsidR="00577EC3" w:rsidRPr="00577EC3">
        <w:rPr>
          <w:sz w:val="28"/>
          <w:szCs w:val="28"/>
        </w:rPr>
        <w:t xml:space="preserve"> заданием;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FA1E08">
        <w:rPr>
          <w:position w:val="-6"/>
        </w:rPr>
        <w:pict>
          <v:shape id="_x0000_i1031" type="#_x0000_t75" style="width:18pt;height:16.5pt" equationxml="&lt;">
            <v:imagedata r:id="rId10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FA1E08">
        <w:rPr>
          <w:position w:val="-6"/>
        </w:rPr>
        <w:pict>
          <v:shape id="_x0000_i1032" type="#_x0000_t75" style="width:18pt;height:16.5pt" equationxml="&lt;">
            <v:imagedata r:id="rId10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– нормативные затраты на выполнение </w:t>
      </w:r>
      <w:r w:rsidR="00577EC3" w:rsidRPr="00577EC3">
        <w:rPr>
          <w:sz w:val="28"/>
          <w:szCs w:val="28"/>
          <w:lang w:val="en-US"/>
        </w:rPr>
        <w:t>w</w:t>
      </w:r>
      <w:r w:rsidR="00577EC3" w:rsidRPr="00577EC3">
        <w:rPr>
          <w:sz w:val="28"/>
          <w:szCs w:val="28"/>
        </w:rPr>
        <w:t>-ой работы, включенной в ведомственный перечень;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FA1E08">
        <w:rPr>
          <w:position w:val="-6"/>
        </w:rPr>
        <w:pict>
          <v:shape id="_x0000_i1033" type="#_x0000_t75" style="width:11.25pt;height:16.5pt" equationxml="&lt;">
            <v:imagedata r:id="rId11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FA1E08">
        <w:rPr>
          <w:position w:val="-6"/>
        </w:rPr>
        <w:pict>
          <v:shape id="_x0000_i1034" type="#_x0000_t75" style="width:11.25pt;height:16.5pt" equationxml="&lt;">
            <v:imagedata r:id="rId11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- размер платы (тариф и цена) за оказание i-ой </w:t>
      </w:r>
      <w:r w:rsidR="003A41A8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 в соответствии с пунктом </w:t>
      </w:r>
      <w:r w:rsidR="00B24539">
        <w:rPr>
          <w:sz w:val="28"/>
          <w:szCs w:val="28"/>
        </w:rPr>
        <w:t>32</w:t>
      </w:r>
      <w:r w:rsidR="00577EC3" w:rsidRPr="00577EC3">
        <w:rPr>
          <w:sz w:val="28"/>
          <w:szCs w:val="28"/>
        </w:rPr>
        <w:t xml:space="preserve"> настоящего Положения, установленный </w:t>
      </w:r>
      <w:r w:rsidR="003A41A8">
        <w:rPr>
          <w:sz w:val="28"/>
          <w:szCs w:val="28"/>
        </w:rPr>
        <w:t>муниципальным</w:t>
      </w:r>
      <w:r w:rsidR="00577EC3" w:rsidRPr="00577EC3">
        <w:rPr>
          <w:sz w:val="28"/>
          <w:szCs w:val="28"/>
        </w:rPr>
        <w:t xml:space="preserve"> заданием;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FA1E08">
        <w:rPr>
          <w:position w:val="-6"/>
        </w:rPr>
        <w:pict>
          <v:shape id="_x0000_i1035" type="#_x0000_t75" style="width:24.75pt;height:16.5pt" equationxml="&lt;">
            <v:imagedata r:id="rId12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FA1E08">
        <w:rPr>
          <w:position w:val="-6"/>
        </w:rPr>
        <w:pict>
          <v:shape id="_x0000_i1036" type="#_x0000_t75" style="width:24.75pt;height:16.5pt" equationxml="&lt;">
            <v:imagedata r:id="rId12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- затраты на</w:t>
      </w:r>
      <w:r w:rsidR="00781747">
        <w:rPr>
          <w:sz w:val="28"/>
          <w:szCs w:val="28"/>
        </w:rPr>
        <w:t xml:space="preserve"> </w:t>
      </w:r>
      <w:r w:rsidR="00577EC3" w:rsidRPr="00577EC3">
        <w:rPr>
          <w:sz w:val="28"/>
          <w:szCs w:val="28"/>
        </w:rPr>
        <w:t>уплату налогов, в качестве объекта налогообложения по которым признается имущество учреждения;</w:t>
      </w:r>
    </w:p>
    <w:p w:rsidR="00577EC3" w:rsidRPr="00577EC3" w:rsidRDefault="00A94409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fldChar w:fldCharType="begin"/>
      </w:r>
      <w:r w:rsidR="00577EC3" w:rsidRPr="00577EC3">
        <w:rPr>
          <w:sz w:val="28"/>
          <w:szCs w:val="28"/>
        </w:rPr>
        <w:instrText xml:space="preserve"> QUOTE </w:instrText>
      </w:r>
      <w:r w:rsidR="00FA1E08">
        <w:rPr>
          <w:position w:val="-6"/>
        </w:rPr>
        <w:pict>
          <v:shape id="_x0000_i1037" type="#_x0000_t75" style="width:24pt;height:16.5pt" equationxml="&lt;">
            <v:imagedata r:id="rId13" o:title="" chromakey="white"/>
          </v:shape>
        </w:pict>
      </w:r>
      <w:r w:rsidRPr="00577EC3">
        <w:rPr>
          <w:sz w:val="28"/>
          <w:szCs w:val="28"/>
        </w:rPr>
        <w:fldChar w:fldCharType="separate"/>
      </w:r>
      <w:r w:rsidR="00FA1E08">
        <w:rPr>
          <w:position w:val="-6"/>
        </w:rPr>
        <w:pict>
          <v:shape id="_x0000_i1038" type="#_x0000_t75" style="width:24pt;height:16.5pt" equationxml="&lt;">
            <v:imagedata r:id="rId13" o:title="" chromakey="white"/>
          </v:shape>
        </w:pict>
      </w:r>
      <w:r w:rsidRPr="00577EC3">
        <w:rPr>
          <w:sz w:val="28"/>
          <w:szCs w:val="28"/>
        </w:rPr>
        <w:fldChar w:fldCharType="end"/>
      </w:r>
      <w:r w:rsidR="00577EC3" w:rsidRPr="00577EC3">
        <w:rPr>
          <w:sz w:val="28"/>
          <w:szCs w:val="28"/>
        </w:rPr>
        <w:t xml:space="preserve"> - затраты на содержание имущества учреждения, неиспользуемого для оказания </w:t>
      </w:r>
      <w:r w:rsidR="003A41A8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3A41A8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имущество).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lastRenderedPageBreak/>
        <w:t>1</w:t>
      </w:r>
      <w:r w:rsidR="004459EE">
        <w:rPr>
          <w:sz w:val="28"/>
          <w:szCs w:val="28"/>
        </w:rPr>
        <w:t>0</w:t>
      </w:r>
      <w:r w:rsidRPr="00577EC3">
        <w:rPr>
          <w:sz w:val="28"/>
          <w:szCs w:val="28"/>
        </w:rPr>
        <w:t xml:space="preserve">. Нормативные затраты на оказание </w:t>
      </w:r>
      <w:r w:rsidR="003A41A8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3A41A8">
        <w:rPr>
          <w:sz w:val="28"/>
          <w:szCs w:val="28"/>
        </w:rPr>
        <w:t>муниципальном</w:t>
      </w:r>
      <w:r w:rsidRPr="00577EC3">
        <w:rPr>
          <w:sz w:val="28"/>
          <w:szCs w:val="28"/>
        </w:rPr>
        <w:t xml:space="preserve"> задании, </w:t>
      </w:r>
      <w:r w:rsidR="003B2BA4">
        <w:rPr>
          <w:sz w:val="28"/>
          <w:szCs w:val="28"/>
        </w:rPr>
        <w:t xml:space="preserve">на основе определяемых в соответствии с настоящим Положением базового норматива затрат и корректирующих коэффициентов (далее - </w:t>
      </w:r>
      <w:r w:rsidR="004459EE">
        <w:rPr>
          <w:sz w:val="28"/>
          <w:szCs w:val="28"/>
        </w:rPr>
        <w:t xml:space="preserve">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 ( далее – общие требования), утверждаемых региональными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1</w:t>
      </w:r>
      <w:r w:rsidRPr="00577EC3">
        <w:rPr>
          <w:sz w:val="28"/>
          <w:szCs w:val="28"/>
        </w:rPr>
        <w:t xml:space="preserve">. Значения нормативных затрат на оказание </w:t>
      </w:r>
      <w:r w:rsidR="003A41A8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утверждаются в отношении: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а) </w:t>
      </w:r>
      <w:r w:rsidR="003A41A8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казенных учреждений - главным распорядителем средств бюджета</w:t>
      </w:r>
      <w:r w:rsidR="003A41A8">
        <w:rPr>
          <w:sz w:val="28"/>
          <w:szCs w:val="28"/>
        </w:rPr>
        <w:t xml:space="preserve"> </w:t>
      </w:r>
      <w:r w:rsidR="00781747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781747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которого находятся </w:t>
      </w:r>
      <w:r w:rsidR="003A41A8">
        <w:rPr>
          <w:sz w:val="28"/>
          <w:szCs w:val="28"/>
        </w:rPr>
        <w:t>муниципальн</w:t>
      </w:r>
      <w:r w:rsidR="00CB6B87">
        <w:rPr>
          <w:sz w:val="28"/>
          <w:szCs w:val="28"/>
        </w:rPr>
        <w:t>ые</w:t>
      </w:r>
      <w:r w:rsidRPr="00577EC3">
        <w:rPr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CB6B87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задания;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б) </w:t>
      </w:r>
      <w:r w:rsidR="00CB6B87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 - органом, осуществляющим функции и полномочия учредителя.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2</w:t>
      </w:r>
      <w:r w:rsidRPr="00577EC3">
        <w:rPr>
          <w:sz w:val="28"/>
          <w:szCs w:val="28"/>
        </w:rPr>
        <w:t xml:space="preserve">. Базовый норматив затрат на оказание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состоит из базового норматива: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затрат, непосредственно связанных с оказанием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услуги;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затрат на общехозяйственные нужды на оказание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3</w:t>
      </w:r>
      <w:r w:rsidRPr="00577EC3">
        <w:rPr>
          <w:sz w:val="28"/>
          <w:szCs w:val="28"/>
        </w:rPr>
        <w:t xml:space="preserve">. Базовый норматив затрат рассчитывается исходя из затрат, необходимых для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с соблюдением показателей качества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а также показателей, отражающих отраслевую специфику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(содержание, условия (формы)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услуги), установленных в базовом (отраслевом) перечне (далее – показатели отраслевой специфики),</w:t>
      </w:r>
      <w:r w:rsidRPr="00577EC3">
        <w:rPr>
          <w:color w:val="000000"/>
          <w:sz w:val="28"/>
          <w:szCs w:val="28"/>
        </w:rPr>
        <w:t xml:space="preserve"> отраслевой корректирующий коэффициент при которых принимает значение, равное 1.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459EE">
        <w:rPr>
          <w:sz w:val="28"/>
          <w:szCs w:val="28"/>
        </w:rPr>
        <w:t>4</w:t>
      </w:r>
      <w:r w:rsidRPr="00577EC3">
        <w:rPr>
          <w:sz w:val="28"/>
          <w:szCs w:val="28"/>
        </w:rPr>
        <w:t xml:space="preserve">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установленные нормативными правовыми актами Российской Федерации, Камчатского края, а также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CB6B87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услуг в установленной сфере (далее - стандарт оказания услуги).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применяются фактически сложившиеся нормы материальных, технических и трудовых ресурсов, используемых для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на основе данных прошлых лет, либо на основе медианного значения по </w:t>
      </w:r>
      <w:r w:rsidR="00CB6B87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учреждениям, оказывающим </w:t>
      </w:r>
      <w:r w:rsidR="00CB6B87">
        <w:rPr>
          <w:sz w:val="28"/>
          <w:szCs w:val="28"/>
        </w:rPr>
        <w:t>муниципальную</w:t>
      </w:r>
      <w:r w:rsidRPr="00577EC3">
        <w:rPr>
          <w:sz w:val="28"/>
          <w:szCs w:val="28"/>
        </w:rPr>
        <w:t xml:space="preserve"> услугу, либо на основе анализа и усреднения </w:t>
      </w:r>
      <w:r w:rsidRPr="00577EC3">
        <w:rPr>
          <w:sz w:val="28"/>
          <w:szCs w:val="28"/>
        </w:rPr>
        <w:lastRenderedPageBreak/>
        <w:t xml:space="preserve">показателей деятельности </w:t>
      </w:r>
      <w:r w:rsidR="00CB6B87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771E8">
        <w:rPr>
          <w:sz w:val="28"/>
          <w:szCs w:val="28"/>
        </w:rPr>
        <w:t>5</w:t>
      </w:r>
      <w:r w:rsidRPr="00577EC3">
        <w:rPr>
          <w:sz w:val="28"/>
          <w:szCs w:val="28"/>
        </w:rPr>
        <w:t xml:space="preserve">. В базовый норматив затрат, непосредственно связанных с оказанием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включаются: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в) иные затраты, непосредственно связанные с оказанием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1</w:t>
      </w:r>
      <w:r w:rsidR="004771E8">
        <w:rPr>
          <w:sz w:val="28"/>
          <w:szCs w:val="28"/>
        </w:rPr>
        <w:t>6</w:t>
      </w:r>
      <w:r w:rsidRPr="00577EC3">
        <w:rPr>
          <w:sz w:val="28"/>
          <w:szCs w:val="28"/>
        </w:rPr>
        <w:t xml:space="preserve">. В базовый норматив затрат на общехозяйственные нужды на оказание </w:t>
      </w:r>
      <w:r w:rsidR="00CB6B8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включаются: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а) затраты на коммунальные услуги;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162"/>
      <w:bookmarkEnd w:id="4"/>
      <w:r w:rsidRPr="00577EC3">
        <w:rPr>
          <w:sz w:val="28"/>
          <w:szCs w:val="28"/>
        </w:rPr>
        <w:t>в) затраты на содержание объектов особо ценного движимого имущества;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г) затраты на приобретение услуг связи;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д) затраты на приобретение транспортных услуг;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FB3027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ж) затраты на прочие общехозяйственные нужды.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77EC3">
        <w:rPr>
          <w:color w:val="000000"/>
          <w:sz w:val="28"/>
          <w:szCs w:val="28"/>
        </w:rPr>
        <w:t>1</w:t>
      </w:r>
      <w:r w:rsidR="004771E8">
        <w:rPr>
          <w:color w:val="000000"/>
          <w:sz w:val="28"/>
          <w:szCs w:val="28"/>
        </w:rPr>
        <w:t>7</w:t>
      </w:r>
      <w:r w:rsidRPr="00577EC3">
        <w:rPr>
          <w:color w:val="000000"/>
          <w:sz w:val="28"/>
          <w:szCs w:val="28"/>
        </w:rPr>
        <w:t xml:space="preserve">. В затраты, указанные в </w:t>
      </w:r>
      <w:hyperlink r:id="rId14" w:anchor="P160" w:history="1">
        <w:r w:rsidRPr="00577EC3">
          <w:rPr>
            <w:color w:val="000000"/>
            <w:sz w:val="28"/>
            <w:szCs w:val="28"/>
          </w:rPr>
          <w:t>подпунктах "а"</w:t>
        </w:r>
      </w:hyperlink>
      <w:r w:rsidRPr="00577EC3">
        <w:rPr>
          <w:color w:val="000000"/>
          <w:sz w:val="28"/>
          <w:szCs w:val="28"/>
        </w:rPr>
        <w:t xml:space="preserve"> - </w:t>
      </w:r>
      <w:hyperlink r:id="rId15" w:anchor="P162" w:history="1">
        <w:r w:rsidRPr="00577EC3">
          <w:rPr>
            <w:color w:val="000000"/>
            <w:sz w:val="28"/>
            <w:szCs w:val="28"/>
          </w:rPr>
          <w:t>"в" пункта 1</w:t>
        </w:r>
        <w:r w:rsidR="004771E8">
          <w:rPr>
            <w:color w:val="000000"/>
            <w:sz w:val="28"/>
            <w:szCs w:val="28"/>
          </w:rPr>
          <w:t>6</w:t>
        </w:r>
      </w:hyperlink>
      <w:r w:rsidRPr="00577EC3">
        <w:rPr>
          <w:color w:val="000000"/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FB3027">
        <w:rPr>
          <w:color w:val="000000"/>
          <w:sz w:val="28"/>
          <w:szCs w:val="28"/>
        </w:rPr>
        <w:t>муниципального</w:t>
      </w:r>
      <w:r w:rsidRPr="00577EC3">
        <w:rPr>
          <w:color w:val="000000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FB3027">
        <w:rPr>
          <w:color w:val="000000"/>
          <w:sz w:val="28"/>
          <w:szCs w:val="28"/>
        </w:rPr>
        <w:t>муниципального</w:t>
      </w:r>
      <w:r w:rsidRPr="00577EC3">
        <w:rPr>
          <w:color w:val="000000"/>
          <w:sz w:val="28"/>
          <w:szCs w:val="28"/>
        </w:rPr>
        <w:t xml:space="preserve"> задания) на оказание </w:t>
      </w:r>
      <w:r w:rsidR="00FB3027">
        <w:rPr>
          <w:color w:val="000000"/>
          <w:sz w:val="28"/>
          <w:szCs w:val="28"/>
        </w:rPr>
        <w:t>муниципальной</w:t>
      </w:r>
      <w:r w:rsidRPr="00577EC3">
        <w:rPr>
          <w:color w:val="000000"/>
          <w:sz w:val="28"/>
          <w:szCs w:val="28"/>
        </w:rPr>
        <w:t xml:space="preserve"> услуги.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i/>
          <w:color w:val="000000"/>
          <w:sz w:val="28"/>
          <w:szCs w:val="28"/>
        </w:rPr>
      </w:pPr>
      <w:r w:rsidRPr="00577EC3">
        <w:rPr>
          <w:color w:val="000000"/>
          <w:sz w:val="28"/>
          <w:szCs w:val="28"/>
        </w:rPr>
        <w:t>1</w:t>
      </w:r>
      <w:r w:rsidR="004771E8">
        <w:rPr>
          <w:color w:val="000000"/>
          <w:sz w:val="28"/>
          <w:szCs w:val="28"/>
        </w:rPr>
        <w:t>8</w:t>
      </w:r>
      <w:r w:rsidRPr="00577EC3">
        <w:rPr>
          <w:color w:val="000000"/>
          <w:sz w:val="28"/>
          <w:szCs w:val="28"/>
        </w:rPr>
        <w:t xml:space="preserve">. Значение базового норматива затрат на оказание </w:t>
      </w:r>
      <w:r w:rsidR="005B1B30">
        <w:rPr>
          <w:color w:val="000000"/>
          <w:sz w:val="28"/>
          <w:szCs w:val="28"/>
        </w:rPr>
        <w:t>муниципальной</w:t>
      </w:r>
      <w:r w:rsidRPr="00577EC3">
        <w:rPr>
          <w:color w:val="000000"/>
          <w:sz w:val="28"/>
          <w:szCs w:val="28"/>
        </w:rPr>
        <w:t xml:space="preserve"> услуги </w:t>
      </w:r>
      <w:r w:rsidR="004771E8">
        <w:rPr>
          <w:color w:val="000000"/>
          <w:sz w:val="28"/>
          <w:szCs w:val="28"/>
        </w:rPr>
        <w:t xml:space="preserve"> утверждается органом исполнительной власти субъекта Российской Федерации, осуществляющим функции по выработке государственной политики и нормативно-правовому регулированию в установленной сфере деятельности </w:t>
      </w:r>
      <w:r w:rsidR="005B1B30" w:rsidRPr="005B1B30">
        <w:rPr>
          <w:sz w:val="28"/>
          <w:szCs w:val="28"/>
        </w:rPr>
        <w:t>общей суммой с выделением</w:t>
      </w:r>
      <w:r w:rsidRPr="00577EC3">
        <w:rPr>
          <w:color w:val="000000"/>
          <w:sz w:val="28"/>
          <w:szCs w:val="28"/>
        </w:rPr>
        <w:t>: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lastRenderedPageBreak/>
        <w:t xml:space="preserve">а) суммы затрат </w:t>
      </w:r>
      <w:r w:rsidRPr="00577EC3">
        <w:rPr>
          <w:color w:val="000000"/>
          <w:sz w:val="28"/>
          <w:szCs w:val="28"/>
        </w:rPr>
        <w:t xml:space="preserve">на оплату труда с начислениями на выплаты по оплате труда работников, непосредственно связанных с оказанием </w:t>
      </w:r>
      <w:r w:rsidR="00FB3027">
        <w:rPr>
          <w:color w:val="000000"/>
          <w:sz w:val="28"/>
          <w:szCs w:val="28"/>
        </w:rPr>
        <w:t>муниципальной</w:t>
      </w:r>
      <w:r w:rsidRPr="00577EC3">
        <w:rPr>
          <w:color w:val="000000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</w:t>
      </w:r>
      <w:r w:rsidRPr="00577EC3">
        <w:rPr>
          <w:sz w:val="28"/>
          <w:szCs w:val="28"/>
        </w:rPr>
        <w:t>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577EC3">
        <w:rPr>
          <w:sz w:val="28"/>
          <w:szCs w:val="28"/>
        </w:rPr>
        <w:t xml:space="preserve">б) суммы затрат на </w:t>
      </w:r>
      <w:r w:rsidRPr="00577EC3">
        <w:rPr>
          <w:color w:val="000000"/>
          <w:sz w:val="28"/>
          <w:szCs w:val="28"/>
        </w:rPr>
        <w:t xml:space="preserve">коммунальные услуги и содержание недвижимого имущества, необходимого для выполнения </w:t>
      </w:r>
      <w:r w:rsidR="00FB3027">
        <w:rPr>
          <w:color w:val="000000"/>
          <w:sz w:val="28"/>
          <w:szCs w:val="28"/>
        </w:rPr>
        <w:t>муниципального</w:t>
      </w:r>
      <w:r w:rsidRPr="00577EC3">
        <w:rPr>
          <w:color w:val="000000"/>
          <w:sz w:val="28"/>
          <w:szCs w:val="28"/>
        </w:rPr>
        <w:t xml:space="preserve"> заданияна оказание </w:t>
      </w:r>
      <w:r w:rsidR="00FB3027">
        <w:rPr>
          <w:color w:val="000000"/>
          <w:sz w:val="28"/>
          <w:szCs w:val="28"/>
        </w:rPr>
        <w:t>муниципальной</w:t>
      </w:r>
      <w:r w:rsidRPr="00577EC3">
        <w:rPr>
          <w:color w:val="000000"/>
          <w:sz w:val="28"/>
          <w:szCs w:val="28"/>
        </w:rPr>
        <w:t xml:space="preserve"> услуги.</w:t>
      </w:r>
    </w:p>
    <w:p w:rsidR="00577EC3" w:rsidRPr="00577EC3" w:rsidRDefault="004771E8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577EC3" w:rsidRPr="00577EC3">
        <w:rPr>
          <w:color w:val="000000"/>
          <w:sz w:val="28"/>
          <w:szCs w:val="28"/>
        </w:rPr>
        <w:t>. В случае отсутствия утвержденного органом исполнительной власти</w:t>
      </w:r>
      <w:r w:rsidR="00FA1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субъекта Российской Федерации</w:t>
      </w:r>
      <w:r w:rsidR="00577EC3" w:rsidRPr="00577EC3">
        <w:rPr>
          <w:color w:val="000000"/>
          <w:sz w:val="28"/>
          <w:szCs w:val="28"/>
        </w:rPr>
        <w:t xml:space="preserve">, осуществляющим функции по выработке государственной политики и нормативно-правовому регулированию в установленной сфере деятельности, базового норматива затрат на оказание </w:t>
      </w:r>
      <w:r w:rsidRPr="004771E8">
        <w:rPr>
          <w:color w:val="000000"/>
          <w:sz w:val="28"/>
          <w:szCs w:val="28"/>
        </w:rPr>
        <w:t>муниципальной</w:t>
      </w:r>
      <w:r w:rsidR="00577EC3" w:rsidRPr="004771E8">
        <w:rPr>
          <w:color w:val="000000"/>
          <w:sz w:val="28"/>
          <w:szCs w:val="28"/>
        </w:rPr>
        <w:t xml:space="preserve"> услуги</w:t>
      </w:r>
      <w:r w:rsidR="00577EC3" w:rsidRPr="00577EC3">
        <w:rPr>
          <w:color w:val="000000"/>
          <w:sz w:val="28"/>
          <w:szCs w:val="28"/>
        </w:rPr>
        <w:t xml:space="preserve"> базовый норматив утверждается </w:t>
      </w:r>
      <w:r w:rsidR="00577EC3" w:rsidRPr="00577EC3">
        <w:rPr>
          <w:sz w:val="28"/>
          <w:szCs w:val="28"/>
        </w:rPr>
        <w:t>органом, осуществляющим функции и полномочия учредителя.</w:t>
      </w:r>
    </w:p>
    <w:p w:rsidR="00577EC3" w:rsidRPr="00577EC3" w:rsidRDefault="004771E8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577EC3" w:rsidRPr="00577EC3">
        <w:rPr>
          <w:color w:val="000000"/>
          <w:sz w:val="28"/>
          <w:szCs w:val="28"/>
        </w:rPr>
        <w:t>. Корректирующие коэффициенты</w:t>
      </w:r>
      <w:r w:rsidR="00577EC3" w:rsidRPr="00577EC3">
        <w:rPr>
          <w:sz w:val="28"/>
          <w:szCs w:val="28"/>
        </w:rPr>
        <w:t xml:space="preserve">, применяемые при расчете нормативных затрат на оказание </w:t>
      </w:r>
      <w:r w:rsidR="00FB3027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услуги, состоят из </w:t>
      </w:r>
      <w:r w:rsidR="00577EC3" w:rsidRPr="00577EC3">
        <w:rPr>
          <w:color w:val="000000"/>
          <w:sz w:val="28"/>
          <w:szCs w:val="28"/>
        </w:rPr>
        <w:t>территориального корректирующего коэффициента и отраслевого корректирующего коэффициента, либо по решению органа исполнительной власти</w:t>
      </w:r>
      <w:r w:rsidR="00FA1E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субъекта Российской Федерации</w:t>
      </w:r>
      <w:r w:rsidR="00577EC3" w:rsidRPr="00577EC3">
        <w:rPr>
          <w:color w:val="000000"/>
          <w:sz w:val="28"/>
          <w:szCs w:val="28"/>
        </w:rPr>
        <w:t>, осуществляющего функции по выработке государственной политики и нормативно-правовому регулированию в установленной сфере деятельности, из нескольких отраслевых корректирующих коэффициентов.</w:t>
      </w:r>
    </w:p>
    <w:p w:rsidR="00577EC3" w:rsidRPr="00577EC3" w:rsidRDefault="004771E8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577EC3" w:rsidRPr="00577EC3">
        <w:rPr>
          <w:color w:val="000000"/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577EC3" w:rsidRPr="00EE39FE" w:rsidRDefault="00577EC3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EE39FE">
        <w:rPr>
          <w:color w:val="000000"/>
          <w:sz w:val="28"/>
          <w:szCs w:val="28"/>
        </w:rPr>
        <w:t>Значение территориального корректирующего коэффициента утверждается органом, осуществляющим функции и полномочия учредителя</w:t>
      </w:r>
      <w:r w:rsidR="00FA2515">
        <w:rPr>
          <w:color w:val="000000"/>
          <w:sz w:val="28"/>
          <w:szCs w:val="28"/>
        </w:rPr>
        <w:t xml:space="preserve"> </w:t>
      </w:r>
      <w:r w:rsidRPr="00EE39FE">
        <w:rPr>
          <w:sz w:val="28"/>
          <w:szCs w:val="28"/>
        </w:rPr>
        <w:t>в отношении</w:t>
      </w:r>
      <w:r w:rsidR="00FA2515">
        <w:rPr>
          <w:sz w:val="28"/>
          <w:szCs w:val="28"/>
        </w:rPr>
        <w:t xml:space="preserve"> </w:t>
      </w:r>
      <w:r w:rsidR="00EE39FE">
        <w:rPr>
          <w:color w:val="000000"/>
          <w:sz w:val="28"/>
          <w:szCs w:val="28"/>
        </w:rPr>
        <w:t>муниципальных</w:t>
      </w:r>
      <w:r w:rsidRPr="00EE39FE">
        <w:rPr>
          <w:color w:val="000000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EE39FE">
        <w:rPr>
          <w:color w:val="000000"/>
          <w:sz w:val="28"/>
          <w:szCs w:val="28"/>
        </w:rPr>
        <w:t>муниципального</w:t>
      </w:r>
      <w:r w:rsidRPr="00EE39FE">
        <w:rPr>
          <w:color w:val="000000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577EC3" w:rsidRPr="00EE39FE" w:rsidRDefault="00EE39FE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77EC3" w:rsidRPr="00EE39FE">
        <w:rPr>
          <w:color w:val="000000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color w:val="000000"/>
          <w:sz w:val="28"/>
          <w:szCs w:val="28"/>
        </w:rPr>
        <w:t>муниципальной</w:t>
      </w:r>
      <w:r w:rsidR="00577EC3" w:rsidRPr="00EE39FE">
        <w:rPr>
          <w:color w:val="000000"/>
          <w:sz w:val="28"/>
          <w:szCs w:val="28"/>
        </w:rPr>
        <w:t xml:space="preserve"> услуги, и определяется в соответствии с общими требованиями.</w:t>
      </w:r>
    </w:p>
    <w:p w:rsidR="00577EC3" w:rsidRPr="00EE39FE" w:rsidRDefault="00577EC3" w:rsidP="00577EC3">
      <w:pPr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EE39FE">
        <w:rPr>
          <w:color w:val="000000"/>
          <w:sz w:val="28"/>
          <w:szCs w:val="28"/>
        </w:rPr>
        <w:t xml:space="preserve">Значение отраслевого корректирующего коэффициента утверждается </w:t>
      </w:r>
      <w:r w:rsidR="00EE39FE">
        <w:rPr>
          <w:color w:val="000000"/>
          <w:sz w:val="28"/>
          <w:szCs w:val="28"/>
        </w:rPr>
        <w:t>региональным</w:t>
      </w:r>
      <w:r w:rsidRPr="00EE39FE">
        <w:rPr>
          <w:color w:val="000000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EE39FE">
        <w:rPr>
          <w:color w:val="000000"/>
          <w:sz w:val="28"/>
          <w:szCs w:val="28"/>
        </w:rPr>
        <w:t xml:space="preserve">В случае отсутствия утвержденного </w:t>
      </w:r>
      <w:r w:rsidR="00EE39FE">
        <w:rPr>
          <w:color w:val="000000"/>
          <w:sz w:val="28"/>
          <w:szCs w:val="28"/>
        </w:rPr>
        <w:t>региональным</w:t>
      </w:r>
      <w:r w:rsidRPr="00EE39FE">
        <w:rPr>
          <w:color w:val="000000"/>
          <w:sz w:val="28"/>
          <w:szCs w:val="28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деятельности, значения отраслевого корректирующего коэффициента отраслевой корректирующий коэффициент утверждается </w:t>
      </w:r>
      <w:r w:rsidRPr="00EE39FE">
        <w:rPr>
          <w:sz w:val="28"/>
          <w:szCs w:val="28"/>
        </w:rPr>
        <w:t>органом, осуществляющим функции и полномочия учредителя.</w:t>
      </w:r>
    </w:p>
    <w:p w:rsidR="00577EC3" w:rsidRPr="00577EC3" w:rsidRDefault="00EE39FE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577EC3" w:rsidRPr="00577EC3">
        <w:rPr>
          <w:sz w:val="28"/>
          <w:szCs w:val="28"/>
        </w:rPr>
        <w:t xml:space="preserve">. По решению органа, осуществляющего функции и полномочия учредителя, при определении объема финансового обеспечения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используются нормативные затраты на выполнение работ.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Нормативные затраты на выполнение работ определяются в порядке, установленном органом, осуществляющим функции и полномочия учредителя</w:t>
      </w:r>
      <w:r w:rsidR="00FA2515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>в отношении</w:t>
      </w:r>
      <w:r w:rsidR="00FA2515">
        <w:rPr>
          <w:sz w:val="28"/>
          <w:szCs w:val="28"/>
        </w:rPr>
        <w:t xml:space="preserve"> </w:t>
      </w:r>
      <w:r w:rsidR="00EE39FE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а также по решению главного распорядителя средств бюджета</w:t>
      </w:r>
      <w:r w:rsidR="00EE39FE"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которого находятся </w:t>
      </w:r>
      <w:r w:rsidR="00EE39FE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учреждения.</w:t>
      </w:r>
    </w:p>
    <w:p w:rsidR="00577EC3" w:rsidRPr="00577EC3" w:rsidRDefault="00EE39FE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77EC3" w:rsidRPr="00577EC3">
        <w:rPr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7C3FA5">
        <w:rPr>
          <w:sz w:val="28"/>
          <w:szCs w:val="28"/>
        </w:rPr>
        <w:t>муниципальном</w:t>
      </w:r>
      <w:r w:rsidR="00577EC3" w:rsidRPr="00577EC3">
        <w:rPr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</w:t>
      </w:r>
      <w:r w:rsidRPr="00577EC3">
        <w:rPr>
          <w:color w:val="000000"/>
          <w:sz w:val="28"/>
          <w:szCs w:val="28"/>
        </w:rPr>
        <w:t>(в том числе затраты на арендные платежи)</w:t>
      </w:r>
      <w:r w:rsidRPr="00577EC3">
        <w:rPr>
          <w:sz w:val="28"/>
          <w:szCs w:val="28"/>
        </w:rPr>
        <w:t>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г) затраты на оплату коммунальных услуг;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 w:rsidR="007C3FA5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(в том числе затраты на арендные платежи);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7C3FA5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ж) затраты на приобретение услуг связи;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з) затраты на приобретение транспортных услуг;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стандартом услуги;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к) затраты на прочие общехозяйственные нужды.</w:t>
      </w:r>
    </w:p>
    <w:p w:rsidR="00577EC3" w:rsidRPr="00577EC3" w:rsidRDefault="007C3FA5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77EC3" w:rsidRPr="00577EC3">
        <w:rPr>
          <w:sz w:val="28"/>
          <w:szCs w:val="28"/>
        </w:rPr>
        <w:t>. При определении нормативных затрат на выполнение работ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Камчатского края, а также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 xml:space="preserve">При отсутствии показателей, указанных в абзаце первом настоящего пункта, применяются фактически сложившиеся показатели материальных, технических и трудовых ресурсов, используемых для выполнения работы на основе данных прошлых лет, либо на основе медианного значения по </w:t>
      </w:r>
      <w:r w:rsidR="007C3FA5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lastRenderedPageBreak/>
        <w:t xml:space="preserve">учреждениям, выполняющих работу, либо на основе анализа и усреднения показателей деятельности </w:t>
      </w:r>
      <w:r w:rsidR="007C3FA5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учреждения, которое имеет минимальный объем затрат на выполнение работы.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2</w:t>
      </w:r>
      <w:r w:rsidR="007C3FA5">
        <w:rPr>
          <w:sz w:val="28"/>
          <w:szCs w:val="28"/>
        </w:rPr>
        <w:t>6</w:t>
      </w:r>
      <w:r w:rsidRPr="00577EC3">
        <w:rPr>
          <w:sz w:val="28"/>
          <w:szCs w:val="28"/>
        </w:rPr>
        <w:t xml:space="preserve">. 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1608E6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а также главным распорядителем средств бюджета</w:t>
      </w:r>
      <w:r w:rsidR="001608E6"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которого находятся </w:t>
      </w:r>
      <w:r w:rsidR="001608E6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задания).</w:t>
      </w:r>
    </w:p>
    <w:p w:rsidR="00577EC3" w:rsidRPr="00577EC3" w:rsidRDefault="00577EC3" w:rsidP="00577EC3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539"/>
        <w:jc w:val="both"/>
        <w:outlineLvl w:val="2"/>
        <w:rPr>
          <w:sz w:val="28"/>
          <w:szCs w:val="28"/>
        </w:rPr>
      </w:pPr>
      <w:r w:rsidRPr="00577EC3">
        <w:rPr>
          <w:sz w:val="28"/>
          <w:szCs w:val="28"/>
        </w:rPr>
        <w:t>2</w:t>
      </w:r>
      <w:r w:rsidR="001608E6">
        <w:rPr>
          <w:sz w:val="28"/>
          <w:szCs w:val="28"/>
        </w:rPr>
        <w:t>7</w:t>
      </w:r>
      <w:r w:rsidRPr="00577EC3">
        <w:rPr>
          <w:sz w:val="28"/>
          <w:szCs w:val="28"/>
        </w:rPr>
        <w:t xml:space="preserve">. Нормативные затраты на оказание </w:t>
      </w:r>
      <w:r w:rsidR="001608E6">
        <w:rPr>
          <w:sz w:val="28"/>
          <w:szCs w:val="28"/>
        </w:rPr>
        <w:t>муниципальной</w:t>
      </w:r>
      <w:r w:rsidRPr="00577EC3">
        <w:rPr>
          <w:sz w:val="28"/>
          <w:szCs w:val="28"/>
        </w:rPr>
        <w:t xml:space="preserve"> услуги (выполнение работы), рассчитанные в соответствии с настоящим Положением, не могут приводить к превышению объема бюджетных ассигнований, предусмотренных </w:t>
      </w:r>
      <w:r w:rsidR="001608E6">
        <w:rPr>
          <w:sz w:val="28"/>
          <w:szCs w:val="28"/>
        </w:rPr>
        <w:t xml:space="preserve">Решением Совета депутатов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 о бюджете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 xml:space="preserve">» </w:t>
      </w:r>
      <w:r w:rsidRPr="00577EC3">
        <w:rPr>
          <w:sz w:val="28"/>
          <w:szCs w:val="28"/>
        </w:rPr>
        <w:t xml:space="preserve">на очередной финансовый год и плановый период на финансовое обеспечение выполнения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задания.</w:t>
      </w:r>
    </w:p>
    <w:p w:rsidR="00577EC3" w:rsidRPr="00577EC3" w:rsidRDefault="001608E6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77EC3" w:rsidRPr="00577EC3">
        <w:rPr>
          <w:sz w:val="28"/>
          <w:szCs w:val="28"/>
        </w:rPr>
        <w:t xml:space="preserve">. В объем финансового обеспечения выполнения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 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В случае если </w:t>
      </w:r>
      <w:r w:rsidR="001608E6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бюджетное или автономное учреждение оказывает </w:t>
      </w:r>
      <w:r w:rsidR="001608E6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задания, исходя из объемов субсидии, полученной из бюджета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 xml:space="preserve">» </w:t>
      </w:r>
      <w:r w:rsidRPr="00577EC3">
        <w:rPr>
          <w:sz w:val="28"/>
          <w:szCs w:val="28"/>
        </w:rPr>
        <w:t xml:space="preserve">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1608E6">
        <w:rPr>
          <w:sz w:val="28"/>
          <w:szCs w:val="28"/>
        </w:rPr>
        <w:t xml:space="preserve">муниципального </w:t>
      </w:r>
      <w:r w:rsidRPr="00577EC3">
        <w:rPr>
          <w:sz w:val="28"/>
          <w:szCs w:val="28"/>
        </w:rPr>
        <w:t>задания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577EC3" w:rsidRPr="00577EC3" w:rsidRDefault="001608E6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7EC3" w:rsidRPr="00577EC3">
        <w:rPr>
          <w:sz w:val="28"/>
          <w:szCs w:val="28"/>
        </w:rPr>
        <w:t xml:space="preserve">. Затраты на содержание не используемого для выполнения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имущества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бюджетного или автономного учреждения, рассчитываются с учетом затрат: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а) на потребление электрической энергии в размере 10 процентов общего объема затрат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услуги;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б) на потребление тепловой энергии в размере 50 процентов общего объема затрат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бюджетного или автономного учреждения в части указанного вида затрат в составе затрат на коммунальные услуги.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3</w:t>
      </w:r>
      <w:r w:rsidR="001608E6">
        <w:rPr>
          <w:sz w:val="28"/>
          <w:szCs w:val="28"/>
        </w:rPr>
        <w:t>0</w:t>
      </w:r>
      <w:r w:rsidRPr="00577EC3">
        <w:rPr>
          <w:sz w:val="28"/>
          <w:szCs w:val="28"/>
        </w:rPr>
        <w:t xml:space="preserve">. В случае, если </w:t>
      </w:r>
      <w:r w:rsidR="001608E6">
        <w:rPr>
          <w:sz w:val="28"/>
          <w:szCs w:val="28"/>
        </w:rPr>
        <w:t>муниципальное</w:t>
      </w:r>
      <w:r w:rsidRPr="00577EC3">
        <w:rPr>
          <w:sz w:val="28"/>
          <w:szCs w:val="28"/>
        </w:rPr>
        <w:t xml:space="preserve"> бюджетное или автономное учреждение оказывает платную деятельность сверх установленного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задания, затраты, указанные в пункте </w:t>
      </w:r>
      <w:r w:rsidR="001608E6">
        <w:rPr>
          <w:sz w:val="28"/>
          <w:szCs w:val="28"/>
        </w:rPr>
        <w:t>29</w:t>
      </w:r>
      <w:r w:rsidRPr="00577EC3">
        <w:rPr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lastRenderedPageBreak/>
        <w:t xml:space="preserve">Значения затрат на содержание не используемого для выполнения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имущества </w:t>
      </w:r>
      <w:r w:rsidR="001608E6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бюджетного или автономного учреждения утверждаются органом, осуществляющим функции и полномочия учредителя</w:t>
      </w:r>
      <w:r w:rsidR="00FA2515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>в отношении</w:t>
      </w:r>
      <w:r w:rsidR="00FA2515">
        <w:rPr>
          <w:sz w:val="28"/>
          <w:szCs w:val="28"/>
        </w:rPr>
        <w:t xml:space="preserve"> </w:t>
      </w:r>
      <w:r w:rsidR="001608E6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учреждений.</w:t>
      </w:r>
    </w:p>
    <w:p w:rsidR="00577EC3" w:rsidRPr="00577EC3" w:rsidRDefault="001608E6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77EC3" w:rsidRPr="00577EC3">
        <w:rPr>
          <w:sz w:val="28"/>
          <w:szCs w:val="28"/>
        </w:rPr>
        <w:t xml:space="preserve">. В случае, если </w:t>
      </w:r>
      <w:r>
        <w:rPr>
          <w:sz w:val="28"/>
          <w:szCs w:val="28"/>
        </w:rPr>
        <w:t>муниципальное</w:t>
      </w:r>
      <w:r w:rsidR="00577EC3" w:rsidRPr="00577EC3">
        <w:rPr>
          <w:sz w:val="28"/>
          <w:szCs w:val="28"/>
        </w:rPr>
        <w:t xml:space="preserve"> бюджетное или автономное учреждение осуществляет платную деятельность в рамках установленного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задания, по которому в соответствии с законодательством Российской Федерации, Камчатского края</w:t>
      </w:r>
      <w:r>
        <w:rPr>
          <w:sz w:val="28"/>
          <w:szCs w:val="28"/>
        </w:rPr>
        <w:t xml:space="preserve">,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 xml:space="preserve">» </w:t>
      </w:r>
      <w:r w:rsidR="00577EC3" w:rsidRPr="00577EC3">
        <w:rPr>
          <w:sz w:val="28"/>
          <w:szCs w:val="28"/>
        </w:rPr>
        <w:t xml:space="preserve">предусмотрено взимание платы, объем финансового обеспечения выполнения </w:t>
      </w:r>
      <w:r w:rsidR="006C7AC3"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деятельности, исходя из объема </w:t>
      </w:r>
      <w:r w:rsidR="006C7AC3">
        <w:rPr>
          <w:sz w:val="28"/>
          <w:szCs w:val="28"/>
        </w:rPr>
        <w:t>муниципальной</w:t>
      </w:r>
      <w:r w:rsidR="00577EC3" w:rsidRPr="00577EC3">
        <w:rPr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6C7AC3">
        <w:rPr>
          <w:sz w:val="28"/>
          <w:szCs w:val="28"/>
        </w:rPr>
        <w:t>муниципальном</w:t>
      </w:r>
      <w:r w:rsidR="00577EC3" w:rsidRPr="00577EC3">
        <w:rPr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6C7AC3">
        <w:rPr>
          <w:sz w:val="28"/>
          <w:szCs w:val="28"/>
        </w:rPr>
        <w:t>муниципальных</w:t>
      </w:r>
      <w:r w:rsidR="00577EC3" w:rsidRPr="00577EC3">
        <w:rPr>
          <w:sz w:val="28"/>
          <w:szCs w:val="28"/>
        </w:rPr>
        <w:t xml:space="preserve"> бюджетных или автономных учреждений, с учетом положений, установленных законодательством Российской Федерации, Камчатского края</w:t>
      </w:r>
      <w:r w:rsidR="006C7AC3">
        <w:rPr>
          <w:sz w:val="28"/>
          <w:szCs w:val="28"/>
        </w:rPr>
        <w:t xml:space="preserve">,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>»</w:t>
      </w:r>
      <w:r w:rsidR="00577EC3" w:rsidRPr="00577EC3">
        <w:rPr>
          <w:sz w:val="28"/>
          <w:szCs w:val="28"/>
        </w:rPr>
        <w:t>.</w:t>
      </w:r>
    </w:p>
    <w:p w:rsidR="00577EC3" w:rsidRPr="00577EC3" w:rsidRDefault="006C7A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B24539">
        <w:rPr>
          <w:sz w:val="28"/>
          <w:szCs w:val="28"/>
        </w:rPr>
        <w:t>32</w:t>
      </w:r>
      <w:r w:rsidR="00577EC3" w:rsidRPr="00B24539">
        <w:rPr>
          <w:sz w:val="28"/>
          <w:szCs w:val="28"/>
        </w:rPr>
        <w:t>.</w:t>
      </w:r>
      <w:r w:rsidR="00577EC3" w:rsidRPr="00577EC3">
        <w:rPr>
          <w:sz w:val="28"/>
          <w:szCs w:val="28"/>
        </w:rPr>
        <w:t xml:space="preserve"> Финансовое обеспечение выполнения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 xml:space="preserve">» </w:t>
      </w:r>
      <w:r w:rsidR="00577EC3" w:rsidRPr="00577EC3">
        <w:rPr>
          <w:sz w:val="28"/>
          <w:szCs w:val="28"/>
        </w:rPr>
        <w:t>на указанные цели.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Финансовое обеспечение выполнения </w:t>
      </w:r>
      <w:r w:rsidR="006C7AC3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</w:t>
      </w:r>
      <w:r w:rsidR="006C7AC3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бюджетным или автономным учреждением осуществляется путем предоставления субсидии. </w:t>
      </w:r>
    </w:p>
    <w:p w:rsidR="00577EC3" w:rsidRPr="00577EC3" w:rsidRDefault="00577EC3" w:rsidP="00577EC3">
      <w:pPr>
        <w:spacing w:line="300" w:lineRule="atLeast"/>
        <w:ind w:firstLine="567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Финансовое обеспечение выполнения </w:t>
      </w:r>
      <w:r w:rsidR="006C7AC3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 </w:t>
      </w:r>
      <w:r w:rsidR="006C7AC3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577EC3" w:rsidRPr="00577EC3" w:rsidRDefault="006C7AC3" w:rsidP="00577EC3">
      <w:pPr>
        <w:spacing w:line="3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77EC3" w:rsidRPr="00577EC3">
        <w:rPr>
          <w:sz w:val="28"/>
          <w:szCs w:val="28"/>
        </w:rPr>
        <w:t xml:space="preserve">. Уменьшение объема субсидии в течение срока выполнения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sz w:val="28"/>
          <w:szCs w:val="28"/>
        </w:rPr>
        <w:t>муниципального</w:t>
      </w:r>
      <w:r w:rsidR="00577EC3" w:rsidRPr="00577EC3">
        <w:rPr>
          <w:sz w:val="28"/>
          <w:szCs w:val="28"/>
        </w:rPr>
        <w:t xml:space="preserve"> задания.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3</w:t>
      </w:r>
      <w:r w:rsidR="006C7AC3">
        <w:rPr>
          <w:sz w:val="28"/>
          <w:szCs w:val="28"/>
        </w:rPr>
        <w:t>4</w:t>
      </w:r>
      <w:r w:rsidRPr="00577EC3">
        <w:rPr>
          <w:sz w:val="28"/>
          <w:szCs w:val="28"/>
        </w:rPr>
        <w:t xml:space="preserve">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6C7AC3">
        <w:rPr>
          <w:sz w:val="28"/>
          <w:szCs w:val="28"/>
        </w:rPr>
        <w:t>муниципальному</w:t>
      </w:r>
      <w:r w:rsidRPr="00577EC3">
        <w:rPr>
          <w:sz w:val="28"/>
          <w:szCs w:val="28"/>
        </w:rPr>
        <w:t xml:space="preserve"> бюджет</w:t>
      </w:r>
      <w:r w:rsidR="006C7AC3">
        <w:rPr>
          <w:sz w:val="28"/>
          <w:szCs w:val="28"/>
        </w:rPr>
        <w:t>ному или автономному учреждению</w:t>
      </w:r>
      <w:r w:rsidRPr="00577EC3">
        <w:rPr>
          <w:sz w:val="28"/>
          <w:szCs w:val="28"/>
        </w:rPr>
        <w:t>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>3</w:t>
      </w:r>
      <w:r w:rsidR="006C7AC3">
        <w:rPr>
          <w:sz w:val="28"/>
          <w:szCs w:val="28"/>
        </w:rPr>
        <w:t>5</w:t>
      </w:r>
      <w:r w:rsidRPr="00577EC3">
        <w:rPr>
          <w:sz w:val="28"/>
          <w:szCs w:val="28"/>
        </w:rPr>
        <w:t xml:space="preserve">. Предоставление </w:t>
      </w:r>
      <w:r w:rsidR="006C7AC3">
        <w:rPr>
          <w:sz w:val="28"/>
          <w:szCs w:val="28"/>
        </w:rPr>
        <w:t>муниципальному</w:t>
      </w:r>
      <w:r w:rsidRPr="00577EC3">
        <w:rPr>
          <w:sz w:val="28"/>
          <w:szCs w:val="28"/>
        </w:rPr>
        <w:t xml:space="preserve">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</w:t>
      </w:r>
      <w:r w:rsidR="0090254E">
        <w:rPr>
          <w:sz w:val="28"/>
          <w:szCs w:val="28"/>
        </w:rPr>
        <w:t xml:space="preserve"> </w:t>
      </w:r>
      <w:bookmarkStart w:id="5" w:name="_GoBack"/>
      <w:bookmarkEnd w:id="5"/>
      <w:r w:rsidR="006C7AC3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с </w:t>
      </w:r>
      <w:r w:rsidR="006C7AC3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бюджетным или автономным учреждением (далее –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Предоставление субсидии </w:t>
      </w:r>
      <w:r w:rsidR="006C7AC3">
        <w:rPr>
          <w:sz w:val="28"/>
          <w:szCs w:val="28"/>
        </w:rPr>
        <w:t>муниципальным</w:t>
      </w:r>
      <w:r w:rsidRPr="00577EC3">
        <w:rPr>
          <w:sz w:val="28"/>
          <w:szCs w:val="28"/>
        </w:rPr>
        <w:t xml:space="preserve"> бюджетным или автономным учреждениям, выполняющим функции главного распорядителя средств  бюджета</w:t>
      </w:r>
      <w:r w:rsidR="006C7AC3"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осуществляется в соответствии с </w:t>
      </w:r>
      <w:r w:rsidRPr="00577EC3">
        <w:rPr>
          <w:sz w:val="28"/>
          <w:szCs w:val="28"/>
        </w:rPr>
        <w:lastRenderedPageBreak/>
        <w:t>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B24539" w:rsidRDefault="006C7AC3" w:rsidP="00B24539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A97EE3">
        <w:rPr>
          <w:sz w:val="28"/>
          <w:szCs w:val="28"/>
        </w:rPr>
        <w:t xml:space="preserve">36.   </w:t>
      </w:r>
      <w:r w:rsidR="00B24539" w:rsidRPr="00B24539">
        <w:rPr>
          <w:sz w:val="28"/>
          <w:szCs w:val="28"/>
        </w:rPr>
        <w:t>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  <w:r w:rsidR="00B24539" w:rsidRPr="00B24539">
        <w:rPr>
          <w:sz w:val="28"/>
          <w:szCs w:val="28"/>
        </w:rPr>
        <w:br/>
        <w:t>а) 25 процентов годового размера субсидии в течение I квартала;</w:t>
      </w:r>
      <w:r w:rsidR="00B24539" w:rsidRPr="00B24539">
        <w:rPr>
          <w:sz w:val="28"/>
          <w:szCs w:val="28"/>
        </w:rPr>
        <w:br/>
        <w:t>б)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  <w:r w:rsidR="00B24539" w:rsidRPr="00B24539">
        <w:rPr>
          <w:sz w:val="28"/>
          <w:szCs w:val="28"/>
        </w:rPr>
        <w:br/>
        <w:t>в) 75 процентов годового размера субсидии в течение 9 месяцев.</w:t>
      </w:r>
    </w:p>
    <w:p w:rsidR="00A97EE3" w:rsidRDefault="00A97EE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A97EE3">
        <w:rPr>
          <w:sz w:val="28"/>
          <w:szCs w:val="28"/>
        </w:rPr>
        <w:t xml:space="preserve">37. Перечисление субсидии в декабре осуществляется не позднее 2 рабочих дней со дня представления муниципальным  бюджетным или автономным учреждением предварительного отчета об исполнении муниципального  задания за соответствующий финансовый год. Если на основании предусмотренного </w:t>
      </w:r>
      <w:hyperlink r:id="rId16" w:history="1">
        <w:r w:rsidRPr="00A97EE3">
          <w:rPr>
            <w:sz w:val="28"/>
            <w:szCs w:val="28"/>
            <w:u w:val="single"/>
          </w:rPr>
          <w:t>п. 38 настоящего Положения</w:t>
        </w:r>
      </w:hyperlink>
      <w:r w:rsidRPr="00A97EE3">
        <w:rPr>
          <w:sz w:val="28"/>
          <w:szCs w:val="28"/>
        </w:rPr>
        <w:t xml:space="preserve"> отчета, показатели объема, указанные в предварительном отчете, меньше показателей, установленных в муниципальном  задании, то соответствующие средства субсидии подлежат перечислению в бюджет</w:t>
      </w:r>
      <w:r>
        <w:rPr>
          <w:sz w:val="28"/>
          <w:szCs w:val="28"/>
        </w:rPr>
        <w:t xml:space="preserve"> Олюторского муниципального района </w:t>
      </w:r>
      <w:r w:rsidRPr="00A97EE3">
        <w:rPr>
          <w:sz w:val="28"/>
          <w:szCs w:val="28"/>
        </w:rPr>
        <w:t xml:space="preserve">в соответствии с бюджетным законодательством </w:t>
      </w:r>
      <w:r>
        <w:rPr>
          <w:sz w:val="28"/>
          <w:szCs w:val="28"/>
        </w:rPr>
        <w:t>Российской Федерации</w:t>
      </w:r>
      <w:r w:rsidRPr="00A97EE3">
        <w:rPr>
          <w:sz w:val="28"/>
          <w:szCs w:val="28"/>
        </w:rPr>
        <w:t>.</w:t>
      </w:r>
    </w:p>
    <w:p w:rsidR="008536E3" w:rsidRDefault="00A97EE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A97EE3">
        <w:rPr>
          <w:sz w:val="28"/>
          <w:szCs w:val="28"/>
        </w:rPr>
        <w:t xml:space="preserve">Требования, установленные </w:t>
      </w:r>
      <w:hyperlink r:id="rId17" w:history="1">
        <w:r w:rsidRPr="00A97EE3">
          <w:rPr>
            <w:sz w:val="28"/>
            <w:szCs w:val="28"/>
            <w:u w:val="single"/>
          </w:rPr>
          <w:t>п. 36 настоящего Положения</w:t>
        </w:r>
      </w:hyperlink>
      <w:r w:rsidRPr="00A97EE3">
        <w:rPr>
          <w:sz w:val="28"/>
          <w:szCs w:val="28"/>
        </w:rPr>
        <w:t xml:space="preserve"> и абзацем первым настоящего пункта, не распространяются на муниципальное бюджетное или автономное учреждение, в отношении которого проводятся реорганизационные или ликвидационные мероприятия.</w:t>
      </w:r>
    </w:p>
    <w:p w:rsidR="00577EC3" w:rsidRPr="00577EC3" w:rsidRDefault="00577EC3" w:rsidP="00577EC3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38. </w:t>
      </w:r>
      <w:r w:rsidR="008536E3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бюджетные и автономные учреждения, </w:t>
      </w:r>
      <w:r w:rsidR="008536E3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</w:t>
      </w:r>
      <w:r w:rsidR="00BC4B6B">
        <w:rPr>
          <w:sz w:val="28"/>
          <w:szCs w:val="28"/>
        </w:rPr>
        <w:t xml:space="preserve"> </w:t>
      </w:r>
      <w:r w:rsidRPr="00577EC3">
        <w:rPr>
          <w:sz w:val="28"/>
          <w:szCs w:val="28"/>
        </w:rPr>
        <w:t>в отношении</w:t>
      </w:r>
      <w:r w:rsidR="00BC4B6B">
        <w:rPr>
          <w:sz w:val="28"/>
          <w:szCs w:val="28"/>
        </w:rPr>
        <w:t xml:space="preserve"> </w:t>
      </w:r>
      <w:r w:rsidR="008536E3">
        <w:rPr>
          <w:sz w:val="28"/>
          <w:szCs w:val="28"/>
        </w:rPr>
        <w:t>муниципальных</w:t>
      </w:r>
      <w:r w:rsidRPr="00577EC3">
        <w:rPr>
          <w:sz w:val="28"/>
          <w:szCs w:val="28"/>
        </w:rPr>
        <w:t xml:space="preserve"> бюджетных или автономных учреждений, главным распорядителям средств бюджета</w:t>
      </w:r>
      <w:r w:rsidR="008536E3">
        <w:rPr>
          <w:sz w:val="28"/>
          <w:szCs w:val="28"/>
        </w:rPr>
        <w:t xml:space="preserve"> </w:t>
      </w:r>
      <w:r w:rsidR="00BC4B6B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>
        <w:rPr>
          <w:sz w:val="28"/>
          <w:szCs w:val="28"/>
        </w:rPr>
        <w:t>»</w:t>
      </w:r>
      <w:r w:rsidRPr="00577EC3">
        <w:rPr>
          <w:sz w:val="28"/>
          <w:szCs w:val="28"/>
        </w:rPr>
        <w:t xml:space="preserve">, в ведении которых находятся </w:t>
      </w:r>
      <w:r w:rsidR="008536E3">
        <w:rPr>
          <w:sz w:val="28"/>
          <w:szCs w:val="28"/>
        </w:rPr>
        <w:t>муниципальные</w:t>
      </w:r>
      <w:r w:rsidRPr="00577EC3">
        <w:rPr>
          <w:sz w:val="28"/>
          <w:szCs w:val="28"/>
        </w:rPr>
        <w:t xml:space="preserve"> казенные учреждения, отчет о выполнении </w:t>
      </w:r>
      <w:r w:rsidR="008536E3">
        <w:rPr>
          <w:sz w:val="28"/>
          <w:szCs w:val="28"/>
        </w:rPr>
        <w:t>муниципального</w:t>
      </w:r>
      <w:r w:rsidRPr="00577EC3">
        <w:rPr>
          <w:sz w:val="28"/>
          <w:szCs w:val="28"/>
        </w:rPr>
        <w:t xml:space="preserve"> задания, предусмотренный приложением № 2 к настоящему Положению, в соответствии с требованиями, установленными в </w:t>
      </w:r>
      <w:r w:rsidR="008536E3">
        <w:rPr>
          <w:sz w:val="28"/>
          <w:szCs w:val="28"/>
        </w:rPr>
        <w:t>муниципальном</w:t>
      </w:r>
      <w:r w:rsidRPr="00577EC3">
        <w:rPr>
          <w:sz w:val="28"/>
          <w:szCs w:val="28"/>
        </w:rPr>
        <w:t xml:space="preserve"> задании.  </w:t>
      </w:r>
    </w:p>
    <w:p w:rsidR="00693CBD" w:rsidRDefault="00577EC3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  <w:r w:rsidRPr="00577EC3">
        <w:rPr>
          <w:sz w:val="28"/>
          <w:szCs w:val="28"/>
        </w:rPr>
        <w:t xml:space="preserve">39. </w:t>
      </w:r>
      <w:r w:rsidRPr="0072264A">
        <w:rPr>
          <w:sz w:val="28"/>
          <w:szCs w:val="28"/>
        </w:rPr>
        <w:t xml:space="preserve">Контроль за выполнением </w:t>
      </w:r>
      <w:r w:rsidR="008536E3" w:rsidRPr="0072264A">
        <w:rPr>
          <w:sz w:val="28"/>
          <w:szCs w:val="28"/>
        </w:rPr>
        <w:t>муниципального</w:t>
      </w:r>
      <w:r w:rsidRPr="0072264A">
        <w:rPr>
          <w:sz w:val="28"/>
          <w:szCs w:val="28"/>
        </w:rPr>
        <w:t xml:space="preserve"> задания </w:t>
      </w:r>
      <w:r w:rsidR="008536E3" w:rsidRPr="0072264A">
        <w:rPr>
          <w:sz w:val="28"/>
          <w:szCs w:val="28"/>
        </w:rPr>
        <w:t>муниципальными</w:t>
      </w:r>
      <w:r w:rsidRPr="0072264A">
        <w:rPr>
          <w:sz w:val="28"/>
          <w:szCs w:val="28"/>
        </w:rPr>
        <w:t xml:space="preserve"> бюджетными и автономными учреждениями, </w:t>
      </w:r>
      <w:r w:rsidR="008536E3" w:rsidRPr="0072264A">
        <w:rPr>
          <w:sz w:val="28"/>
          <w:szCs w:val="28"/>
        </w:rPr>
        <w:t>муниципальными</w:t>
      </w:r>
      <w:r w:rsidRPr="0072264A">
        <w:rPr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8536E3" w:rsidRPr="0072264A">
        <w:rPr>
          <w:sz w:val="28"/>
          <w:szCs w:val="28"/>
        </w:rPr>
        <w:t>муниципальных</w:t>
      </w:r>
      <w:r w:rsidRPr="0072264A">
        <w:rPr>
          <w:sz w:val="28"/>
          <w:szCs w:val="28"/>
        </w:rPr>
        <w:t xml:space="preserve"> бюджетных или автономных учреждений, и главные распорядители средств бюджета</w:t>
      </w:r>
      <w:r w:rsidR="008536E3" w:rsidRPr="0072264A">
        <w:rPr>
          <w:sz w:val="28"/>
          <w:szCs w:val="28"/>
        </w:rPr>
        <w:t xml:space="preserve"> </w:t>
      </w:r>
      <w:r w:rsidR="00BC4B6B" w:rsidRPr="0072264A">
        <w:rPr>
          <w:sz w:val="28"/>
          <w:szCs w:val="28"/>
        </w:rPr>
        <w:t xml:space="preserve">сельского поселения «село </w:t>
      </w:r>
      <w:r w:rsidR="00702A5A">
        <w:rPr>
          <w:sz w:val="28"/>
          <w:szCs w:val="28"/>
        </w:rPr>
        <w:t>Хаилино</w:t>
      </w:r>
      <w:r w:rsidR="00BC4B6B" w:rsidRPr="0072264A">
        <w:rPr>
          <w:sz w:val="28"/>
          <w:szCs w:val="28"/>
        </w:rPr>
        <w:t>»</w:t>
      </w:r>
      <w:r w:rsidRPr="0072264A">
        <w:rPr>
          <w:sz w:val="28"/>
          <w:szCs w:val="28"/>
        </w:rPr>
        <w:t xml:space="preserve">, в ведении которых находятся </w:t>
      </w:r>
      <w:r w:rsidR="008536E3" w:rsidRPr="0072264A">
        <w:rPr>
          <w:sz w:val="28"/>
          <w:szCs w:val="28"/>
        </w:rPr>
        <w:t>муниципальные</w:t>
      </w:r>
      <w:r w:rsidRPr="0072264A">
        <w:rPr>
          <w:sz w:val="28"/>
          <w:szCs w:val="28"/>
        </w:rPr>
        <w:t xml:space="preserve"> казенные учреждения.</w:t>
      </w: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72264A" w:rsidRDefault="0072264A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Pr="00B22AF5" w:rsidRDefault="00B22AF5" w:rsidP="00B22AF5">
      <w:pPr>
        <w:shd w:val="clear" w:color="auto" w:fill="FFFFFF"/>
        <w:rPr>
          <w:szCs w:val="27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szCs w:val="28"/>
        </w:rPr>
      </w:pPr>
      <w:r w:rsidRPr="00B22AF5">
        <w:rPr>
          <w:szCs w:val="28"/>
        </w:rPr>
        <w:lastRenderedPageBreak/>
        <w:t>Приложение № 1 к Положению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0"/>
        </w:rPr>
      </w:pPr>
      <w:r w:rsidRPr="00B22AF5">
        <w:rPr>
          <w:sz w:val="28"/>
          <w:szCs w:val="20"/>
        </w:rPr>
        <w:t>УТВЕРЖДАЮ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0"/>
        </w:rPr>
      </w:pPr>
      <w:r w:rsidRPr="00B22AF5">
        <w:rPr>
          <w:sz w:val="28"/>
          <w:szCs w:val="20"/>
        </w:rPr>
        <w:t>Руководитель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Cs w:val="20"/>
        </w:rPr>
      </w:pPr>
      <w:r w:rsidRPr="00B22AF5">
        <w:rPr>
          <w:szCs w:val="20"/>
        </w:rPr>
        <w:t>(уполномоченное лицо)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</w:pPr>
      <w:r w:rsidRPr="00B22AF5">
        <w:t>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center"/>
        <w:rPr>
          <w:sz w:val="20"/>
        </w:rPr>
      </w:pPr>
      <w:r w:rsidRPr="00B22AF5">
        <w:rPr>
          <w:sz w:val="20"/>
        </w:rPr>
        <w:t>(</w:t>
      </w:r>
      <w:proofErr w:type="gramStart"/>
      <w:r w:rsidRPr="00B22AF5">
        <w:rPr>
          <w:sz w:val="20"/>
        </w:rPr>
        <w:t>наименование</w:t>
      </w:r>
      <w:proofErr w:type="gramEnd"/>
      <w:r w:rsidRPr="00B22AF5">
        <w:rPr>
          <w:sz w:val="20"/>
        </w:rPr>
        <w:t xml:space="preserve"> органа, осуществляющего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center"/>
        <w:rPr>
          <w:sz w:val="20"/>
        </w:rPr>
      </w:pPr>
      <w:r w:rsidRPr="00B22AF5">
        <w:rPr>
          <w:sz w:val="20"/>
        </w:rPr>
        <w:t>функции и полномочия учредителя,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center"/>
        <w:rPr>
          <w:sz w:val="20"/>
        </w:rPr>
      </w:pPr>
      <w:r w:rsidRPr="00B22AF5">
        <w:rPr>
          <w:sz w:val="20"/>
        </w:rPr>
        <w:t>муниципального учреждения района)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Cs w:val="20"/>
        </w:rPr>
      </w:pPr>
      <w:r w:rsidRPr="00B22AF5">
        <w:rPr>
          <w:szCs w:val="20"/>
        </w:rPr>
        <w:t>___________ _________ 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 w:val="20"/>
          <w:szCs w:val="20"/>
        </w:rPr>
      </w:pPr>
      <w:r w:rsidRPr="00B22AF5">
        <w:rPr>
          <w:sz w:val="20"/>
          <w:szCs w:val="20"/>
        </w:rPr>
        <w:t>(должность)         (подпись)        (расшифровка подписи)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/>
        <w:jc w:val="both"/>
        <w:rPr>
          <w:szCs w:val="20"/>
        </w:rPr>
      </w:pPr>
      <w:r w:rsidRPr="00B22AF5">
        <w:rPr>
          <w:szCs w:val="20"/>
        </w:rPr>
        <w:t>«_____» _________________ 20____ г.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bookmarkStart w:id="6" w:name="Par345"/>
      <w:bookmarkEnd w:id="6"/>
      <w:r w:rsidRPr="00B22AF5">
        <w:rPr>
          <w:szCs w:val="20"/>
        </w:rPr>
        <w:t>МУНИЦИПАЛЬНОЕ  ЗАДАНИЕ № 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на 20__ год и на плановый период 20____ и 20____ годов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6"/>
        <w:gridCol w:w="1672"/>
        <w:gridCol w:w="986"/>
      </w:tblGrid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Коды</w:t>
            </w: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Наименование муниципального учреждения </w:t>
            </w:r>
            <w:r w:rsidR="00BC4B6B">
              <w:rPr>
                <w:sz w:val="22"/>
                <w:szCs w:val="22"/>
              </w:rPr>
              <w:t>поселения</w:t>
            </w:r>
            <w:r w:rsidRPr="00B22AF5">
              <w:rPr>
                <w:sz w:val="22"/>
                <w:szCs w:val="22"/>
              </w:rPr>
              <w:t xml:space="preserve">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(обособленного подразделения) ___________________________________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Форма по </w:t>
            </w:r>
            <w:hyperlink r:id="rId18" w:history="1">
              <w:r w:rsidRPr="00B22AF5">
                <w:rPr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0506001</w:t>
            </w: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Виды деятельности муниципального учреждения </w:t>
            </w:r>
            <w:r w:rsidR="00BC4B6B">
              <w:rPr>
                <w:sz w:val="22"/>
                <w:szCs w:val="22"/>
              </w:rPr>
              <w:t>поселения</w:t>
            </w:r>
            <w:r w:rsidRPr="00B22AF5">
              <w:rPr>
                <w:sz w:val="22"/>
                <w:szCs w:val="22"/>
              </w:rPr>
              <w:t xml:space="preserve">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(обособленного подразделения) ___________________________________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сводному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19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0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C4B6B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Вид муниципального учреждения </w:t>
            </w:r>
            <w:r w:rsidR="00BC4B6B">
              <w:rPr>
                <w:sz w:val="22"/>
                <w:szCs w:val="22"/>
              </w:rPr>
              <w:t>поселения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 ____________________________</w:t>
            </w:r>
          </w:p>
          <w:p w:rsidR="00B22AF5" w:rsidRPr="00B22AF5" w:rsidRDefault="00B22AF5" w:rsidP="00BC4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22AF5">
              <w:rPr>
                <w:sz w:val="20"/>
                <w:szCs w:val="22"/>
              </w:rPr>
              <w:t>(</w:t>
            </w:r>
            <w:proofErr w:type="gramStart"/>
            <w:r w:rsidRPr="00B22AF5">
              <w:rPr>
                <w:sz w:val="20"/>
                <w:szCs w:val="22"/>
              </w:rPr>
              <w:t>указывается</w:t>
            </w:r>
            <w:proofErr w:type="gramEnd"/>
            <w:r w:rsidRPr="00B22AF5">
              <w:rPr>
                <w:sz w:val="20"/>
                <w:szCs w:val="22"/>
              </w:rPr>
              <w:t xml:space="preserve"> вид муниципального </w:t>
            </w:r>
          </w:p>
          <w:p w:rsidR="00B22AF5" w:rsidRPr="00B22AF5" w:rsidRDefault="00B22AF5" w:rsidP="00BC4B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2AF5">
              <w:rPr>
                <w:sz w:val="20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1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  <w:bookmarkStart w:id="7" w:name="Par371"/>
      <w:bookmarkEnd w:id="7"/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Pr="00B22AF5" w:rsidRDefault="00B22AF5" w:rsidP="00B22AF5">
      <w:pPr>
        <w:shd w:val="clear" w:color="auto" w:fill="FFFFFF"/>
        <w:jc w:val="center"/>
        <w:rPr>
          <w:szCs w:val="27"/>
        </w:r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  <w:sectPr w:rsidR="00B22AF5" w:rsidSect="00E059F8">
          <w:pgSz w:w="11904" w:h="16836"/>
          <w:pgMar w:top="1021" w:right="567" w:bottom="1021" w:left="1531" w:header="720" w:footer="720" w:gutter="0"/>
          <w:cols w:space="720"/>
          <w:noEndnote/>
        </w:sect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</w:pPr>
      <w:r w:rsidRPr="00B22AF5">
        <w:t>2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 xml:space="preserve">Часть 1. Сведения об оказываемых муниципальных услугах </w:t>
      </w:r>
      <w:hyperlink w:anchor="Par1242" w:history="1">
        <w:r w:rsidRPr="00B22AF5">
          <w:rPr>
            <w:b/>
            <w:szCs w:val="20"/>
          </w:rPr>
          <w:t>&lt;1&gt;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>Раздел 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tbl>
      <w:tblPr>
        <w:tblW w:w="14928" w:type="dxa"/>
        <w:tblLook w:val="04A0" w:firstRow="1" w:lastRow="0" w:firstColumn="1" w:lastColumn="0" w:noHBand="0" w:noVBand="1"/>
      </w:tblPr>
      <w:tblGrid>
        <w:gridCol w:w="8755"/>
        <w:gridCol w:w="4253"/>
        <w:gridCol w:w="1920"/>
      </w:tblGrid>
      <w:tr w:rsidR="00B22AF5" w:rsidRPr="00B22AF5" w:rsidTr="001542C5">
        <w:tc>
          <w:tcPr>
            <w:tcW w:w="875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1. Наименование муниципальной услуги ___________________________________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proofErr w:type="gramStart"/>
            <w:r w:rsidRPr="00B22AF5">
              <w:rPr>
                <w:szCs w:val="20"/>
              </w:rPr>
              <w:t>по</w:t>
            </w:r>
            <w:proofErr w:type="gramEnd"/>
            <w:r w:rsidRPr="00B22AF5">
              <w:rPr>
                <w:szCs w:val="20"/>
              </w:rPr>
              <w:t xml:space="preserve">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B22AF5" w:rsidRPr="00B22AF5" w:rsidTr="001542C5">
        <w:tc>
          <w:tcPr>
            <w:tcW w:w="875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2. Категории потребителей муниципальной услуги___________________________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 Показатели, характеризующие объём и (или) качество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 xml:space="preserve">3.1. Показатели, характеризующие качество муниципальной услуги </w:t>
      </w:r>
      <w:hyperlink w:anchor="Par1242" w:history="1">
        <w:r w:rsidRPr="00B22AF5">
          <w:rPr>
            <w:szCs w:val="20"/>
          </w:rPr>
          <w:t>&lt;2&gt;</w:t>
        </w:r>
      </w:hyperlink>
      <w:r w:rsidRPr="00B22AF5">
        <w:rPr>
          <w:szCs w:val="20"/>
        </w:rPr>
        <w:t>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132"/>
        <w:gridCol w:w="1132"/>
        <w:gridCol w:w="1133"/>
        <w:gridCol w:w="1142"/>
        <w:gridCol w:w="1128"/>
        <w:gridCol w:w="1272"/>
        <w:gridCol w:w="992"/>
        <w:gridCol w:w="992"/>
        <w:gridCol w:w="1276"/>
        <w:gridCol w:w="1701"/>
        <w:gridCol w:w="1559"/>
      </w:tblGrid>
      <w:tr w:rsidR="00B22AF5" w:rsidRPr="00B22AF5" w:rsidTr="001542C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 номер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характеризующий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 условия (формы)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оказания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 качества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Значение показателя качества услуги</w:t>
            </w:r>
          </w:p>
        </w:tc>
      </w:tr>
      <w:tr w:rsidR="00B22AF5" w:rsidRPr="00B22AF5" w:rsidTr="001542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</w:t>
            </w:r>
            <w:proofErr w:type="gramStart"/>
            <w:r w:rsidRPr="00B22AF5">
              <w:rPr>
                <w:rFonts w:cs="Calibri"/>
                <w:sz w:val="20"/>
                <w:szCs w:val="20"/>
              </w:rPr>
              <w:t>очередной</w:t>
            </w:r>
            <w:proofErr w:type="gramEnd"/>
            <w:r w:rsidRPr="00B22AF5">
              <w:rPr>
                <w:rFonts w:cs="Calibri"/>
                <w:sz w:val="20"/>
                <w:szCs w:val="20"/>
              </w:rPr>
              <w:t xml:space="preserve">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финансовый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(1-й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периода)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(2-й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периода)</w:t>
            </w:r>
          </w:p>
        </w:tc>
      </w:tr>
      <w:tr w:rsidR="00B22AF5" w:rsidRPr="00B22AF5" w:rsidTr="001542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</w:tr>
      <w:tr w:rsidR="00B22AF5" w:rsidRPr="00B22AF5" w:rsidTr="001542C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_________________ (процентов)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22AF5">
        <w:rPr>
          <w:rFonts w:cs="Calibri"/>
        </w:rPr>
        <w:lastRenderedPageBreak/>
        <w:t>3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alibri"/>
          <w:sz w:val="20"/>
          <w:szCs w:val="20"/>
        </w:rPr>
      </w:pPr>
      <w:r w:rsidRPr="00B22AF5">
        <w:rPr>
          <w:szCs w:val="20"/>
        </w:rPr>
        <w:t xml:space="preserve">3.2. Показатели, характеризующие объём муниципальной услуги: 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alibri"/>
          <w:sz w:val="20"/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964"/>
        <w:gridCol w:w="1134"/>
        <w:gridCol w:w="1134"/>
      </w:tblGrid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условия (формы)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оказания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муниципальной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объёма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 муниципальной 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Значение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показателя объёма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Среднегодовой размер платы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(цена, тариф)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единица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20__ год (2-й год планового периода)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_________________ (процентов)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4. Нормативные правовые акты, устанавливающие размер платы (цену, тариф) либо порядок её (его) установления: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2AF5" w:rsidRPr="00B22AF5" w:rsidTr="001542C5">
        <w:tc>
          <w:tcPr>
            <w:tcW w:w="14786" w:type="dxa"/>
            <w:gridSpan w:val="5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Нормативный правовой акт</w:t>
            </w:r>
          </w:p>
        </w:tc>
      </w:tr>
      <w:tr w:rsidR="00B22AF5" w:rsidRPr="00B22AF5" w:rsidTr="001542C5"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вид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принявший орган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дата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номер</w:t>
            </w:r>
          </w:p>
        </w:tc>
        <w:tc>
          <w:tcPr>
            <w:tcW w:w="295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наименование</w:t>
            </w:r>
          </w:p>
        </w:tc>
      </w:tr>
      <w:tr w:rsidR="00B22AF5" w:rsidRPr="00B22AF5" w:rsidTr="001542C5"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5</w:t>
            </w:r>
          </w:p>
        </w:tc>
      </w:tr>
      <w:tr w:rsidR="00B22AF5" w:rsidRPr="00B22AF5" w:rsidTr="001542C5"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  <w:tr w:rsidR="00B22AF5" w:rsidRPr="00B22AF5" w:rsidTr="001542C5"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22AF5">
        <w:rPr>
          <w:rFonts w:cs="Calibri"/>
        </w:rPr>
        <w:t>4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5. Порядок оказания муниципальной услуги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5.1. Нормативные правовые акты, регулирующие порядок оказания муниципальной услуги 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22AF5">
        <w:rPr>
          <w:sz w:val="20"/>
        </w:rPr>
        <w:t>(наименование, номер и дата нормативного правового акта)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5.2. Порядок информирования потенциальных потребителей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2AF5" w:rsidRPr="00B22AF5" w:rsidTr="001542C5">
        <w:tc>
          <w:tcPr>
            <w:tcW w:w="492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Способ информирования</w:t>
            </w: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Состав размещаемой информации</w:t>
            </w: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Частота обновления информации</w:t>
            </w:r>
          </w:p>
        </w:tc>
      </w:tr>
      <w:tr w:rsidR="00B22AF5" w:rsidRPr="00B22AF5" w:rsidTr="001542C5">
        <w:tc>
          <w:tcPr>
            <w:tcW w:w="492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2AF5">
              <w:rPr>
                <w:rFonts w:cs="Calibri"/>
                <w:sz w:val="20"/>
              </w:rPr>
              <w:t>3</w:t>
            </w:r>
          </w:p>
        </w:tc>
      </w:tr>
      <w:tr w:rsidR="00B22AF5" w:rsidRPr="00B22AF5" w:rsidTr="001542C5">
        <w:tc>
          <w:tcPr>
            <w:tcW w:w="492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  <w:tr w:rsidR="00B22AF5" w:rsidRPr="00B22AF5" w:rsidTr="001542C5">
        <w:tc>
          <w:tcPr>
            <w:tcW w:w="4928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  <w:tc>
          <w:tcPr>
            <w:tcW w:w="4929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 xml:space="preserve">Часть 2. Сведения о выполняемых работах </w:t>
      </w:r>
      <w:hyperlink w:anchor="Par1243" w:history="1">
        <w:r w:rsidRPr="00B22AF5">
          <w:rPr>
            <w:b/>
            <w:szCs w:val="20"/>
          </w:rPr>
          <w:t>&lt;3&gt;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>Раздел 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1. Наименование работы ____________________________________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proofErr w:type="gramStart"/>
            <w:r w:rsidRPr="00B22AF5">
              <w:rPr>
                <w:szCs w:val="20"/>
              </w:rPr>
              <w:t>по</w:t>
            </w:r>
            <w:proofErr w:type="gramEnd"/>
            <w:r w:rsidRPr="00B22AF5">
              <w:rPr>
                <w:szCs w:val="20"/>
              </w:rPr>
              <w:t xml:space="preserve">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2. Категории потребителей работы ___________________________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 Показатели, характеризующие объём и (или) качество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5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 xml:space="preserve">3.1. Показатели, характеризующие качество работы </w:t>
      </w:r>
      <w:hyperlink w:anchor="Par1243" w:history="1">
        <w:r w:rsidRPr="00B22AF5">
          <w:rPr>
            <w:szCs w:val="20"/>
          </w:rPr>
          <w:t>&lt;4&gt;</w:t>
        </w:r>
      </w:hyperlink>
      <w:r w:rsidRPr="00B22AF5">
        <w:rPr>
          <w:szCs w:val="20"/>
        </w:rPr>
        <w:t>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361"/>
        <w:gridCol w:w="1276"/>
        <w:gridCol w:w="1134"/>
        <w:gridCol w:w="1276"/>
        <w:gridCol w:w="1417"/>
        <w:gridCol w:w="993"/>
        <w:gridCol w:w="1134"/>
        <w:gridCol w:w="1417"/>
        <w:gridCol w:w="1418"/>
        <w:gridCol w:w="1559"/>
      </w:tblGrid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содержание работы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условия (формы)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выполнения работы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Значение показателя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качества работы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наименование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единица измерения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по </w:t>
            </w:r>
            <w:hyperlink r:id="rId24" w:history="1">
              <w:r w:rsidRPr="00B22AF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(1-й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20__ год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(2-й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периода)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12</w:t>
            </w:r>
          </w:p>
        </w:tc>
      </w:tr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bookmarkStart w:id="8" w:name="Par690"/>
      <w:bookmarkEnd w:id="8"/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_________________ (процентов)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6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3.2. Показатели, характеризующие объём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418"/>
      </w:tblGrid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содержание работы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Показатель,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2AF5">
              <w:rPr>
                <w:sz w:val="20"/>
                <w:szCs w:val="20"/>
              </w:rPr>
              <w:t>характеризующий</w:t>
            </w:r>
            <w:proofErr w:type="gramEnd"/>
            <w:r w:rsidRPr="00B22AF5">
              <w:rPr>
                <w:sz w:val="20"/>
                <w:szCs w:val="20"/>
              </w:rPr>
              <w:t xml:space="preserve">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Показатель объёма работы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Значение показателя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объёма работы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единица измерения по </w:t>
            </w:r>
            <w:hyperlink r:id="rId25" w:history="1">
              <w:r w:rsidRPr="00B22AF5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20__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(2-й год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 xml:space="preserve">планового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периода)</w:t>
            </w: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13</w:t>
            </w:r>
          </w:p>
        </w:tc>
      </w:tr>
      <w:tr w:rsidR="00B22AF5" w:rsidRPr="00B22AF5" w:rsidTr="001542C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_________________ (процентов)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9" w:name="Par768"/>
      <w:bookmarkEnd w:id="9"/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7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0"/>
          <w:szCs w:val="20"/>
        </w:rPr>
      </w:pPr>
    </w:p>
    <w:p w:rsidR="00BC4B6B" w:rsidRDefault="00BC4B6B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4B6B" w:rsidRDefault="00BC4B6B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4B6B" w:rsidRDefault="00BC4B6B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4B6B" w:rsidRDefault="00BC4B6B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2AF5">
        <w:rPr>
          <w:b/>
        </w:rPr>
        <w:lastRenderedPageBreak/>
        <w:t xml:space="preserve">Часть 3. Прочие сведения о муниципальном задании </w:t>
      </w:r>
      <w:hyperlink w:anchor="Par806" w:history="1">
        <w:r w:rsidRPr="00B22AF5">
          <w:rPr>
            <w:b/>
          </w:rPr>
          <w:t>&lt;5&gt;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1. Основания для досрочного прекращения выполнения муниципального задания 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2. Иная информация, необходимая для выполнения (контроля за выполнением) муниципального задания 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3. Порядок контроля за выполнением муниципального задания: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27"/>
        <w:gridCol w:w="7165"/>
      </w:tblGrid>
      <w:tr w:rsidR="00B22AF5" w:rsidRPr="00B22AF5" w:rsidTr="001542C5">
        <w:tc>
          <w:tcPr>
            <w:tcW w:w="3794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Форма контроля</w:t>
            </w:r>
          </w:p>
        </w:tc>
        <w:tc>
          <w:tcPr>
            <w:tcW w:w="382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Периодичность</w:t>
            </w:r>
          </w:p>
        </w:tc>
        <w:tc>
          <w:tcPr>
            <w:tcW w:w="716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 xml:space="preserve">Органы исполнительной власти,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B22AF5">
              <w:rPr>
                <w:sz w:val="20"/>
              </w:rPr>
              <w:t>осуществляющие</w:t>
            </w:r>
            <w:proofErr w:type="gramEnd"/>
            <w:r w:rsidRPr="00B22AF5">
              <w:rPr>
                <w:sz w:val="20"/>
              </w:rPr>
              <w:t xml:space="preserve"> контроль за выполнением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муниципального задания</w:t>
            </w:r>
          </w:p>
        </w:tc>
      </w:tr>
      <w:tr w:rsidR="00B22AF5" w:rsidRPr="00B22AF5" w:rsidTr="001542C5">
        <w:tc>
          <w:tcPr>
            <w:tcW w:w="3794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2</w:t>
            </w:r>
          </w:p>
        </w:tc>
        <w:tc>
          <w:tcPr>
            <w:tcW w:w="716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2AF5">
              <w:rPr>
                <w:sz w:val="20"/>
              </w:rPr>
              <w:t>3</w:t>
            </w:r>
          </w:p>
        </w:tc>
      </w:tr>
      <w:tr w:rsidR="00B22AF5" w:rsidRPr="00B22AF5" w:rsidTr="001542C5">
        <w:tc>
          <w:tcPr>
            <w:tcW w:w="3794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4. Требования к отчётности о выполнении муниципального задания ___________________________________________________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4.1. Периодичность представления отчётов о выполнении муниципального задания 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4.2. Сроки представления отчётов о выполнении муниципального задания ______________________________________________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4.3. Иные требования к отчётности о выполнении муниципального задания ______________________________________________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 xml:space="preserve">5. Иные показатели, связанные с выполнением муниципального задания, </w:t>
      </w:r>
      <w:hyperlink w:anchor="Par807" w:history="1">
        <w:r w:rsidRPr="00B22AF5">
          <w:t>&lt;6&gt;</w:t>
        </w:r>
      </w:hyperlink>
      <w:r w:rsidRPr="00B22AF5">
        <w:t xml:space="preserve"> ____________________________________________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r w:rsidRPr="00B22AF5"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Par802"/>
      <w:bookmarkEnd w:id="10"/>
      <w:r w:rsidRPr="00B22AF5"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Par803"/>
      <w:bookmarkEnd w:id="11"/>
      <w:r w:rsidRPr="00B22AF5"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804"/>
      <w:bookmarkEnd w:id="12"/>
      <w:r w:rsidRPr="00B22AF5">
        <w:t xml:space="preserve">&lt;4&gt; Заполняется при установлении показателей, характеризующих качество работы, в ведомственном перечне </w:t>
      </w:r>
      <w:proofErr w:type="gramStart"/>
      <w:r w:rsidRPr="00B22AF5">
        <w:t>муниципальных  услуг</w:t>
      </w:r>
      <w:proofErr w:type="gramEnd"/>
      <w:r w:rsidRPr="00B22AF5">
        <w:t xml:space="preserve"> и работ.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805"/>
      <w:bookmarkEnd w:id="13"/>
      <w:r w:rsidRPr="00B22AF5">
        <w:t>&lt;5&gt; Заполняется в целом по муниципальному заданию.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806"/>
      <w:bookmarkEnd w:id="14"/>
      <w:r w:rsidRPr="00B22AF5">
        <w:t>&lt;</w:t>
      </w:r>
      <w:proofErr w:type="gramStart"/>
      <w:r w:rsidRPr="00B22AF5">
        <w:t>6&gt;</w:t>
      </w:r>
      <w:bookmarkStart w:id="15" w:name="Par807"/>
      <w:bookmarkEnd w:id="15"/>
      <w:r w:rsidRPr="00B22AF5">
        <w:t>В</w:t>
      </w:r>
      <w:proofErr w:type="gramEnd"/>
      <w:r w:rsidRPr="00B22AF5"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615" w:history="1">
        <w:r w:rsidRPr="00B22AF5">
          <w:t>подпунктах 3.1</w:t>
        </w:r>
      </w:hyperlink>
      <w:r w:rsidRPr="00B22AF5">
        <w:t xml:space="preserve"> и </w:t>
      </w:r>
      <w:hyperlink w:anchor="Par690" w:history="1">
        <w:r w:rsidRPr="00B22AF5">
          <w:t>3.2</w:t>
        </w:r>
      </w:hyperlink>
      <w:r w:rsidRPr="00B22AF5">
        <w:t xml:space="preserve"> настоящего муниципального задания, не заполняются.</w:t>
      </w: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  <w:sectPr w:rsidR="00B22AF5" w:rsidSect="00B22AF5">
          <w:pgSz w:w="16836" w:h="11904" w:orient="landscape"/>
          <w:pgMar w:top="1531" w:right="1021" w:bottom="567" w:left="1021" w:header="720" w:footer="720" w:gutter="0"/>
          <w:cols w:space="720"/>
          <w:noEndnote/>
        </w:sectPr>
      </w:pPr>
    </w:p>
    <w:p w:rsidR="00B22AF5" w:rsidRDefault="00B22AF5" w:rsidP="00E059F8">
      <w:pPr>
        <w:widowControl w:val="0"/>
        <w:autoSpaceDE w:val="0"/>
        <w:autoSpaceDN w:val="0"/>
        <w:adjustRightInd w:val="0"/>
        <w:spacing w:line="300" w:lineRule="atLeast"/>
        <w:ind w:firstLine="540"/>
        <w:jc w:val="both"/>
        <w:rPr>
          <w:sz w:val="28"/>
          <w:szCs w:val="28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5245"/>
        <w:outlineLvl w:val="1"/>
        <w:rPr>
          <w:szCs w:val="28"/>
        </w:rPr>
      </w:pPr>
      <w:r w:rsidRPr="00B22AF5">
        <w:rPr>
          <w:szCs w:val="28"/>
        </w:rPr>
        <w:t>Приложение № 2 к Положению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22AF5">
        <w:rPr>
          <w:rFonts w:cs="Calibri"/>
        </w:rPr>
        <w:t>ОТЧЁТ  О  ВЫПОЛНЕНИИ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bookmarkStart w:id="16" w:name="Par822"/>
      <w:bookmarkEnd w:id="16"/>
      <w:r w:rsidRPr="00B22AF5">
        <w:rPr>
          <w:szCs w:val="20"/>
        </w:rPr>
        <w:t>МУНИЦИПАЛЬНОГО  ЗАДАНИЯ № 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на 20__ год и на плановый период 20____ и 20____ годов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0"/>
        <w:gridCol w:w="1573"/>
        <w:gridCol w:w="986"/>
      </w:tblGrid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Коды</w:t>
            </w: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Наименование муниципального учреждения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(обособленного подразделения) ____________________________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Форма по </w:t>
            </w:r>
            <w:hyperlink r:id="rId26" w:history="1">
              <w:r w:rsidRPr="00B22AF5">
                <w:rPr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0506001</w:t>
            </w: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Виды деятельности муниципального учреждения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(обособленного подразделения) __________________________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сводному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______________________________________________________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7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______________________________________________________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8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>Вид муниципального учреждения ______________________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2"/>
              </w:rPr>
            </w:pPr>
            <w:r w:rsidRPr="00B22AF5">
              <w:rPr>
                <w:sz w:val="20"/>
                <w:szCs w:val="22"/>
              </w:rPr>
              <w:t>(</w:t>
            </w:r>
            <w:proofErr w:type="gramStart"/>
            <w:r w:rsidRPr="00B22AF5">
              <w:rPr>
                <w:sz w:val="20"/>
                <w:szCs w:val="22"/>
              </w:rPr>
              <w:t>указывается</w:t>
            </w:r>
            <w:proofErr w:type="gramEnd"/>
            <w:r w:rsidRPr="00B22AF5">
              <w:rPr>
                <w:sz w:val="20"/>
                <w:szCs w:val="22"/>
              </w:rPr>
              <w:t xml:space="preserve"> вид муниципального </w:t>
            </w:r>
          </w:p>
          <w:p w:rsidR="00B22AF5" w:rsidRPr="00B22AF5" w:rsidRDefault="00B22AF5" w:rsidP="00BC4B6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0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2AF5">
              <w:rPr>
                <w:sz w:val="22"/>
                <w:szCs w:val="22"/>
              </w:rPr>
              <w:t xml:space="preserve">По </w:t>
            </w:r>
            <w:hyperlink r:id="rId29" w:history="1">
              <w:r w:rsidRPr="00B22AF5">
                <w:rPr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AF5">
              <w:rPr>
                <w:sz w:val="22"/>
                <w:szCs w:val="20"/>
              </w:rPr>
              <w:t>Периодичность</w:t>
            </w:r>
            <w:r w:rsidRPr="00B22AF5">
              <w:rPr>
                <w:sz w:val="20"/>
                <w:szCs w:val="20"/>
              </w:rPr>
              <w:t xml:space="preserve"> ________________________________________________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(</w:t>
            </w:r>
            <w:proofErr w:type="gramStart"/>
            <w:r w:rsidRPr="00B22AF5">
              <w:rPr>
                <w:sz w:val="20"/>
                <w:szCs w:val="20"/>
              </w:rPr>
              <w:t>указывается</w:t>
            </w:r>
            <w:proofErr w:type="gramEnd"/>
            <w:r w:rsidRPr="00B22AF5">
              <w:rPr>
                <w:sz w:val="20"/>
                <w:szCs w:val="20"/>
              </w:rPr>
              <w:t xml:space="preserve"> в соответствии с периодичностью представления отчёта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AF5">
              <w:rPr>
                <w:sz w:val="20"/>
                <w:szCs w:val="20"/>
              </w:rPr>
              <w:t>о выполнении муниципального задания,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22AF5">
              <w:rPr>
                <w:sz w:val="20"/>
                <w:szCs w:val="20"/>
              </w:rPr>
              <w:t>установленной</w:t>
            </w:r>
            <w:proofErr w:type="gramEnd"/>
            <w:r w:rsidRPr="00B22AF5">
              <w:rPr>
                <w:sz w:val="20"/>
                <w:szCs w:val="20"/>
              </w:rPr>
              <w:t xml:space="preserve"> в муниципальном задании)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B22AF5" w:rsidRPr="00B22AF5" w:rsidSect="001542C5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lastRenderedPageBreak/>
        <w:t>2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7" w:name="Par857"/>
      <w:bookmarkEnd w:id="17"/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 xml:space="preserve">Часть 1. Сведения об оказываемых муниципальных услугах </w:t>
      </w:r>
      <w:hyperlink w:anchor="Par1242" w:history="1">
        <w:r w:rsidRPr="00B22AF5">
          <w:rPr>
            <w:b/>
            <w:szCs w:val="20"/>
          </w:rPr>
          <w:t>&lt;1&gt;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>Раздел 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tbl>
      <w:tblPr>
        <w:tblW w:w="14928" w:type="dxa"/>
        <w:tblLook w:val="04A0" w:firstRow="1" w:lastRow="0" w:firstColumn="1" w:lastColumn="0" w:noHBand="0" w:noVBand="1"/>
      </w:tblPr>
      <w:tblGrid>
        <w:gridCol w:w="8755"/>
        <w:gridCol w:w="4253"/>
        <w:gridCol w:w="1920"/>
      </w:tblGrid>
      <w:tr w:rsidR="00B22AF5" w:rsidRPr="00B22AF5" w:rsidTr="001542C5">
        <w:tc>
          <w:tcPr>
            <w:tcW w:w="875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1. Наименование муниципальной услуги ___________________________________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proofErr w:type="gramStart"/>
            <w:r w:rsidRPr="00B22AF5">
              <w:rPr>
                <w:szCs w:val="20"/>
              </w:rPr>
              <w:t>по</w:t>
            </w:r>
            <w:proofErr w:type="gramEnd"/>
            <w:r w:rsidRPr="00B22AF5">
              <w:rPr>
                <w:szCs w:val="20"/>
              </w:rPr>
              <w:t xml:space="preserve">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B22AF5" w:rsidRPr="00B22AF5" w:rsidTr="001542C5">
        <w:tc>
          <w:tcPr>
            <w:tcW w:w="8755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2. Категории потребителей муниципальной услуги___________________________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 w:val="14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 Сведения о фактическом достижении показателей, характеризующих объём и (или) качество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 номер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характеризующий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 условия (формы)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оказания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30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B22AF5">
        <w:rPr>
          <w:rFonts w:cs="Calibri"/>
        </w:rPr>
        <w:t>3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3.2. Сведения о фактическом достижении показателей, характеризующих объём муниципальной услуги: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134"/>
        <w:gridCol w:w="1134"/>
        <w:gridCol w:w="1134"/>
        <w:gridCol w:w="1134"/>
        <w:gridCol w:w="1134"/>
        <w:gridCol w:w="859"/>
        <w:gridCol w:w="989"/>
        <w:gridCol w:w="859"/>
        <w:gridCol w:w="1262"/>
        <w:gridCol w:w="850"/>
        <w:gridCol w:w="870"/>
        <w:gridCol w:w="994"/>
        <w:gridCol w:w="850"/>
        <w:gridCol w:w="830"/>
      </w:tblGrid>
      <w:tr w:rsidR="00B22AF5" w:rsidRPr="00B22AF5" w:rsidTr="001542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характеризующий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условия (формы)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оказания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7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объёма муниципальной услуги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Средний размер платы (цена, тариф)</w:t>
            </w:r>
          </w:p>
        </w:tc>
      </w:tr>
      <w:tr w:rsidR="00B22AF5" w:rsidRPr="00B22AF5" w:rsidTr="001542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31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утверждено в муниципальном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22AF5">
              <w:rPr>
                <w:rFonts w:cs="Calibri"/>
                <w:sz w:val="20"/>
                <w:szCs w:val="20"/>
              </w:rPr>
              <w:t>задании</w:t>
            </w:r>
            <w:proofErr w:type="gramEnd"/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B22AF5" w:rsidRPr="00B22AF5" w:rsidTr="001542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4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 xml:space="preserve">Часть 2. Сведения о выполняемых работах </w:t>
      </w:r>
      <w:hyperlink w:anchor="Par1243" w:history="1">
        <w:r w:rsidRPr="00B22AF5">
          <w:rPr>
            <w:b/>
            <w:szCs w:val="20"/>
          </w:rPr>
          <w:t>&lt;2&gt;</w:t>
        </w:r>
      </w:hyperlink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B22AF5">
        <w:rPr>
          <w:b/>
          <w:szCs w:val="20"/>
        </w:rPr>
        <w:t>Раздел 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1. Наименование работы ____________________________________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B22AF5">
              <w:rPr>
                <w:szCs w:val="20"/>
              </w:rPr>
              <w:t xml:space="preserve">Уникальный 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proofErr w:type="gramStart"/>
            <w:r w:rsidRPr="00B22AF5">
              <w:rPr>
                <w:szCs w:val="20"/>
              </w:rPr>
              <w:t>по</w:t>
            </w:r>
            <w:proofErr w:type="gramEnd"/>
            <w:r w:rsidRPr="00B22AF5">
              <w:rPr>
                <w:szCs w:val="20"/>
              </w:rPr>
              <w:t xml:space="preserve">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B22AF5" w:rsidRPr="00B22AF5" w:rsidTr="001542C5">
        <w:tc>
          <w:tcPr>
            <w:tcW w:w="7196" w:type="dxa"/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B22AF5">
              <w:rPr>
                <w:szCs w:val="20"/>
              </w:rPr>
              <w:t>2. Категории потребителей работы ___________________________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 Сведения о фактическом достижении показателей, характеризующих объём и (или) качество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3.1. Сведения о фактическом достижении показателей, характеризующих качество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B22AF5" w:rsidRPr="00B22AF5" w:rsidTr="001542C5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B22AF5">
              <w:rPr>
                <w:rFonts w:cs="Calibri"/>
                <w:sz w:val="20"/>
                <w:szCs w:val="20"/>
              </w:rPr>
              <w:t>характеризующий</w:t>
            </w:r>
            <w:proofErr w:type="gramEnd"/>
            <w:r w:rsidRPr="00B22AF5">
              <w:rPr>
                <w:rFonts w:cs="Calibri"/>
                <w:sz w:val="20"/>
                <w:szCs w:val="20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22AF5" w:rsidRPr="00B22AF5" w:rsidTr="001542C5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по </w:t>
            </w:r>
            <w:hyperlink r:id="rId32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исполнено на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22AF5" w:rsidRPr="00B22AF5" w:rsidTr="001542C5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22AF5" w:rsidRPr="00B22AF5" w:rsidTr="001542C5">
        <w:trPr>
          <w:trHeight w:val="217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rPr>
          <w:trHeight w:val="67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center"/>
        <w:rPr>
          <w:szCs w:val="20"/>
        </w:rPr>
      </w:pPr>
      <w:r w:rsidRPr="00B22AF5">
        <w:rPr>
          <w:szCs w:val="20"/>
        </w:rPr>
        <w:t>5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B22AF5">
        <w:rPr>
          <w:szCs w:val="20"/>
        </w:rPr>
        <w:t>3.2. Сведения о фактическом достижении показателей, характеризующих объём работы: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Уникальный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Показатель объёма работы</w:t>
            </w: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33" w:history="1">
              <w:r w:rsidRPr="00B22AF5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исполнено на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________</w:t>
            </w:r>
          </w:p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2AF5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22AF5" w:rsidRPr="00B22AF5" w:rsidTr="001542C5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B22AF5" w:rsidRPr="00B22AF5" w:rsidTr="001542C5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F5" w:rsidRPr="00B22AF5" w:rsidRDefault="00B22AF5" w:rsidP="00B22AF5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Руководитель (уполномоченное лицо) _____________ ___________ _____________________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B22AF5">
        <w:rPr>
          <w:sz w:val="22"/>
        </w:rPr>
        <w:t xml:space="preserve">                                                                            (должность)         (подпись)      (расшифровка  подписи)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</w:pPr>
      <w:r w:rsidRPr="00B22AF5">
        <w:t>«__» __________ 20__ г.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22AF5">
        <w:rPr>
          <w:rFonts w:cs="Calibri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22AF5" w:rsidRPr="00B22AF5" w:rsidRDefault="00B22AF5" w:rsidP="00B22AF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B22AF5">
        <w:rPr>
          <w:rFonts w:cs="Calibri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B22AF5" w:rsidRPr="00B22AF5" w:rsidSect="00B22AF5">
      <w:pgSz w:w="16836" w:h="11904" w:orient="landscape"/>
      <w:pgMar w:top="1531" w:right="1021" w:bottom="567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377A4"/>
    <w:multiLevelType w:val="hybridMultilevel"/>
    <w:tmpl w:val="2716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80A96"/>
    <w:multiLevelType w:val="hybridMultilevel"/>
    <w:tmpl w:val="5894B44E"/>
    <w:lvl w:ilvl="0" w:tplc="D4F66CC6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0360E"/>
    <w:multiLevelType w:val="hybridMultilevel"/>
    <w:tmpl w:val="F43AE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003F2"/>
    <w:multiLevelType w:val="singleLevel"/>
    <w:tmpl w:val="2A0C5120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82D087F"/>
    <w:multiLevelType w:val="singleLevel"/>
    <w:tmpl w:val="DC3457D4"/>
    <w:lvl w:ilvl="0">
      <w:start w:val="7"/>
      <w:numFmt w:val="decimal"/>
      <w:lvlText w:val="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7">
    <w:nsid w:val="2ABD3E3A"/>
    <w:multiLevelType w:val="hybridMultilevel"/>
    <w:tmpl w:val="D094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25A48"/>
    <w:multiLevelType w:val="multilevel"/>
    <w:tmpl w:val="18A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15B8F"/>
    <w:multiLevelType w:val="hybridMultilevel"/>
    <w:tmpl w:val="FB7A3384"/>
    <w:lvl w:ilvl="0" w:tplc="289088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EA62BD4"/>
    <w:multiLevelType w:val="hybridMultilevel"/>
    <w:tmpl w:val="0BFE52A2"/>
    <w:lvl w:ilvl="0" w:tplc="F626AFD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289088AE">
      <w:start w:val="1"/>
      <w:numFmt w:val="decimal"/>
      <w:lvlText w:val="%2."/>
      <w:lvlJc w:val="left"/>
      <w:pPr>
        <w:ind w:left="147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46D114D9"/>
    <w:multiLevelType w:val="hybridMultilevel"/>
    <w:tmpl w:val="18AA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E679D"/>
    <w:multiLevelType w:val="hybridMultilevel"/>
    <w:tmpl w:val="71E0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61DB6060"/>
    <w:multiLevelType w:val="hybridMultilevel"/>
    <w:tmpl w:val="F92A4F5A"/>
    <w:lvl w:ilvl="0" w:tplc="25CED9EE">
      <w:start w:val="1"/>
      <w:numFmt w:val="decimal"/>
      <w:lvlText w:val="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1E67E53"/>
    <w:multiLevelType w:val="hybridMultilevel"/>
    <w:tmpl w:val="F2309F22"/>
    <w:lvl w:ilvl="0" w:tplc="289088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1F27B3"/>
    <w:multiLevelType w:val="multilevel"/>
    <w:tmpl w:val="C380897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C97F36"/>
    <w:multiLevelType w:val="hybridMultilevel"/>
    <w:tmpl w:val="F3B89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7694F"/>
    <w:multiLevelType w:val="singleLevel"/>
    <w:tmpl w:val="7E6675B4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9">
    <w:nsid w:val="786F0D2D"/>
    <w:multiLevelType w:val="singleLevel"/>
    <w:tmpl w:val="56BAA20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14"/>
  </w:num>
  <w:num w:numId="12">
    <w:abstractNumId w:val="10"/>
  </w:num>
  <w:num w:numId="13">
    <w:abstractNumId w:val="2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8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F7A09"/>
    <w:rsid w:val="00005422"/>
    <w:rsid w:val="000242F6"/>
    <w:rsid w:val="000400E9"/>
    <w:rsid w:val="0006397A"/>
    <w:rsid w:val="00067129"/>
    <w:rsid w:val="000830F7"/>
    <w:rsid w:val="000A5424"/>
    <w:rsid w:val="000B019E"/>
    <w:rsid w:val="000B3C92"/>
    <w:rsid w:val="000C1407"/>
    <w:rsid w:val="0010487A"/>
    <w:rsid w:val="001169D0"/>
    <w:rsid w:val="00125543"/>
    <w:rsid w:val="00142993"/>
    <w:rsid w:val="00145835"/>
    <w:rsid w:val="00146E5D"/>
    <w:rsid w:val="00153B77"/>
    <w:rsid w:val="001542C5"/>
    <w:rsid w:val="001572FA"/>
    <w:rsid w:val="00157B0A"/>
    <w:rsid w:val="001608E6"/>
    <w:rsid w:val="00182EA9"/>
    <w:rsid w:val="001A0515"/>
    <w:rsid w:val="001A4D7B"/>
    <w:rsid w:val="001A5F3C"/>
    <w:rsid w:val="001D10ED"/>
    <w:rsid w:val="001D7503"/>
    <w:rsid w:val="001E2295"/>
    <w:rsid w:val="002045D2"/>
    <w:rsid w:val="00211D9A"/>
    <w:rsid w:val="00213BF8"/>
    <w:rsid w:val="00222E1C"/>
    <w:rsid w:val="0025145B"/>
    <w:rsid w:val="0025162E"/>
    <w:rsid w:val="00281F8F"/>
    <w:rsid w:val="002879D5"/>
    <w:rsid w:val="00290975"/>
    <w:rsid w:val="002A0C8B"/>
    <w:rsid w:val="002A27CA"/>
    <w:rsid w:val="002A4F7E"/>
    <w:rsid w:val="002B5118"/>
    <w:rsid w:val="002C59D9"/>
    <w:rsid w:val="002E2DB7"/>
    <w:rsid w:val="002F0063"/>
    <w:rsid w:val="002F4F11"/>
    <w:rsid w:val="0030360A"/>
    <w:rsid w:val="00305E21"/>
    <w:rsid w:val="003154EC"/>
    <w:rsid w:val="00315B5C"/>
    <w:rsid w:val="0032036F"/>
    <w:rsid w:val="00327D65"/>
    <w:rsid w:val="003341E5"/>
    <w:rsid w:val="0033491A"/>
    <w:rsid w:val="00337625"/>
    <w:rsid w:val="003411E7"/>
    <w:rsid w:val="00351991"/>
    <w:rsid w:val="00372540"/>
    <w:rsid w:val="00374FF1"/>
    <w:rsid w:val="0039448C"/>
    <w:rsid w:val="003A41A8"/>
    <w:rsid w:val="003A4F31"/>
    <w:rsid w:val="003B2BA4"/>
    <w:rsid w:val="003B58D6"/>
    <w:rsid w:val="003B7171"/>
    <w:rsid w:val="003C7F38"/>
    <w:rsid w:val="003E662C"/>
    <w:rsid w:val="003F1168"/>
    <w:rsid w:val="003F588F"/>
    <w:rsid w:val="00427BEB"/>
    <w:rsid w:val="004459EE"/>
    <w:rsid w:val="00454F2D"/>
    <w:rsid w:val="00465270"/>
    <w:rsid w:val="004771E8"/>
    <w:rsid w:val="00482DDB"/>
    <w:rsid w:val="004925F1"/>
    <w:rsid w:val="00493CBB"/>
    <w:rsid w:val="004B6608"/>
    <w:rsid w:val="004C2D12"/>
    <w:rsid w:val="004E7BED"/>
    <w:rsid w:val="0050466B"/>
    <w:rsid w:val="005071DE"/>
    <w:rsid w:val="005355EC"/>
    <w:rsid w:val="00535ADE"/>
    <w:rsid w:val="00562DC1"/>
    <w:rsid w:val="00564BE7"/>
    <w:rsid w:val="00572096"/>
    <w:rsid w:val="0057253F"/>
    <w:rsid w:val="00572B52"/>
    <w:rsid w:val="00577EC3"/>
    <w:rsid w:val="00594A0D"/>
    <w:rsid w:val="00595653"/>
    <w:rsid w:val="005B1B30"/>
    <w:rsid w:val="005D1414"/>
    <w:rsid w:val="005E7C0D"/>
    <w:rsid w:val="005F25C8"/>
    <w:rsid w:val="005F3150"/>
    <w:rsid w:val="005F598A"/>
    <w:rsid w:val="006035C0"/>
    <w:rsid w:val="00611187"/>
    <w:rsid w:val="006215D8"/>
    <w:rsid w:val="00635206"/>
    <w:rsid w:val="00665424"/>
    <w:rsid w:val="00667BF9"/>
    <w:rsid w:val="00693CBD"/>
    <w:rsid w:val="006B1AC3"/>
    <w:rsid w:val="006B3072"/>
    <w:rsid w:val="006C1861"/>
    <w:rsid w:val="006C3FF5"/>
    <w:rsid w:val="006C5671"/>
    <w:rsid w:val="006C7AC3"/>
    <w:rsid w:val="006D7716"/>
    <w:rsid w:val="006E15EC"/>
    <w:rsid w:val="006F19A0"/>
    <w:rsid w:val="006F3905"/>
    <w:rsid w:val="006F57D7"/>
    <w:rsid w:val="00702A5A"/>
    <w:rsid w:val="0072034A"/>
    <w:rsid w:val="0072264A"/>
    <w:rsid w:val="00743E54"/>
    <w:rsid w:val="00746213"/>
    <w:rsid w:val="00781747"/>
    <w:rsid w:val="0078499A"/>
    <w:rsid w:val="00792454"/>
    <w:rsid w:val="00795A06"/>
    <w:rsid w:val="007B7D7F"/>
    <w:rsid w:val="007C3FA5"/>
    <w:rsid w:val="007E4343"/>
    <w:rsid w:val="007F1644"/>
    <w:rsid w:val="007F2F5B"/>
    <w:rsid w:val="007F7A09"/>
    <w:rsid w:val="008068D3"/>
    <w:rsid w:val="00821ED8"/>
    <w:rsid w:val="00822420"/>
    <w:rsid w:val="0084089E"/>
    <w:rsid w:val="008443C4"/>
    <w:rsid w:val="00846CD1"/>
    <w:rsid w:val="00847555"/>
    <w:rsid w:val="008536E3"/>
    <w:rsid w:val="0085462F"/>
    <w:rsid w:val="008663FD"/>
    <w:rsid w:val="00885693"/>
    <w:rsid w:val="008911B6"/>
    <w:rsid w:val="0089156A"/>
    <w:rsid w:val="00891B4B"/>
    <w:rsid w:val="00893EC5"/>
    <w:rsid w:val="00897199"/>
    <w:rsid w:val="008A16FD"/>
    <w:rsid w:val="008A4AA8"/>
    <w:rsid w:val="008C4CC2"/>
    <w:rsid w:val="008D3F12"/>
    <w:rsid w:val="008E2157"/>
    <w:rsid w:val="008E6C3F"/>
    <w:rsid w:val="0090254E"/>
    <w:rsid w:val="00902F8A"/>
    <w:rsid w:val="009258AB"/>
    <w:rsid w:val="00927393"/>
    <w:rsid w:val="00941A00"/>
    <w:rsid w:val="00956142"/>
    <w:rsid w:val="00963059"/>
    <w:rsid w:val="009633EB"/>
    <w:rsid w:val="0098299E"/>
    <w:rsid w:val="00983937"/>
    <w:rsid w:val="00993C92"/>
    <w:rsid w:val="009A0DBF"/>
    <w:rsid w:val="009A50BF"/>
    <w:rsid w:val="009B3703"/>
    <w:rsid w:val="009C1521"/>
    <w:rsid w:val="009C3631"/>
    <w:rsid w:val="009C5705"/>
    <w:rsid w:val="009C683D"/>
    <w:rsid w:val="009F16A0"/>
    <w:rsid w:val="009F51AF"/>
    <w:rsid w:val="009F5695"/>
    <w:rsid w:val="009F7C80"/>
    <w:rsid w:val="00A01F3D"/>
    <w:rsid w:val="00A175AC"/>
    <w:rsid w:val="00A2176E"/>
    <w:rsid w:val="00A30954"/>
    <w:rsid w:val="00A313AE"/>
    <w:rsid w:val="00A346D2"/>
    <w:rsid w:val="00A62E23"/>
    <w:rsid w:val="00A65FEB"/>
    <w:rsid w:val="00A71E2F"/>
    <w:rsid w:val="00A84C30"/>
    <w:rsid w:val="00A90534"/>
    <w:rsid w:val="00A94409"/>
    <w:rsid w:val="00A97EE3"/>
    <w:rsid w:val="00AA1ECB"/>
    <w:rsid w:val="00AA502A"/>
    <w:rsid w:val="00AA5F87"/>
    <w:rsid w:val="00AE461C"/>
    <w:rsid w:val="00B0302E"/>
    <w:rsid w:val="00B053C5"/>
    <w:rsid w:val="00B06172"/>
    <w:rsid w:val="00B22AF5"/>
    <w:rsid w:val="00B24539"/>
    <w:rsid w:val="00B25F91"/>
    <w:rsid w:val="00B40BFA"/>
    <w:rsid w:val="00B41B37"/>
    <w:rsid w:val="00B43F54"/>
    <w:rsid w:val="00B9170A"/>
    <w:rsid w:val="00B91E48"/>
    <w:rsid w:val="00BC1BC6"/>
    <w:rsid w:val="00BC29E8"/>
    <w:rsid w:val="00BC426F"/>
    <w:rsid w:val="00BC4B6B"/>
    <w:rsid w:val="00BC7576"/>
    <w:rsid w:val="00BD19A4"/>
    <w:rsid w:val="00BD2FF2"/>
    <w:rsid w:val="00BD501A"/>
    <w:rsid w:val="00BE0396"/>
    <w:rsid w:val="00BE2F71"/>
    <w:rsid w:val="00BE3B70"/>
    <w:rsid w:val="00BF6C8B"/>
    <w:rsid w:val="00C0121C"/>
    <w:rsid w:val="00C236A3"/>
    <w:rsid w:val="00C37C46"/>
    <w:rsid w:val="00C54FAC"/>
    <w:rsid w:val="00C73886"/>
    <w:rsid w:val="00C92E1A"/>
    <w:rsid w:val="00C94B73"/>
    <w:rsid w:val="00CB6B87"/>
    <w:rsid w:val="00CD104E"/>
    <w:rsid w:val="00CD13A9"/>
    <w:rsid w:val="00CD3FD2"/>
    <w:rsid w:val="00CD4F6F"/>
    <w:rsid w:val="00CD6F53"/>
    <w:rsid w:val="00CE484F"/>
    <w:rsid w:val="00CE4F4A"/>
    <w:rsid w:val="00CE7A55"/>
    <w:rsid w:val="00CE7ADD"/>
    <w:rsid w:val="00CF46FC"/>
    <w:rsid w:val="00D0375A"/>
    <w:rsid w:val="00D05BE8"/>
    <w:rsid w:val="00D075D5"/>
    <w:rsid w:val="00D14006"/>
    <w:rsid w:val="00D20F85"/>
    <w:rsid w:val="00D2345D"/>
    <w:rsid w:val="00D3538F"/>
    <w:rsid w:val="00D35C60"/>
    <w:rsid w:val="00D468CF"/>
    <w:rsid w:val="00D50B55"/>
    <w:rsid w:val="00D67960"/>
    <w:rsid w:val="00D73EA4"/>
    <w:rsid w:val="00D91069"/>
    <w:rsid w:val="00DA43AE"/>
    <w:rsid w:val="00DB4848"/>
    <w:rsid w:val="00DB5032"/>
    <w:rsid w:val="00DB5663"/>
    <w:rsid w:val="00DC309F"/>
    <w:rsid w:val="00DC7B73"/>
    <w:rsid w:val="00DD0144"/>
    <w:rsid w:val="00DE6761"/>
    <w:rsid w:val="00E0019D"/>
    <w:rsid w:val="00E01B94"/>
    <w:rsid w:val="00E05492"/>
    <w:rsid w:val="00E059F8"/>
    <w:rsid w:val="00E1328D"/>
    <w:rsid w:val="00E22B26"/>
    <w:rsid w:val="00E23FCD"/>
    <w:rsid w:val="00E3467F"/>
    <w:rsid w:val="00E5626A"/>
    <w:rsid w:val="00E618BA"/>
    <w:rsid w:val="00E64FFF"/>
    <w:rsid w:val="00E6644D"/>
    <w:rsid w:val="00E95534"/>
    <w:rsid w:val="00EA5292"/>
    <w:rsid w:val="00EA6110"/>
    <w:rsid w:val="00EE385A"/>
    <w:rsid w:val="00EE39FE"/>
    <w:rsid w:val="00EF1F77"/>
    <w:rsid w:val="00F24D15"/>
    <w:rsid w:val="00F253C0"/>
    <w:rsid w:val="00F31AEC"/>
    <w:rsid w:val="00F50FFD"/>
    <w:rsid w:val="00F538B3"/>
    <w:rsid w:val="00F656E0"/>
    <w:rsid w:val="00F670DF"/>
    <w:rsid w:val="00F75041"/>
    <w:rsid w:val="00F83E2C"/>
    <w:rsid w:val="00F93B0C"/>
    <w:rsid w:val="00FA1E08"/>
    <w:rsid w:val="00FA20C6"/>
    <w:rsid w:val="00FA2515"/>
    <w:rsid w:val="00FA40FC"/>
    <w:rsid w:val="00FA548D"/>
    <w:rsid w:val="00FB3027"/>
    <w:rsid w:val="00FB77C1"/>
    <w:rsid w:val="00FC6C73"/>
    <w:rsid w:val="00FE2D6F"/>
    <w:rsid w:val="00FE7283"/>
    <w:rsid w:val="00FF4671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FDE30D-CEEE-4CD0-984D-A136B293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097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290975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290975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90975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90975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290975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uiPriority w:val="99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290975"/>
    <w:rPr>
      <w:sz w:val="24"/>
      <w:szCs w:val="24"/>
    </w:rPr>
  </w:style>
  <w:style w:type="character" w:customStyle="1" w:styleId="af1">
    <w:name w:val="Цветовое выделение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basedOn w:val="a"/>
    <w:uiPriority w:val="99"/>
    <w:rsid w:val="002A0C8B"/>
    <w:rPr>
      <w:rFonts w:ascii="Calibri" w:hAnsi="Calibri" w:cs="Calibri"/>
      <w:lang w:val="en-US" w:eastAsia="en-US"/>
    </w:rPr>
  </w:style>
  <w:style w:type="paragraph" w:customStyle="1" w:styleId="af3">
    <w:name w:val="Стиль"/>
    <w:uiPriority w:val="99"/>
    <w:rsid w:val="001D75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rsid w:val="00B91E48"/>
    <w:rPr>
      <w:b/>
      <w:bCs/>
      <w:color w:val="008000"/>
    </w:rPr>
  </w:style>
  <w:style w:type="character" w:customStyle="1" w:styleId="grame">
    <w:name w:val="grame"/>
    <w:basedOn w:val="a0"/>
    <w:uiPriority w:val="99"/>
    <w:rsid w:val="006C5671"/>
  </w:style>
  <w:style w:type="paragraph" w:customStyle="1" w:styleId="ConsPlusNonformat">
    <w:name w:val="ConsPlusNonformat"/>
    <w:uiPriority w:val="99"/>
    <w:rsid w:val="00F83E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FA1E0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consultantplus://offline/ref=59B382998E873AFDC48FCBAA799F479A6326E0FE0F84ECFBAD11460FEAvEo6N" TargetMode="External"/><Relationship Id="rId26" Type="http://schemas.openxmlformats.org/officeDocument/2006/relationships/hyperlink" Target="consultantplus://offline/ref=59B382998E873AFDC48FCBAA799F479A6326E0FE0F84ECFBAD11460FEAvEo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B382998E873AFDC48FCBAA799F479A6326E8F10B84ECFBAD11460FEAE6C28E6AD42F3D03FCE5A1vBo6N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docs.cntd.ru/document/420285129" TargetMode="External"/><Relationship Id="rId25" Type="http://schemas.openxmlformats.org/officeDocument/2006/relationships/hyperlink" Target="consultantplus://offline/ref=59B382998E873AFDC48FCBAA799F479A6327E7FD0D88ECFBAD11460FEAvEo6N" TargetMode="External"/><Relationship Id="rId33" Type="http://schemas.openxmlformats.org/officeDocument/2006/relationships/hyperlink" Target="consultantplus://offline/ref=D1EC254E81E38E4682B1D28CF3BEA6709E4690DEF0ED38DAEF0884FFB9XAGEO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5129" TargetMode="External"/><Relationship Id="rId20" Type="http://schemas.openxmlformats.org/officeDocument/2006/relationships/hyperlink" Target="consultantplus://offline/ref=59B382998E873AFDC48FCBAA799F479A6326E8F10B84ECFBAD11460FEAE6C28E6AD42F3D03FCE5A1vBo6N" TargetMode="External"/><Relationship Id="rId29" Type="http://schemas.openxmlformats.org/officeDocument/2006/relationships/hyperlink" Target="consultantplus://offline/ref=59B382998E873AFDC48FCBAA799F479A6326E8F10B84ECFBAD11460FEAE6C28E6AD42F3D03FCE5A1vBo6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5A8A12685F9EE354E6BE27A296612B2DE17E952ACF287CB918622D17D630DF8D3976BCTCvDM" TargetMode="External"/><Relationship Id="rId11" Type="http://schemas.openxmlformats.org/officeDocument/2006/relationships/image" Target="media/image5.png"/><Relationship Id="rId24" Type="http://schemas.openxmlformats.org/officeDocument/2006/relationships/hyperlink" Target="consultantplus://offline/ref=59B382998E873AFDC48FCBAA799F479A6327E7FD0D88ECFBAD11460FEAvEo6N" TargetMode="External"/><Relationship Id="rId32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EF5A8A12685F9EE354E6BE27A296612B2DE1789228CB287CB918622D17D630DF8D3976BCC6T1vAM" TargetMode="External"/><Relationship Id="rId15" Type="http://schemas.openxmlformats.org/officeDocument/2006/relationships/hyperlink" Target="file:///C:\Users\&#1052;&#1072;&#1088;&#1080;&#1085;&#1072;\Desktop\&#1057;&#1044;&#1045;&#1051;&#1040;&#1058;&#1068;%20&#1053;&#1055;&#1040;%20&#1053;&#1054;&#1042;&#1067;&#1045;\&#1055;&#1088;&#1086;&#1077;&#1082;&#1090;%20&#1087;&#1086;&#1089;&#1090;&#1072;&#1085;&#1086;&#1074;&#1083;&#1077;&#1085;&#1080;&#1103;.doc" TargetMode="External"/><Relationship Id="rId23" Type="http://schemas.openxmlformats.org/officeDocument/2006/relationships/hyperlink" Target="consultantplus://offline/ref=59B382998E873AFDC48FCBAA799F479A6327E7FD0D88ECFBAD11460FEAvEo6N" TargetMode="External"/><Relationship Id="rId28" Type="http://schemas.openxmlformats.org/officeDocument/2006/relationships/hyperlink" Target="consultantplus://offline/ref=59B382998E873AFDC48FCBAA799F479A6326E8F10B84ECFBAD11460FEAE6C28E6AD42F3D03FCE5A1vBo6N" TargetMode="External"/><Relationship Id="rId10" Type="http://schemas.openxmlformats.org/officeDocument/2006/relationships/image" Target="media/image4.png"/><Relationship Id="rId19" Type="http://schemas.openxmlformats.org/officeDocument/2006/relationships/hyperlink" Target="consultantplus://offline/ref=59B382998E873AFDC48FCBAA799F479A6326E8F10B84ECFBAD11460FEAE6C28E6AD42F3D03FCE5A1vBo6N" TargetMode="External"/><Relationship Id="rId31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&#1052;&#1072;&#1088;&#1080;&#1085;&#1072;\Desktop\&#1057;&#1044;&#1045;&#1051;&#1040;&#1058;&#1068;%20&#1053;&#1055;&#1040;%20&#1053;&#1054;&#1042;&#1067;&#1045;\&#1055;&#1088;&#1086;&#1077;&#1082;&#1090;%20&#1087;&#1086;&#1089;&#1090;&#1072;&#1085;&#1086;&#1074;&#1083;&#1077;&#1085;&#1080;&#1103;.doc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hyperlink" Target="consultantplus://offline/ref=59B382998E873AFDC48FCBAA799F479A6326E8F10B84ECFBAD11460FEAE6C28E6AD42F3D03FCE5A1vBo6N" TargetMode="External"/><Relationship Id="rId30" Type="http://schemas.openxmlformats.org/officeDocument/2006/relationships/hyperlink" Target="consultantplus://offline/ref=D1EC254E81E38E4682B1D28CF3BEA6709E4690DEF0ED38DAEF0884FFB9XAGE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Елизовского муниципального района</vt:lpstr>
    </vt:vector>
  </TitlesOfParts>
  <Company>Home</Company>
  <LinksUpToDate>false</LinksUpToDate>
  <CharactersWithSpaces>45751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Елизовского муниципального района</dc:title>
  <dc:creator>Image v2.0</dc:creator>
  <cp:lastModifiedBy>User</cp:lastModifiedBy>
  <cp:revision>26</cp:revision>
  <cp:lastPrinted>2020-11-26T03:30:00Z</cp:lastPrinted>
  <dcterms:created xsi:type="dcterms:W3CDTF">2015-10-30T05:12:00Z</dcterms:created>
  <dcterms:modified xsi:type="dcterms:W3CDTF">2020-11-26T03:34:00Z</dcterms:modified>
</cp:coreProperties>
</file>