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DA" w:rsidRDefault="00BA1617" w:rsidP="00F5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</w:t>
      </w:r>
      <w:r w:rsidR="00F542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="008C046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БЕРЕЗОВСКОГО СЕЛЬСКОГО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ПОСЕЛЕНИЯ</w:t>
      </w:r>
      <w:r w:rsidR="00F542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ПОДГОРЕНСКОГО МУНИЦИПАЛЬНОГО РАЙОНА</w:t>
      </w:r>
      <w:r w:rsidR="00F542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ВОРОНЕЖСКОЙ ОБЛАСТИ</w:t>
      </w:r>
    </w:p>
    <w:p w:rsidR="00BA1617" w:rsidRPr="00BA1617" w:rsidRDefault="008C0466" w:rsidP="00F5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ПОСТАНОВЛЕНИЕ</w:t>
      </w:r>
    </w:p>
    <w:p w:rsidR="00BA1617" w:rsidRPr="00BA1617" w:rsidRDefault="00BA1617" w:rsidP="00BA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</w:t>
      </w:r>
      <w:r w:rsidRPr="00BA1617">
        <w:rPr>
          <w:rFonts w:ascii="Times New Roman" w:eastAsia="Times New Roman" w:hAnsi="Times New Roman" w:cs="Times New Roman"/>
          <w:color w:val="333333"/>
          <w:sz w:val="26"/>
          <w:lang w:eastAsia="ru-RU"/>
        </w:rPr>
        <w:t> </w:t>
      </w:r>
      <w:r w:rsidR="00BB297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  22</w:t>
      </w:r>
      <w:r w:rsidRPr="00BA161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марта</w:t>
      </w:r>
      <w:r w:rsidRPr="00BA1617">
        <w:rPr>
          <w:rFonts w:ascii="Times New Roman" w:eastAsia="Times New Roman" w:hAnsi="Times New Roman" w:cs="Times New Roman"/>
          <w:color w:val="333333"/>
          <w:sz w:val="26"/>
          <w:u w:val="single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 2017 года </w:t>
      </w:r>
      <w:r w:rsidRPr="00BA1617">
        <w:rPr>
          <w:rFonts w:ascii="Times New Roman" w:eastAsia="Times New Roman" w:hAnsi="Times New Roman" w:cs="Times New Roman"/>
          <w:color w:val="333333"/>
          <w:sz w:val="26"/>
          <w:u w:val="single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№</w:t>
      </w:r>
      <w:r w:rsidRPr="00BA1617">
        <w:rPr>
          <w:rFonts w:ascii="Times New Roman" w:eastAsia="Times New Roman" w:hAnsi="Times New Roman" w:cs="Times New Roman"/>
          <w:color w:val="333333"/>
          <w:sz w:val="26"/>
          <w:u w:val="single"/>
          <w:lang w:eastAsia="ru-RU"/>
        </w:rPr>
        <w:t> </w:t>
      </w:r>
      <w:r w:rsidR="008C0466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 1</w:t>
      </w:r>
      <w:r w:rsidRPr="00BA161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   </w:t>
      </w:r>
    </w:p>
    <w:p w:rsidR="00BA1617" w:rsidRDefault="008C0466" w:rsidP="00BA16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агуны</w:t>
      </w:r>
      <w:proofErr w:type="spellEnd"/>
    </w:p>
    <w:p w:rsidR="00F542DA" w:rsidRPr="00BA1617" w:rsidRDefault="00F542DA" w:rsidP="00BA161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1617" w:rsidRDefault="00BA1617" w:rsidP="00BA1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  <w:r w:rsidRPr="00BA1617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 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 назначении собрания граждан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F542DA" w:rsidRDefault="00F542DA" w:rsidP="00BA16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</w:pPr>
    </w:p>
    <w:p w:rsidR="00F542DA" w:rsidRPr="00BA1617" w:rsidRDefault="00F542DA" w:rsidP="00BA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466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соответствии с Федеральным законом от 06.10.2005 года №131-ФЗ «Об общих принципах организации местного самоуправления в Российской Федерации»,</w:t>
      </w:r>
      <w:r w:rsidR="008C046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Устава Березовского сельского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 Подгоренского муниципального района Воронежской области, письма администрации Подгоренского муниципального района Воронежской об</w:t>
      </w:r>
      <w:r w:rsidR="008C046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ласти от 21 апреля 2016 года № 1446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 </w:t>
      </w:r>
    </w:p>
    <w:p w:rsidR="00F542DA" w:rsidRDefault="00BA1617" w:rsidP="006E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proofErr w:type="spellStart"/>
      <w:proofErr w:type="gramStart"/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spellEnd"/>
      <w:proofErr w:type="gramEnd"/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о с т а </w:t>
      </w:r>
      <w:proofErr w:type="spellStart"/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</w:t>
      </w:r>
      <w:proofErr w:type="spellEnd"/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о в л я ю:</w:t>
      </w:r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</w:t>
      </w:r>
      <w:r w:rsidRPr="00BA1617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    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Назначить собрание граждан по обсуждению вопроса реорганизации муниципального казенного дошкольного общеобразовательного учрежде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ния «Березовский детский сад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присоединения к муниципальному казенному общеобразоват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ельному учреждению  Березовская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няя общеобразовательная школа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</w:t>
      </w:r>
      <w:r w:rsidR="006E5D7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района Воронежской области на 0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апреля 2017 года на 15 часо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00 мин. в посёлке Красный Восход, ул</w:t>
      </w:r>
      <w:proofErr w:type="gramStart"/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.Ч</w:t>
      </w:r>
      <w:proofErr w:type="gramEnd"/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елябинская, 29 в здании </w:t>
      </w:r>
      <w:proofErr w:type="spellStart"/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Сагуновского</w:t>
      </w:r>
      <w:proofErr w:type="spellEnd"/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ДК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</w:t>
      </w:r>
      <w:r w:rsidRPr="00BA1617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    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Создать комиссию по подготовке и проведению собрания граждан по вопросу реорганизации муниципального казенного дошкольного общеобразовательного учрежден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ия  «Березовский детский сад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присоединения к муниципальному казенному общеобразоват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ельному учреждению  Березовская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средняя об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щеобразовательная школа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области, утвердив ее персональный состав:</w:t>
      </w:r>
    </w:p>
    <w:p w:rsidR="00F542DA" w:rsidRDefault="00421DB6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Касьянова Галина Николаевна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Березовского сельского п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оселения Подгоренского муниципального района Воронежской области, председатель комиссии;</w:t>
      </w:r>
    </w:p>
    <w:p w:rsidR="00F542DA" w:rsidRDefault="00421DB6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Коновалова Светлана Викторовна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– заместитель главы 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Березовского сельского поселения 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Подгоренского муниципального района Воронежской области, секретарь комиссии.  </w:t>
      </w:r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Члены комиссии:</w:t>
      </w:r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1)</w:t>
      </w:r>
      <w:r w:rsidRPr="00BA1617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    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Любченко Александр Николаевич – руководитель отдела образования Подгоренского муниципального района;      </w:t>
      </w:r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2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  Касьянова Вера Васильевна – директор МКОУ Березовская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421D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няя общеобразовательная школа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области;     </w:t>
      </w:r>
    </w:p>
    <w:p w:rsidR="00F542DA" w:rsidRDefault="00421DB6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3) Середина Алла Евгеньевна -  заведующая МКДОУ «Березовский детский сад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области;     </w:t>
      </w:r>
    </w:p>
    <w:p w:rsidR="00F542DA" w:rsidRDefault="00421DB6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4)  Гончаров Геннадий Иванович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– депутат Совета народных де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путатов Березовского сельского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поселения;      </w:t>
      </w:r>
    </w:p>
    <w:p w:rsidR="00F542DA" w:rsidRDefault="00421DB6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5) Фарафонова Татьяна Дмитриевна 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- депутат Совета народных депутатов Подгоренского городского поселения;</w:t>
      </w:r>
    </w:p>
    <w:p w:rsidR="00F542DA" w:rsidRDefault="00421DB6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6) Статкевич Алла Сергеевна – юрисконсульт администрации поселения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</w:t>
      </w:r>
      <w:r w:rsidRPr="00BA1617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      </w:t>
      </w:r>
      <w:proofErr w:type="gramStart"/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Комиссии по подготовке и проведению собрания обеспечить проведение собрания в соответствии с действующим законодательством, учет и рассмотрение всех поступивших предложений по вопросу реорганизации муниципального казенного учрежде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ния «Березовский детский сад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ней общеобразовательной школе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 с участием лиц (их представителей), направивших указанные предложения</w:t>
      </w:r>
      <w:proofErr w:type="gramEnd"/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</w:t>
      </w:r>
      <w:r w:rsidRPr="00BA1617">
        <w:rPr>
          <w:rFonts w:ascii="Times New Roman" w:eastAsia="Times New Roman" w:hAnsi="Times New Roman" w:cs="Times New Roman"/>
          <w:color w:val="333333"/>
          <w:sz w:val="14"/>
          <w:lang w:eastAsia="ru-RU"/>
        </w:rPr>
        <w:t xml:space="preserve">    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Обнародовать настоящее постановление в соответствии с действующим законодательством.</w:t>
      </w:r>
    </w:p>
    <w:p w:rsidR="00F542DA" w:rsidRDefault="00BA1617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5.  </w:t>
      </w:r>
      <w:proofErr w:type="gramStart"/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Контроль за</w:t>
      </w:r>
      <w:proofErr w:type="gramEnd"/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исполнением настоящего распоряжения оставляю за собой. </w:t>
      </w:r>
    </w:p>
    <w:p w:rsidR="00F542DA" w:rsidRDefault="00F542DA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BB2971" w:rsidRDefault="00BB2971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BB2971" w:rsidRDefault="00BB2971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BA1617" w:rsidRPr="00BA1617" w:rsidRDefault="00BB2971" w:rsidP="006E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Глава Березовского сельского</w:t>
      </w:r>
      <w:r w:rsidR="00BA1617"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             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Г.Н.Касьянова</w:t>
      </w:r>
    </w:p>
    <w:p w:rsidR="00BA1617" w:rsidRPr="00BA1617" w:rsidRDefault="00BA1617" w:rsidP="00BA1617">
      <w:pPr>
        <w:shd w:val="clear" w:color="auto" w:fill="FFFFFF"/>
        <w:spacing w:after="0" w:line="315" w:lineRule="atLeast"/>
        <w:ind w:left="495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BA1617" w:rsidRPr="00BA1617" w:rsidRDefault="00BA1617" w:rsidP="00BA1617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617" w:rsidRDefault="00BA1617" w:rsidP="00BA1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42DA" w:rsidRDefault="00F542DA" w:rsidP="00BA1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971" w:rsidRDefault="00BB2971" w:rsidP="00BA1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2971" w:rsidRDefault="00BB2971" w:rsidP="00BA1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42DA" w:rsidRPr="00BA1617" w:rsidRDefault="00F542DA" w:rsidP="00BA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A1617" w:rsidRPr="00BA1617" w:rsidRDefault="00BA1617" w:rsidP="00BA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A1617" w:rsidRPr="00BA1617" w:rsidRDefault="00BA1617" w:rsidP="00BA1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F54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 к постановлению</w:t>
      </w:r>
    </w:p>
    <w:p w:rsidR="00F542DA" w:rsidRDefault="00BA1617" w:rsidP="00F542DA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F542DA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                                          </w:t>
      </w:r>
      <w:r w:rsidR="00BB2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главы Березовского сельского</w:t>
      </w:r>
      <w:r w:rsidR="00F54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поселения</w:t>
      </w:r>
    </w:p>
    <w:p w:rsidR="00F542DA" w:rsidRDefault="00BA1617" w:rsidP="00F542DA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Подгоренского муниципального района </w:t>
      </w:r>
    </w:p>
    <w:p w:rsidR="00BA1617" w:rsidRPr="00F542DA" w:rsidRDefault="00BA1617" w:rsidP="00F542DA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Воронежской области</w:t>
      </w:r>
    </w:p>
    <w:p w:rsidR="00BA1617" w:rsidRPr="00BA1617" w:rsidRDefault="00BA1617" w:rsidP="00F542DA">
      <w:pPr>
        <w:shd w:val="clear" w:color="auto" w:fill="FFFFFF"/>
        <w:spacing w:after="0" w:line="240" w:lineRule="auto"/>
        <w:ind w:left="5245" w:hanging="5245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BB2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2017 г. № </w:t>
      </w:r>
      <w:r w:rsidR="00BB2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A1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617" w:rsidRPr="00BA1617" w:rsidRDefault="00BA1617" w:rsidP="00BB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Порядок  учета предложений по вопросу</w:t>
      </w:r>
      <w:r w:rsidR="00F542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реорганизации муниципального казенного учреждения</w:t>
      </w:r>
      <w:r w:rsidR="00BB29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«Березовский детский сад 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BB29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сред</w:t>
      </w:r>
      <w:r w:rsidR="00BB297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ней общеобразовательной школе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Подгоренского муниципального района Воронежской области, а также порядок участия граждан в его обсуждении</w:t>
      </w:r>
    </w:p>
    <w:p w:rsidR="00BA1617" w:rsidRPr="00BA1617" w:rsidRDefault="00BA1617" w:rsidP="00BB2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542DA" w:rsidRDefault="00BA1617" w:rsidP="00BB2971">
      <w:pPr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    1. </w:t>
      </w:r>
      <w:proofErr w:type="gramStart"/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Настоящий порядок учета предложений, а также порядок участия в его обсуждении (далее – Порядок)  определяет единый порядок учета,  рассмотрения предложений, поступивших при обсуждении вопроса реорганизации муниципального казенного учрежде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ния «Березовский детский сад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» Подгоренского муниципального района Воронежской области в форме присоединения к  МКОУ 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ней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области, а также регулирует правоотношения, возникающие при обсуждении указанного проекта.  </w:t>
      </w:r>
      <w:proofErr w:type="gramEnd"/>
    </w:p>
    <w:p w:rsidR="00F542DA" w:rsidRDefault="00BA1617" w:rsidP="00BB297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Правовую основу учета предложений по вопросу реорганизации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казенного учрежде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ния «Березовский детский сад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средн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ей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Подгоренского муниципального района Воронежской области, а также порядок участия в его обсуждении  составляют: Конституция Российской Федерации, Федеральный закон  Российской Федерации от 06.10.2003 г. №131-ФЗ «Об общих принципах организации местного самоуправления в Российской Фед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ерации»,  Устав Березовского сельского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 Подгоренского муниципального района Воронежской области.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</w:t>
      </w:r>
    </w:p>
    <w:p w:rsidR="00F542DA" w:rsidRDefault="00BA1617" w:rsidP="00BB2971">
      <w:pPr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Право вносить предложения по вопросу реорганизации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ка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зенного учреждения «Березовский детский сад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ней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муниципального района Воронежской области, а также учувствовать в его обсуждении имеют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жители Березовского сельского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поселения. </w:t>
      </w:r>
    </w:p>
    <w:p w:rsidR="00F542DA" w:rsidRDefault="00BA1617" w:rsidP="00BB2971">
      <w:pPr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Предложения по вопросу могут подаваться в устной или письменной форме.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Устные предложения по вопросу реорганизации муниципального казенного учрежде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ния «Березовский детский сад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средней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 вносятся и рассматриваются на собрании в соответствии    со ст. 20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Устава Березовского сельского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 Подгоренского муниципального района Воронежской области.    На собрании присутствует и учувствует в них комиссия по подготовке собрания и проведению собрания граждан по вопросу реорганизации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казенного учреждения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«Березовский детский сад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средн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ей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Подгоренского муниципального района Воронежской области. По результатам  собрания граждан принимаются рекомендации или обращения к Совету народных де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путатов Березовского сельского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 по указанному вопросу.   Письменные предложен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ия вносятся в администрацию Березовского сельского поселения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Подгоренского муниципального района Воронежской области. В них автор указывает свою фамилию, имя и отчество, место работы, дату и год рождения, и конкретное предложение по вопросу.  Поступившие предложения регистрируются в журнале входящей документ и направляются в комиссию по подготовке собрания. Письменные предложения рассматриваются на собрании.    </w:t>
      </w:r>
    </w:p>
    <w:p w:rsidR="00C815D1" w:rsidRDefault="00BA1617" w:rsidP="00BB2971">
      <w:pPr>
        <w:jc w:val="both"/>
      </w:pP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5. </w:t>
      </w:r>
      <w:proofErr w:type="gramStart"/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 результатам рассмотрения предложений по вопросу реорганизации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казенного учреждения</w:t>
      </w:r>
      <w:r w:rsidR="002C0BA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«Березовский детский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ней общеобразовательной школе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области, принимается решение об отклонении данного предложения или о его вынесении для рассмотрения на заседание Совета народных де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путатов Березовского сельского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поселения Подгоренского муниципального района Воронежской области.</w:t>
      </w:r>
      <w:proofErr w:type="gramEnd"/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Поступившие предложения отклоняются, если: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   </w:t>
      </w:r>
      <w:proofErr w:type="gramStart"/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-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</w:t>
      </w:r>
      <w:proofErr w:type="gramEnd"/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редложения содержат положения, которые противоречат Конституции Российской Федерации, федеральному и областному законодательству, действующим правовым актам органов местного самоуправления Подгоренского городского поселения;     - предложения регулируют вопросы,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которые не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могут регулироваться Уставом Березовского сельского поселения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области.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Предложения по вопросу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реорганизации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ка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зенного учреждения «Березовский детский сад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ней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 поступают по адресу: Воронежская область, Подгоре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нский район, </w:t>
      </w:r>
      <w:proofErr w:type="spellStart"/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</w:t>
      </w:r>
      <w:proofErr w:type="gramStart"/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.С</w:t>
      </w:r>
      <w:proofErr w:type="gramEnd"/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агуны</w:t>
      </w:r>
      <w:proofErr w:type="spellEnd"/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ул.Вокзальная, 69а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Обсуждение по вопросу реорганизации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ка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зенного учреждения «Березовский детский сад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ней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 осуществляется на собрании, при заседании комисс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ии, при рассмотрении письменных предложений. Обсуждение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во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проса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реорганизации</w:t>
      </w:r>
      <w:r w:rsidRPr="00BA161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муниципального ка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зенного учреждения «Березовский детский сад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ней общеобразовательной школе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 представляет собой  свободное выражение мнение по вопросу и поступившим предложениям по н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азванному вопросу.   </w:t>
      </w:r>
      <w:r w:rsidR="00BB2971" w:rsidRPr="00BB2971">
        <w:rPr>
          <w:rFonts w:ascii="Times New Roman" w:hAnsi="Times New Roman" w:cs="Times New Roman"/>
          <w:sz w:val="28"/>
          <w:szCs w:val="28"/>
        </w:rPr>
        <w:t>Принципами</w:t>
      </w:r>
      <w:r w:rsidR="00BB2971">
        <w:rPr>
          <w:rFonts w:ascii="Times New Roman" w:hAnsi="Times New Roman" w:cs="Times New Roman"/>
          <w:sz w:val="28"/>
          <w:szCs w:val="28"/>
        </w:rPr>
        <w:t xml:space="preserve"> </w:t>
      </w:r>
      <w:r w:rsidR="00BB2971" w:rsidRPr="00BB2971">
        <w:rPr>
          <w:rFonts w:ascii="Times New Roman" w:hAnsi="Times New Roman" w:cs="Times New Roman"/>
          <w:sz w:val="28"/>
          <w:szCs w:val="28"/>
        </w:rPr>
        <w:t>обсуждения вопроса</w:t>
      </w:r>
      <w:r w:rsidR="00BB297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реорганизации    муниципального ка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зенного учреждения «Березовский детский сад 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 Подгоренского муниципального района Воронежской области в форме пр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исоединения к  МКОУ Березовской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</w:t>
      </w:r>
      <w:r w:rsidR="006E4FA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ней общеобразовательной школе</w:t>
      </w:r>
      <w:r w:rsidRPr="00BA1617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Подгоренского муниципального района Воронежской области являются соблюдение законности и правопорядка, взаимоуважение, добровольность участия в данном мероприятии.    </w:t>
      </w:r>
    </w:p>
    <w:sectPr w:rsidR="00C815D1" w:rsidSect="00C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17"/>
    <w:rsid w:val="002C0BAD"/>
    <w:rsid w:val="0040688A"/>
    <w:rsid w:val="00421DB6"/>
    <w:rsid w:val="006E4FA1"/>
    <w:rsid w:val="006E5D7A"/>
    <w:rsid w:val="00723C83"/>
    <w:rsid w:val="00737BFC"/>
    <w:rsid w:val="008C0466"/>
    <w:rsid w:val="00BA1617"/>
    <w:rsid w:val="00BB2971"/>
    <w:rsid w:val="00C815D1"/>
    <w:rsid w:val="00F5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A1617"/>
  </w:style>
  <w:style w:type="character" w:customStyle="1" w:styleId="apple-converted-space">
    <w:name w:val="apple-converted-space"/>
    <w:basedOn w:val="a0"/>
    <w:rsid w:val="00BA1617"/>
  </w:style>
  <w:style w:type="character" w:customStyle="1" w:styleId="consplusnormal">
    <w:name w:val="consplusnormal"/>
    <w:basedOn w:val="a0"/>
    <w:rsid w:val="00BA1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</cp:lastModifiedBy>
  <cp:revision>6</cp:revision>
  <cp:lastPrinted>2017-03-27T12:41:00Z</cp:lastPrinted>
  <dcterms:created xsi:type="dcterms:W3CDTF">2017-03-23T13:32:00Z</dcterms:created>
  <dcterms:modified xsi:type="dcterms:W3CDTF">2017-03-27T12:42:00Z</dcterms:modified>
</cp:coreProperties>
</file>