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28" w:rsidRDefault="00492328" w:rsidP="00492328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492328" w:rsidRDefault="00492328" w:rsidP="00492328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сельского  поселения  «Село  Кременское»</w:t>
      </w:r>
    </w:p>
    <w:p w:rsidR="00492328" w:rsidRDefault="00492328" w:rsidP="00492328">
      <w:pPr>
        <w:pStyle w:val="a3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Медынского  района  Калужской области</w:t>
      </w:r>
    </w:p>
    <w:p w:rsidR="00492328" w:rsidRDefault="00492328" w:rsidP="00492328">
      <w:pPr>
        <w:pStyle w:val="a3"/>
        <w:jc w:val="center"/>
        <w:rPr>
          <w:b/>
          <w:sz w:val="32"/>
          <w:szCs w:val="32"/>
          <w:lang w:eastAsia="ru-RU"/>
        </w:rPr>
      </w:pPr>
    </w:p>
    <w:p w:rsidR="00492328" w:rsidRDefault="00492328" w:rsidP="00492328">
      <w:pPr>
        <w:pStyle w:val="a3"/>
        <w:rPr>
          <w:lang w:eastAsia="ru-RU"/>
        </w:rPr>
      </w:pPr>
    </w:p>
    <w:p w:rsidR="00492328" w:rsidRDefault="00492328" w:rsidP="00492328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492328" w:rsidRDefault="00492328" w:rsidP="00492328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 xml:space="preserve">  от   14.02.2023 г.                                                                                     № 10</w:t>
      </w:r>
    </w:p>
    <w:p w:rsidR="00492328" w:rsidRDefault="00492328" w:rsidP="00492328">
      <w:pPr>
        <w:spacing w:after="150" w:line="240" w:lineRule="auto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Об утверждении антимонопольной политики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администрация сельского поселения «Село Кременское»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color w:val="000000"/>
          <w:sz w:val="27"/>
          <w:szCs w:val="27"/>
          <w:lang w:eastAsia="ru-RU"/>
        </w:rPr>
        <w:t>ПОСТАНОВЛЯЕТ: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1. Утвердить прилагаемую антимонопольную политику администрации сельского поселения «Село Кременское» (далее – Политика).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2. Ознакомить с Политикой всех сотрудников администрации, а также впредь знакомить вновь принимаемых на работу сотрудников под роспись.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3. Разместить настоящее постановления на официальном сайте администрации в сети Интернет в течение 3 рабочих дней со дня, следующего за днем принятия настоящего постановления.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4. Контроль исполнения настоящего постановления оставляю  за  собой.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5. Настоящее постановление вступает в силу с момента подписания.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Глава администрации</w:t>
      </w:r>
    </w:p>
    <w:p w:rsidR="00492328" w:rsidRDefault="00492328" w:rsidP="00492328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 «Село Кременское»                                                        Л.В.Матросова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</w:p>
    <w:p w:rsidR="00492328" w:rsidRDefault="00492328" w:rsidP="00492328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Утвержден</w:t>
      </w:r>
    </w:p>
    <w:p w:rsidR="00492328" w:rsidRDefault="00492328" w:rsidP="00492328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lastRenderedPageBreak/>
        <w:t>Постановлением администрации</w:t>
      </w:r>
    </w:p>
    <w:p w:rsidR="00492328" w:rsidRDefault="00492328" w:rsidP="00492328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сельского поселения</w:t>
      </w:r>
    </w:p>
    <w:p w:rsidR="00492328" w:rsidRDefault="00492328" w:rsidP="00492328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«Село Кременское»</w:t>
      </w:r>
    </w:p>
    <w:p w:rsidR="00492328" w:rsidRDefault="00492328" w:rsidP="00492328">
      <w:pPr>
        <w:spacing w:after="150" w:line="240" w:lineRule="auto"/>
        <w:jc w:val="right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000000"/>
          <w:sz w:val="27"/>
          <w:szCs w:val="27"/>
          <w:lang w:eastAsia="ru-RU"/>
        </w:rPr>
        <w:t>от 14.02.2023 № 10</w:t>
      </w:r>
    </w:p>
    <w:p w:rsidR="00492328" w:rsidRDefault="00492328" w:rsidP="00492328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АНТИМОНОПОЛЬНАЯ ПОЛИТИКА</w:t>
      </w:r>
    </w:p>
    <w:p w:rsidR="00492328" w:rsidRDefault="00492328" w:rsidP="00492328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АДМИНИСТРАЦИИ СЕЛЬСКОГО ПОСЕЛЕНИЯ</w:t>
      </w:r>
    </w:p>
    <w:p w:rsidR="00492328" w:rsidRDefault="00492328" w:rsidP="00492328">
      <w:pPr>
        <w:spacing w:after="150" w:line="240" w:lineRule="auto"/>
        <w:jc w:val="center"/>
        <w:rPr>
          <w:rFonts w:ascii="Roboto" w:eastAsia="Times New Roman" w:hAnsi="Roboto" w:cs="Arial"/>
          <w:color w:val="00000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  <w:t>«СЕЛО КРЕМЕНСКОЕ»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1.Термины и определения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Для целей настоящей политики используются следующие основные понятия: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Антимонопольная комплаенс-система - система мероприятий и процедур, разработанных и применяемых администрацией для целей обеспечения соответствия требованиям антимонопольного законодательства и предупреждению его нарушений.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Антимонопольное законодательство -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- Закон о защите конкуренции).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Антимонопольные риски -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администрации в результате несоблюдения ей антимонопольного законодательства, стандартов саморегулируемых организаций или кодексов поведения, касающихся деятельности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Антимонопольный аудит - комплексная проверка деятельности администрации с целью оценки его соответствия антимонопольному законодательству и выявления антимонопольных рисков.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Антимонопольный орган - Федеральная антимонопольная служба Российской Федерации и её территориальные управления.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Государственный орган -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Контрагент - лицо, с которым администрация связана обязательствами или такие обязательства могут возникнуть в будущем.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Администрация – администрация сельского поселения «Село Кременское»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Ответственное подразделение - структурное подразделение или сотрудник администрации, ответственные за функционирование и поддержание антимонопольной комплаенс-системы, внедрение мер по соблюдению антимонопольного законодательства в администрации, их совершенствование, выявление и предотвращение нарушений в данной сфере.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Политика - настоящая антимонопольная политика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Руководство – глава администрации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Сотрудник - работник, вступивший с администрацией в трудовые отношения.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lastRenderedPageBreak/>
        <w:t>2.Общие положения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Администрация осознает значимость и важность обеспечения свободной и добросовестной конкуренции.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Надлежащее исполнение требований законодательства Российской Федерации и недопущение неправомерных действий являются приоритетами деятельности. Администрация принимает все возможные меры для предотвращения неправомерных действий как со стороны администрации, так и со стороны третьих лиц (по отношению к администрации).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В рамках своей деятельности администрация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выразить приверженность администрации принципам законности, прозрачности деятельности;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изложить основополагающие принципы и правила, направленные на недопущение и предотвращение нарушений антимонопольного законодательств;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обеспечить наличие дополнительных гарантий недискриминационного сотрудничества администрации со всеми контрагентами;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обеспечить осведомленность сотрудников об общих требованиях антимонопольного законодательства, об ответственности за их нарушение, а также о существующих в администрации механизмах, обеспечивающих его соблюдение;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установить правила и определить круг мер, направленных на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совершенствование внутренней культуры администрации, внедрение, развитие и соблюдение лучших практик управления, а также стандартов и принципов делового нповедения.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Настоящая политика описывает сферу применения антимонопольного 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путем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Настоящая политика разработана в соответствии с действующим законодательством Российской Федерации и правоприменительной практикой и регламентирует деятельность всех подразделений и должностных лиц администрации. Руководство должно задавать стандарт поведения и личным примером формировать у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сотрудников понимание недопустимости и неприятие действий, которые могут привести к ограничению конкуренции.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Сотрудники отвечают за знание требований антимонопольного законодательства и понимание серьёзности последствий, к которым может привести их несоблюдение, а также за свою готовность идентифицировать и рассматривать в свете антимонопольного законодательства ситуации, в которых могут возникнуть антимонопольные риски.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Руководство ознакомлено с содержанием антимонопольной комплаенс-системы, выделяет для её реализации необходимые ресурсы, осуществляет контроль её внедрения и эффективность исполнения.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Руководство выступает гарантом выполнения правил и процедур, установленных настоящей политикой.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Настоящая политика применяется во взаимосвязи с иными локальными нормативными актами администрации, регламентирующими мероприятия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 xml:space="preserve">антимонопольной комплаенс-системы. В целях минимизации антимонопольных рисков каждый сотрудник принимает на себя обязательство соблюдать требования настоящей политики, </w:t>
      </w:r>
      <w:r>
        <w:rPr>
          <w:rFonts w:ascii="Roboto" w:eastAsia="Times New Roman" w:hAnsi="Roboto" w:cs="Arial"/>
          <w:color w:val="000000"/>
          <w:lang w:eastAsia="ru-RU"/>
        </w:rPr>
        <w:lastRenderedPageBreak/>
        <w:t>локальных нормативных актов администрации 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Настоящая политика является основой для разработки внутренних документов, регламентирующих процессы, связанные с функционированием антимонопольной комплаенс-системы в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Изменения и дополнения в настоящую политику вносятся постановлением администрации по мере необходимости, в том числе при изменении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3. Сфера применения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1.1. Политика применяется в отношении всех сотрудников, в частности, непосредственно затрагивает следующие категории сотрудников: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участвующие в принятии решений об определении поставщиков (подрядчиков, исполнителей) в соответствии с частью 3 статьи 26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участвующие в принятии решений об определении поставщиков (подрядчиков, исполнителей) для органов местного самоуправления, казенных и бюджетных учреждений сельского поселения , в соответствии с частью 3 статьи 26 Закона о контрактной системе;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участвующие в принятии решений об установлении подлежащих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муниципальному регулированию цен (тарифов) на товары (услуги) в соответствии с законодательством Российской Федерации;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участвующие в принятии решений при осуществлении муниципального контроля за применением , подлежащих регулированию цен (тарифов) на товары (услуги) в соответствии с законодательством Российской Федерации;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3.2.Для категории сотрудников, указанных в пункте 3.1 настоящей политики, ознакомление с настоящей политикой является обязательным. Обязательное ознакомление сотрудников осуществляется под подпись. Ознакомление с настоящей политикой может осуществляться с помощью системы электронного документооборота.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3.3. Любой сотрудник может ознакомиться с настоящей политикой, которая подлежит размещению на официальном сайте администрации сельского поселения «Село Кременское» в сети интернет.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4.Принципы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4.1.Независимость, самостоятельность и открытость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Администрация заявляет о приверженности принципам соблюдения требований антимонопольного законодательства. При необходимости администрация информирует контрагентов и иных лиц о принятых в администрации мерах, направленных на соблюдение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4.2. Риск-ориентированность. В целях повышения эффективности управления антимонопольными рисками в администрации применяется риск-ориентированный подход, предусматривающий снижение и (или) полное исключение рисков нарушения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4.3. Ответственность. Вне зависимости от занимаемой должности в администрации сотрудники и руководство несут персональную ответственность за допущенные нарушения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 xml:space="preserve">4.4. Непрерывность. Антимонопольная комплаенс-система функционирует в непрерывном процессе. Администрация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</w:t>
      </w:r>
      <w:r>
        <w:rPr>
          <w:rFonts w:ascii="Roboto" w:eastAsia="Times New Roman" w:hAnsi="Roboto" w:cs="Arial"/>
          <w:color w:val="000000"/>
          <w:lang w:eastAsia="ru-RU"/>
        </w:rPr>
        <w:lastRenderedPageBreak/>
        <w:t>признаков нарушения антимонопольного законодательства, а также в целях предупреждения их появления.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4.5. Взаимодействие и координация. С целью полного выявления и пресечения антимонопольных рисков структурные подразделения, сотрудники и руководство действуют на основе четкого и эффективного взаимодействия с ответственным подразделением.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4.6. Развитие и совершенствование антимонопольной комплаенс-системы.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Антимонопольная комплаенс-система постоянно совершенствуется и адаптируется к изменениям внутренней и внешней среды.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5.Запрет на ограничивающие конкуренцию акты, действия (бездействия),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соглашения, согласованные действия органов власти, организаций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При осуществлении своей деятельности администрация взаимодействует с различными органами власти, организациями.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Одними из наиболее серьезных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Для признания акта антиконкурентным достаточно введения необоснованных ограничений, установления запретов, предоставления преференций в нарушение требований антимонопольного законодательство и в случаях не предусмотренных действующим законодательством Российской Федерации.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Для признания соглашения антиконкурентным достаточно договоренности сторон, которая потенциально может привести к недопущению, ограничению или устранению конкуренции.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Помимо запрета на заключение антиконкурентных соглашений антимонопольное законодательство содержит запрет на осуществление согласованных действий, которые приводят или могут привести к недопущению, ограничению, устранению конкуренции. Согласованными действиями являются синхронные действия, которые осуществляются без заключения соглашения, но при этом приводят к аналогичным негативным последствиям для конкуренции.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Во избежание антимонопольных рисков любые решения администрации принимаются в соответствии с принципом свободной конкуренции. Согласно данному принципу действия участников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администрация и сотрудники придерживаются нижеследующих правил.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Администрации и сотрудникам не следует достигать устных или письменных договоренностей с участниками товарных рынков по вопросам: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установления запретов или введения ограничений в отношении свободного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перемещения товаров, иных ограничений прав хозяйствующих субъектов на продажу, покупку, иное приобретение, обмен товаров;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предоставлению хозяйствующему субъекту доступа к информации в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приоритетном порядке;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ценообразования, скидок;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раздела товарных рынков по территории, составу покупателей или продавцов;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поведения на торгах;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отказа от сотрудничества, прекращения продажи товара или оказания услуг;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установления тех или иных барьеров для входа или выхода хозяйствующих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субъектов с товарного рынка, устранению с него хозяйствующих;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lastRenderedPageBreak/>
        <w:t>- создания дискриминационных условий;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создавать препятствия для доступа сторонних организаций на товарный рынок.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Администрации и сотрудникам следует: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немедленно прекращать любое обсуждение действий, которые потенциально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могут привести к ограничению конкуренции, и сообщать о случившемся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ответственному подразделению;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обращаться к ответственному подразделению за консультацией в случае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возникновения иных вопросов по взаимодействию с участниками товарных рынков в области антимонопольного законодательства;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воздерживаться от публичных заявлений, которые могут быть восприняты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участниками товарных рынков как призыв к действию (осуществление определенных действий).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6.Взаимодействие с участниками товарных рынков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При осуществлении своей деятельности администрация 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Администрации, руководству и сотрудникам при взаимодействии с участниками товарных рынков следует принимать во внимание, что любая документация и информация, передаваемая участникам товарных рынков, может быть использована в качестве доказательства при рассмотрении дел в антимонопольном органе и (или) в суде.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Администрации и сотрудникам следует оказывать необходимую поддержку участникам товарных рынков путем предоставления ответов на запросы информации, взаимодействия в рамках публичных конференций и совещаний, заключения муниципальных контрактов.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Несмотря на то, что сотрудничество с участниками товарных рынков является неотъемлемой частью деятельности администрации 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Любое взаимодействие с участниками товарных рынков, выходящее за пределы имеющихся у администрации полномочий, следует осуществлять при непосредственном участии ответственного подразделения.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Администрации и сотрудникам не следует: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допускать заключение антиконкурентных соглашений с участниками товарных рынков, направленных на предоставление участникам товарных рынков каких-либо преференций, победы при участии в государственных закупках.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Администрации и сотрудникам следует: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lastRenderedPageBreak/>
        <w:t>- осуществлять свои полномочия независимо от участников товарных рынков;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обращаться к ответственному подразделению за консультацией в случае возникновения иных вопросов по взаимодействию с участниками товарных рынков в области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7.Взаимодействие с Государственными органами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Государственным органом, осуществляющим контроль соблюдения антимонопольного законодательства, является антимонопольный орган.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В рамках своей деятельности администрация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Несмотря на то, что сотрудничество с государственными органами является составным элементом деятельности администрации и, зачастую, его обязанностью, оно также подпадает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При взаимодействии как с антимонопольным органом, так и с другими государственными органами администрация и сотрудники придерживаются нижеследующих правил.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Администрации и сотрудникам не следует: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препятствовать государственным органам в осуществлении их полномочий, в том числе путем уклонения от представления запрошенной ими информации;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заключать соглашения с участниками товарных рынков, контрагентами, направленные на получение администрацией каких-либо необоснованных преимуществ.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Администрации и сотрудникам следует: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своевременно предоставлять необходимые документы или информацию по запросам государственных органов, в рамках полномочий конкретного государственного органа;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оказывать необходимое содействие антимонопольным органом при осуществлении данными органами своих полномочий;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соблюдать внутренние процедуры при получении запросов антимонопольного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органа или иного взаимодействия с ним;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при возникновении любых вопросов или спорных ситуаций при взаимодействии с антимонопольным органом обращаться за консультацией к ответственному подразделению.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8.Ответственность за нарушения антимонопольного законодательства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За нарушения антимонопольного законодательства администрация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При этом незнание требований и запретов, установленных законодательством Российской Федерации, не освобождает от ответственности.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8.1.Административная ответственность. 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lastRenderedPageBreak/>
        <w:t>8.2.Уголовная ответственность. К 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8.3. Гражданско-правовая ответственность. Гражданско-правовая ответственность заключается в возможности взыскания убытков, понесенных лицом в результате нарушения его прав и законных интересов. При этом необходимо помнить, что применение мер административной и (или) уголовной ответственности за нарушения антимонопольного законодательства не исключает применения мер гражданско-правовой ответственности.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8.4.Дисциплинарная ответственность. 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Антимонопольный орган вправе обязать администрацию 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администрации и (или) его сотрудников нарушения антимонопольного законодательства может отрицательно сказаться на деловой репутации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9.Антимонопольная комплаенс-система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Внедрение антимонопольной комплаенс-системы направлено на минимизацию антимонопольных рисков администрации. Антимонопольная комплаенс-система в администрации служит следующим целям: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обеспечение соответствия деятельности администрации требованиям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антимонопольного законодательства, а также профилактика, предупреждение, выявление и пресечение нарушений антимонопольного законодательства;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совершенствование и оптимизации деятельности администрации, повышение эффективности внутреннего и внешнего взаимодействия;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администрацию полномочий;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снижение рисков возбуждения антимонопольными органами дел, выдачи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предписаний и наложения штрафов;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повышение деловой репутации;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предотвращение исков о возмещении ущерба, причиненного нарушением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10.Элементы антимонопольной комплаенс-системы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Антимонопольная комплаенс-система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антимонопольной комплаенс-системы.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10.1.Локальные нормативные акты.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Необходимым условием является принятие локальных нормативных актов администрации, выполняющих следующие функции: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определение порядка взаимодействия структурных подразделений администрации;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устанавливающие круг сотрудников и структурных подразделений, ответственных за выполнение мероприятий антимонопольной комплаенс-системы;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lastRenderedPageBreak/>
        <w:t>- определяющие сферы деятельности администрации, наиболее подверженные антимонопольным рискам;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определение порядка выявления и оценки антимонопольных рисков;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устанавливающие ключевые показатели и порядок оценки эффективности антимонопольной комплаенс-системы;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описывающие мероприятия, направленные на снижение рисков нарушения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Принимаемые локальные нормативные акты подлежат размещению на внутренних информационных ресурсах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10.2. Антимонопольный аудит. В администрации регулярно, но не реже 1 раза в год, проводится антимонопольный аудит.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администрации и (или) внешние организации.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Антимонопольный аудит проводится в уведомительном порядке, о начале 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Поводами для проведения антимонопольного аудита могут являться: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информация, опубликованная в средствах массовой информации, размещенная в сети Интернет;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обращения (заявления, жалобы), поступившие в администрацию от физических и юридических лиц;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информация, запросы, поступившие в администрацию от государственных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органов, органов местного самоуправления;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результаты тестирования знаний сотрудников относительно требований антимонопольного законодательства;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рекомендации, полученные в ходе внешнего аудита;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иная информация, ставшая известной ответственному подразделению.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Результаты антимонопольного аудита оформляются докладом об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антимонопольном комплаенсе, составляемым ответственным подразделением, совместно с привлеченными структурными подразделениями и организациями.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Результаты антимонопольного аудита могут быть использованы в следующих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целях: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актуализация карты антимонопольных рисков;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разработка или уточнение мероприятий по минимизации антимонопольных рисков;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разработка мер по совершенствованию антимонопольной  комплаенс-системы;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разработка мер по стимулированию сотрудников;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разработка мер по совершенствованию механизма взаимодействия с контрагентами и участниками товарных рынков;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разработка мер по совершенствованию механизма взаимодействия с контрагентами и участниками товарных рынков.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10.3. Механизм управления антимонопольными рисками. В администрации действует упорядоченный механизм управления антимонопольными рисками, выражающийся в: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lastRenderedPageBreak/>
        <w:t>- оперативной обратной связи между руководством, сотрудниками и ответственным подразделением;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осуществлении специальных внутренних мероприятий по выявлению и минимизации антимонопольных рисков.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10.4.Обучение. Образовательные мероприятия могут проводиться в следующих формах или их сочетании: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презентаций, тренингов и семинаров для руководства и сотрудников;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тестирования знаний сотрудников в порядке, предусмотренном внутренними процедурами и правилами администрации;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информирования руководства и сотрудников об изменениях и новейших тенденциях в области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10.5 Антимонопольная экспертиза. В целях выявления антимонопольных рисков антимонопольной экспертизе подлежат: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действующие нормативные правовые акты администрации;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проекты нормативных правовых актов администрации;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действующие соглашения с различными органами власти, организациями;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проектов соглашений с различными органами власти, организациями;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муниципальные контракты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Антимонопольная экспертиза на предмет соответствия антимонопольному законодательству включает в себя следующие элементы: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проверка наличия обязательных реквизитов, полей, сведений, предусмотренных антимонопольным законодательством;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проверка отсутствия положений, прямо запрещенных антимонопольным законодательством;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администрации;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11.Ответственное подразделение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Состав и руководитель ответственного подразделения назначаются главой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Основными функциональными обязанностями ответственного подразделения являются: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разработка, согласование и внедрение нормативной документации, обеспечивающей развитие и функционирование антимонопольной комплаенс-системы;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lastRenderedPageBreak/>
        <w:t>- координация и методологическое обеспечение мероприятий антимонопольной комплаенс-системы;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контроль за функционированием антимонопольной комплаенс-системы;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выявление рисков нарушения антимонопольного законодательства;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инициирование мероприятий по минимизации рисков нарушения антимонопольного законодательства в администрации;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информирование сотрудников, в зоне ответственности которых имеются соответствующие антимонопольные риски, и руководства о выявленных рисках;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выдача разъяснений сотрудникам по вопросам соблюдения антимонопольного законодательства;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прием и рассмотрение обращений (в том числе анонимных) о возможных нарушениях антимонопольного законодательства;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проведение проверок информации о признаках нарушений антимонопольного законодательства;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ведение статистики и предоставление отчётности о функционировании антимонопольной комплаенс-системы;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внесение предложений по совершенствованию антимонопольной комплаенс-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системы.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В соответствии с принципом информационной открытости, информация об ответственном подразделении размещается на внутренних информационных ресурсах администрации.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b/>
          <w:color w:val="000000"/>
          <w:lang w:eastAsia="ru-RU"/>
        </w:rPr>
      </w:pPr>
      <w:r>
        <w:rPr>
          <w:rFonts w:ascii="Roboto" w:eastAsia="Times New Roman" w:hAnsi="Roboto" w:cs="Arial"/>
          <w:b/>
          <w:color w:val="000000"/>
          <w:lang w:eastAsia="ru-RU"/>
        </w:rPr>
        <w:t>12. Взаимодействие с ответственным подразделением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с помощью системы электронного документооборота;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посредством письменного обращения;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- посредством электронной почты.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492328" w:rsidRDefault="00492328" w:rsidP="00492328">
      <w:pPr>
        <w:spacing w:after="150"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492328" w:rsidRDefault="00492328" w:rsidP="00492328">
      <w:pPr>
        <w:spacing w:line="240" w:lineRule="auto"/>
        <w:jc w:val="both"/>
        <w:rPr>
          <w:rFonts w:ascii="Roboto" w:eastAsia="Times New Roman" w:hAnsi="Roboto" w:cs="Arial"/>
          <w:color w:val="000000"/>
          <w:lang w:eastAsia="ru-RU"/>
        </w:rPr>
      </w:pPr>
      <w:r>
        <w:rPr>
          <w:rFonts w:ascii="Roboto" w:eastAsia="Times New Roman" w:hAnsi="Roboto" w:cs="Arial"/>
          <w:color w:val="000000"/>
          <w:lang w:eastAsia="ru-RU"/>
        </w:rPr>
        <w:t>Администрация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</w:p>
    <w:p w:rsidR="00492328" w:rsidRDefault="00492328" w:rsidP="00492328"/>
    <w:p w:rsidR="00005356" w:rsidRDefault="00492328">
      <w:bookmarkStart w:id="0" w:name="_GoBack"/>
      <w:bookmarkEnd w:id="0"/>
    </w:p>
    <w:sectPr w:rsidR="0000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28"/>
    <w:rsid w:val="00492328"/>
    <w:rsid w:val="00957829"/>
    <w:rsid w:val="009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4468</Words>
  <Characters>25474</Characters>
  <Application>Microsoft Office Word</Application>
  <DocSecurity>0</DocSecurity>
  <Lines>212</Lines>
  <Paragraphs>59</Paragraphs>
  <ScaleCrop>false</ScaleCrop>
  <Company/>
  <LinksUpToDate>false</LinksUpToDate>
  <CharactersWithSpaces>29883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2023-02-15T13:20:00Z</dcterms:created>
  <dcterms:modified xsi:type="dcterms:W3CDTF">2023-02-15T13:20:00Z</dcterms:modified>
</cp:coreProperties>
</file>