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4A0"/>
      </w:tblPr>
      <w:tblGrid>
        <w:gridCol w:w="4644"/>
        <w:gridCol w:w="1736"/>
      </w:tblGrid>
      <w:tr w:rsidR="005A1353" w:rsidRPr="00D95771" w:rsidTr="00684782">
        <w:tc>
          <w:tcPr>
            <w:tcW w:w="4644" w:type="dxa"/>
          </w:tcPr>
          <w:p w:rsidR="00D649A6" w:rsidRDefault="00D649A6" w:rsidP="00D649A6">
            <w:pPr>
              <w:spacing w:after="0" w:line="240" w:lineRule="auto"/>
              <w:outlineLvl w:val="1"/>
              <w:rPr>
                <w:sz w:val="28"/>
                <w:szCs w:val="28"/>
              </w:rPr>
            </w:pPr>
            <w:r>
              <w:rPr>
                <w:rFonts w:ascii="Cambria" w:hAnsi="Cambria" w:cs="Cambria"/>
              </w:rPr>
              <w:t xml:space="preserve">      </w:t>
            </w:r>
            <w:r w:rsidRPr="002F4915">
              <w:rPr>
                <w:rFonts w:ascii="Cambria" w:hAnsi="Cambria" w:cs="Cambria"/>
              </w:rPr>
              <w:t>РОССИЙСКАЯ ФЕДЕРАЦИЯ</w:t>
            </w:r>
          </w:p>
          <w:p w:rsidR="00D649A6" w:rsidRPr="00F961E5" w:rsidRDefault="00D649A6" w:rsidP="00D649A6">
            <w:pPr>
              <w:keepNext/>
              <w:spacing w:after="0" w:line="240" w:lineRule="auto"/>
              <w:outlineLvl w:val="0"/>
              <w:rPr>
                <w:rFonts w:ascii="Arial Black" w:hAnsi="Arial Black"/>
                <w:smallCaps/>
                <w:spacing w:val="5"/>
                <w:kern w:val="32"/>
              </w:rPr>
            </w:pPr>
            <w:r>
              <w:rPr>
                <w:rFonts w:ascii="Arial Black" w:hAnsi="Arial Black"/>
                <w:smallCaps/>
                <w:spacing w:val="5"/>
                <w:kern w:val="32"/>
              </w:rPr>
              <w:t xml:space="preserve">  </w:t>
            </w:r>
            <w:r w:rsidRPr="00F961E5">
              <w:rPr>
                <w:rFonts w:ascii="Arial Black" w:hAnsi="Arial Black"/>
                <w:smallCaps/>
                <w:spacing w:val="5"/>
                <w:kern w:val="32"/>
              </w:rPr>
              <w:t xml:space="preserve">А Д М И Н И С Т </w:t>
            </w:r>
            <w:proofErr w:type="gramStart"/>
            <w:r w:rsidRPr="00F961E5">
              <w:rPr>
                <w:rFonts w:ascii="Arial Black" w:hAnsi="Arial Black"/>
                <w:smallCaps/>
                <w:spacing w:val="5"/>
                <w:kern w:val="32"/>
              </w:rPr>
              <w:t>Р</w:t>
            </w:r>
            <w:proofErr w:type="gramEnd"/>
            <w:r w:rsidRPr="00F961E5">
              <w:rPr>
                <w:rFonts w:ascii="Arial Black" w:hAnsi="Arial Black"/>
                <w:smallCaps/>
                <w:spacing w:val="5"/>
                <w:kern w:val="32"/>
              </w:rPr>
              <w:t xml:space="preserve"> А Ц И Я</w:t>
            </w:r>
          </w:p>
          <w:p w:rsidR="00D649A6" w:rsidRPr="00F961E5" w:rsidRDefault="00D649A6" w:rsidP="00D649A6">
            <w:pPr>
              <w:keepNext/>
              <w:spacing w:after="0" w:line="240" w:lineRule="auto"/>
              <w:outlineLvl w:val="2"/>
              <w:rPr>
                <w:b/>
                <w:bCs/>
              </w:rPr>
            </w:pPr>
            <w:r w:rsidRPr="00F961E5">
              <w:rPr>
                <w:rFonts w:ascii="Arial" w:hAnsi="Arial" w:cs="Arial"/>
                <w:b/>
                <w:bCs/>
              </w:rPr>
              <w:t xml:space="preserve">          </w:t>
            </w:r>
            <w:r w:rsidRPr="00F961E5">
              <w:rPr>
                <w:b/>
                <w:bCs/>
              </w:rPr>
              <w:t>сельского поселения</w:t>
            </w:r>
            <w:r w:rsidRPr="00F961E5">
              <w:rPr>
                <w:b/>
                <w:bCs/>
              </w:rPr>
              <w:br/>
            </w:r>
            <w:r w:rsidRPr="00F961E5">
              <w:rPr>
                <w:rFonts w:ascii="Wide Latin" w:hAnsi="Wide Latin" w:cs="Arial"/>
                <w:b/>
                <w:bCs/>
              </w:rPr>
              <w:t xml:space="preserve">  </w:t>
            </w:r>
            <w:r w:rsidRPr="00F961E5">
              <w:rPr>
                <w:rFonts w:ascii="Calibri" w:hAnsi="Calibri" w:cs="Arial"/>
                <w:b/>
                <w:bCs/>
              </w:rPr>
              <w:t xml:space="preserve">     </w:t>
            </w:r>
            <w:r w:rsidRPr="00F961E5">
              <w:rPr>
                <w:rFonts w:ascii="Arial Black" w:hAnsi="Arial Black" w:cs="Arial"/>
                <w:b/>
                <w:bCs/>
              </w:rPr>
              <w:t>БОЛЬШОЙ ТОЛКАЙ</w:t>
            </w:r>
            <w:r w:rsidRPr="00F961E5">
              <w:rPr>
                <w:rFonts w:ascii="Arial" w:hAnsi="Arial" w:cs="Arial"/>
                <w:b/>
                <w:bCs/>
              </w:rPr>
              <w:br/>
            </w:r>
            <w:r w:rsidRPr="00F961E5">
              <w:rPr>
                <w:b/>
                <w:bCs/>
              </w:rPr>
              <w:t xml:space="preserve">       </w:t>
            </w:r>
            <w:r w:rsidRPr="00D649A6">
              <w:rPr>
                <w:rFonts w:ascii="Times New Roman" w:hAnsi="Times New Roman" w:cs="Times New Roman"/>
                <w:b/>
                <w:bCs/>
              </w:rPr>
              <w:t>муниципального района</w:t>
            </w:r>
            <w:r w:rsidRPr="00D649A6">
              <w:rPr>
                <w:rFonts w:ascii="Times New Roman" w:hAnsi="Times New Roman" w:cs="Times New Roman"/>
                <w:b/>
                <w:bCs/>
                <w:color w:val="FF0000"/>
              </w:rPr>
              <w:t xml:space="preserve"> </w:t>
            </w:r>
            <w:r w:rsidRPr="00D649A6">
              <w:rPr>
                <w:rFonts w:ascii="Times New Roman" w:hAnsi="Times New Roman" w:cs="Times New Roman"/>
                <w:b/>
                <w:bCs/>
                <w:color w:val="FF0000"/>
              </w:rPr>
              <w:br/>
            </w:r>
            <w:r w:rsidRPr="00D649A6">
              <w:rPr>
                <w:rFonts w:ascii="Times New Roman" w:hAnsi="Times New Roman" w:cs="Times New Roman"/>
                <w:b/>
                <w:bCs/>
              </w:rPr>
              <w:t xml:space="preserve">               </w:t>
            </w:r>
            <w:proofErr w:type="spellStart"/>
            <w:r w:rsidRPr="00D649A6">
              <w:rPr>
                <w:rFonts w:ascii="Times New Roman" w:hAnsi="Times New Roman" w:cs="Times New Roman"/>
                <w:b/>
                <w:bCs/>
              </w:rPr>
              <w:t>Похвистневский</w:t>
            </w:r>
            <w:proofErr w:type="spellEnd"/>
            <w:r w:rsidRPr="00D649A6">
              <w:rPr>
                <w:rFonts w:ascii="Times New Roman" w:hAnsi="Times New Roman" w:cs="Times New Roman"/>
                <w:b/>
                <w:bCs/>
              </w:rPr>
              <w:br/>
              <w:t xml:space="preserve">            Самарской области</w:t>
            </w:r>
          </w:p>
          <w:p w:rsidR="00D649A6" w:rsidRPr="00F961E5" w:rsidRDefault="00D649A6" w:rsidP="00D649A6">
            <w:pPr>
              <w:spacing w:after="0" w:line="240" w:lineRule="auto"/>
              <w:rPr>
                <w:rFonts w:ascii="Calibri" w:hAnsi="Calibri"/>
                <w:b/>
              </w:rPr>
            </w:pPr>
            <w:r w:rsidRPr="00F961E5">
              <w:rPr>
                <w:rFonts w:ascii="Calibri" w:hAnsi="Calibri"/>
                <w:b/>
              </w:rPr>
              <w:t xml:space="preserve">                                             </w:t>
            </w:r>
          </w:p>
          <w:p w:rsidR="00D649A6" w:rsidRPr="00D649A6" w:rsidRDefault="00D649A6" w:rsidP="00D649A6">
            <w:pPr>
              <w:spacing w:after="0" w:line="240" w:lineRule="auto"/>
              <w:rPr>
                <w:rFonts w:ascii="Times New Roman" w:hAnsi="Times New Roman" w:cs="Times New Roman"/>
                <w:b/>
              </w:rPr>
            </w:pPr>
            <w:r w:rsidRPr="00F961E5">
              <w:rPr>
                <w:rFonts w:ascii="Calibri" w:hAnsi="Calibri"/>
                <w:b/>
              </w:rPr>
              <w:t xml:space="preserve">        </w:t>
            </w:r>
            <w:proofErr w:type="gramStart"/>
            <w:r w:rsidRPr="00D649A6">
              <w:rPr>
                <w:rFonts w:ascii="Times New Roman" w:hAnsi="Times New Roman" w:cs="Times New Roman"/>
                <w:b/>
              </w:rPr>
              <w:t>П</w:t>
            </w:r>
            <w:proofErr w:type="gramEnd"/>
            <w:r w:rsidRPr="00D649A6">
              <w:rPr>
                <w:rFonts w:ascii="Times New Roman" w:hAnsi="Times New Roman" w:cs="Times New Roman"/>
                <w:b/>
              </w:rPr>
              <w:t xml:space="preserve"> О С Т А Н О В Л Е Н И Е                                                                                            </w:t>
            </w:r>
          </w:p>
          <w:p w:rsidR="00D649A6" w:rsidRPr="00D649A6" w:rsidRDefault="00D649A6" w:rsidP="00D649A6">
            <w:pPr>
              <w:spacing w:after="0" w:line="240" w:lineRule="auto"/>
              <w:outlineLvl w:val="0"/>
              <w:rPr>
                <w:rFonts w:ascii="Times New Roman" w:hAnsi="Times New Roman" w:cs="Times New Roman"/>
                <w:b/>
              </w:rPr>
            </w:pPr>
            <w:r>
              <w:rPr>
                <w:b/>
              </w:rPr>
              <w:t xml:space="preserve">                 </w:t>
            </w:r>
            <w:r>
              <w:rPr>
                <w:rFonts w:ascii="Times New Roman" w:hAnsi="Times New Roman" w:cs="Times New Roman"/>
                <w:b/>
              </w:rPr>
              <w:t>08</w:t>
            </w:r>
            <w:r w:rsidRPr="00D649A6">
              <w:rPr>
                <w:rFonts w:ascii="Times New Roman" w:hAnsi="Times New Roman" w:cs="Times New Roman"/>
                <w:b/>
              </w:rPr>
              <w:t>.0</w:t>
            </w:r>
            <w:r>
              <w:rPr>
                <w:rFonts w:ascii="Times New Roman" w:hAnsi="Times New Roman" w:cs="Times New Roman"/>
                <w:b/>
              </w:rPr>
              <w:t>4</w:t>
            </w:r>
            <w:r w:rsidRPr="00D649A6">
              <w:rPr>
                <w:rFonts w:ascii="Times New Roman" w:hAnsi="Times New Roman" w:cs="Times New Roman"/>
                <w:b/>
              </w:rPr>
              <w:t xml:space="preserve">.2022  № </w:t>
            </w:r>
            <w:r>
              <w:rPr>
                <w:rFonts w:ascii="Times New Roman" w:hAnsi="Times New Roman" w:cs="Times New Roman"/>
                <w:b/>
              </w:rPr>
              <w:t>25</w:t>
            </w:r>
          </w:p>
          <w:p w:rsidR="00D649A6" w:rsidRPr="00D649A6" w:rsidRDefault="00D649A6" w:rsidP="00D649A6">
            <w:pPr>
              <w:spacing w:after="0" w:line="240" w:lineRule="auto"/>
              <w:rPr>
                <w:rFonts w:ascii="Times New Roman" w:hAnsi="Times New Roman" w:cs="Times New Roman"/>
                <w:b/>
                <w:sz w:val="18"/>
                <w:szCs w:val="18"/>
              </w:rPr>
            </w:pPr>
            <w:r w:rsidRPr="00D649A6">
              <w:rPr>
                <w:rFonts w:ascii="Times New Roman" w:hAnsi="Times New Roman" w:cs="Times New Roman"/>
                <w:b/>
              </w:rPr>
              <w:t xml:space="preserve">                  </w:t>
            </w:r>
            <w:r w:rsidRPr="00D649A6">
              <w:rPr>
                <w:rFonts w:ascii="Times New Roman" w:hAnsi="Times New Roman" w:cs="Times New Roman"/>
                <w:b/>
                <w:sz w:val="18"/>
                <w:szCs w:val="18"/>
              </w:rPr>
              <w:t>с. Большой</w:t>
            </w:r>
            <w:proofErr w:type="gramStart"/>
            <w:r w:rsidRPr="00D649A6">
              <w:rPr>
                <w:rFonts w:ascii="Times New Roman" w:hAnsi="Times New Roman" w:cs="Times New Roman"/>
                <w:b/>
                <w:sz w:val="18"/>
                <w:szCs w:val="18"/>
              </w:rPr>
              <w:t xml:space="preserve"> Т</w:t>
            </w:r>
            <w:proofErr w:type="gramEnd"/>
            <w:r w:rsidRPr="00D649A6">
              <w:rPr>
                <w:rFonts w:ascii="Times New Roman" w:hAnsi="Times New Roman" w:cs="Times New Roman"/>
                <w:b/>
                <w:sz w:val="18"/>
                <w:szCs w:val="18"/>
              </w:rPr>
              <w:t>олкай</w:t>
            </w:r>
          </w:p>
          <w:p w:rsidR="00D649A6" w:rsidRDefault="00D649A6" w:rsidP="005A1353">
            <w:pPr>
              <w:widowControl w:val="0"/>
              <w:suppressAutoHyphens/>
              <w:spacing w:after="0" w:line="240" w:lineRule="auto"/>
              <w:jc w:val="both"/>
              <w:rPr>
                <w:rFonts w:ascii="Times New Roman" w:eastAsia="Lucida Sans Unicode" w:hAnsi="Times New Roman" w:cs="Times New Roman"/>
                <w:b/>
                <w:bCs/>
                <w:kern w:val="2"/>
                <w:sz w:val="24"/>
                <w:szCs w:val="24"/>
                <w:lang w:eastAsia="ar-SA"/>
              </w:rPr>
            </w:pPr>
          </w:p>
          <w:p w:rsidR="005A1353" w:rsidRPr="00023C86" w:rsidRDefault="005A1353" w:rsidP="005A1353">
            <w:pPr>
              <w:widowControl w:val="0"/>
              <w:suppressAutoHyphens/>
              <w:spacing w:after="0" w:line="240" w:lineRule="auto"/>
              <w:jc w:val="both"/>
              <w:rPr>
                <w:rFonts w:ascii="Times New Roman" w:eastAsia="Lucida Sans Unicode" w:hAnsi="Times New Roman" w:cs="Times New Roman"/>
                <w:b/>
                <w:bCs/>
                <w:kern w:val="2"/>
                <w:sz w:val="24"/>
                <w:szCs w:val="24"/>
                <w:lang w:eastAsia="ar-SA"/>
              </w:rPr>
            </w:pPr>
            <w:r w:rsidRPr="00023C86">
              <w:rPr>
                <w:rFonts w:ascii="Times New Roman" w:eastAsia="Lucida Sans Unicode" w:hAnsi="Times New Roman" w:cs="Times New Roman"/>
                <w:b/>
                <w:bCs/>
                <w:kern w:val="2"/>
                <w:sz w:val="24"/>
                <w:szCs w:val="24"/>
                <w:lang w:eastAsia="ar-SA"/>
              </w:rPr>
              <w:t>Об утверждении административного регламента  предоставления муниципальной услуги</w:t>
            </w:r>
            <w:r w:rsidRPr="00023C86">
              <w:rPr>
                <w:rFonts w:ascii="Times New Roman" w:hAnsi="Times New Roman" w:cs="Times New Roman"/>
                <w:b/>
                <w:bCs/>
                <w:sz w:val="24"/>
                <w:szCs w:val="24"/>
              </w:rPr>
              <w:t xml:space="preserve"> «Присвоение, изменение и аннулирование</w:t>
            </w:r>
            <w:r w:rsidRPr="00023C86">
              <w:rPr>
                <w:rFonts w:ascii="Times New Roman" w:eastAsia="Lucida Sans Unicode" w:hAnsi="Times New Roman" w:cs="Times New Roman"/>
                <w:b/>
                <w:bCs/>
                <w:kern w:val="2"/>
                <w:sz w:val="24"/>
                <w:szCs w:val="24"/>
                <w:lang w:eastAsia="ar-SA"/>
              </w:rPr>
              <w:t xml:space="preserve"> </w:t>
            </w:r>
            <w:r w:rsidRPr="00023C86">
              <w:rPr>
                <w:rFonts w:ascii="Times New Roman" w:hAnsi="Times New Roman" w:cs="Times New Roman"/>
                <w:b/>
                <w:bCs/>
                <w:sz w:val="24"/>
                <w:szCs w:val="24"/>
              </w:rPr>
              <w:t>адресов объектов недвижимости»</w:t>
            </w:r>
          </w:p>
          <w:p w:rsidR="005A1353" w:rsidRPr="005A1353" w:rsidRDefault="005A1353" w:rsidP="005A1353">
            <w:pPr>
              <w:spacing w:after="0" w:line="240" w:lineRule="auto"/>
              <w:jc w:val="both"/>
              <w:rPr>
                <w:rFonts w:ascii="Times New Roman" w:hAnsi="Times New Roman" w:cs="Times New Roman"/>
              </w:rPr>
            </w:pPr>
          </w:p>
        </w:tc>
        <w:tc>
          <w:tcPr>
            <w:tcW w:w="1736" w:type="dxa"/>
          </w:tcPr>
          <w:p w:rsidR="005A1353" w:rsidRPr="00D95771" w:rsidRDefault="005A1353" w:rsidP="00684782">
            <w:pPr>
              <w:jc w:val="both"/>
            </w:pPr>
          </w:p>
        </w:tc>
      </w:tr>
    </w:tbl>
    <w:p w:rsidR="005A1353" w:rsidRPr="00D649A6" w:rsidRDefault="005A1353" w:rsidP="005A1353">
      <w:pPr>
        <w:widowControl w:val="0"/>
        <w:suppressAutoHyphens/>
        <w:spacing w:line="240" w:lineRule="auto"/>
        <w:jc w:val="both"/>
        <w:rPr>
          <w:rFonts w:ascii="Times New Roman" w:eastAsia="Lucida Sans Unicode" w:hAnsi="Times New Roman" w:cs="Times New Roman"/>
          <w:kern w:val="2"/>
          <w:sz w:val="28"/>
          <w:szCs w:val="28"/>
          <w:lang w:eastAsia="ar-SA"/>
        </w:rPr>
      </w:pPr>
      <w:r w:rsidRPr="001E13A9">
        <w:rPr>
          <w:rFonts w:eastAsia="Lucida Sans Unicode"/>
          <w:kern w:val="2"/>
          <w:szCs w:val="28"/>
          <w:lang w:eastAsia="ar-SA"/>
        </w:rPr>
        <w:t xml:space="preserve">    </w:t>
      </w:r>
      <w:r>
        <w:rPr>
          <w:rFonts w:eastAsia="Lucida Sans Unicode"/>
          <w:kern w:val="2"/>
          <w:szCs w:val="28"/>
          <w:lang w:eastAsia="ar-SA"/>
        </w:rPr>
        <w:tab/>
      </w:r>
      <w:r w:rsidRPr="000F0C3D">
        <w:rPr>
          <w:rFonts w:ascii="Times New Roman" w:eastAsia="Lucida Sans Unicode" w:hAnsi="Times New Roman" w:cs="Times New Roman"/>
          <w:kern w:val="2"/>
          <w:szCs w:val="28"/>
          <w:lang w:eastAsia="ar-SA"/>
        </w:rPr>
        <w:t xml:space="preserve"> </w:t>
      </w:r>
      <w:r w:rsidRPr="00D649A6">
        <w:rPr>
          <w:rFonts w:ascii="Times New Roman" w:eastAsia="Lucida Sans Unicode" w:hAnsi="Times New Roman" w:cs="Times New Roman"/>
          <w:kern w:val="2"/>
          <w:sz w:val="28"/>
          <w:szCs w:val="28"/>
          <w:lang w:eastAsia="ar-SA"/>
        </w:rPr>
        <w:t>В соответствии с Федеральным законом от 27.07.2010 года №210-ФЗ                         «Об организации предоставления государственных и муниципальных услуг», в</w:t>
      </w:r>
      <w:r w:rsidRPr="00D649A6">
        <w:rPr>
          <w:rFonts w:ascii="Times New Roman" w:eastAsia="Lucida Sans Unicode" w:hAnsi="Times New Roman" w:cs="Times New Roman"/>
          <w:color w:val="000000"/>
          <w:spacing w:val="10"/>
          <w:kern w:val="2"/>
          <w:sz w:val="28"/>
          <w:szCs w:val="28"/>
        </w:rPr>
        <w:t xml:space="preserve"> целях совершенствования и </w:t>
      </w:r>
      <w:r w:rsidRPr="00D649A6">
        <w:rPr>
          <w:rFonts w:ascii="Times New Roman" w:eastAsia="Lucida Sans Unicode" w:hAnsi="Times New Roman" w:cs="Times New Roman"/>
          <w:color w:val="052635"/>
          <w:kern w:val="2"/>
          <w:sz w:val="28"/>
          <w:szCs w:val="28"/>
        </w:rPr>
        <w:t>повышения качества предоставления муниципальных услуг населению</w:t>
      </w:r>
      <w:r w:rsidRPr="00D649A6">
        <w:rPr>
          <w:rFonts w:ascii="Times New Roman" w:eastAsia="Lucida Sans Unicode" w:hAnsi="Times New Roman" w:cs="Times New Roman"/>
          <w:color w:val="000000"/>
          <w:spacing w:val="2"/>
          <w:kern w:val="2"/>
          <w:sz w:val="28"/>
          <w:szCs w:val="28"/>
        </w:rPr>
        <w:t xml:space="preserve">, </w:t>
      </w:r>
      <w:r w:rsidRPr="00D649A6">
        <w:rPr>
          <w:rFonts w:ascii="Times New Roman" w:eastAsia="Lucida Sans Unicode" w:hAnsi="Times New Roman" w:cs="Times New Roman"/>
          <w:kern w:val="2"/>
          <w:sz w:val="28"/>
          <w:szCs w:val="28"/>
          <w:lang w:eastAsia="ar-SA"/>
        </w:rPr>
        <w:t xml:space="preserve">руководствуясь Уставом  сельского поселения </w:t>
      </w:r>
      <w:r w:rsidR="00D649A6" w:rsidRPr="00D649A6">
        <w:rPr>
          <w:rFonts w:ascii="Times New Roman" w:eastAsia="Lucida Sans Unicode" w:hAnsi="Times New Roman" w:cs="Times New Roman"/>
          <w:kern w:val="2"/>
          <w:sz w:val="28"/>
          <w:szCs w:val="28"/>
          <w:lang w:eastAsia="ar-SA"/>
        </w:rPr>
        <w:t xml:space="preserve">Большой Толкай </w:t>
      </w:r>
      <w:r w:rsidRPr="00D649A6">
        <w:rPr>
          <w:rFonts w:ascii="Times New Roman" w:eastAsia="Lucida Sans Unicode" w:hAnsi="Times New Roman" w:cs="Times New Roman"/>
          <w:kern w:val="2"/>
          <w:sz w:val="28"/>
          <w:szCs w:val="28"/>
          <w:lang w:eastAsia="ar-SA"/>
        </w:rPr>
        <w:t xml:space="preserve">, Администрация сельского поселения </w:t>
      </w:r>
      <w:r w:rsidR="00D649A6" w:rsidRPr="00D649A6">
        <w:rPr>
          <w:rFonts w:ascii="Times New Roman" w:eastAsia="Lucida Sans Unicode" w:hAnsi="Times New Roman" w:cs="Times New Roman"/>
          <w:kern w:val="2"/>
          <w:sz w:val="28"/>
          <w:szCs w:val="28"/>
          <w:lang w:eastAsia="ar-SA"/>
        </w:rPr>
        <w:t>Большой</w:t>
      </w:r>
      <w:proofErr w:type="gramStart"/>
      <w:r w:rsidR="00D649A6" w:rsidRPr="00D649A6">
        <w:rPr>
          <w:rFonts w:ascii="Times New Roman" w:eastAsia="Lucida Sans Unicode" w:hAnsi="Times New Roman" w:cs="Times New Roman"/>
          <w:kern w:val="2"/>
          <w:sz w:val="28"/>
          <w:szCs w:val="28"/>
          <w:lang w:eastAsia="ar-SA"/>
        </w:rPr>
        <w:t xml:space="preserve"> Т</w:t>
      </w:r>
      <w:proofErr w:type="gramEnd"/>
      <w:r w:rsidR="00D649A6" w:rsidRPr="00D649A6">
        <w:rPr>
          <w:rFonts w:ascii="Times New Roman" w:eastAsia="Lucida Sans Unicode" w:hAnsi="Times New Roman" w:cs="Times New Roman"/>
          <w:kern w:val="2"/>
          <w:sz w:val="28"/>
          <w:szCs w:val="28"/>
          <w:lang w:eastAsia="ar-SA"/>
        </w:rPr>
        <w:t xml:space="preserve">олкай </w:t>
      </w:r>
      <w:r w:rsidRPr="00D649A6">
        <w:rPr>
          <w:rFonts w:ascii="Times New Roman" w:eastAsia="Lucida Sans Unicode" w:hAnsi="Times New Roman" w:cs="Times New Roman"/>
          <w:kern w:val="2"/>
          <w:sz w:val="28"/>
          <w:szCs w:val="28"/>
          <w:lang w:eastAsia="ar-SA"/>
        </w:rPr>
        <w:t xml:space="preserve">муниципального района </w:t>
      </w:r>
      <w:proofErr w:type="spellStart"/>
      <w:r w:rsidRPr="00D649A6">
        <w:rPr>
          <w:rFonts w:ascii="Times New Roman" w:eastAsia="Lucida Sans Unicode" w:hAnsi="Times New Roman" w:cs="Times New Roman"/>
          <w:kern w:val="2"/>
          <w:sz w:val="28"/>
          <w:szCs w:val="28"/>
          <w:lang w:eastAsia="ar-SA"/>
        </w:rPr>
        <w:t>Похвистневский</w:t>
      </w:r>
      <w:proofErr w:type="spellEnd"/>
      <w:r w:rsidRPr="00D649A6">
        <w:rPr>
          <w:rFonts w:ascii="Times New Roman" w:eastAsia="Lucida Sans Unicode" w:hAnsi="Times New Roman" w:cs="Times New Roman"/>
          <w:kern w:val="2"/>
          <w:sz w:val="28"/>
          <w:szCs w:val="28"/>
          <w:lang w:eastAsia="ar-SA"/>
        </w:rPr>
        <w:t xml:space="preserve"> Самарской области</w:t>
      </w:r>
    </w:p>
    <w:p w:rsidR="005A1353" w:rsidRPr="00D649A6" w:rsidRDefault="005A1353" w:rsidP="005A1353">
      <w:pPr>
        <w:widowControl w:val="0"/>
        <w:autoSpaceDE w:val="0"/>
        <w:autoSpaceDN w:val="0"/>
        <w:adjustRightInd w:val="0"/>
        <w:spacing w:line="240" w:lineRule="auto"/>
        <w:ind w:firstLine="709"/>
        <w:jc w:val="center"/>
        <w:rPr>
          <w:rFonts w:ascii="Times New Roman" w:hAnsi="Times New Roman" w:cs="Times New Roman"/>
          <w:b/>
          <w:sz w:val="28"/>
          <w:szCs w:val="28"/>
        </w:rPr>
      </w:pPr>
      <w:proofErr w:type="gramStart"/>
      <w:r w:rsidRPr="00D649A6">
        <w:rPr>
          <w:rFonts w:ascii="Times New Roman" w:hAnsi="Times New Roman" w:cs="Times New Roman"/>
          <w:b/>
          <w:sz w:val="28"/>
          <w:szCs w:val="28"/>
        </w:rPr>
        <w:t>П</w:t>
      </w:r>
      <w:proofErr w:type="gramEnd"/>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О</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С</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Т</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А</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Н</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О</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В</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Л</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Я</w:t>
      </w:r>
      <w:r w:rsidR="00D649A6">
        <w:rPr>
          <w:rFonts w:ascii="Times New Roman" w:hAnsi="Times New Roman" w:cs="Times New Roman"/>
          <w:b/>
          <w:sz w:val="28"/>
          <w:szCs w:val="28"/>
        </w:rPr>
        <w:t xml:space="preserve"> </w:t>
      </w:r>
      <w:r w:rsidRPr="00D649A6">
        <w:rPr>
          <w:rFonts w:ascii="Times New Roman" w:hAnsi="Times New Roman" w:cs="Times New Roman"/>
          <w:b/>
          <w:sz w:val="28"/>
          <w:szCs w:val="28"/>
        </w:rPr>
        <w:t>ЕТ:</w:t>
      </w:r>
    </w:p>
    <w:p w:rsidR="005A1353" w:rsidRPr="00D649A6" w:rsidRDefault="005A1353" w:rsidP="005A1353">
      <w:pPr>
        <w:widowControl w:val="0"/>
        <w:numPr>
          <w:ilvl w:val="0"/>
          <w:numId w:val="3"/>
        </w:numPr>
        <w:autoSpaceDE w:val="0"/>
        <w:autoSpaceDN w:val="0"/>
        <w:adjustRightInd w:val="0"/>
        <w:spacing w:after="0" w:line="240" w:lineRule="auto"/>
        <w:ind w:left="142" w:firstLine="709"/>
        <w:jc w:val="both"/>
        <w:rPr>
          <w:rFonts w:ascii="Times New Roman" w:hAnsi="Times New Roman" w:cs="Times New Roman"/>
          <w:sz w:val="28"/>
          <w:szCs w:val="28"/>
        </w:rPr>
      </w:pPr>
      <w:r w:rsidRPr="00D649A6">
        <w:rPr>
          <w:rFonts w:ascii="Times New Roman" w:hAnsi="Times New Roman" w:cs="Times New Roman"/>
          <w:sz w:val="28"/>
          <w:szCs w:val="28"/>
        </w:rPr>
        <w:t xml:space="preserve">Утвердить прилагаемый Административный регламент предоставления Администрацией сельского поселения </w:t>
      </w:r>
      <w:r w:rsidR="00D649A6" w:rsidRPr="00D649A6">
        <w:rPr>
          <w:rFonts w:ascii="Times New Roman" w:eastAsia="Lucida Sans Unicode" w:hAnsi="Times New Roman" w:cs="Times New Roman"/>
          <w:kern w:val="2"/>
          <w:sz w:val="28"/>
          <w:szCs w:val="28"/>
          <w:lang w:eastAsia="ar-SA"/>
        </w:rPr>
        <w:t>Большой</w:t>
      </w:r>
      <w:proofErr w:type="gramStart"/>
      <w:r w:rsidR="00D649A6" w:rsidRPr="00D649A6">
        <w:rPr>
          <w:rFonts w:ascii="Times New Roman" w:eastAsia="Lucida Sans Unicode" w:hAnsi="Times New Roman" w:cs="Times New Roman"/>
          <w:kern w:val="2"/>
          <w:sz w:val="28"/>
          <w:szCs w:val="28"/>
          <w:lang w:eastAsia="ar-SA"/>
        </w:rPr>
        <w:t xml:space="preserve"> Т</w:t>
      </w:r>
      <w:proofErr w:type="gramEnd"/>
      <w:r w:rsidR="00D649A6" w:rsidRPr="00D649A6">
        <w:rPr>
          <w:rFonts w:ascii="Times New Roman" w:eastAsia="Lucida Sans Unicode" w:hAnsi="Times New Roman" w:cs="Times New Roman"/>
          <w:kern w:val="2"/>
          <w:sz w:val="28"/>
          <w:szCs w:val="28"/>
          <w:lang w:eastAsia="ar-SA"/>
        </w:rPr>
        <w:t xml:space="preserve">олкай </w:t>
      </w:r>
      <w:r w:rsidR="00D649A6">
        <w:rPr>
          <w:rFonts w:ascii="Times New Roman" w:eastAsia="Lucida Sans Unicode" w:hAnsi="Times New Roman" w:cs="Times New Roman"/>
          <w:kern w:val="2"/>
          <w:sz w:val="28"/>
          <w:szCs w:val="28"/>
          <w:lang w:eastAsia="ar-SA"/>
        </w:rPr>
        <w:t xml:space="preserve"> муниципального района </w:t>
      </w:r>
      <w:proofErr w:type="spellStart"/>
      <w:r w:rsidR="00D649A6">
        <w:rPr>
          <w:rFonts w:ascii="Times New Roman" w:eastAsia="Lucida Sans Unicode" w:hAnsi="Times New Roman" w:cs="Times New Roman"/>
          <w:kern w:val="2"/>
          <w:sz w:val="28"/>
          <w:szCs w:val="28"/>
          <w:lang w:eastAsia="ar-SA"/>
        </w:rPr>
        <w:t>Похвистневский</w:t>
      </w:r>
      <w:proofErr w:type="spellEnd"/>
      <w:r w:rsidR="00D649A6">
        <w:rPr>
          <w:rFonts w:ascii="Times New Roman" w:eastAsia="Lucida Sans Unicode" w:hAnsi="Times New Roman" w:cs="Times New Roman"/>
          <w:kern w:val="2"/>
          <w:sz w:val="28"/>
          <w:szCs w:val="28"/>
          <w:lang w:eastAsia="ar-SA"/>
        </w:rPr>
        <w:t xml:space="preserve"> Самарской области </w:t>
      </w:r>
      <w:r w:rsidRPr="00D649A6">
        <w:rPr>
          <w:rFonts w:ascii="Times New Roman" w:hAnsi="Times New Roman" w:cs="Times New Roman"/>
          <w:sz w:val="28"/>
          <w:szCs w:val="28"/>
        </w:rPr>
        <w:t>муниципальной услуги «Присвоение, изменение и аннулирование адресов объектов недвижимости</w:t>
      </w:r>
      <w:r w:rsidRPr="00D649A6">
        <w:rPr>
          <w:rFonts w:ascii="Times New Roman" w:hAnsi="Times New Roman" w:cs="Times New Roman"/>
          <w:bCs/>
          <w:sz w:val="28"/>
          <w:szCs w:val="28"/>
        </w:rPr>
        <w:t>» (д</w:t>
      </w:r>
      <w:r w:rsidRPr="00D649A6">
        <w:rPr>
          <w:rFonts w:ascii="Times New Roman" w:hAnsi="Times New Roman" w:cs="Times New Roman"/>
          <w:sz w:val="28"/>
          <w:szCs w:val="28"/>
        </w:rPr>
        <w:t>алее – Административный регламент).</w:t>
      </w:r>
    </w:p>
    <w:p w:rsidR="005A1353" w:rsidRPr="00D649A6" w:rsidRDefault="005A1353" w:rsidP="000F0C3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D649A6">
        <w:rPr>
          <w:rFonts w:ascii="Times New Roman" w:hAnsi="Times New Roman" w:cs="Times New Roman"/>
          <w:sz w:val="28"/>
          <w:szCs w:val="28"/>
        </w:rPr>
        <w:t xml:space="preserve">Признать утратившим силу  Постановление </w:t>
      </w:r>
      <w:bookmarkStart w:id="0" w:name="_GoBack"/>
      <w:bookmarkEnd w:id="0"/>
      <w:r w:rsidR="00D649A6">
        <w:rPr>
          <w:rFonts w:ascii="Times New Roman" w:hAnsi="Times New Roman" w:cs="Times New Roman"/>
          <w:sz w:val="28"/>
          <w:szCs w:val="28"/>
        </w:rPr>
        <w:t xml:space="preserve"> Администрации сельского поселения Большой</w:t>
      </w:r>
      <w:proofErr w:type="gramStart"/>
      <w:r w:rsidR="00D649A6">
        <w:rPr>
          <w:rFonts w:ascii="Times New Roman" w:hAnsi="Times New Roman" w:cs="Times New Roman"/>
          <w:sz w:val="28"/>
          <w:szCs w:val="28"/>
        </w:rPr>
        <w:t xml:space="preserve"> Т</w:t>
      </w:r>
      <w:proofErr w:type="gramEnd"/>
      <w:r w:rsidR="00D649A6">
        <w:rPr>
          <w:rFonts w:ascii="Times New Roman" w:hAnsi="Times New Roman" w:cs="Times New Roman"/>
          <w:sz w:val="28"/>
          <w:szCs w:val="28"/>
        </w:rPr>
        <w:t xml:space="preserve">олкай  </w:t>
      </w:r>
      <w:r w:rsidRPr="00D649A6">
        <w:rPr>
          <w:rFonts w:ascii="Times New Roman" w:hAnsi="Times New Roman" w:cs="Times New Roman"/>
          <w:sz w:val="28"/>
          <w:szCs w:val="28"/>
        </w:rPr>
        <w:t xml:space="preserve"> от </w:t>
      </w:r>
      <w:r w:rsidR="00D649A6">
        <w:rPr>
          <w:rFonts w:ascii="Times New Roman" w:hAnsi="Times New Roman" w:cs="Times New Roman"/>
          <w:sz w:val="28"/>
          <w:szCs w:val="28"/>
        </w:rPr>
        <w:t>11</w:t>
      </w:r>
      <w:r w:rsidR="00023C86" w:rsidRPr="00D649A6">
        <w:rPr>
          <w:rFonts w:ascii="Times New Roman" w:hAnsi="Times New Roman" w:cs="Times New Roman"/>
          <w:sz w:val="28"/>
          <w:szCs w:val="28"/>
        </w:rPr>
        <w:t>.06.2012</w:t>
      </w:r>
      <w:r w:rsidRPr="00D649A6">
        <w:rPr>
          <w:rFonts w:ascii="Times New Roman" w:hAnsi="Times New Roman" w:cs="Times New Roman"/>
          <w:b/>
          <w:sz w:val="28"/>
          <w:szCs w:val="28"/>
        </w:rPr>
        <w:t xml:space="preserve"> </w:t>
      </w:r>
      <w:r w:rsidR="00D649A6">
        <w:rPr>
          <w:rFonts w:ascii="Times New Roman" w:hAnsi="Times New Roman" w:cs="Times New Roman"/>
          <w:b/>
          <w:sz w:val="28"/>
          <w:szCs w:val="28"/>
        </w:rPr>
        <w:t xml:space="preserve"> </w:t>
      </w:r>
      <w:r w:rsidR="00D649A6" w:rsidRPr="00D649A6">
        <w:rPr>
          <w:rFonts w:ascii="Times New Roman" w:hAnsi="Times New Roman" w:cs="Times New Roman"/>
          <w:sz w:val="28"/>
          <w:szCs w:val="28"/>
        </w:rPr>
        <w:t>№ 33</w:t>
      </w:r>
      <w:r w:rsidR="00D649A6">
        <w:rPr>
          <w:rFonts w:ascii="Times New Roman" w:hAnsi="Times New Roman" w:cs="Times New Roman"/>
          <w:b/>
          <w:sz w:val="28"/>
          <w:szCs w:val="28"/>
        </w:rPr>
        <w:t xml:space="preserve">  </w:t>
      </w:r>
      <w:r w:rsidRPr="00D649A6">
        <w:rPr>
          <w:rFonts w:ascii="Times New Roman" w:hAnsi="Times New Roman" w:cs="Times New Roman"/>
          <w:color w:val="000000"/>
          <w:spacing w:val="2"/>
          <w:sz w:val="28"/>
          <w:szCs w:val="28"/>
        </w:rPr>
        <w:t>«</w:t>
      </w:r>
      <w:r w:rsidRPr="00D649A6">
        <w:rPr>
          <w:rFonts w:ascii="Times New Roman" w:hAnsi="Times New Roman" w:cs="Times New Roman"/>
          <w:kern w:val="1"/>
          <w:sz w:val="28"/>
          <w:szCs w:val="28"/>
          <w:lang w:eastAsia="ar-SA"/>
        </w:rPr>
        <w:t xml:space="preserve">Об утверждении </w:t>
      </w:r>
      <w:r w:rsidR="00684782" w:rsidRPr="00D649A6">
        <w:rPr>
          <w:rFonts w:ascii="Times New Roman" w:hAnsi="Times New Roman" w:cs="Times New Roman"/>
          <w:kern w:val="1"/>
          <w:sz w:val="28"/>
          <w:szCs w:val="28"/>
          <w:lang w:eastAsia="ar-SA"/>
        </w:rPr>
        <w:t>А</w:t>
      </w:r>
      <w:r w:rsidRPr="00D649A6">
        <w:rPr>
          <w:rFonts w:ascii="Times New Roman" w:hAnsi="Times New Roman" w:cs="Times New Roman"/>
          <w:kern w:val="1"/>
          <w:sz w:val="28"/>
          <w:szCs w:val="28"/>
          <w:lang w:eastAsia="ar-SA"/>
        </w:rPr>
        <w:t>дминистративного регламента  предоставления муниципальной услуги «</w:t>
      </w:r>
      <w:r w:rsidRPr="00D649A6">
        <w:rPr>
          <w:rFonts w:ascii="Times New Roman" w:eastAsia="Lucida Sans Unicode" w:hAnsi="Times New Roman" w:cs="Times New Roman"/>
          <w:kern w:val="1"/>
          <w:sz w:val="28"/>
          <w:szCs w:val="28"/>
        </w:rPr>
        <w:t>Присвоение, изменение, аннулирование адресов объектов недвижимости</w:t>
      </w:r>
      <w:r w:rsidRPr="00D649A6">
        <w:rPr>
          <w:rFonts w:ascii="Times New Roman" w:hAnsi="Times New Roman" w:cs="Times New Roman"/>
          <w:kern w:val="1"/>
          <w:sz w:val="28"/>
          <w:szCs w:val="28"/>
          <w:lang w:eastAsia="ar-SA"/>
        </w:rPr>
        <w:t>».</w:t>
      </w:r>
    </w:p>
    <w:p w:rsidR="000F0C3D" w:rsidRPr="00D649A6" w:rsidRDefault="005A1353" w:rsidP="000F0C3D">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sidRPr="00D649A6">
        <w:rPr>
          <w:rFonts w:ascii="Times New Roman" w:hAnsi="Times New Roman" w:cs="Times New Roman"/>
          <w:sz w:val="28"/>
          <w:szCs w:val="28"/>
        </w:rPr>
        <w:t xml:space="preserve">  3</w:t>
      </w:r>
      <w:r w:rsidRPr="00D649A6">
        <w:rPr>
          <w:rFonts w:ascii="Times New Roman" w:hAnsi="Times New Roman" w:cs="Times New Roman"/>
          <w:color w:val="000000"/>
          <w:spacing w:val="2"/>
          <w:kern w:val="2"/>
          <w:sz w:val="28"/>
          <w:szCs w:val="28"/>
          <w:lang w:eastAsia="ar-SA"/>
        </w:rPr>
        <w:t xml:space="preserve">. Опубликовать настоящее Постановление в газете «Вестник </w:t>
      </w:r>
      <w:r w:rsidR="00D649A6">
        <w:rPr>
          <w:rFonts w:ascii="Times New Roman" w:hAnsi="Times New Roman" w:cs="Times New Roman"/>
          <w:color w:val="000000"/>
          <w:spacing w:val="2"/>
          <w:kern w:val="2"/>
          <w:sz w:val="28"/>
          <w:szCs w:val="28"/>
          <w:lang w:eastAsia="ar-SA"/>
        </w:rPr>
        <w:t>Большого</w:t>
      </w:r>
      <w:proofErr w:type="gramStart"/>
      <w:r w:rsidR="00D649A6" w:rsidRPr="00D649A6">
        <w:rPr>
          <w:rFonts w:ascii="Times New Roman" w:hAnsi="Times New Roman" w:cs="Times New Roman"/>
          <w:color w:val="000000"/>
          <w:spacing w:val="2"/>
          <w:kern w:val="2"/>
          <w:sz w:val="28"/>
          <w:szCs w:val="28"/>
          <w:lang w:eastAsia="ar-SA"/>
        </w:rPr>
        <w:t xml:space="preserve"> Т</w:t>
      </w:r>
      <w:proofErr w:type="gramEnd"/>
      <w:r w:rsidR="00D649A6" w:rsidRPr="00D649A6">
        <w:rPr>
          <w:rFonts w:ascii="Times New Roman" w:hAnsi="Times New Roman" w:cs="Times New Roman"/>
          <w:color w:val="000000"/>
          <w:spacing w:val="2"/>
          <w:kern w:val="2"/>
          <w:sz w:val="28"/>
          <w:szCs w:val="28"/>
          <w:lang w:eastAsia="ar-SA"/>
        </w:rPr>
        <w:t>олка</w:t>
      </w:r>
      <w:r w:rsidR="00D649A6">
        <w:rPr>
          <w:rFonts w:ascii="Times New Roman" w:hAnsi="Times New Roman" w:cs="Times New Roman"/>
          <w:color w:val="000000"/>
          <w:spacing w:val="2"/>
          <w:kern w:val="2"/>
          <w:sz w:val="28"/>
          <w:szCs w:val="28"/>
          <w:lang w:eastAsia="ar-SA"/>
        </w:rPr>
        <w:t>я</w:t>
      </w:r>
      <w:r w:rsidR="00D649A6" w:rsidRPr="00D649A6">
        <w:rPr>
          <w:rFonts w:ascii="Times New Roman" w:hAnsi="Times New Roman" w:cs="Times New Roman"/>
          <w:color w:val="000000"/>
          <w:spacing w:val="2"/>
          <w:kern w:val="2"/>
          <w:sz w:val="28"/>
          <w:szCs w:val="28"/>
          <w:lang w:eastAsia="ar-SA"/>
        </w:rPr>
        <w:t xml:space="preserve"> </w:t>
      </w:r>
      <w:r w:rsidRPr="00D649A6">
        <w:rPr>
          <w:rFonts w:ascii="Times New Roman" w:hAnsi="Times New Roman" w:cs="Times New Roman"/>
          <w:color w:val="000000"/>
          <w:spacing w:val="2"/>
          <w:kern w:val="2"/>
          <w:sz w:val="28"/>
          <w:szCs w:val="28"/>
          <w:lang w:eastAsia="ar-SA"/>
        </w:rPr>
        <w:t xml:space="preserve">» и разместить </w:t>
      </w:r>
      <w:r w:rsidRPr="00D649A6">
        <w:rPr>
          <w:rFonts w:ascii="Times New Roman" w:hAnsi="Times New Roman" w:cs="Times New Roman"/>
          <w:kern w:val="2"/>
          <w:sz w:val="28"/>
          <w:szCs w:val="28"/>
          <w:lang w:eastAsia="ar-SA"/>
        </w:rPr>
        <w:t xml:space="preserve">на официальном сайте Администрации сельского поселения </w:t>
      </w:r>
      <w:r w:rsidR="00023C86" w:rsidRPr="00D649A6">
        <w:rPr>
          <w:rFonts w:ascii="Times New Roman" w:eastAsia="Lucida Sans Unicode" w:hAnsi="Times New Roman" w:cs="Times New Roman"/>
          <w:kern w:val="2"/>
          <w:sz w:val="28"/>
          <w:szCs w:val="28"/>
          <w:lang w:eastAsia="ar-SA"/>
        </w:rPr>
        <w:t xml:space="preserve"> </w:t>
      </w:r>
      <w:r w:rsidR="00D649A6" w:rsidRPr="00D649A6">
        <w:rPr>
          <w:rFonts w:ascii="Times New Roman" w:eastAsia="Lucida Sans Unicode" w:hAnsi="Times New Roman" w:cs="Times New Roman"/>
          <w:kern w:val="2"/>
          <w:sz w:val="28"/>
          <w:szCs w:val="28"/>
          <w:lang w:eastAsia="ar-SA"/>
        </w:rPr>
        <w:t xml:space="preserve">Большой Толкай </w:t>
      </w:r>
      <w:r w:rsidR="00D649A6">
        <w:rPr>
          <w:rFonts w:ascii="Times New Roman" w:eastAsia="Lucida Sans Unicode" w:hAnsi="Times New Roman" w:cs="Times New Roman"/>
          <w:kern w:val="2"/>
          <w:sz w:val="28"/>
          <w:szCs w:val="28"/>
          <w:lang w:eastAsia="ar-SA"/>
        </w:rPr>
        <w:t xml:space="preserve"> в сети «Интернет»</w:t>
      </w:r>
      <w:r w:rsidRPr="00D649A6">
        <w:rPr>
          <w:rFonts w:ascii="Times New Roman" w:hAnsi="Times New Roman" w:cs="Times New Roman"/>
          <w:kern w:val="2"/>
          <w:sz w:val="28"/>
          <w:szCs w:val="28"/>
          <w:lang w:eastAsia="ar-SA"/>
        </w:rPr>
        <w:t>.</w:t>
      </w:r>
    </w:p>
    <w:p w:rsidR="005A1353" w:rsidRPr="00D649A6" w:rsidRDefault="000F0C3D" w:rsidP="000F0C3D">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sidRPr="00D649A6">
        <w:rPr>
          <w:rFonts w:ascii="Times New Roman" w:hAnsi="Times New Roman" w:cs="Times New Roman"/>
          <w:kern w:val="2"/>
          <w:sz w:val="28"/>
          <w:szCs w:val="28"/>
          <w:lang w:eastAsia="ar-SA"/>
        </w:rPr>
        <w:t>4</w:t>
      </w:r>
      <w:r w:rsidR="005A1353" w:rsidRPr="00D649A6">
        <w:rPr>
          <w:rFonts w:ascii="Times New Roman" w:hAnsi="Times New Roman" w:cs="Times New Roman"/>
          <w:kern w:val="2"/>
          <w:sz w:val="28"/>
          <w:szCs w:val="28"/>
          <w:lang w:eastAsia="ar-SA"/>
        </w:rPr>
        <w:t xml:space="preserve">. </w:t>
      </w:r>
      <w:proofErr w:type="gramStart"/>
      <w:r w:rsidR="005A1353" w:rsidRPr="00D649A6">
        <w:rPr>
          <w:rFonts w:ascii="Times New Roman" w:hAnsi="Times New Roman" w:cs="Times New Roman"/>
          <w:kern w:val="2"/>
          <w:sz w:val="28"/>
          <w:szCs w:val="28"/>
          <w:lang w:eastAsia="ar-SA"/>
        </w:rPr>
        <w:t>Контроль за</w:t>
      </w:r>
      <w:proofErr w:type="gramEnd"/>
      <w:r w:rsidR="005A1353" w:rsidRPr="00D649A6">
        <w:rPr>
          <w:rFonts w:ascii="Times New Roman" w:hAnsi="Times New Roman" w:cs="Times New Roman"/>
          <w:kern w:val="2"/>
          <w:sz w:val="28"/>
          <w:szCs w:val="28"/>
          <w:lang w:eastAsia="ar-SA"/>
        </w:rPr>
        <w:t xml:space="preserve"> выполнением настоящего Постановления оставляю за собой. </w:t>
      </w:r>
    </w:p>
    <w:p w:rsidR="00684782" w:rsidRPr="00D649A6" w:rsidRDefault="005A1353" w:rsidP="00023C86">
      <w:pPr>
        <w:widowControl w:val="0"/>
        <w:suppressAutoHyphens/>
        <w:spacing w:after="0" w:line="240" w:lineRule="auto"/>
        <w:ind w:firstLine="709"/>
        <w:jc w:val="both"/>
        <w:rPr>
          <w:rFonts w:ascii="Times New Roman" w:eastAsia="Lucida Sans Unicode" w:hAnsi="Times New Roman" w:cs="Times New Roman"/>
          <w:color w:val="000000"/>
          <w:spacing w:val="2"/>
          <w:kern w:val="2"/>
          <w:sz w:val="28"/>
          <w:szCs w:val="28"/>
        </w:rPr>
      </w:pPr>
      <w:r w:rsidRPr="00D649A6">
        <w:rPr>
          <w:rFonts w:ascii="Times New Roman" w:eastAsia="Lucida Sans Unicode" w:hAnsi="Times New Roman" w:cs="Times New Roman"/>
          <w:color w:val="000000"/>
          <w:spacing w:val="2"/>
          <w:kern w:val="2"/>
          <w:sz w:val="28"/>
          <w:szCs w:val="28"/>
        </w:rPr>
        <w:t xml:space="preserve">   </w:t>
      </w:r>
    </w:p>
    <w:p w:rsidR="00684782" w:rsidRPr="00D649A6" w:rsidRDefault="00684782" w:rsidP="000F0C3D">
      <w:pPr>
        <w:widowControl w:val="0"/>
        <w:suppressAutoHyphens/>
        <w:spacing w:after="0" w:line="240" w:lineRule="auto"/>
        <w:ind w:firstLine="709"/>
        <w:jc w:val="both"/>
        <w:rPr>
          <w:rFonts w:ascii="Times New Roman" w:eastAsia="Lucida Sans Unicode" w:hAnsi="Times New Roman" w:cs="Times New Roman"/>
          <w:color w:val="000000"/>
          <w:spacing w:val="2"/>
          <w:kern w:val="2"/>
          <w:sz w:val="28"/>
          <w:szCs w:val="28"/>
        </w:rPr>
      </w:pPr>
    </w:p>
    <w:p w:rsidR="005A1353" w:rsidRPr="00D649A6" w:rsidRDefault="005A1353" w:rsidP="00023C86">
      <w:pPr>
        <w:suppressAutoHyphens/>
        <w:spacing w:line="240" w:lineRule="auto"/>
        <w:jc w:val="center"/>
        <w:rPr>
          <w:rFonts w:ascii="Times New Roman" w:hAnsi="Times New Roman" w:cs="Times New Roman"/>
          <w:color w:val="000000"/>
          <w:spacing w:val="3"/>
          <w:kern w:val="2"/>
          <w:sz w:val="28"/>
          <w:szCs w:val="28"/>
          <w:lang w:eastAsia="ar-SA"/>
        </w:rPr>
      </w:pPr>
      <w:r w:rsidRPr="00D649A6">
        <w:rPr>
          <w:rFonts w:ascii="Times New Roman" w:hAnsi="Times New Roman" w:cs="Times New Roman"/>
          <w:color w:val="000000"/>
          <w:spacing w:val="3"/>
          <w:kern w:val="2"/>
          <w:sz w:val="28"/>
          <w:szCs w:val="28"/>
          <w:lang w:eastAsia="ar-SA"/>
        </w:rPr>
        <w:t xml:space="preserve">Глава поселения                                      </w:t>
      </w:r>
      <w:r w:rsidR="00684782" w:rsidRPr="00D649A6">
        <w:rPr>
          <w:rFonts w:ascii="Times New Roman" w:hAnsi="Times New Roman" w:cs="Times New Roman"/>
          <w:color w:val="000000"/>
          <w:spacing w:val="3"/>
          <w:kern w:val="2"/>
          <w:sz w:val="28"/>
          <w:szCs w:val="28"/>
          <w:lang w:eastAsia="ar-SA"/>
        </w:rPr>
        <w:t xml:space="preserve">      </w:t>
      </w:r>
      <w:r w:rsidRPr="00D649A6">
        <w:rPr>
          <w:rFonts w:ascii="Times New Roman" w:hAnsi="Times New Roman" w:cs="Times New Roman"/>
          <w:color w:val="000000"/>
          <w:spacing w:val="3"/>
          <w:kern w:val="2"/>
          <w:sz w:val="28"/>
          <w:szCs w:val="28"/>
          <w:lang w:eastAsia="ar-SA"/>
        </w:rPr>
        <w:t xml:space="preserve">       </w:t>
      </w:r>
      <w:r w:rsidR="00D649A6">
        <w:rPr>
          <w:rFonts w:ascii="Times New Roman" w:hAnsi="Times New Roman" w:cs="Times New Roman"/>
          <w:color w:val="000000"/>
          <w:spacing w:val="3"/>
          <w:kern w:val="2"/>
          <w:sz w:val="28"/>
          <w:szCs w:val="28"/>
          <w:lang w:eastAsia="ar-SA"/>
        </w:rPr>
        <w:t xml:space="preserve">Ю. В. </w:t>
      </w:r>
      <w:proofErr w:type="spellStart"/>
      <w:r w:rsidR="00D649A6">
        <w:rPr>
          <w:rFonts w:ascii="Times New Roman" w:hAnsi="Times New Roman" w:cs="Times New Roman"/>
          <w:color w:val="000000"/>
          <w:spacing w:val="3"/>
          <w:kern w:val="2"/>
          <w:sz w:val="28"/>
          <w:szCs w:val="28"/>
          <w:lang w:eastAsia="ar-SA"/>
        </w:rPr>
        <w:t>Мишакин</w:t>
      </w:r>
      <w:proofErr w:type="spellEnd"/>
    </w:p>
    <w:p w:rsidR="005A1353" w:rsidRDefault="005A1353" w:rsidP="005A1353">
      <w:pPr>
        <w:suppressAutoHyphens/>
        <w:jc w:val="right"/>
        <w:rPr>
          <w:rFonts w:ascii="Times New Roman" w:hAnsi="Times New Roman" w:cs="Times New Roman"/>
          <w:color w:val="000000"/>
          <w:spacing w:val="3"/>
          <w:kern w:val="2"/>
          <w:sz w:val="24"/>
          <w:szCs w:val="24"/>
          <w:lang w:eastAsia="ar-SA"/>
        </w:rPr>
      </w:pPr>
    </w:p>
    <w:p w:rsidR="000F0C3D" w:rsidRDefault="000F0C3D" w:rsidP="005A1353">
      <w:pPr>
        <w:suppressAutoHyphens/>
        <w:jc w:val="right"/>
        <w:rPr>
          <w:rFonts w:ascii="Times New Roman" w:hAnsi="Times New Roman" w:cs="Times New Roman"/>
          <w:color w:val="000000"/>
          <w:spacing w:val="3"/>
          <w:kern w:val="2"/>
          <w:sz w:val="24"/>
          <w:szCs w:val="24"/>
          <w:lang w:eastAsia="ar-SA"/>
        </w:rPr>
      </w:pP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lastRenderedPageBreak/>
        <w:t> </w:t>
      </w:r>
      <w:r w:rsidRPr="009603C1">
        <w:rPr>
          <w:rFonts w:ascii="Times New Roman" w:eastAsia="Times New Roman" w:hAnsi="Times New Roman" w:cs="Times New Roman"/>
          <w:color w:val="000000"/>
          <w:sz w:val="24"/>
          <w:szCs w:val="24"/>
          <w:lang w:eastAsia="ru-RU"/>
        </w:rPr>
        <w:t xml:space="preserve"> Приложение </w:t>
      </w:r>
    </w:p>
    <w:p w:rsidR="005E51C1" w:rsidRPr="009603C1" w:rsidRDefault="00D649A6"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 П</w:t>
      </w:r>
      <w:r w:rsidR="005E51C1" w:rsidRPr="009603C1">
        <w:rPr>
          <w:rFonts w:ascii="Times New Roman" w:eastAsia="Times New Roman" w:hAnsi="Times New Roman" w:cs="Times New Roman"/>
          <w:color w:val="000000"/>
          <w:sz w:val="24"/>
          <w:szCs w:val="24"/>
          <w:lang w:eastAsia="ru-RU"/>
        </w:rPr>
        <w:t xml:space="preserve">остановлению </w:t>
      </w:r>
    </w:p>
    <w:p w:rsidR="00D649A6" w:rsidRDefault="00D649A6" w:rsidP="005A1353">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E51C1" w:rsidRPr="009603C1">
        <w:rPr>
          <w:rFonts w:ascii="Times New Roman" w:eastAsia="Times New Roman" w:hAnsi="Times New Roman" w:cs="Times New Roman"/>
          <w:color w:val="000000"/>
          <w:sz w:val="24"/>
          <w:szCs w:val="24"/>
          <w:lang w:eastAsia="ru-RU"/>
        </w:rPr>
        <w:t>дминистрации сельского поселения</w:t>
      </w:r>
      <w:r w:rsidR="00BE78F2">
        <w:rPr>
          <w:rFonts w:ascii="Times New Roman" w:eastAsia="Times New Roman" w:hAnsi="Times New Roman" w:cs="Times New Roman"/>
          <w:color w:val="000000"/>
          <w:sz w:val="24"/>
          <w:szCs w:val="24"/>
          <w:lang w:eastAsia="ru-RU"/>
        </w:rPr>
        <w:t xml:space="preserve"> </w:t>
      </w:r>
    </w:p>
    <w:p w:rsidR="005E51C1" w:rsidRPr="009603C1" w:rsidRDefault="00D649A6"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Большой</w:t>
      </w:r>
      <w:proofErr w:type="gramStart"/>
      <w:r>
        <w:rPr>
          <w:rFonts w:ascii="Times New Roman" w:eastAsia="Times New Roman" w:hAnsi="Times New Roman" w:cs="Times New Roman"/>
          <w:color w:val="000000"/>
          <w:sz w:val="24"/>
          <w:szCs w:val="24"/>
          <w:lang w:eastAsia="ru-RU"/>
        </w:rPr>
        <w:t xml:space="preserve"> Т</w:t>
      </w:r>
      <w:proofErr w:type="gramEnd"/>
      <w:r>
        <w:rPr>
          <w:rFonts w:ascii="Times New Roman" w:eastAsia="Times New Roman" w:hAnsi="Times New Roman" w:cs="Times New Roman"/>
          <w:color w:val="000000"/>
          <w:sz w:val="24"/>
          <w:szCs w:val="24"/>
          <w:lang w:eastAsia="ru-RU"/>
        </w:rPr>
        <w:t xml:space="preserve">олкай </w:t>
      </w:r>
    </w:p>
    <w:p w:rsidR="005E51C1" w:rsidRPr="009603C1" w:rsidRDefault="005E51C1" w:rsidP="005A1353">
      <w:pPr>
        <w:shd w:val="clear" w:color="auto" w:fill="FFFFFF"/>
        <w:spacing w:after="0" w:line="240" w:lineRule="auto"/>
        <w:ind w:firstLine="680"/>
        <w:jc w:val="right"/>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от </w:t>
      </w:r>
      <w:r w:rsidR="00BE78F2">
        <w:rPr>
          <w:rFonts w:ascii="Times New Roman" w:eastAsia="Times New Roman" w:hAnsi="Times New Roman" w:cs="Times New Roman"/>
          <w:color w:val="000000"/>
          <w:sz w:val="24"/>
          <w:szCs w:val="24"/>
          <w:lang w:eastAsia="ru-RU"/>
        </w:rPr>
        <w:t>08</w:t>
      </w:r>
      <w:r w:rsidRPr="009603C1">
        <w:rPr>
          <w:rFonts w:ascii="Times New Roman" w:eastAsia="Times New Roman" w:hAnsi="Times New Roman" w:cs="Times New Roman"/>
          <w:color w:val="000000"/>
          <w:sz w:val="24"/>
          <w:szCs w:val="24"/>
          <w:lang w:eastAsia="ru-RU"/>
        </w:rPr>
        <w:t>.0</w:t>
      </w:r>
      <w:r w:rsidR="00BE78F2">
        <w:rPr>
          <w:rFonts w:ascii="Times New Roman" w:eastAsia="Times New Roman" w:hAnsi="Times New Roman" w:cs="Times New Roman"/>
          <w:color w:val="000000"/>
          <w:sz w:val="24"/>
          <w:szCs w:val="24"/>
          <w:lang w:eastAsia="ru-RU"/>
        </w:rPr>
        <w:t>4</w:t>
      </w:r>
      <w:r w:rsidRPr="009603C1">
        <w:rPr>
          <w:rFonts w:ascii="Times New Roman" w:eastAsia="Times New Roman" w:hAnsi="Times New Roman" w:cs="Times New Roman"/>
          <w:color w:val="000000"/>
          <w:sz w:val="24"/>
          <w:szCs w:val="24"/>
          <w:lang w:eastAsia="ru-RU"/>
        </w:rPr>
        <w:t>.2022 года №</w:t>
      </w:r>
      <w:r w:rsidR="00D649A6">
        <w:rPr>
          <w:rFonts w:ascii="Times New Roman" w:eastAsia="Times New Roman" w:hAnsi="Times New Roman" w:cs="Times New Roman"/>
          <w:color w:val="000000"/>
          <w:sz w:val="24"/>
          <w:szCs w:val="24"/>
          <w:lang w:eastAsia="ru-RU"/>
        </w:rPr>
        <w:t xml:space="preserve"> 25 </w:t>
      </w:r>
      <w:r w:rsidRPr="009603C1">
        <w:rPr>
          <w:rFonts w:ascii="Times New Roman" w:eastAsia="Times New Roman" w:hAnsi="Times New Roman" w:cs="Times New Roman"/>
          <w:color w:val="000000"/>
          <w:sz w:val="24"/>
          <w:szCs w:val="24"/>
          <w:lang w:eastAsia="ru-RU"/>
        </w:rPr>
        <w:t xml:space="preserve"> </w:t>
      </w:r>
      <w:r w:rsidR="00BE78F2">
        <w:rPr>
          <w:rFonts w:ascii="Times New Roman" w:eastAsia="Times New Roman" w:hAnsi="Times New Roman" w:cs="Times New Roman"/>
          <w:color w:val="000000"/>
          <w:sz w:val="24"/>
          <w:szCs w:val="24"/>
          <w:lang w:eastAsia="ru-RU"/>
        </w:rPr>
        <w:t xml:space="preserve">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p>
    <w:p w:rsidR="005E51C1" w:rsidRDefault="005E51C1" w:rsidP="00D649A6">
      <w:pPr>
        <w:widowControl w:val="0"/>
        <w:tabs>
          <w:tab w:val="left" w:pos="142"/>
        </w:tabs>
        <w:spacing w:after="0" w:line="240" w:lineRule="auto"/>
        <w:ind w:firstLine="680"/>
        <w:jc w:val="center"/>
        <w:rPr>
          <w:rFonts w:ascii="Times New Roman" w:eastAsia="Times New Roman" w:hAnsi="Times New Roman" w:cs="Times New Roman"/>
          <w:b/>
          <w:bCs/>
          <w:color w:val="000000"/>
          <w:sz w:val="24"/>
          <w:szCs w:val="24"/>
          <w:lang w:eastAsia="ru-RU"/>
        </w:rPr>
      </w:pPr>
      <w:r w:rsidRPr="009603C1">
        <w:rPr>
          <w:rFonts w:ascii="Times New Roman" w:eastAsia="Times New Roman" w:hAnsi="Times New Roman" w:cs="Times New Roman"/>
          <w:b/>
          <w:bCs/>
          <w:color w:val="000000"/>
          <w:sz w:val="24"/>
          <w:szCs w:val="24"/>
          <w:lang w:eastAsia="ru-RU"/>
        </w:rPr>
        <w:t xml:space="preserve">Административный регламент по предоставлению </w:t>
      </w:r>
      <w:r w:rsidR="00D649A6">
        <w:rPr>
          <w:rFonts w:ascii="Times New Roman" w:eastAsia="Times New Roman" w:hAnsi="Times New Roman" w:cs="Times New Roman"/>
          <w:b/>
          <w:bCs/>
          <w:color w:val="000000"/>
          <w:sz w:val="24"/>
          <w:szCs w:val="24"/>
          <w:lang w:eastAsia="ru-RU"/>
        </w:rPr>
        <w:t>Администрацией сельского поселения Большой</w:t>
      </w:r>
      <w:proofErr w:type="gramStart"/>
      <w:r w:rsidR="00D649A6">
        <w:rPr>
          <w:rFonts w:ascii="Times New Roman" w:eastAsia="Times New Roman" w:hAnsi="Times New Roman" w:cs="Times New Roman"/>
          <w:b/>
          <w:bCs/>
          <w:color w:val="000000"/>
          <w:sz w:val="24"/>
          <w:szCs w:val="24"/>
          <w:lang w:eastAsia="ru-RU"/>
        </w:rPr>
        <w:t xml:space="preserve"> Т</w:t>
      </w:r>
      <w:proofErr w:type="gramEnd"/>
      <w:r w:rsidR="00D649A6">
        <w:rPr>
          <w:rFonts w:ascii="Times New Roman" w:eastAsia="Times New Roman" w:hAnsi="Times New Roman" w:cs="Times New Roman"/>
          <w:b/>
          <w:bCs/>
          <w:color w:val="000000"/>
          <w:sz w:val="24"/>
          <w:szCs w:val="24"/>
          <w:lang w:eastAsia="ru-RU"/>
        </w:rPr>
        <w:t xml:space="preserve">олкай муниципального района </w:t>
      </w:r>
      <w:proofErr w:type="spellStart"/>
      <w:r w:rsidR="00D649A6">
        <w:rPr>
          <w:rFonts w:ascii="Times New Roman" w:eastAsia="Times New Roman" w:hAnsi="Times New Roman" w:cs="Times New Roman"/>
          <w:b/>
          <w:bCs/>
          <w:color w:val="000000"/>
          <w:sz w:val="24"/>
          <w:szCs w:val="24"/>
          <w:lang w:eastAsia="ru-RU"/>
        </w:rPr>
        <w:t>Похвистневский</w:t>
      </w:r>
      <w:proofErr w:type="spellEnd"/>
      <w:r w:rsidR="00D649A6">
        <w:rPr>
          <w:rFonts w:ascii="Times New Roman" w:eastAsia="Times New Roman" w:hAnsi="Times New Roman" w:cs="Times New Roman"/>
          <w:b/>
          <w:bCs/>
          <w:color w:val="000000"/>
          <w:sz w:val="24"/>
          <w:szCs w:val="24"/>
          <w:lang w:eastAsia="ru-RU"/>
        </w:rPr>
        <w:t xml:space="preserve"> Самарской области </w:t>
      </w:r>
      <w:r w:rsidRPr="009603C1">
        <w:rPr>
          <w:rFonts w:ascii="Times New Roman" w:eastAsia="Times New Roman" w:hAnsi="Times New Roman" w:cs="Times New Roman"/>
          <w:b/>
          <w:bCs/>
          <w:color w:val="000000"/>
          <w:sz w:val="24"/>
          <w:szCs w:val="24"/>
          <w:lang w:eastAsia="ru-RU"/>
        </w:rPr>
        <w:t>муниципальной услуги по присвоению, изменению и аннулированию адресов</w:t>
      </w:r>
      <w:r w:rsidR="00D649A6">
        <w:rPr>
          <w:rFonts w:ascii="Times New Roman" w:eastAsia="Times New Roman" w:hAnsi="Times New Roman" w:cs="Times New Roman"/>
          <w:b/>
          <w:bCs/>
          <w:color w:val="000000"/>
          <w:sz w:val="24"/>
          <w:szCs w:val="24"/>
          <w:lang w:eastAsia="ru-RU"/>
        </w:rPr>
        <w:t xml:space="preserve"> объектов недвижимости</w:t>
      </w:r>
    </w:p>
    <w:p w:rsidR="00D649A6" w:rsidRPr="009603C1" w:rsidRDefault="00D649A6" w:rsidP="00D649A6">
      <w:pPr>
        <w:widowControl w:val="0"/>
        <w:tabs>
          <w:tab w:val="left" w:pos="142"/>
        </w:tabs>
        <w:spacing w:after="0" w:line="240" w:lineRule="auto"/>
        <w:ind w:firstLine="680"/>
        <w:jc w:val="center"/>
        <w:rPr>
          <w:rFonts w:ascii="Times New Roman" w:eastAsia="Times New Roman" w:hAnsi="Times New Roman" w:cs="Times New Roman"/>
          <w:sz w:val="24"/>
          <w:szCs w:val="24"/>
          <w:lang w:eastAsia="ru-RU"/>
        </w:rPr>
      </w:pP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1. Общие положения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1.1. Регламент устанавливает порядок и стандарт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право хозяйственного 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право оперативного управления;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право пожизненно наследуемого владения;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право постоянного (бессрочного) пользования.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C25D47">
        <w:rPr>
          <w:rFonts w:ascii="Times New Roman" w:eastAsia="Times New Roman" w:hAnsi="Times New Roman" w:cs="Times New Roman"/>
          <w:color w:val="000000"/>
          <w:sz w:val="24"/>
          <w:szCs w:val="24"/>
          <w:lang w:eastAsia="ru-RU"/>
        </w:rPr>
        <w:t>на сайте ОИВ/ОМСУ/Организации;</w:t>
      </w:r>
    </w:p>
    <w:p w:rsidR="005E51C1" w:rsidRPr="000B6369" w:rsidRDefault="005E51C1" w:rsidP="004C4EB5">
      <w:pPr>
        <w:pStyle w:val="1"/>
        <w:shd w:val="clear" w:color="auto" w:fill="FFFFFF"/>
        <w:spacing w:before="0" w:line="240" w:lineRule="auto"/>
        <w:ind w:firstLine="680"/>
        <w:jc w:val="both"/>
        <w:rPr>
          <w:rFonts w:ascii="Times New Roman" w:eastAsia="Times New Roman" w:hAnsi="Times New Roman" w:cs="Times New Roman"/>
          <w:b w:val="0"/>
          <w:color w:val="000000" w:themeColor="text1"/>
          <w:sz w:val="24"/>
          <w:szCs w:val="24"/>
          <w:lang w:eastAsia="ru-RU"/>
        </w:rPr>
      </w:pPr>
      <w:r w:rsidRPr="00C25D47">
        <w:rPr>
          <w:rFonts w:ascii="Times New Roman" w:eastAsia="Times New Roman" w:hAnsi="Times New Roman" w:cs="Times New Roman"/>
          <w:b w:val="0"/>
          <w:color w:val="000000" w:themeColor="text1"/>
          <w:sz w:val="24"/>
          <w:szCs w:val="24"/>
          <w:lang w:eastAsia="ru-RU"/>
        </w:rPr>
        <w:t xml:space="preserve">на сайте </w:t>
      </w:r>
      <w:r w:rsidR="00C25D47" w:rsidRPr="00C25D47">
        <w:rPr>
          <w:rFonts w:ascii="Times New Roman" w:hAnsi="Times New Roman" w:cs="Times New Roman"/>
          <w:b w:val="0"/>
          <w:bCs w:val="0"/>
          <w:color w:val="000000" w:themeColor="text1"/>
          <w:sz w:val="24"/>
          <w:szCs w:val="24"/>
        </w:rPr>
        <w:t xml:space="preserve">МФЦ м.р. </w:t>
      </w:r>
      <w:proofErr w:type="spellStart"/>
      <w:r w:rsidR="00C25D47" w:rsidRPr="00C25D47">
        <w:rPr>
          <w:rFonts w:ascii="Times New Roman" w:hAnsi="Times New Roman" w:cs="Times New Roman"/>
          <w:b w:val="0"/>
          <w:bCs w:val="0"/>
          <w:color w:val="000000" w:themeColor="text1"/>
          <w:sz w:val="24"/>
          <w:szCs w:val="24"/>
        </w:rPr>
        <w:t>Похвистневский</w:t>
      </w:r>
      <w:proofErr w:type="spellEnd"/>
      <w:r w:rsidRPr="00C25D47">
        <w:rPr>
          <w:rFonts w:ascii="Times New Roman" w:eastAsia="Times New Roman" w:hAnsi="Times New Roman" w:cs="Times New Roman"/>
          <w:b w:val="0"/>
          <w:color w:val="000000" w:themeColor="text1"/>
          <w:sz w:val="24"/>
          <w:szCs w:val="24"/>
          <w:lang w:eastAsia="ru-RU"/>
        </w:rPr>
        <w:t xml:space="preserve"> </w:t>
      </w:r>
      <w:r w:rsidR="00BE78F2" w:rsidRPr="00C25D47">
        <w:rPr>
          <w:rFonts w:ascii="Times New Roman" w:eastAsia="Times New Roman" w:hAnsi="Times New Roman" w:cs="Times New Roman"/>
          <w:b w:val="0"/>
          <w:color w:val="000000" w:themeColor="text1"/>
          <w:sz w:val="24"/>
          <w:szCs w:val="24"/>
          <w:lang w:eastAsia="ru-RU"/>
        </w:rPr>
        <w:t>(</w:t>
      </w:r>
      <w:r w:rsidRPr="00C25D47">
        <w:rPr>
          <w:rFonts w:ascii="Times New Roman" w:eastAsia="Times New Roman" w:hAnsi="Times New Roman" w:cs="Times New Roman"/>
          <w:b w:val="0"/>
          <w:color w:val="000000" w:themeColor="text1"/>
          <w:sz w:val="24"/>
          <w:szCs w:val="24"/>
          <w:lang w:eastAsia="ru-RU"/>
        </w:rPr>
        <w:t xml:space="preserve">МФЦ): </w:t>
      </w:r>
      <w:proofErr w:type="spellStart"/>
      <w:r w:rsidR="00C25D47" w:rsidRPr="000F0C3D">
        <w:rPr>
          <w:rFonts w:ascii="Times New Roman" w:hAnsi="Times New Roman" w:cs="Times New Roman"/>
          <w:b w:val="0"/>
          <w:color w:val="444444"/>
          <w:sz w:val="24"/>
          <w:szCs w:val="24"/>
          <w:shd w:val="clear" w:color="auto" w:fill="FFFFFF"/>
        </w:rPr>
        <w:t>E-mail</w:t>
      </w:r>
      <w:proofErr w:type="spellEnd"/>
      <w:r w:rsidR="00C25D47" w:rsidRPr="000F0C3D">
        <w:rPr>
          <w:rFonts w:ascii="Times New Roman" w:hAnsi="Times New Roman" w:cs="Times New Roman"/>
          <w:b w:val="0"/>
          <w:color w:val="444444"/>
          <w:sz w:val="24"/>
          <w:szCs w:val="24"/>
          <w:shd w:val="clear" w:color="auto" w:fill="FFFFFF"/>
        </w:rPr>
        <w:t>:</w:t>
      </w:r>
      <w:r w:rsidR="00C25D47">
        <w:rPr>
          <w:rFonts w:ascii="Arial" w:hAnsi="Arial" w:cs="Arial"/>
          <w:color w:val="444444"/>
          <w:sz w:val="17"/>
          <w:szCs w:val="17"/>
          <w:shd w:val="clear" w:color="auto" w:fill="FFFFFF"/>
        </w:rPr>
        <w:t> </w:t>
      </w:r>
      <w:hyperlink r:id="rId5" w:history="1">
        <w:r w:rsidR="00C25D47" w:rsidRPr="000B6369">
          <w:rPr>
            <w:rStyle w:val="a4"/>
            <w:rFonts w:ascii="Times New Roman" w:hAnsi="Times New Roman" w:cs="Times New Roman"/>
            <w:b w:val="0"/>
            <w:color w:val="000000" w:themeColor="text1"/>
            <w:sz w:val="24"/>
            <w:szCs w:val="24"/>
            <w:u w:val="none"/>
            <w:shd w:val="clear" w:color="auto" w:fill="FFFFFF"/>
          </w:rPr>
          <w:t>mfc-poh-r@mail.ru</w:t>
        </w:r>
      </w:hyperlink>
    </w:p>
    <w:p w:rsidR="00C25D47" w:rsidRPr="00C25D47" w:rsidRDefault="005E51C1" w:rsidP="004C4EB5">
      <w:pPr>
        <w:spacing w:after="0" w:line="240" w:lineRule="auto"/>
        <w:ind w:firstLine="680"/>
        <w:jc w:val="both"/>
        <w:rPr>
          <w:rFonts w:ascii="Times New Roman" w:hAnsi="Times New Roman" w:cs="Times New Roman"/>
          <w:color w:val="000000" w:themeColor="text1"/>
          <w:sz w:val="24"/>
          <w:szCs w:val="24"/>
          <w:shd w:val="clear" w:color="auto" w:fill="FBFBFB"/>
        </w:rPr>
      </w:pPr>
      <w:r w:rsidRPr="00C25D47">
        <w:rPr>
          <w:rFonts w:ascii="Times New Roman" w:eastAsia="Times New Roman" w:hAnsi="Times New Roman" w:cs="Times New Roman"/>
          <w:color w:val="000000" w:themeColor="text1"/>
          <w:sz w:val="24"/>
          <w:szCs w:val="24"/>
          <w:lang w:eastAsia="ru-RU"/>
        </w:rPr>
        <w:t xml:space="preserve">на Портале государственных и муниципальных услуг (функций) </w:t>
      </w:r>
      <w:r w:rsidR="00C25D47" w:rsidRPr="00C25D47">
        <w:rPr>
          <w:rFonts w:ascii="Times New Roman" w:eastAsia="Times New Roman" w:hAnsi="Times New Roman" w:cs="Times New Roman"/>
          <w:color w:val="000000" w:themeColor="text1"/>
          <w:sz w:val="24"/>
          <w:szCs w:val="24"/>
          <w:lang w:eastAsia="ru-RU"/>
        </w:rPr>
        <w:t xml:space="preserve">Самарской </w:t>
      </w:r>
      <w:r w:rsidRPr="00C25D47">
        <w:rPr>
          <w:rFonts w:ascii="Times New Roman" w:eastAsia="Times New Roman" w:hAnsi="Times New Roman" w:cs="Times New Roman"/>
          <w:color w:val="000000" w:themeColor="text1"/>
          <w:sz w:val="24"/>
          <w:szCs w:val="24"/>
          <w:lang w:eastAsia="ru-RU"/>
        </w:rPr>
        <w:t xml:space="preserve">области (далее - ПГУ </w:t>
      </w:r>
      <w:proofErr w:type="gramStart"/>
      <w:r w:rsidR="00BE78F2"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w:t>
      </w:r>
      <w:proofErr w:type="gramEnd"/>
      <w:r w:rsidRPr="00C25D47">
        <w:rPr>
          <w:rFonts w:ascii="Times New Roman" w:eastAsia="Times New Roman" w:hAnsi="Times New Roman" w:cs="Times New Roman"/>
          <w:color w:val="000000" w:themeColor="text1"/>
          <w:sz w:val="24"/>
          <w:szCs w:val="24"/>
          <w:lang w:eastAsia="ru-RU"/>
        </w:rPr>
        <w:t>)/</w:t>
      </w:r>
      <w:proofErr w:type="gramStart"/>
      <w:r w:rsidRPr="00C25D47">
        <w:rPr>
          <w:rFonts w:ascii="Times New Roman" w:eastAsia="Times New Roman" w:hAnsi="Times New Roman" w:cs="Times New Roman"/>
          <w:color w:val="000000" w:themeColor="text1"/>
          <w:sz w:val="24"/>
          <w:szCs w:val="24"/>
          <w:lang w:eastAsia="ru-RU"/>
        </w:rPr>
        <w:t>на</w:t>
      </w:r>
      <w:proofErr w:type="gramEnd"/>
      <w:r w:rsidRPr="00C25D47">
        <w:rPr>
          <w:rFonts w:ascii="Times New Roman" w:eastAsia="Times New Roman" w:hAnsi="Times New Roman" w:cs="Times New Roman"/>
          <w:color w:val="000000" w:themeColor="text1"/>
          <w:sz w:val="24"/>
          <w:szCs w:val="24"/>
          <w:lang w:eastAsia="ru-RU"/>
        </w:rPr>
        <w:t xml:space="preserve"> Едином портале государственных услуг (далее - ЕПГУ): </w:t>
      </w:r>
      <w:r w:rsidR="00B66AC4" w:rsidRPr="00B66AC4">
        <w:rPr>
          <w:rFonts w:ascii="Times New Roman" w:hAnsi="Times New Roman" w:cs="Times New Roman"/>
          <w:color w:val="000000" w:themeColor="text1"/>
          <w:sz w:val="24"/>
          <w:szCs w:val="24"/>
          <w:shd w:val="clear" w:color="auto" w:fill="FBFBFB"/>
        </w:rPr>
        <w:fldChar w:fldCharType="begin"/>
      </w:r>
      <w:r w:rsidR="00C25D47" w:rsidRPr="00C25D47">
        <w:rPr>
          <w:rFonts w:ascii="Times New Roman" w:hAnsi="Times New Roman" w:cs="Times New Roman"/>
          <w:color w:val="000000" w:themeColor="text1"/>
          <w:sz w:val="24"/>
          <w:szCs w:val="24"/>
          <w:shd w:val="clear" w:color="auto" w:fill="FBFBFB"/>
        </w:rPr>
        <w:instrText xml:space="preserve"> HYPERLINK "http://</w:instrText>
      </w:r>
    </w:p>
    <w:p w:rsidR="00C25D47" w:rsidRPr="00C25D47" w:rsidRDefault="00C25D47" w:rsidP="004C4EB5">
      <w:pPr>
        <w:spacing w:after="0" w:line="240" w:lineRule="auto"/>
        <w:ind w:firstLine="680"/>
        <w:jc w:val="both"/>
        <w:rPr>
          <w:rStyle w:val="a4"/>
          <w:rFonts w:ascii="Times New Roman" w:hAnsi="Times New Roman" w:cs="Times New Roman"/>
          <w:color w:val="000000" w:themeColor="text1"/>
          <w:sz w:val="24"/>
          <w:szCs w:val="24"/>
          <w:u w:val="none"/>
          <w:shd w:val="clear" w:color="auto" w:fill="FBFBFB"/>
        </w:rPr>
      </w:pPr>
      <w:r w:rsidRPr="00C25D47">
        <w:rPr>
          <w:rStyle w:val="organictitlecontentspan"/>
          <w:rFonts w:ascii="Times New Roman" w:hAnsi="Times New Roman" w:cs="Times New Roman"/>
          <w:color w:val="000000" w:themeColor="text1"/>
          <w:sz w:val="24"/>
          <w:szCs w:val="24"/>
          <w:shd w:val="clear" w:color="auto" w:fill="FBFBFB"/>
          <w:lang w:val="en-US"/>
        </w:rPr>
        <w:instrText>pgu</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samregion</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ru</w:instrText>
      </w:r>
      <w:r w:rsidRPr="00C25D47">
        <w:rPr>
          <w:rFonts w:ascii="Times New Roman" w:hAnsi="Times New Roman" w:cs="Times New Roman"/>
          <w:color w:val="000000" w:themeColor="text1"/>
          <w:sz w:val="24"/>
          <w:szCs w:val="24"/>
          <w:shd w:val="clear" w:color="auto" w:fill="FBFBFB"/>
        </w:rPr>
        <w:instrText xml:space="preserve">" </w:instrText>
      </w:r>
      <w:r w:rsidR="00B66AC4" w:rsidRPr="00B66AC4">
        <w:rPr>
          <w:rFonts w:ascii="Times New Roman" w:hAnsi="Times New Roman" w:cs="Times New Roman"/>
          <w:color w:val="000000" w:themeColor="text1"/>
          <w:sz w:val="24"/>
          <w:szCs w:val="24"/>
          <w:shd w:val="clear" w:color="auto" w:fill="FBFBFB"/>
        </w:rPr>
        <w:fldChar w:fldCharType="separate"/>
      </w:r>
    </w:p>
    <w:p w:rsidR="005E51C1" w:rsidRPr="00C25D47" w:rsidRDefault="00C25D47" w:rsidP="004C4EB5">
      <w:pPr>
        <w:pStyle w:val="2"/>
        <w:spacing w:before="0" w:beforeAutospacing="0" w:after="0" w:afterAutospacing="0"/>
        <w:ind w:firstLine="680"/>
        <w:jc w:val="both"/>
        <w:rPr>
          <w:b w:val="0"/>
          <w:color w:val="000000" w:themeColor="text1"/>
          <w:sz w:val="24"/>
          <w:szCs w:val="24"/>
          <w:lang w:val="en-US"/>
        </w:rPr>
      </w:pPr>
      <w:r w:rsidRPr="00C25D47">
        <w:rPr>
          <w:rStyle w:val="a4"/>
          <w:b w:val="0"/>
          <w:color w:val="000000" w:themeColor="text1"/>
          <w:sz w:val="24"/>
          <w:szCs w:val="24"/>
          <w:u w:val="none"/>
          <w:shd w:val="clear" w:color="auto" w:fill="FBFBFB"/>
          <w:lang w:val="en-US"/>
        </w:rPr>
        <w:t>pgu.samregion.ru</w:t>
      </w:r>
      <w:r w:rsidR="00B66AC4" w:rsidRPr="00C25D47">
        <w:rPr>
          <w:b w:val="0"/>
          <w:color w:val="000000" w:themeColor="text1"/>
          <w:sz w:val="24"/>
          <w:szCs w:val="24"/>
          <w:shd w:val="clear" w:color="auto" w:fill="FBFBFB"/>
        </w:rPr>
        <w:fldChar w:fldCharType="end"/>
      </w:r>
      <w:r w:rsidRPr="00C25D47">
        <w:rPr>
          <w:b w:val="0"/>
          <w:color w:val="000000" w:themeColor="text1"/>
          <w:sz w:val="24"/>
          <w:szCs w:val="24"/>
          <w:lang w:val="en-US"/>
        </w:rPr>
        <w:t xml:space="preserve">  </w:t>
      </w:r>
      <w:r w:rsidR="005E51C1" w:rsidRPr="00C25D47">
        <w:rPr>
          <w:b w:val="0"/>
          <w:color w:val="000000" w:themeColor="text1"/>
          <w:sz w:val="24"/>
          <w:szCs w:val="24"/>
          <w:lang w:val="en-US"/>
        </w:rPr>
        <w:t>/ www.gosuslugi.ru;</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C25D47">
        <w:rPr>
          <w:rFonts w:ascii="Times New Roman" w:eastAsia="Times New Roman" w:hAnsi="Times New Roman" w:cs="Times New Roman"/>
          <w:color w:val="000000" w:themeColor="text1"/>
          <w:sz w:val="24"/>
          <w:szCs w:val="24"/>
          <w:lang w:eastAsia="ru-RU"/>
        </w:rPr>
        <w:lastRenderedPageBreak/>
        <w:t xml:space="preserve">в государственной информационной системе "Реестр государственных и муниципальных услуг (функций) </w:t>
      </w:r>
      <w:r w:rsidR="00C25D47" w:rsidRPr="00C25D47">
        <w:rPr>
          <w:rFonts w:ascii="Times New Roman" w:eastAsia="Times New Roman" w:hAnsi="Times New Roman" w:cs="Times New Roman"/>
          <w:color w:val="000000" w:themeColor="text1"/>
          <w:sz w:val="24"/>
          <w:szCs w:val="24"/>
          <w:lang w:eastAsia="ru-RU"/>
        </w:rPr>
        <w:t xml:space="preserve">Самарской </w:t>
      </w:r>
      <w:r w:rsidRPr="00C25D47">
        <w:rPr>
          <w:rFonts w:ascii="Times New Roman" w:eastAsia="Times New Roman" w:hAnsi="Times New Roman" w:cs="Times New Roman"/>
          <w:color w:val="000000" w:themeColor="text1"/>
          <w:sz w:val="24"/>
          <w:szCs w:val="24"/>
          <w:lang w:eastAsia="ru-RU"/>
        </w:rPr>
        <w:t>области" (далее - Реестр).</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2.1. Наименование муниципальной услуги</w:t>
      </w:r>
      <w:r w:rsidRPr="009603C1">
        <w:rPr>
          <w:rFonts w:ascii="Times New Roman" w:eastAsia="Times New Roman" w:hAnsi="Times New Roman" w:cs="Times New Roman"/>
          <w:color w:val="000000"/>
          <w:sz w:val="24"/>
          <w:szCs w:val="24"/>
          <w:lang w:eastAsia="ru-RU"/>
        </w:rPr>
        <w:t>: «Присвоение, изменение и аннулирование адресов</w:t>
      </w:r>
      <w:r w:rsidR="00D649A6">
        <w:rPr>
          <w:rFonts w:ascii="Times New Roman" w:eastAsia="Times New Roman" w:hAnsi="Times New Roman" w:cs="Times New Roman"/>
          <w:color w:val="000000"/>
          <w:sz w:val="24"/>
          <w:szCs w:val="24"/>
          <w:lang w:eastAsia="ru-RU"/>
        </w:rPr>
        <w:t xml:space="preserve"> объектов недвижимости</w:t>
      </w:r>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Сокращенное наименование муниципальной услуги: сокращенное наименование отсутствует.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2.2. Муниципальную услугу предоставляет</w:t>
      </w:r>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Администрация муниципальное образование сельское поселение </w:t>
      </w:r>
      <w:r w:rsidR="00D649A6">
        <w:rPr>
          <w:rFonts w:ascii="Times New Roman" w:eastAsia="Times New Roman" w:hAnsi="Times New Roman" w:cs="Times New Roman"/>
          <w:color w:val="000000"/>
          <w:sz w:val="24"/>
          <w:szCs w:val="24"/>
          <w:lang w:eastAsia="ru-RU"/>
        </w:rPr>
        <w:t>Большой</w:t>
      </w:r>
      <w:proofErr w:type="gramStart"/>
      <w:r w:rsidR="00D649A6">
        <w:rPr>
          <w:rFonts w:ascii="Times New Roman" w:eastAsia="Times New Roman" w:hAnsi="Times New Roman" w:cs="Times New Roman"/>
          <w:color w:val="000000"/>
          <w:sz w:val="24"/>
          <w:szCs w:val="24"/>
          <w:lang w:eastAsia="ru-RU"/>
        </w:rPr>
        <w:t xml:space="preserve"> Т</w:t>
      </w:r>
      <w:proofErr w:type="gramEnd"/>
      <w:r w:rsidR="00D649A6">
        <w:rPr>
          <w:rFonts w:ascii="Times New Roman" w:eastAsia="Times New Roman" w:hAnsi="Times New Roman" w:cs="Times New Roman"/>
          <w:color w:val="000000"/>
          <w:sz w:val="24"/>
          <w:szCs w:val="24"/>
          <w:lang w:eastAsia="ru-RU"/>
        </w:rPr>
        <w:t xml:space="preserve">олкай </w:t>
      </w:r>
      <w:r w:rsidRPr="009603C1">
        <w:rPr>
          <w:rFonts w:ascii="Times New Roman" w:eastAsia="Times New Roman" w:hAnsi="Times New Roman" w:cs="Times New Roman"/>
          <w:color w:val="000000"/>
          <w:sz w:val="24"/>
          <w:szCs w:val="24"/>
          <w:lang w:eastAsia="ru-RU"/>
        </w:rPr>
        <w:t xml:space="preserve">муниципального района </w:t>
      </w:r>
      <w:proofErr w:type="spellStart"/>
      <w:r w:rsidR="00A1136D" w:rsidRPr="009603C1">
        <w:rPr>
          <w:rFonts w:ascii="Times New Roman" w:eastAsia="Times New Roman" w:hAnsi="Times New Roman" w:cs="Times New Roman"/>
          <w:color w:val="000000"/>
          <w:sz w:val="24"/>
          <w:szCs w:val="24"/>
          <w:lang w:eastAsia="ru-RU"/>
        </w:rPr>
        <w:t>Похвистневский</w:t>
      </w:r>
      <w:proofErr w:type="spellEnd"/>
      <w:r w:rsidR="00A1136D" w:rsidRPr="009603C1">
        <w:rPr>
          <w:rFonts w:ascii="Times New Roman" w:eastAsia="Times New Roman" w:hAnsi="Times New Roman" w:cs="Times New Roman"/>
          <w:color w:val="000000"/>
          <w:sz w:val="24"/>
          <w:szCs w:val="24"/>
          <w:lang w:eastAsia="ru-RU"/>
        </w:rPr>
        <w:t xml:space="preserve"> Самарской области</w:t>
      </w:r>
      <w:r w:rsidRPr="009603C1">
        <w:rPr>
          <w:rFonts w:ascii="Times New Roman" w:eastAsia="Times New Roman" w:hAnsi="Times New Roman" w:cs="Times New Roman"/>
          <w:color w:val="000000"/>
          <w:sz w:val="24"/>
          <w:szCs w:val="24"/>
          <w:lang w:eastAsia="ru-RU"/>
        </w:rPr>
        <w:t xml:space="preserve"> (далее – Администрация).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Структурным подразделением, ответственным за предоставление муниципальной услуги, является  сектор управления имуществом, землей и приватизацией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предоставлении услуги участвуют:</w:t>
      </w:r>
    </w:p>
    <w:p w:rsidR="005E51C1" w:rsidRPr="00C25D47"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C25D47">
        <w:rPr>
          <w:rFonts w:ascii="Times New Roman" w:eastAsia="Times New Roman" w:hAnsi="Times New Roman" w:cs="Times New Roman"/>
          <w:color w:val="000000" w:themeColor="text1"/>
          <w:sz w:val="24"/>
          <w:szCs w:val="24"/>
          <w:lang w:eastAsia="ru-RU"/>
        </w:rPr>
        <w:t xml:space="preserve">- ГБУ </w:t>
      </w:r>
      <w:r w:rsidR="00C25D47"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Pr="00C25D47">
        <w:rPr>
          <w:rFonts w:ascii="Times New Roman" w:eastAsia="Times New Roman" w:hAnsi="Times New Roman" w:cs="Times New Roman"/>
          <w:color w:val="000000" w:themeColor="text1"/>
          <w:sz w:val="24"/>
          <w:szCs w:val="24"/>
          <w:lang w:eastAsia="ru-RU"/>
        </w:rPr>
        <w:t xml:space="preserve">ГБУ </w:t>
      </w:r>
      <w:r w:rsidR="00C25D47" w:rsidRPr="00C25D47">
        <w:rPr>
          <w:rFonts w:ascii="Times New Roman" w:eastAsia="Times New Roman" w:hAnsi="Times New Roman" w:cs="Times New Roman"/>
          <w:color w:val="000000" w:themeColor="text1"/>
          <w:sz w:val="24"/>
          <w:szCs w:val="24"/>
          <w:lang w:eastAsia="ru-RU"/>
        </w:rPr>
        <w:t>С</w:t>
      </w:r>
      <w:r w:rsidRPr="00C25D47">
        <w:rPr>
          <w:rFonts w:ascii="Times New Roman" w:eastAsia="Times New Roman" w:hAnsi="Times New Roman" w:cs="Times New Roman"/>
          <w:color w:val="000000" w:themeColor="text1"/>
          <w:sz w:val="24"/>
          <w:szCs w:val="24"/>
          <w:lang w:eastAsia="ru-RU"/>
        </w:rPr>
        <w:t>О "МФЦ"</w:t>
      </w:r>
      <w:r w:rsidRPr="009603C1">
        <w:rPr>
          <w:rFonts w:ascii="Times New Roman" w:eastAsia="Times New Roman" w:hAnsi="Times New Roman" w:cs="Times New Roman"/>
          <w:color w:val="000000"/>
          <w:sz w:val="24"/>
          <w:szCs w:val="24"/>
          <w:lang w:eastAsia="ru-RU"/>
        </w:rPr>
        <w:t xml:space="preserve">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выдача заявителю решения об отказе в присвоении, изменении и аннулировании адреса объекту адресации</w:t>
      </w:r>
      <w:r w:rsidRPr="009603C1">
        <w:rPr>
          <w:rFonts w:ascii="Times New Roman" w:eastAsia="Times New Roman" w:hAnsi="Times New Roman" w:cs="Times New Roman"/>
          <w:b/>
          <w:bCs/>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2.3.1 Оказание муниципальной услуги заключается в присвоении, изменении и аннулировании адресов в отношении: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 зданий (строений, за исключением некапитального строения), в том числе строительство которых не завершено;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сооружений (за исключением некапитальных сооружений и линейных объектов), в том числе строительство которых не завершено;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помещений, являющихся частью объекта капитального строительства;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proofErr w:type="spellStart"/>
      <w:r w:rsidRPr="009603C1">
        <w:rPr>
          <w:rFonts w:ascii="Times New Roman" w:eastAsia="Times New Roman" w:hAnsi="Times New Roman" w:cs="Times New Roman"/>
          <w:color w:val="000000"/>
          <w:sz w:val="24"/>
          <w:szCs w:val="24"/>
          <w:lang w:eastAsia="ru-RU"/>
        </w:rPr>
        <w:t>д</w:t>
      </w:r>
      <w:proofErr w:type="spellEnd"/>
      <w:r w:rsidRPr="009603C1">
        <w:rPr>
          <w:rFonts w:ascii="Times New Roman" w:eastAsia="Times New Roman" w:hAnsi="Times New Roman" w:cs="Times New Roman"/>
          <w:color w:val="000000"/>
          <w:sz w:val="24"/>
          <w:szCs w:val="24"/>
          <w:lang w:eastAsia="ru-RU"/>
        </w:rPr>
        <w:t xml:space="preserve">) </w:t>
      </w:r>
      <w:proofErr w:type="spellStart"/>
      <w:r w:rsidRPr="009603C1">
        <w:rPr>
          <w:rFonts w:ascii="Times New Roman" w:eastAsia="Times New Roman" w:hAnsi="Times New Roman" w:cs="Times New Roman"/>
          <w:color w:val="000000"/>
          <w:sz w:val="24"/>
          <w:szCs w:val="24"/>
          <w:lang w:eastAsia="ru-RU"/>
        </w:rPr>
        <w:t>машино-мест</w:t>
      </w:r>
      <w:proofErr w:type="spellEnd"/>
      <w:r w:rsidRPr="009603C1">
        <w:rPr>
          <w:rFonts w:ascii="Times New Roman" w:eastAsia="Times New Roman" w:hAnsi="Times New Roman" w:cs="Times New Roman"/>
          <w:color w:val="000000"/>
          <w:sz w:val="24"/>
          <w:szCs w:val="24"/>
          <w:lang w:eastAsia="ru-RU"/>
        </w:rPr>
        <w:t xml:space="preserve"> (за исключением </w:t>
      </w:r>
      <w:proofErr w:type="spellStart"/>
      <w:r w:rsidRPr="009603C1">
        <w:rPr>
          <w:rFonts w:ascii="Times New Roman" w:eastAsia="Times New Roman" w:hAnsi="Times New Roman" w:cs="Times New Roman"/>
          <w:color w:val="000000"/>
          <w:sz w:val="24"/>
          <w:szCs w:val="24"/>
          <w:lang w:eastAsia="ru-RU"/>
        </w:rPr>
        <w:t>машино-мест</w:t>
      </w:r>
      <w:proofErr w:type="spellEnd"/>
      <w:r w:rsidRPr="009603C1">
        <w:rPr>
          <w:rFonts w:ascii="Times New Roman" w:eastAsia="Times New Roman" w:hAnsi="Times New Roman" w:cs="Times New Roman"/>
          <w:color w:val="000000"/>
          <w:sz w:val="24"/>
          <w:szCs w:val="24"/>
          <w:lang w:eastAsia="ru-RU"/>
        </w:rPr>
        <w:t xml:space="preserve">, являющихся частью некапитального здания или сооружения),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r w:rsidR="00A1136D" w:rsidRPr="009603C1">
        <w:rPr>
          <w:rFonts w:ascii="Times New Roman" w:eastAsia="Times New Roman" w:hAnsi="Times New Roman" w:cs="Times New Roman"/>
          <w:color w:val="000000"/>
          <w:sz w:val="24"/>
          <w:szCs w:val="24"/>
          <w:lang w:eastAsia="ru-RU"/>
        </w:rPr>
        <w:t xml:space="preserve">сельское поселение </w:t>
      </w:r>
      <w:r w:rsidR="00D649A6">
        <w:rPr>
          <w:rFonts w:ascii="Times New Roman" w:eastAsia="Times New Roman" w:hAnsi="Times New Roman" w:cs="Times New Roman"/>
          <w:color w:val="000000"/>
          <w:sz w:val="24"/>
          <w:szCs w:val="24"/>
          <w:lang w:eastAsia="ru-RU"/>
        </w:rPr>
        <w:t>Большой</w:t>
      </w:r>
      <w:proofErr w:type="gramStart"/>
      <w:r w:rsidR="00D649A6">
        <w:rPr>
          <w:rFonts w:ascii="Times New Roman" w:eastAsia="Times New Roman" w:hAnsi="Times New Roman" w:cs="Times New Roman"/>
          <w:color w:val="000000"/>
          <w:sz w:val="24"/>
          <w:szCs w:val="24"/>
          <w:lang w:eastAsia="ru-RU"/>
        </w:rPr>
        <w:t xml:space="preserve"> Т</w:t>
      </w:r>
      <w:proofErr w:type="gramEnd"/>
      <w:r w:rsidR="00D649A6">
        <w:rPr>
          <w:rFonts w:ascii="Times New Roman" w:eastAsia="Times New Roman" w:hAnsi="Times New Roman" w:cs="Times New Roman"/>
          <w:color w:val="000000"/>
          <w:sz w:val="24"/>
          <w:szCs w:val="24"/>
          <w:lang w:eastAsia="ru-RU"/>
        </w:rPr>
        <w:t xml:space="preserve">олкай </w:t>
      </w:r>
      <w:r w:rsidR="00A1136D" w:rsidRPr="009603C1">
        <w:rPr>
          <w:rFonts w:ascii="Times New Roman" w:eastAsia="Times New Roman" w:hAnsi="Times New Roman" w:cs="Times New Roman"/>
          <w:color w:val="000000"/>
          <w:sz w:val="24"/>
          <w:szCs w:val="24"/>
          <w:lang w:eastAsia="ru-RU"/>
        </w:rPr>
        <w:t xml:space="preserve">муниципального района </w:t>
      </w:r>
      <w:proofErr w:type="spellStart"/>
      <w:r w:rsidR="00A1136D" w:rsidRPr="009603C1">
        <w:rPr>
          <w:rFonts w:ascii="Times New Roman" w:eastAsia="Times New Roman" w:hAnsi="Times New Roman" w:cs="Times New Roman"/>
          <w:color w:val="000000"/>
          <w:sz w:val="24"/>
          <w:szCs w:val="24"/>
          <w:lang w:eastAsia="ru-RU"/>
        </w:rPr>
        <w:t>Похвистневский</w:t>
      </w:r>
      <w:proofErr w:type="spellEnd"/>
      <w:r w:rsidR="00A1136D" w:rsidRPr="009603C1">
        <w:rPr>
          <w:rFonts w:ascii="Times New Roman" w:eastAsia="Times New Roman" w:hAnsi="Times New Roman" w:cs="Times New Roman"/>
          <w:color w:val="000000"/>
          <w:sz w:val="24"/>
          <w:szCs w:val="24"/>
          <w:lang w:eastAsia="ru-RU"/>
        </w:rPr>
        <w:t xml:space="preserve"> Самарской области</w:t>
      </w:r>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Присвоение объекту адресации адреса осуществляется: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в отношении земельных участков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в отношении зданий (строений), сооружений, в том числе строительство которых не завершено,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в отношении помещений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lang w:eastAsia="ru-RU"/>
        </w:rPr>
        <w:t>машино-места</w:t>
      </w:r>
      <w:proofErr w:type="spellEnd"/>
      <w:r w:rsidRPr="009603C1">
        <w:rPr>
          <w:rFonts w:ascii="Times New Roman" w:eastAsia="Times New Roman" w:hAnsi="Times New Roman" w:cs="Times New Roman"/>
          <w:color w:val="000000"/>
          <w:sz w:val="24"/>
          <w:szCs w:val="24"/>
          <w:lang w:eastAsia="ru-RU"/>
        </w:rPr>
        <w:t xml:space="preserve"> (</w:t>
      </w:r>
      <w:proofErr w:type="spellStart"/>
      <w:r w:rsidRPr="009603C1">
        <w:rPr>
          <w:rFonts w:ascii="Times New Roman" w:eastAsia="Times New Roman" w:hAnsi="Times New Roman" w:cs="Times New Roman"/>
          <w:color w:val="000000"/>
          <w:sz w:val="24"/>
          <w:szCs w:val="24"/>
          <w:lang w:eastAsia="ru-RU"/>
        </w:rPr>
        <w:t>машино-мест</w:t>
      </w:r>
      <w:proofErr w:type="spellEnd"/>
      <w:r w:rsidRPr="009603C1">
        <w:rPr>
          <w:rFonts w:ascii="Times New Roman" w:eastAsia="Times New Roman" w:hAnsi="Times New Roman" w:cs="Times New Roman"/>
          <w:color w:val="000000"/>
          <w:sz w:val="24"/>
          <w:szCs w:val="24"/>
          <w:lang w:eastAsia="ru-RU"/>
        </w:rPr>
        <w:t xml:space="preserve">), документов, содержащих необходимые для осуществления государственного кадастрового учета сведения о таком помещении;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г) в отношении </w:t>
      </w:r>
      <w:proofErr w:type="spellStart"/>
      <w:r w:rsidRPr="009603C1">
        <w:rPr>
          <w:rFonts w:ascii="Times New Roman" w:eastAsia="Times New Roman" w:hAnsi="Times New Roman" w:cs="Times New Roman"/>
          <w:color w:val="000000"/>
          <w:sz w:val="24"/>
          <w:szCs w:val="24"/>
          <w:lang w:eastAsia="ru-RU"/>
        </w:rPr>
        <w:t>машино-мест</w:t>
      </w:r>
      <w:proofErr w:type="spellEnd"/>
      <w:r w:rsidRPr="009603C1">
        <w:rPr>
          <w:rFonts w:ascii="Times New Roman" w:eastAsia="Times New Roman" w:hAnsi="Times New Roman" w:cs="Times New Roman"/>
          <w:color w:val="000000"/>
          <w:sz w:val="24"/>
          <w:szCs w:val="24"/>
          <w:lang w:eastAsia="ru-RU"/>
        </w:rPr>
        <w:t xml:space="preserve"> в случае подготовки и оформления в отношении </w:t>
      </w:r>
      <w:proofErr w:type="spellStart"/>
      <w:r w:rsidRPr="009603C1">
        <w:rPr>
          <w:rFonts w:ascii="Times New Roman" w:eastAsia="Times New Roman" w:hAnsi="Times New Roman" w:cs="Times New Roman"/>
          <w:color w:val="000000"/>
          <w:sz w:val="24"/>
          <w:szCs w:val="24"/>
          <w:lang w:eastAsia="ru-RU"/>
        </w:rPr>
        <w:t>машино-места</w:t>
      </w:r>
      <w:proofErr w:type="spellEnd"/>
      <w:r w:rsidRPr="009603C1">
        <w:rPr>
          <w:rFonts w:ascii="Times New Roman" w:eastAsia="Times New Roman" w:hAnsi="Times New Roman" w:cs="Times New Roman"/>
          <w:color w:val="000000"/>
          <w:sz w:val="24"/>
          <w:szCs w:val="24"/>
          <w:lang w:eastAsia="ru-RU"/>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lang w:eastAsia="ru-RU"/>
        </w:rPr>
        <w:t>машино-места</w:t>
      </w:r>
      <w:proofErr w:type="spellEnd"/>
      <w:r w:rsidRPr="009603C1">
        <w:rPr>
          <w:rFonts w:ascii="Times New Roman" w:eastAsia="Times New Roman" w:hAnsi="Times New Roman" w:cs="Times New Roman"/>
          <w:color w:val="000000"/>
          <w:sz w:val="24"/>
          <w:szCs w:val="24"/>
          <w:lang w:eastAsia="ru-RU"/>
        </w:rPr>
        <w:t xml:space="preserve"> (</w:t>
      </w:r>
      <w:proofErr w:type="spellStart"/>
      <w:r w:rsidRPr="009603C1">
        <w:rPr>
          <w:rFonts w:ascii="Times New Roman" w:eastAsia="Times New Roman" w:hAnsi="Times New Roman" w:cs="Times New Roman"/>
          <w:color w:val="000000"/>
          <w:sz w:val="24"/>
          <w:szCs w:val="24"/>
          <w:lang w:eastAsia="ru-RU"/>
        </w:rPr>
        <w:t>машино-мест</w:t>
      </w:r>
      <w:proofErr w:type="spellEnd"/>
      <w:r w:rsidRPr="009603C1">
        <w:rPr>
          <w:rFonts w:ascii="Times New Roman" w:eastAsia="Times New Roman" w:hAnsi="Times New Roman" w:cs="Times New Roman"/>
          <w:color w:val="000000"/>
          <w:sz w:val="24"/>
          <w:szCs w:val="24"/>
          <w:lang w:eastAsia="ru-RU"/>
        </w:rPr>
        <w:t xml:space="preserve">), документов, содержащих необходимые для осуществления государственного кадастрового учета сведения о таком </w:t>
      </w:r>
      <w:proofErr w:type="spellStart"/>
      <w:r w:rsidRPr="009603C1">
        <w:rPr>
          <w:rFonts w:ascii="Times New Roman" w:eastAsia="Times New Roman" w:hAnsi="Times New Roman" w:cs="Times New Roman"/>
          <w:color w:val="000000"/>
          <w:sz w:val="24"/>
          <w:szCs w:val="24"/>
          <w:lang w:eastAsia="ru-RU"/>
        </w:rPr>
        <w:t>машино-месте</w:t>
      </w:r>
      <w:proofErr w:type="spellEnd"/>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w:t>
      </w:r>
      <w:r w:rsidRPr="009603C1">
        <w:rPr>
          <w:rFonts w:ascii="Times New Roman" w:eastAsia="Times New Roman" w:hAnsi="Times New Roman" w:cs="Times New Roman"/>
          <w:color w:val="000000"/>
          <w:sz w:val="24"/>
          <w:szCs w:val="24"/>
          <w:lang w:eastAsia="ru-RU"/>
        </w:rPr>
        <w:lastRenderedPageBreak/>
        <w:t xml:space="preserve">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603C1">
        <w:rPr>
          <w:rFonts w:ascii="Times New Roman" w:eastAsia="Times New Roman" w:hAnsi="Times New Roman" w:cs="Times New Roman"/>
          <w:color w:val="000000"/>
          <w:sz w:val="24"/>
          <w:szCs w:val="24"/>
          <w:lang w:eastAsia="ru-RU"/>
        </w:rPr>
        <w:t>машино-место</w:t>
      </w:r>
      <w:proofErr w:type="spellEnd"/>
      <w:r w:rsidRPr="009603C1">
        <w:rPr>
          <w:rFonts w:ascii="Times New Roman" w:eastAsia="Times New Roman" w:hAnsi="Times New Roman" w:cs="Times New Roman"/>
          <w:color w:val="00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2.3.2 Аннулирование адреса объекта адресации осуществляется в случаях:</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присвоения объекту адресации нового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 личной явке: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филиалах, отделах, удаленных рабочих местах </w:t>
      </w:r>
      <w:r w:rsidRPr="00C25D47">
        <w:rPr>
          <w:rFonts w:ascii="Times New Roman" w:eastAsia="Times New Roman" w:hAnsi="Times New Roman" w:cs="Times New Roman"/>
          <w:sz w:val="24"/>
          <w:szCs w:val="24"/>
          <w:lang w:eastAsia="ru-RU"/>
        </w:rPr>
        <w:t xml:space="preserve">ГБУ </w:t>
      </w:r>
      <w:r w:rsidR="00C25D47" w:rsidRPr="00C25D47">
        <w:rPr>
          <w:rFonts w:ascii="Times New Roman" w:eastAsia="Times New Roman" w:hAnsi="Times New Roman" w:cs="Times New Roman"/>
          <w:sz w:val="24"/>
          <w:szCs w:val="24"/>
          <w:lang w:eastAsia="ru-RU"/>
        </w:rPr>
        <w:t>С</w:t>
      </w:r>
      <w:r w:rsidRPr="00C25D47">
        <w:rPr>
          <w:rFonts w:ascii="Times New Roman" w:eastAsia="Times New Roman" w:hAnsi="Times New Roman" w:cs="Times New Roman"/>
          <w:sz w:val="24"/>
          <w:szCs w:val="24"/>
          <w:lang w:eastAsia="ru-RU"/>
        </w:rPr>
        <w:t>О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без личной явки: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почтовым отправлением;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электронной форме через личный кабинет заявителя на ПГУ ЛО/ЕПГУ.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2.4. Срок предоставления муниципальной услуги</w:t>
      </w:r>
      <w:r w:rsidRPr="009603C1">
        <w:rPr>
          <w:rFonts w:ascii="Times New Roman" w:eastAsia="Times New Roman" w:hAnsi="Times New Roman" w:cs="Times New Roman"/>
          <w:color w:val="000000"/>
          <w:sz w:val="24"/>
          <w:szCs w:val="24"/>
          <w:lang w:eastAsia="ru-RU"/>
        </w:rPr>
        <w:t xml:space="preserve"> – не более </w:t>
      </w:r>
      <w:r w:rsidRPr="00C25D47">
        <w:rPr>
          <w:rFonts w:ascii="Times New Roman" w:eastAsia="Times New Roman" w:hAnsi="Times New Roman" w:cs="Times New Roman"/>
          <w:sz w:val="24"/>
          <w:szCs w:val="24"/>
          <w:lang w:eastAsia="ru-RU"/>
        </w:rPr>
        <w:t>7</w:t>
      </w:r>
      <w:r w:rsidRPr="009603C1">
        <w:rPr>
          <w:rFonts w:ascii="Times New Roman" w:eastAsia="Times New Roman" w:hAnsi="Times New Roman" w:cs="Times New Roman"/>
          <w:color w:val="000000"/>
          <w:sz w:val="24"/>
          <w:szCs w:val="24"/>
          <w:lang w:eastAsia="ru-RU"/>
        </w:rPr>
        <w:t xml:space="preserve"> рабочих дней со дня подачи заявления о предоставлении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b/>
          <w:bCs/>
          <w:color w:val="000000"/>
          <w:sz w:val="24"/>
          <w:szCs w:val="24"/>
          <w:lang w:eastAsia="ru-RU"/>
        </w:rPr>
        <w:t>2.5. Правовые основания для предоставления муниципальной</w:t>
      </w:r>
      <w:r w:rsidRPr="009603C1">
        <w:rPr>
          <w:rFonts w:ascii="Times New Roman" w:eastAsia="Times New Roman" w:hAnsi="Times New Roman" w:cs="Times New Roman"/>
          <w:color w:val="000000"/>
          <w:sz w:val="24"/>
          <w:szCs w:val="24"/>
          <w:lang w:eastAsia="ru-RU"/>
        </w:rPr>
        <w:t xml:space="preserve">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Земельный кодекс Российской Федерации от 25.10.2001 № 136-ФЗ;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Градостроительный кодекс Российской Федерации от 29.12.2004 № 190-ФЗ;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Федеральный Закон от 27.07.2006 №152-ФЗ «О персональных данных»;</w:t>
      </w:r>
    </w:p>
    <w:p w:rsidR="005E51C1" w:rsidRPr="005A1353" w:rsidRDefault="005E51C1" w:rsidP="004C4EB5">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lang w:eastAsia="ru-RU"/>
        </w:rPr>
      </w:pPr>
      <w:r w:rsidRPr="005A1353">
        <w:rPr>
          <w:rFonts w:ascii="Times New Roman" w:eastAsia="Times New Roman" w:hAnsi="Times New Roman" w:cs="Times New Roman"/>
          <w:bCs/>
          <w:color w:val="000000"/>
          <w:sz w:val="24"/>
          <w:szCs w:val="24"/>
          <w:lang w:eastAsia="ru-RU"/>
        </w:rPr>
        <w:t>-</w:t>
      </w:r>
      <w:r w:rsidRPr="005A1353">
        <w:rPr>
          <w:rFonts w:ascii="Times New Roman" w:eastAsia="Times New Roman" w:hAnsi="Times New Roman" w:cs="Times New Roman"/>
          <w:bCs/>
          <w:color w:val="000000"/>
          <w:sz w:val="24"/>
          <w:szCs w:val="24"/>
          <w:shd w:val="clear" w:color="auto" w:fill="FFFFFF"/>
          <w:lang w:eastAsia="ru-RU"/>
        </w:rPr>
        <w:t> постановление Правительства РФ от 19 ноября 2014 г. № 1221 «Об утверждении Правил присвоения, изменения и аннулирования адресов»;</w:t>
      </w:r>
      <w:r w:rsidRPr="005A1353">
        <w:rPr>
          <w:rFonts w:ascii="Times New Roman" w:eastAsia="Times New Roman" w:hAnsi="Times New Roman" w:cs="Times New Roman"/>
          <w:bCs/>
          <w:color w:val="000000"/>
          <w:sz w:val="24"/>
          <w:szCs w:val="24"/>
          <w:lang w:eastAsia="ru-RU"/>
        </w:rPr>
        <w:t> </w:t>
      </w:r>
    </w:p>
    <w:p w:rsidR="005E51C1" w:rsidRPr="005A1353" w:rsidRDefault="005E51C1" w:rsidP="004C4EB5">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lang w:eastAsia="ru-RU"/>
        </w:rPr>
      </w:pPr>
      <w:r w:rsidRPr="005A1353">
        <w:rPr>
          <w:rFonts w:ascii="Times New Roman" w:eastAsia="Times New Roman" w:hAnsi="Times New Roman" w:cs="Times New Roman"/>
          <w:bCs/>
          <w:color w:val="000000"/>
          <w:sz w:val="24"/>
          <w:szCs w:val="24"/>
          <w:lang w:eastAsia="ru-RU"/>
        </w:rPr>
        <w:t> -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E51C1" w:rsidRDefault="005E51C1" w:rsidP="004C4EB5">
      <w:pPr>
        <w:widowControl w:val="0"/>
        <w:tabs>
          <w:tab w:val="left" w:pos="142"/>
        </w:tabs>
        <w:spacing w:after="0" w:line="240" w:lineRule="auto"/>
        <w:ind w:firstLine="680"/>
        <w:jc w:val="both"/>
        <w:rPr>
          <w:rFonts w:ascii="Times New Roman" w:eastAsia="Times New Roman" w:hAnsi="Times New Roman" w:cs="Times New Roman"/>
          <w:color w:val="000000"/>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603C1">
        <w:rPr>
          <w:rFonts w:ascii="Times New Roman" w:eastAsia="Times New Roman" w:hAnsi="Times New Roman" w:cs="Times New Roman"/>
          <w:color w:val="000000"/>
          <w:sz w:val="24"/>
          <w:szCs w:val="24"/>
          <w:lang w:eastAsia="ru-RU"/>
        </w:rPr>
        <w:t>адресообразующих</w:t>
      </w:r>
      <w:proofErr w:type="spellEnd"/>
      <w:r w:rsidRPr="009603C1">
        <w:rPr>
          <w:rFonts w:ascii="Times New Roman" w:eastAsia="Times New Roman" w:hAnsi="Times New Roman" w:cs="Times New Roman"/>
          <w:color w:val="000000"/>
          <w:sz w:val="24"/>
          <w:szCs w:val="24"/>
          <w:lang w:eastAsia="ru-RU"/>
        </w:rPr>
        <w:t xml:space="preserve"> элементов»;</w:t>
      </w:r>
    </w:p>
    <w:p w:rsidR="00A1136D" w:rsidRPr="00C25D47" w:rsidRDefault="00C25D47" w:rsidP="004C4EB5">
      <w:pPr>
        <w:widowControl w:val="0"/>
        <w:tabs>
          <w:tab w:val="left" w:pos="142"/>
        </w:tabs>
        <w:spacing w:after="0" w:line="240" w:lineRule="auto"/>
        <w:ind w:firstLine="68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Постановление Правительства РФ от 04.09.2020 №1355 </w:t>
      </w:r>
      <w:r w:rsidRPr="00C25D47">
        <w:rPr>
          <w:rFonts w:ascii="Times New Roman" w:eastAsia="Times New Roman" w:hAnsi="Times New Roman" w:cs="Times New Roman"/>
          <w:color w:val="000000"/>
          <w:sz w:val="24"/>
          <w:szCs w:val="24"/>
          <w:lang w:eastAsia="ru-RU"/>
        </w:rPr>
        <w:t>«</w:t>
      </w:r>
      <w:r w:rsidR="00A1136D" w:rsidRPr="00C25D47">
        <w:rPr>
          <w:rFonts w:ascii="Times New Roman" w:eastAsia="Times New Roman" w:hAnsi="Times New Roman" w:cs="Times New Roman"/>
          <w:bCs/>
          <w:color w:val="444444"/>
          <w:sz w:val="24"/>
          <w:szCs w:val="24"/>
          <w:lang w:eastAsia="ru-RU"/>
        </w:rPr>
        <w:t xml:space="preserve">О внесении изменений </w:t>
      </w:r>
      <w:r w:rsidR="00A1136D" w:rsidRPr="00C25D47">
        <w:rPr>
          <w:rFonts w:ascii="Times New Roman" w:eastAsia="Times New Roman" w:hAnsi="Times New Roman" w:cs="Times New Roman"/>
          <w:bCs/>
          <w:color w:val="000000" w:themeColor="text1"/>
          <w:sz w:val="24"/>
          <w:szCs w:val="24"/>
          <w:lang w:eastAsia="ru-RU"/>
        </w:rPr>
        <w:t>в </w:t>
      </w:r>
      <w:hyperlink r:id="rId6" w:anchor="65A0IQ" w:history="1">
        <w:r w:rsidR="00A1136D" w:rsidRPr="00C25D47">
          <w:rPr>
            <w:rFonts w:ascii="Times New Roman" w:eastAsia="Times New Roman" w:hAnsi="Times New Roman" w:cs="Times New Roman"/>
            <w:bCs/>
            <w:color w:val="000000" w:themeColor="text1"/>
            <w:sz w:val="24"/>
            <w:szCs w:val="24"/>
            <w:lang w:eastAsia="ru-RU"/>
          </w:rPr>
          <w:t>Правила присвоения, изменения и аннулирования адресов</w:t>
        </w:r>
      </w:hyperlink>
      <w:r>
        <w:rPr>
          <w:rFonts w:ascii="Times New Roman" w:hAnsi="Times New Roman" w:cs="Times New Roman"/>
          <w:color w:val="000000" w:themeColor="text1"/>
          <w:sz w:val="24"/>
          <w:szCs w:val="24"/>
        </w:rPr>
        <w:t>;</w:t>
      </w:r>
    </w:p>
    <w:p w:rsidR="004C4EB5" w:rsidRDefault="00C25D47" w:rsidP="004C4EB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Постановление Правительства РФ </w:t>
      </w:r>
      <w:r w:rsidR="004C4EB5">
        <w:rPr>
          <w:rFonts w:ascii="Times New Roman" w:eastAsia="Times New Roman" w:hAnsi="Times New Roman" w:cs="Times New Roman"/>
          <w:color w:val="000000"/>
          <w:sz w:val="24"/>
          <w:szCs w:val="24"/>
          <w:lang w:eastAsia="ru-RU"/>
        </w:rPr>
        <w:t>от 26.11.2021 №2059 «О внесении изменений в некоторые акты Правительства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настоящий административный регламент;</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иные муниципальные правовые акты.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2.6. Исчерпывающий перечень документов,</w:t>
      </w:r>
      <w:r w:rsidRPr="009603C1">
        <w:rPr>
          <w:rFonts w:ascii="Times New Roman" w:eastAsia="Times New Roman" w:hAnsi="Times New Roman" w:cs="Times New Roman"/>
          <w:color w:val="000000"/>
          <w:sz w:val="24"/>
          <w:szCs w:val="24"/>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запрашиваются по межведомственному взаимодействию в ФГБУ «ФКП Росреестра».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2.6.1. Заявление должно содержать следующие сведения: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наименование органа местного самоуправления, в который направляется письменное заявление;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2.6.2. Заявление с комплектом документов принимается: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 личной явке: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в Администрации;</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 xml:space="preserve">в филиалах, отделах, удаленных рабочих местах </w:t>
      </w:r>
      <w:r w:rsidRPr="005A1353">
        <w:rPr>
          <w:rFonts w:ascii="Times New Roman" w:eastAsia="Times New Roman" w:hAnsi="Times New Roman" w:cs="Times New Roman"/>
          <w:color w:val="000000" w:themeColor="text1"/>
          <w:sz w:val="24"/>
          <w:szCs w:val="24"/>
          <w:lang w:eastAsia="ru-RU"/>
        </w:rPr>
        <w:t xml:space="preserve">ГБУ </w:t>
      </w:r>
      <w:r w:rsidR="005A1353" w:rsidRPr="005A1353">
        <w:rPr>
          <w:rFonts w:ascii="Times New Roman" w:eastAsia="Times New Roman" w:hAnsi="Times New Roman" w:cs="Times New Roman"/>
          <w:color w:val="000000" w:themeColor="text1"/>
          <w:sz w:val="24"/>
          <w:szCs w:val="24"/>
          <w:lang w:eastAsia="ru-RU"/>
        </w:rPr>
        <w:t>С</w:t>
      </w:r>
      <w:r w:rsidRPr="005A1353">
        <w:rPr>
          <w:rFonts w:ascii="Times New Roman" w:eastAsia="Times New Roman" w:hAnsi="Times New Roman" w:cs="Times New Roman"/>
          <w:color w:val="000000" w:themeColor="text1"/>
          <w:sz w:val="24"/>
          <w:szCs w:val="24"/>
          <w:lang w:eastAsia="ru-RU"/>
        </w:rPr>
        <w:t>О «МФЦ»;</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5A1353">
        <w:rPr>
          <w:rFonts w:ascii="Times New Roman" w:eastAsia="Times New Roman" w:hAnsi="Times New Roman" w:cs="Times New Roman"/>
          <w:color w:val="000000" w:themeColor="text1"/>
          <w:sz w:val="24"/>
          <w:szCs w:val="24"/>
          <w:lang w:eastAsia="ru-RU"/>
        </w:rPr>
        <w:lastRenderedPageBreak/>
        <w:t xml:space="preserve">2) </w:t>
      </w:r>
      <w:r w:rsidR="000B6369">
        <w:rPr>
          <w:rFonts w:ascii="Times New Roman" w:eastAsia="Times New Roman" w:hAnsi="Times New Roman" w:cs="Times New Roman"/>
          <w:color w:val="000000" w:themeColor="text1"/>
          <w:sz w:val="24"/>
          <w:szCs w:val="24"/>
          <w:lang w:eastAsia="ru-RU"/>
        </w:rPr>
        <w:t xml:space="preserve"> </w:t>
      </w:r>
      <w:r w:rsidRPr="005A1353">
        <w:rPr>
          <w:rFonts w:ascii="Times New Roman" w:eastAsia="Times New Roman" w:hAnsi="Times New Roman" w:cs="Times New Roman"/>
          <w:color w:val="000000" w:themeColor="text1"/>
          <w:sz w:val="24"/>
          <w:szCs w:val="24"/>
          <w:lang w:eastAsia="ru-RU"/>
        </w:rPr>
        <w:t>без личной явки:</w:t>
      </w:r>
    </w:p>
    <w:p w:rsidR="005E51C1" w:rsidRPr="005A1353"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5A1353">
        <w:rPr>
          <w:rFonts w:ascii="Times New Roman" w:eastAsia="Times New Roman" w:hAnsi="Times New Roman" w:cs="Times New Roman"/>
          <w:color w:val="000000" w:themeColor="text1"/>
          <w:sz w:val="24"/>
          <w:szCs w:val="24"/>
          <w:lang w:eastAsia="ru-RU"/>
        </w:rPr>
        <w:t>-</w:t>
      </w:r>
      <w:r w:rsidRPr="005A1353">
        <w:rPr>
          <w:rFonts w:ascii="Times New Roman" w:eastAsia="Times New Roman" w:hAnsi="Times New Roman" w:cs="Times New Roman"/>
          <w:color w:val="000000" w:themeColor="text1"/>
          <w:sz w:val="24"/>
          <w:szCs w:val="24"/>
          <w:lang w:eastAsia="ru-RU"/>
        </w:rPr>
        <w:tab/>
        <w:t>почтовым отправлением в Администрацию;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r w:rsidRPr="005A1353">
        <w:rPr>
          <w:rFonts w:ascii="Times New Roman" w:eastAsia="Times New Roman" w:hAnsi="Times New Roman" w:cs="Times New Roman"/>
          <w:color w:val="000000" w:themeColor="text1"/>
          <w:sz w:val="24"/>
          <w:szCs w:val="24"/>
          <w:lang w:eastAsia="ru-RU"/>
        </w:rPr>
        <w:t>-</w:t>
      </w:r>
      <w:r w:rsidRPr="005A1353">
        <w:rPr>
          <w:rFonts w:ascii="Times New Roman" w:eastAsia="Times New Roman" w:hAnsi="Times New Roman" w:cs="Times New Roman"/>
          <w:color w:val="000000" w:themeColor="text1"/>
          <w:sz w:val="24"/>
          <w:szCs w:val="24"/>
          <w:lang w:eastAsia="ru-RU"/>
        </w:rPr>
        <w:tab/>
        <w:t xml:space="preserve">в электронной форме через личный кабинет заявителя на ПГУ </w:t>
      </w:r>
      <w:r w:rsidR="005A1353" w:rsidRPr="005A1353">
        <w:rPr>
          <w:rFonts w:ascii="Times New Roman" w:eastAsia="Times New Roman" w:hAnsi="Times New Roman" w:cs="Times New Roman"/>
          <w:color w:val="000000" w:themeColor="text1"/>
          <w:sz w:val="24"/>
          <w:szCs w:val="24"/>
          <w:lang w:eastAsia="ru-RU"/>
        </w:rPr>
        <w:t>С</w:t>
      </w:r>
      <w:r w:rsidRPr="005A1353">
        <w:rPr>
          <w:rFonts w:ascii="Times New Roman" w:eastAsia="Times New Roman" w:hAnsi="Times New Roman" w:cs="Times New Roman"/>
          <w:color w:val="000000" w:themeColor="text1"/>
          <w:sz w:val="24"/>
          <w:szCs w:val="24"/>
          <w:lang w:eastAsia="ru-RU"/>
        </w:rPr>
        <w:t>О/ЕПГУ</w:t>
      </w:r>
      <w:r w:rsidRPr="009603C1">
        <w:rPr>
          <w:rFonts w:ascii="Times New Roman" w:eastAsia="Times New Roman" w:hAnsi="Times New Roman" w:cs="Times New Roman"/>
          <w:color w:val="FF0000"/>
          <w:sz w:val="24"/>
          <w:szCs w:val="24"/>
          <w:lang w:eastAsia="ru-RU"/>
        </w:rPr>
        <w:t>.</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Заявление представляется в Администрацию или МФЦ по месту нахождения объекта адресации.</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 xml:space="preserve">Заявитель имеет право записаться на прием для подачи заявления о предоставлении услуги </w:t>
      </w:r>
      <w:r w:rsidRPr="004C4EB5">
        <w:rPr>
          <w:rFonts w:ascii="Times New Roman" w:eastAsia="Times New Roman" w:hAnsi="Times New Roman" w:cs="Times New Roman"/>
          <w:color w:val="000000" w:themeColor="text1"/>
          <w:sz w:val="24"/>
          <w:szCs w:val="24"/>
          <w:lang w:eastAsia="ru-RU"/>
        </w:rPr>
        <w:t>следующими способами:</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 xml:space="preserve">1) посредством 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О/ЕПГУ – в Администрацию, в МФЦ;</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2) по телефону – в Администрации, в МФЦ;</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3) посредством сайта Администрации – в Администрацию;</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4C4EB5">
        <w:rPr>
          <w:rFonts w:ascii="Times New Roman" w:eastAsia="Times New Roman" w:hAnsi="Times New Roman" w:cs="Times New Roman"/>
          <w:color w:val="000000" w:themeColor="text1"/>
          <w:sz w:val="24"/>
          <w:szCs w:val="24"/>
          <w:lang w:eastAsia="ru-RU"/>
        </w:rPr>
        <w:t xml:space="preserve">4) посредством сайта ГБУ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 «МФЦ» – в МФЦ.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правоустанавливающие и (или)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603C1">
        <w:rPr>
          <w:rFonts w:ascii="Times New Roman" w:eastAsia="Times New Roman" w:hAnsi="Times New Roman" w:cs="Times New Roman"/>
          <w:color w:val="000000"/>
          <w:sz w:val="24"/>
          <w:szCs w:val="24"/>
          <w:lang w:eastAsia="ru-RU"/>
        </w:rPr>
        <w:t>правоудостоверяющие</w:t>
      </w:r>
      <w:proofErr w:type="spellEnd"/>
      <w:r w:rsidRPr="009603C1">
        <w:rPr>
          <w:rFonts w:ascii="Times New Roman" w:eastAsia="Times New Roman" w:hAnsi="Times New Roman" w:cs="Times New Roman"/>
          <w:color w:val="000000"/>
          <w:sz w:val="24"/>
          <w:szCs w:val="24"/>
          <w:lang w:eastAsia="ru-RU"/>
        </w:rPr>
        <w:t xml:space="preserve"> документы на земельный участок, на котором расположены указанное здание (строение), сооружение);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разрешение на ввод объекта адресации в эксплуатацию;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7" w:tooltip="consultantplus://offline/ref=31519E953DAB4FD1816CDFD51198319B7A8ECD6F9550ACC10664843CEAF40CF09E91A2D6D2776553dAO7H" w:history="1">
        <w:r w:rsidRPr="009603C1">
          <w:rPr>
            <w:rFonts w:ascii="Times New Roman" w:eastAsia="Times New Roman" w:hAnsi="Times New Roman" w:cs="Times New Roman"/>
            <w:color w:val="000000"/>
            <w:sz w:val="24"/>
            <w:szCs w:val="24"/>
            <w:lang w:eastAsia="ru-RU"/>
          </w:rPr>
          <w:t>подпункте "а" пункта 2.3.</w:t>
        </w:r>
      </w:hyperlink>
      <w:r w:rsidRPr="009603C1">
        <w:rPr>
          <w:rFonts w:ascii="Times New Roman" w:eastAsia="Times New Roman" w:hAnsi="Times New Roman" w:cs="Times New Roman"/>
          <w:color w:val="000000"/>
          <w:sz w:val="24"/>
          <w:szCs w:val="24"/>
          <w:lang w:eastAsia="ru-RU"/>
        </w:rPr>
        <w:t>2;</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8" w:tooltip="consultantplus://offline/ref=31519E953DAB4FD1816CDFD51198319B7A8ECD6F9550ACC10664843CEAF40CF09E91A2D6D2776552dAOEH" w:history="1">
        <w:r w:rsidRPr="009603C1">
          <w:rPr>
            <w:rFonts w:ascii="Times New Roman" w:eastAsia="Times New Roman" w:hAnsi="Times New Roman" w:cs="Times New Roman"/>
            <w:color w:val="000000"/>
            <w:sz w:val="24"/>
            <w:szCs w:val="24"/>
            <w:lang w:eastAsia="ru-RU"/>
          </w:rPr>
          <w:t>подпункте "б" пункта 2.3.</w:t>
        </w:r>
      </w:hyperlink>
      <w:r w:rsidRPr="009603C1">
        <w:rPr>
          <w:rFonts w:ascii="Times New Roman" w:eastAsia="Times New Roman" w:hAnsi="Times New Roman" w:cs="Times New Roman"/>
          <w:color w:val="000000"/>
          <w:sz w:val="24"/>
          <w:szCs w:val="24"/>
          <w:lang w:eastAsia="ru-RU"/>
        </w:rPr>
        <w:t>2. 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Заявитель вправе представить документы, указанные в данном пункте, по собственной инициативе.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2.7.1. Органы, предоставляющие муниципальную услугу, не вправе требовать от заявителя:</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w:t>
      </w:r>
      <w:r w:rsidRPr="009603C1">
        <w:rPr>
          <w:rFonts w:ascii="Times New Roman" w:eastAsia="Times New Roman" w:hAnsi="Times New Roman" w:cs="Times New Roman"/>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w:t>
      </w:r>
      <w:r w:rsidRPr="009603C1">
        <w:rPr>
          <w:rFonts w:ascii="Times New Roman" w:eastAsia="Times New Roman" w:hAnsi="Times New Roman" w:cs="Times New Roman"/>
          <w:color w:val="000000"/>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E51C1" w:rsidRPr="009603C1" w:rsidRDefault="005E51C1" w:rsidP="004C4EB5">
      <w:pPr>
        <w:tabs>
          <w:tab w:val="left" w:pos="142"/>
          <w:tab w:val="left" w:pos="993"/>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w:t>
      </w:r>
      <w:r w:rsidRPr="009603C1">
        <w:rPr>
          <w:rFonts w:ascii="Times New Roman" w:eastAsia="Times New Roman" w:hAnsi="Times New Roman" w:cs="Times New Roman"/>
          <w:color w:val="000000"/>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9603C1">
        <w:rPr>
          <w:rFonts w:ascii="Times New Roman" w:eastAsia="Times New Roman" w:hAnsi="Times New Roman" w:cs="Times New Roman"/>
          <w:color w:val="000000"/>
          <w:sz w:val="24"/>
          <w:szCs w:val="24"/>
          <w:lang w:eastAsia="ru-RU"/>
        </w:rPr>
        <w:lastRenderedPageBreak/>
        <w:t>статьи 16 Федерального закона № 210-ФЗ, уведомляется заявитель, а также приносятся извинения за доставленные неудобства.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не предусмотрены.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2.9.1. Документы, указанные в пункте 2.6</w:t>
      </w:r>
      <w:r w:rsidRPr="009603C1">
        <w:rPr>
          <w:rFonts w:ascii="Times New Roman" w:eastAsia="Times New Roman" w:hAnsi="Times New Roman" w:cs="Times New Roman"/>
          <w:color w:val="FF0000"/>
          <w:sz w:val="24"/>
          <w:szCs w:val="24"/>
          <w:lang w:eastAsia="ru-RU"/>
        </w:rPr>
        <w:t> </w:t>
      </w:r>
      <w:r w:rsidRPr="009603C1">
        <w:rPr>
          <w:rFonts w:ascii="Times New Roman" w:eastAsia="Times New Roman" w:hAnsi="Times New Roman" w:cs="Times New Roman"/>
          <w:color w:val="000000"/>
          <w:sz w:val="24"/>
          <w:szCs w:val="24"/>
          <w:lang w:eastAsia="ru-RU"/>
        </w:rPr>
        <w:t>настоящего административного регламента, должны отвечать следующим требованиям: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документы заполняются при помощи технических средств или от руки, не допускается заполнение документов карандашом;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w:t>
      </w:r>
      <w:r w:rsidRPr="009603C1">
        <w:rPr>
          <w:rFonts w:ascii="Times New Roman" w:eastAsia="Times New Roman" w:hAnsi="Times New Roman" w:cs="Times New Roman"/>
          <w:color w:val="000000"/>
          <w:sz w:val="24"/>
          <w:szCs w:val="24"/>
          <w:lang w:eastAsia="ru-RU"/>
        </w:rPr>
        <w:tab/>
        <w:t>документы не имеют серьезных повреждений, наличие которых не позволяет однозначно истолковать их содержание.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Нарушение любого из указанных требований является основанием для отказа в приеме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2.10. Исчерпывающий перечень оснований для отказа в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Заявление подано лицом, не уполномоченным на осуществление таких действий: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Calibri" w:eastAsia="Times New Roman" w:hAnsi="Calibri" w:cs="Times New Roman"/>
          <w:color w:val="000000"/>
          <w:sz w:val="24"/>
          <w:szCs w:val="24"/>
          <w:lang w:eastAsia="ru-RU"/>
        </w:rPr>
        <w:t> </w:t>
      </w:r>
      <w:r w:rsidRPr="009603C1">
        <w:rPr>
          <w:rFonts w:ascii="Times New Roman" w:eastAsia="Times New Roman" w:hAnsi="Times New Roman" w:cs="Times New Roman"/>
          <w:color w:val="000000"/>
          <w:sz w:val="24"/>
          <w:szCs w:val="24"/>
          <w:lang w:eastAsia="ru-RU"/>
        </w:rPr>
        <w:t>с заявлением о присвоении объекту адресации адреса обратилось лицо, не указанное в пункте 1.2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Представленные заявителем документы недействительны/указанные в заявлении сведения недостоверны: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Отсутствие права на предоставление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2.11. Муниципальная услуга предоставляется бесплатно.</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2.13. Срок регистрации запроса заявителя о предоставлении муниципальной услуги составляет в Администрации: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личном обращении – в день поступления запроса;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направлении запроса почтовой связью в Администрацию – в день поступления запроса;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при направлении запроса на бумажном носителе из МФЦ в Администрацию – в день передачи документов из МФЦ в Администрацию;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направлении запроса в форме электронного документа посредством ЕПГУ или ПГУ </w:t>
      </w:r>
      <w:r w:rsidR="004C4EB5">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при наличии технической возможности – в день поступления запроса на ЕПГУ или ПГУ </w:t>
      </w:r>
      <w:r w:rsidR="004C4EB5">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или на следующий рабочий день (в случае направления документов в нерабочее время, в выходные, праздничные дни).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 Показатели доступности и качества муниципальной услуги.</w:t>
      </w:r>
    </w:p>
    <w:p w:rsidR="005E51C1" w:rsidRPr="009603C1" w:rsidRDefault="005E51C1" w:rsidP="004C4EB5">
      <w:pPr>
        <w:tabs>
          <w:tab w:val="left" w:pos="142"/>
          <w:tab w:val="left" w:pos="284"/>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2.15.1. Показатели доступности муниципальной услуги (общие, применимые в отношении всех заявителей):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транспортная доступность к месту предоставления государственной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наличие указателей, обеспечивающих беспрепятственный доступ к помещениям, в которых предоставляется услуга;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r w:rsidRPr="009603C1">
        <w:rPr>
          <w:rFonts w:ascii="Times New Roman" w:eastAsia="Times New Roman" w:hAnsi="Times New Roman" w:cs="Times New Roman"/>
          <w:color w:val="000000"/>
          <w:sz w:val="24"/>
          <w:szCs w:val="24"/>
          <w:lang w:eastAsia="ru-RU"/>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 предоставление муниципальной услуги любым доступным способом, предусмотренным действующим законодательством;</w:t>
      </w:r>
    </w:p>
    <w:p w:rsidR="005E51C1" w:rsidRPr="004C4EB5" w:rsidRDefault="005E51C1" w:rsidP="004C4EB5">
      <w:pPr>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9603C1">
        <w:rPr>
          <w:rFonts w:ascii="Times New Roman" w:eastAsia="Times New Roman" w:hAnsi="Times New Roman" w:cs="Times New Roman"/>
          <w:color w:val="000000"/>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2.15.2. Показатели доступности муниципальной услуги (специальные, применимые в отношении инвалидов):</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наличие инфраструктуры, указанной в пункте 2.14;</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исполнение требований доступности услуг для инвалидов;</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 обеспечение беспрепятственного доступа инвалидов к помещениям, в которых предоставляется государственная услуга.</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2.15.3. Показатели качества государственной услуги:</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соблюдение времени ожидания в очереди при подаче запроса и получении результата;</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9603C1">
        <w:rPr>
          <w:rFonts w:ascii="Times New Roman" w:eastAsia="Times New Roman" w:hAnsi="Times New Roman" w:cs="Times New Roman"/>
          <w:color w:val="000000"/>
          <w:sz w:val="24"/>
          <w:szCs w:val="24"/>
          <w:lang w:eastAsia="ru-RU"/>
        </w:rPr>
        <w:lastRenderedPageBreak/>
        <w:t>муниципальной услуги и не более одного обращения при получении результата в ОМСУ/Организации или в МФЦ;</w:t>
      </w:r>
    </w:p>
    <w:p w:rsidR="005E51C1" w:rsidRPr="009603C1" w:rsidRDefault="005E51C1" w:rsidP="004C4EB5">
      <w:pPr>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 отсутствие жалоб на действия или бездействие должностных лиц ОМСУ/Организации, поданных в установленном порядке.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2.16. Предоставление муниципальной услуги в электронном виде осуществляется при технической реализации услуги на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5A1353" w:rsidRPr="000F0C3D">
        <w:rPr>
          <w:rFonts w:ascii="Times New Roman" w:eastAsia="Times New Roman" w:hAnsi="Times New Roman" w:cs="Times New Roman"/>
          <w:bCs/>
          <w:color w:val="000000"/>
          <w:sz w:val="24"/>
          <w:szCs w:val="24"/>
          <w:lang w:eastAsia="ru-RU"/>
        </w:rPr>
        <w:t>.</w:t>
      </w:r>
    </w:p>
    <w:p w:rsidR="005E51C1" w:rsidRPr="009603C1" w:rsidRDefault="005E51C1" w:rsidP="005A1353">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прием заявления о присвоении, изменении, аннулировании адреса объекту адресации (срок – 1 рабочий день);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3.1.1. Прием заявления о присвоении, изменении, аннулировании адреса объекту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r w:rsidRPr="009603C1">
        <w:rPr>
          <w:rFonts w:ascii="Times New Roman" w:eastAsia="Times New Roman" w:hAnsi="Times New Roman" w:cs="Times New Roman"/>
          <w:color w:val="000000"/>
          <w:sz w:val="24"/>
          <w:szCs w:val="24"/>
          <w:lang w:eastAsia="ru-RU"/>
        </w:rPr>
        <w:t xml:space="preserve"> заявления и прилагаемых к нему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3.1.1.2. Лица, ответственные за выполнение административных процедур, является уполномоченное должностное лицо сектора управления имуществом, землей и приватизацией Администрации (далее - делопроизводитель).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Делопроизводитель: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при поступлении заявления и документов по почте вскрывает конверт, проверяет правильность составления (заполнения) заявления;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поступлении заявления (запроса) заявителя в электронной форме через ЕПГУ и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r w:rsidRPr="009603C1">
        <w:rPr>
          <w:rFonts w:ascii="Times New Roman" w:eastAsia="Times New Roman" w:hAnsi="Times New Roman" w:cs="Times New Roman"/>
          <w:color w:val="000000"/>
          <w:sz w:val="24"/>
          <w:szCs w:val="24"/>
          <w:lang w:eastAsia="ru-RU"/>
        </w:rPr>
        <w:t xml:space="preserve"> делопроизводитель формирует комплект документов, поступивших в </w:t>
      </w:r>
      <w:r w:rsidRPr="009603C1">
        <w:rPr>
          <w:rFonts w:ascii="Times New Roman" w:eastAsia="Times New Roman" w:hAnsi="Times New Roman" w:cs="Times New Roman"/>
          <w:color w:val="000000"/>
          <w:sz w:val="24"/>
          <w:szCs w:val="24"/>
          <w:lang w:eastAsia="ru-RU"/>
        </w:rPr>
        <w:lastRenderedPageBreak/>
        <w:t>электронном виде, и передает их главе Администрации.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Срок выполнения административной процедуры – в течение 1 рабочего дня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 представляемых по результатам межведомственных запросов.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3.1.2.1. 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3.1.2.2. Специали</w:t>
      </w:r>
      <w:proofErr w:type="gramStart"/>
      <w:r w:rsidRPr="009603C1">
        <w:rPr>
          <w:rFonts w:ascii="Times New Roman" w:eastAsia="Times New Roman" w:hAnsi="Times New Roman" w:cs="Times New Roman"/>
          <w:color w:val="000000"/>
          <w:sz w:val="24"/>
          <w:szCs w:val="24"/>
          <w:lang w:eastAsia="ru-RU"/>
        </w:rPr>
        <w:t>ст стр</w:t>
      </w:r>
      <w:proofErr w:type="gramEnd"/>
      <w:r w:rsidRPr="009603C1">
        <w:rPr>
          <w:rFonts w:ascii="Times New Roman" w:eastAsia="Times New Roman" w:hAnsi="Times New Roman" w:cs="Times New Roman"/>
          <w:color w:val="000000"/>
          <w:sz w:val="24"/>
          <w:szCs w:val="24"/>
          <w:lang w:eastAsia="ru-RU"/>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Специалист структурного подразделения, ответственный за производство по заявлению, изучение территории, </w:t>
      </w:r>
      <w:proofErr w:type="gramStart"/>
      <w:r w:rsidRPr="009603C1">
        <w:rPr>
          <w:rFonts w:ascii="Times New Roman" w:eastAsia="Times New Roman" w:hAnsi="Times New Roman" w:cs="Times New Roman"/>
          <w:color w:val="000000"/>
          <w:sz w:val="24"/>
          <w:szCs w:val="24"/>
          <w:lang w:eastAsia="ru-RU"/>
        </w:rPr>
        <w:t>устанавливает</w:t>
      </w:r>
      <w:proofErr w:type="gramEnd"/>
      <w:r w:rsidRPr="009603C1">
        <w:rPr>
          <w:rFonts w:ascii="Times New Roman" w:eastAsia="Times New Roman" w:hAnsi="Times New Roman" w:cs="Times New Roman"/>
          <w:color w:val="000000"/>
          <w:sz w:val="24"/>
          <w:szCs w:val="24"/>
          <w:lang w:eastAsia="ru-RU"/>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3.1.2.3. Лицами, ответственными за выполнение административных процедур, являются уполномоченное должностное лицо сектора управления имуществом, землей и приватизацией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9603C1">
        <w:rPr>
          <w:rFonts w:ascii="Times New Roman" w:eastAsia="Times New Roman" w:hAnsi="Times New Roman" w:cs="Times New Roman"/>
          <w:color w:val="000000"/>
          <w:sz w:val="24"/>
          <w:szCs w:val="24"/>
          <w:lang w:eastAsia="ru-RU"/>
        </w:rPr>
        <w:t>адресообразующих</w:t>
      </w:r>
      <w:proofErr w:type="spellEnd"/>
      <w:r w:rsidRPr="009603C1">
        <w:rPr>
          <w:rFonts w:ascii="Times New Roman" w:eastAsia="Times New Roman" w:hAnsi="Times New Roman" w:cs="Times New Roman"/>
          <w:color w:val="000000"/>
          <w:sz w:val="24"/>
          <w:szCs w:val="24"/>
          <w:lang w:eastAsia="ru-RU"/>
        </w:rPr>
        <w:t xml:space="preserve"> элементов объекта адресации, для которого устанавливается адрес.</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3.1.3.2. 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w:t>
      </w:r>
      <w:r w:rsidRPr="004C4EB5">
        <w:rPr>
          <w:rFonts w:ascii="Times New Roman" w:eastAsia="Times New Roman" w:hAnsi="Times New Roman" w:cs="Times New Roman"/>
          <w:color w:val="000000" w:themeColor="text1"/>
          <w:sz w:val="24"/>
          <w:szCs w:val="24"/>
          <w:lang w:eastAsia="ru-RU"/>
        </w:rPr>
        <w:t xml:space="preserve">ПГУ </w:t>
      </w:r>
      <w:r w:rsidR="004C4EB5" w:rsidRPr="004C4EB5">
        <w:rPr>
          <w:rFonts w:ascii="Times New Roman" w:eastAsia="Times New Roman" w:hAnsi="Times New Roman" w:cs="Times New Roman"/>
          <w:color w:val="000000" w:themeColor="text1"/>
          <w:sz w:val="24"/>
          <w:szCs w:val="24"/>
          <w:lang w:eastAsia="ru-RU"/>
        </w:rPr>
        <w:t>С</w:t>
      </w:r>
      <w:r w:rsidRPr="004C4EB5">
        <w:rPr>
          <w:rFonts w:ascii="Times New Roman" w:eastAsia="Times New Roman" w:hAnsi="Times New Roman" w:cs="Times New Roman"/>
          <w:color w:val="000000" w:themeColor="text1"/>
          <w:sz w:val="24"/>
          <w:szCs w:val="24"/>
          <w:lang w:eastAsia="ru-RU"/>
        </w:rPr>
        <w:t>О</w:t>
      </w:r>
      <w:r w:rsidRPr="009603C1">
        <w:rPr>
          <w:rFonts w:ascii="Times New Roman" w:eastAsia="Times New Roman" w:hAnsi="Times New Roman" w:cs="Times New Roman"/>
          <w:color w:val="000000"/>
          <w:sz w:val="24"/>
          <w:szCs w:val="24"/>
          <w:lang w:eastAsia="ru-RU"/>
        </w:rPr>
        <w:t xml:space="preserve"> заявителя также уведомляют через функционал личного кабинета либо способом, указанным в заявлении.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Максимальный срок выполнения административной процедуры составляет не более 1 рабочего дня.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3.1.3.4. Лица, ответственные за выполнение административных процедур:</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специалист структурного подразделения, ответственный за работу по заявлению;</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специалист, осуществляющи</w:t>
      </w:r>
      <w:r w:rsidR="004C4EB5">
        <w:rPr>
          <w:rFonts w:ascii="Times New Roman" w:eastAsia="Times New Roman" w:hAnsi="Times New Roman" w:cs="Times New Roman"/>
          <w:color w:val="000000"/>
          <w:sz w:val="24"/>
          <w:szCs w:val="24"/>
          <w:lang w:eastAsia="ru-RU"/>
        </w:rPr>
        <w:t>й</w:t>
      </w:r>
      <w:r w:rsidRPr="009603C1">
        <w:rPr>
          <w:rFonts w:ascii="Times New Roman" w:eastAsia="Times New Roman" w:hAnsi="Times New Roman" w:cs="Times New Roman"/>
          <w:color w:val="000000"/>
          <w:sz w:val="24"/>
          <w:szCs w:val="24"/>
          <w:lang w:eastAsia="ru-RU"/>
        </w:rPr>
        <w:t xml:space="preserve"> прием заявления (делопроизводитель).</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3.1.3.5. Результатом административного действия является: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Результатами выполнения административной процедуры являются получение заявителем:</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решения о присвоении, изменении, аннулировании адреса объекту адресации;</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решения об отказе в регистрации адреса объекта адресации (приложение № 2 к административному регламенту).</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E51C1" w:rsidRPr="009603C1" w:rsidRDefault="005E51C1" w:rsidP="005A1353">
      <w:pPr>
        <w:tabs>
          <w:tab w:val="left" w:pos="0"/>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3.2. Особенности выполнения административных процедур в электронной форме</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3.2.1. Предоставление муниципальной услуги на ЕПГУ и </w:t>
      </w:r>
      <w:r w:rsidRPr="00195B99">
        <w:rPr>
          <w:rFonts w:ascii="Times New Roman" w:eastAsia="Times New Roman" w:hAnsi="Times New Roman" w:cs="Times New Roman"/>
          <w:color w:val="000000" w:themeColor="text1"/>
          <w:sz w:val="24"/>
          <w:szCs w:val="24"/>
          <w:lang w:eastAsia="ru-RU"/>
        </w:rPr>
        <w:t xml:space="preserve">ПГУ </w:t>
      </w:r>
      <w:r w:rsidR="009603C1" w:rsidRPr="00195B99">
        <w:rPr>
          <w:rFonts w:ascii="Times New Roman" w:eastAsia="Times New Roman" w:hAnsi="Times New Roman" w:cs="Times New Roman"/>
          <w:color w:val="000000" w:themeColor="text1"/>
          <w:sz w:val="24"/>
          <w:szCs w:val="24"/>
          <w:lang w:eastAsia="ru-RU"/>
        </w:rPr>
        <w:t>С</w:t>
      </w:r>
      <w:r w:rsidRPr="00195B99">
        <w:rPr>
          <w:rFonts w:ascii="Times New Roman" w:eastAsia="Times New Roman" w:hAnsi="Times New Roman" w:cs="Times New Roman"/>
          <w:color w:val="000000" w:themeColor="text1"/>
          <w:sz w:val="24"/>
          <w:szCs w:val="24"/>
          <w:lang w:eastAsia="ru-RU"/>
        </w:rPr>
        <w:t>О</w:t>
      </w:r>
      <w:r w:rsidRPr="009603C1">
        <w:rPr>
          <w:rFonts w:ascii="Times New Roman" w:eastAsia="Times New Roman" w:hAnsi="Times New Roman" w:cs="Times New Roman"/>
          <w:color w:val="000000"/>
          <w:sz w:val="24"/>
          <w:szCs w:val="24"/>
          <w:lang w:eastAsia="ru-RU"/>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3.2.2. Для получения муниципальной услуги через ЕПГУ или через </w:t>
      </w:r>
      <w:r w:rsidRPr="00195B99">
        <w:rPr>
          <w:rFonts w:ascii="Times New Roman" w:eastAsia="Times New Roman" w:hAnsi="Times New Roman" w:cs="Times New Roman"/>
          <w:color w:val="000000" w:themeColor="text1"/>
          <w:sz w:val="24"/>
          <w:szCs w:val="24"/>
          <w:lang w:eastAsia="ru-RU"/>
        </w:rPr>
        <w:t xml:space="preserve">ПГУ </w:t>
      </w:r>
      <w:r w:rsidR="009603C1" w:rsidRPr="00195B99">
        <w:rPr>
          <w:rFonts w:ascii="Times New Roman" w:eastAsia="Times New Roman" w:hAnsi="Times New Roman" w:cs="Times New Roman"/>
          <w:color w:val="000000" w:themeColor="text1"/>
          <w:sz w:val="24"/>
          <w:szCs w:val="24"/>
          <w:lang w:eastAsia="ru-RU"/>
        </w:rPr>
        <w:t>С</w:t>
      </w:r>
      <w:r w:rsidRPr="00195B99">
        <w:rPr>
          <w:rFonts w:ascii="Times New Roman" w:eastAsia="Times New Roman" w:hAnsi="Times New Roman" w:cs="Times New Roman"/>
          <w:color w:val="000000" w:themeColor="text1"/>
          <w:sz w:val="24"/>
          <w:szCs w:val="24"/>
          <w:lang w:eastAsia="ru-RU"/>
        </w:rPr>
        <w:t>О</w:t>
      </w:r>
      <w:r w:rsidRPr="009603C1">
        <w:rPr>
          <w:rFonts w:ascii="Times New Roman" w:eastAsia="Times New Roman" w:hAnsi="Times New Roman" w:cs="Times New Roman"/>
          <w:color w:val="FF0000"/>
          <w:sz w:val="24"/>
          <w:szCs w:val="24"/>
          <w:lang w:eastAsia="ru-RU"/>
        </w:rPr>
        <w:t xml:space="preserve"> </w:t>
      </w:r>
      <w:r w:rsidRPr="009603C1">
        <w:rPr>
          <w:rFonts w:ascii="Times New Roman" w:eastAsia="Times New Roman" w:hAnsi="Times New Roman" w:cs="Times New Roman"/>
          <w:color w:val="000000"/>
          <w:sz w:val="24"/>
          <w:szCs w:val="24"/>
          <w:lang w:eastAsia="ru-RU"/>
        </w:rPr>
        <w:t>заявителю необходимо предварительно пройти процесс регистрации в Единой системе идентификации и аутентификации (далее - ЕСИА).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3.2.3. Муниципальная услуга может быть получена через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через ЕПГУ следующими способами: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без личной явки на прием в Администрацию.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3.2.4. Для подачи заявления через ЕПГУ или через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заявитель должен выполнить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пройти идентификацию и аутентификацию в ЕСИА;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личном кабинете на ЕПГУ или на ПГУ </w:t>
      </w:r>
      <w:r w:rsidR="00195B99">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заполнить в электронной форме заявление на оказание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3.2.5. В результате направления пакета электронных документов посредством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через ЕПГУ,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3.2.6. При предоставлении муниципальной услуги через ПГУ</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 либо через ЕПГУ, должностное лицо Администрации выполняет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формирует проект решения на основании документов, поступивших через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формы о принятом решении и переводит дело в архив АИС «</w:t>
      </w:r>
      <w:proofErr w:type="spellStart"/>
      <w:r w:rsidRPr="009603C1">
        <w:rPr>
          <w:rFonts w:ascii="Times New Roman" w:eastAsia="Times New Roman" w:hAnsi="Times New Roman" w:cs="Times New Roman"/>
          <w:color w:val="000000"/>
          <w:sz w:val="24"/>
          <w:szCs w:val="24"/>
          <w:lang w:eastAsia="ru-RU"/>
        </w:rPr>
        <w:t>Межвед</w:t>
      </w:r>
      <w:proofErr w:type="spellEnd"/>
      <w:r w:rsidRPr="009603C1">
        <w:rPr>
          <w:rFonts w:ascii="Times New Roman" w:eastAsia="Times New Roman" w:hAnsi="Times New Roman" w:cs="Times New Roman"/>
          <w:color w:val="000000"/>
          <w:sz w:val="24"/>
          <w:szCs w:val="24"/>
          <w:lang w:eastAsia="ru-RU"/>
        </w:rPr>
        <w:t xml:space="preserve">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9603C1">
        <w:rPr>
          <w:rFonts w:ascii="Times New Roman" w:eastAsia="Times New Roman" w:hAnsi="Times New Roman" w:cs="Times New Roman"/>
          <w:color w:val="000000"/>
          <w:sz w:val="24"/>
          <w:szCs w:val="24"/>
          <w:lang w:eastAsia="ru-RU"/>
        </w:rPr>
        <w:lastRenderedPageBreak/>
        <w:t xml:space="preserve">регистрации приема документов на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или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либо на ЕПГУ.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3.2.8. Администрация при поступлении документов от заявителя посредством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51C1" w:rsidRPr="00195B99"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195B99">
        <w:rPr>
          <w:rFonts w:ascii="Times New Roman" w:eastAsia="Times New Roman" w:hAnsi="Times New Roman" w:cs="Times New Roman"/>
          <w:sz w:val="24"/>
          <w:szCs w:val="24"/>
          <w:lang w:eastAsia="ru-RU"/>
        </w:rPr>
        <w:t> </w:t>
      </w:r>
      <w:r w:rsidRPr="00195B99">
        <w:rPr>
          <w:rFonts w:ascii="Times New Roman" w:eastAsia="Times New Roman" w:hAnsi="Times New Roman" w:cs="Times New Roman"/>
          <w:bCs/>
          <w:color w:val="000000"/>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5E51C1" w:rsidRPr="009603C1" w:rsidRDefault="005E51C1" w:rsidP="00195B99">
      <w:pPr>
        <w:tabs>
          <w:tab w:val="left" w:pos="0"/>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 </w:t>
      </w:r>
    </w:p>
    <w:p w:rsidR="005E51C1" w:rsidRPr="009603C1" w:rsidRDefault="005E51C1" w:rsidP="004C4EB5">
      <w:pPr>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При проверке могут рассматриваться все вопросы, связанные с предоставлением </w:t>
      </w:r>
      <w:r w:rsidRPr="009603C1">
        <w:rPr>
          <w:rFonts w:ascii="Times New Roman" w:eastAsia="Times New Roman" w:hAnsi="Times New Roman" w:cs="Times New Roman"/>
          <w:color w:val="000000"/>
          <w:sz w:val="24"/>
          <w:szCs w:val="24"/>
          <w:lang w:eastAsia="ru-RU"/>
        </w:rPr>
        <w:lastRenderedPageBreak/>
        <w:t xml:space="preserve">муниципальной услуги (комплексные проверки), или отдельный вопрос, связанный с предоставлением муниципальной услуги (тематические проверки).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результатам рассмотрения обращений дается письменный ответ.</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Работники Администрации при предоставлении муниципальной услуги несут персональную ответственность:</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bCs/>
          <w:color w:val="000000"/>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w:t>
      </w:r>
      <w:r w:rsidR="00195B99" w:rsidRPr="000F0C3D">
        <w:rPr>
          <w:rFonts w:ascii="Times New Roman" w:eastAsia="Times New Roman" w:hAnsi="Times New Roman" w:cs="Times New Roman"/>
          <w:bCs/>
          <w:color w:val="000000"/>
          <w:sz w:val="24"/>
          <w:szCs w:val="24"/>
          <w:lang w:eastAsia="ru-RU"/>
        </w:rPr>
        <w:t xml:space="preserve"> </w:t>
      </w:r>
      <w:r w:rsidRPr="000F0C3D">
        <w:rPr>
          <w:rFonts w:ascii="Times New Roman" w:eastAsia="Times New Roman" w:hAnsi="Times New Roman" w:cs="Times New Roman"/>
          <w:bCs/>
          <w:color w:val="000000"/>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195B99" w:rsidRPr="000F0C3D">
        <w:rPr>
          <w:rFonts w:ascii="Times New Roman" w:eastAsia="Times New Roman" w:hAnsi="Times New Roman" w:cs="Times New Roman"/>
          <w:bCs/>
          <w:color w:val="000000"/>
          <w:sz w:val="24"/>
          <w:szCs w:val="24"/>
          <w:lang w:eastAsia="ru-RU"/>
        </w:rPr>
        <w:t>.</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sz w:val="24"/>
          <w:szCs w:val="24"/>
          <w:lang w:eastAsia="ru-RU"/>
        </w:rPr>
        <w:t> </w:t>
      </w:r>
      <w:r w:rsidRPr="009603C1">
        <w:rPr>
          <w:rFonts w:ascii="Times New Roman" w:eastAsia="Times New Roman" w:hAnsi="Times New Roman" w:cs="Times New Roman"/>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Самарской о</w:t>
      </w:r>
      <w:r w:rsidRPr="009603C1">
        <w:rPr>
          <w:rFonts w:ascii="Times New Roman" w:eastAsia="Times New Roman" w:hAnsi="Times New Roman" w:cs="Times New Roman"/>
          <w:color w:val="000000"/>
          <w:sz w:val="24"/>
          <w:szCs w:val="24"/>
          <w:lang w:eastAsia="ru-RU"/>
        </w:rPr>
        <w:t>бласти, муниципальными правовыми актами для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Самарской</w:t>
      </w:r>
      <w:r w:rsidRPr="009603C1">
        <w:rPr>
          <w:rFonts w:ascii="Times New Roman" w:eastAsia="Times New Roman" w:hAnsi="Times New Roman" w:cs="Times New Roman"/>
          <w:color w:val="000000"/>
          <w:sz w:val="24"/>
          <w:szCs w:val="24"/>
          <w:lang w:eastAsia="ru-RU"/>
        </w:rPr>
        <w:t xml:space="preserve"> области для предоставления муниципальной услуги, у заявителя;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области;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603C1" w:rsidRPr="009603C1">
        <w:rPr>
          <w:rFonts w:ascii="Times New Roman" w:eastAsia="Times New Roman" w:hAnsi="Times New Roman" w:cs="Times New Roman"/>
          <w:color w:val="000000"/>
          <w:sz w:val="24"/>
          <w:szCs w:val="24"/>
          <w:lang w:eastAsia="ru-RU"/>
        </w:rPr>
        <w:t xml:space="preserve"> </w:t>
      </w:r>
      <w:r w:rsidRPr="009603C1">
        <w:rPr>
          <w:rFonts w:ascii="Times New Roman" w:eastAsia="Times New Roman" w:hAnsi="Times New Roman" w:cs="Times New Roman"/>
          <w:color w:val="000000"/>
          <w:sz w:val="24"/>
          <w:szCs w:val="24"/>
          <w:lang w:eastAsia="ru-RU"/>
        </w:rPr>
        <w:t>№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9603C1" w:rsidRPr="009603C1">
        <w:rPr>
          <w:rFonts w:ascii="Times New Roman" w:eastAsia="Times New Roman" w:hAnsi="Times New Roman" w:cs="Times New Roman"/>
          <w:color w:val="000000"/>
          <w:sz w:val="24"/>
          <w:szCs w:val="24"/>
          <w:lang w:eastAsia="ru-RU"/>
        </w:rPr>
        <w:t xml:space="preserve">Самарской </w:t>
      </w:r>
      <w:r w:rsidRPr="009603C1">
        <w:rPr>
          <w:rFonts w:ascii="Times New Roman" w:eastAsia="Times New Roman" w:hAnsi="Times New Roman" w:cs="Times New Roman"/>
          <w:color w:val="000000"/>
          <w:sz w:val="24"/>
          <w:szCs w:val="24"/>
          <w:lang w:eastAsia="ru-RU"/>
        </w:rPr>
        <w:t>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w:t>
      </w:r>
      <w:r w:rsidRPr="009603C1">
        <w:rPr>
          <w:rFonts w:ascii="Times New Roman" w:eastAsia="Times New Roman" w:hAnsi="Times New Roman" w:cs="Times New Roman"/>
          <w:color w:val="000000"/>
          <w:sz w:val="24"/>
          <w:szCs w:val="24"/>
          <w:lang w:eastAsia="ru-RU"/>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либо в Комитет экономического развития и инвестиционной деятельности Ленинградской области, являющийся учредителем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(далее –учредитель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подаются руководителю многофункционального центра. Жалобы на решения и действия (бездействие)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подаются учредителю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0F0C3D">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а также может быть принята при личном приеме заявителя.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письменной жалобе в обязательном порядке указываются: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его руководителя и (или) работника, решения и действия (бездействие) которых обжалуются;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его работника. Заявителем могут быть представлены документы (при наличии), подтверждающие доводы заявителя, либо их копии.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5.6. Жалоба, поступившая в орган, предоставляющий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учредителю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2) в удовлетворении жалобы отказывается.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В случае признания </w:t>
      </w:r>
      <w:proofErr w:type="gramStart"/>
      <w:r w:rsidRPr="009603C1">
        <w:rPr>
          <w:rFonts w:ascii="Times New Roman" w:eastAsia="Times New Roman" w:hAnsi="Times New Roman" w:cs="Times New Roman"/>
          <w:color w:val="000000"/>
          <w:sz w:val="24"/>
          <w:szCs w:val="24"/>
          <w:lang w:eastAsia="ru-RU"/>
        </w:rPr>
        <w:t>жалобы</w:t>
      </w:r>
      <w:proofErr w:type="gramEnd"/>
      <w:r w:rsidRPr="009603C1">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1C1" w:rsidRPr="000F0C3D"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bCs/>
          <w:color w:val="000000"/>
          <w:sz w:val="24"/>
          <w:szCs w:val="24"/>
          <w:lang w:eastAsia="ru-RU"/>
        </w:rPr>
        <w:t>6. Особенности выполнения административных процедур</w:t>
      </w:r>
      <w:r w:rsidR="00195B99" w:rsidRPr="000F0C3D">
        <w:rPr>
          <w:rFonts w:ascii="Times New Roman" w:eastAsia="Times New Roman" w:hAnsi="Times New Roman" w:cs="Times New Roman"/>
          <w:bCs/>
          <w:color w:val="000000"/>
          <w:sz w:val="24"/>
          <w:szCs w:val="24"/>
          <w:lang w:eastAsia="ru-RU"/>
        </w:rPr>
        <w:t xml:space="preserve"> </w:t>
      </w:r>
      <w:r w:rsidRPr="000F0C3D">
        <w:rPr>
          <w:rFonts w:ascii="Times New Roman" w:eastAsia="Times New Roman" w:hAnsi="Times New Roman" w:cs="Times New Roman"/>
          <w:bCs/>
          <w:color w:val="000000"/>
          <w:sz w:val="24"/>
          <w:szCs w:val="24"/>
          <w:lang w:eastAsia="ru-RU"/>
        </w:rPr>
        <w:t>в многофункциональных центрах.</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0F0C3D">
        <w:rPr>
          <w:rFonts w:ascii="Times New Roman" w:eastAsia="Times New Roman" w:hAnsi="Times New Roman" w:cs="Times New Roman"/>
          <w:sz w:val="24"/>
          <w:szCs w:val="24"/>
          <w:lang w:eastAsia="ru-RU"/>
        </w:rPr>
        <w:t> </w:t>
      </w:r>
      <w:r w:rsidRPr="000F0C3D">
        <w:rPr>
          <w:rFonts w:ascii="Times New Roman" w:eastAsia="Times New Roman" w:hAnsi="Times New Roman" w:cs="Times New Roman"/>
          <w:color w:val="000000"/>
          <w:sz w:val="24"/>
          <w:szCs w:val="24"/>
          <w:lang w:eastAsia="ru-RU"/>
        </w:rPr>
        <w:t>6.1. Предоставление муниципальной</w:t>
      </w:r>
      <w:r w:rsidRPr="009603C1">
        <w:rPr>
          <w:rFonts w:ascii="Times New Roman" w:eastAsia="Times New Roman" w:hAnsi="Times New Roman" w:cs="Times New Roman"/>
          <w:color w:val="000000"/>
          <w:sz w:val="24"/>
          <w:szCs w:val="24"/>
          <w:lang w:eastAsia="ru-RU"/>
        </w:rPr>
        <w:t xml:space="preserve"> услуги посредством МФЦ осуществляется в подразделениях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при наличии вступившего в силу соглашения о взаимодействии между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 xml:space="preserve">О «МФЦ» и ОМСУ. Предоставление муниципальной услуги в иных МФЦ осуществляется при наличии вступившего в силу соглашения о взаимодействии между ГБУ </w:t>
      </w:r>
      <w:r w:rsidR="009603C1" w:rsidRPr="009603C1">
        <w:rPr>
          <w:rFonts w:ascii="Times New Roman" w:eastAsia="Times New Roman" w:hAnsi="Times New Roman" w:cs="Times New Roman"/>
          <w:color w:val="000000"/>
          <w:sz w:val="24"/>
          <w:szCs w:val="24"/>
          <w:lang w:eastAsia="ru-RU"/>
        </w:rPr>
        <w:t>С</w:t>
      </w:r>
      <w:r w:rsidRPr="009603C1">
        <w:rPr>
          <w:rFonts w:ascii="Times New Roman" w:eastAsia="Times New Roman" w:hAnsi="Times New Roman" w:cs="Times New Roman"/>
          <w:color w:val="000000"/>
          <w:sz w:val="24"/>
          <w:szCs w:val="24"/>
          <w:lang w:eastAsia="ru-RU"/>
        </w:rPr>
        <w:t>О «МФЦ» и иным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6.2. В случае подачи документов в Администрацию посредством МФЦ специалист </w:t>
      </w:r>
      <w:r w:rsidRPr="009603C1">
        <w:rPr>
          <w:rFonts w:ascii="Times New Roman" w:eastAsia="Times New Roman" w:hAnsi="Times New Roman" w:cs="Times New Roman"/>
          <w:color w:val="000000"/>
          <w:sz w:val="24"/>
          <w:szCs w:val="24"/>
          <w:lang w:eastAsia="ru-RU"/>
        </w:rPr>
        <w:lastRenderedPageBreak/>
        <w:t>МФЦ, осуществляющий прием документов, представленных для получения муниципальной услуги, выполняет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б) определяет предмет обращения;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в) проводит проверку правильности заполнения обращения;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г) проводит проверку укомплектованности пакета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е) заверяет каждый документ дела своей электронной подписью (далее - ЭП);</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ж) направляет копии документов и реестр документов в Администрацию: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расписку в приеме документов.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6.3. При установлении работником МФЦ следующих фактов:</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сообщает заявителю, какие необходимые документы им не представлены;</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9603C1">
        <w:rPr>
          <w:rFonts w:ascii="Times New Roman" w:eastAsia="Times New Roman" w:hAnsi="Times New Roman" w:cs="Times New Roman"/>
          <w:color w:val="000000"/>
          <w:sz w:val="24"/>
          <w:szCs w:val="24"/>
          <w:lang w:eastAsia="ru-RU"/>
        </w:rPr>
        <w:lastRenderedPageBreak/>
        <w:t xml:space="preserve">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51C1" w:rsidRPr="009603C1" w:rsidRDefault="005E51C1" w:rsidP="004C4EB5">
      <w:pPr>
        <w:widowControl w:val="0"/>
        <w:tabs>
          <w:tab w:val="left" w:pos="142"/>
        </w:tabs>
        <w:spacing w:after="0" w:line="240" w:lineRule="auto"/>
        <w:ind w:firstLine="680"/>
        <w:jc w:val="both"/>
        <w:rPr>
          <w:rFonts w:ascii="Times New Roman" w:eastAsia="Times New Roman" w:hAnsi="Times New Roman" w:cs="Times New Roman"/>
          <w:sz w:val="24"/>
          <w:szCs w:val="24"/>
          <w:lang w:eastAsia="ru-RU"/>
        </w:rPr>
      </w:pPr>
      <w:r w:rsidRPr="009603C1">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763B" w:rsidRPr="00C6763B" w:rsidRDefault="005E51C1" w:rsidP="00C6763B">
      <w:pPr>
        <w:spacing w:after="0" w:line="240" w:lineRule="auto"/>
        <w:ind w:firstLine="680"/>
        <w:jc w:val="both"/>
        <w:rPr>
          <w:rFonts w:ascii="Times New Roman" w:hAnsi="Times New Roman" w:cs="Times New Roman"/>
          <w:color w:val="000000" w:themeColor="text1"/>
          <w:sz w:val="24"/>
          <w:szCs w:val="24"/>
        </w:rPr>
      </w:pPr>
      <w:r w:rsidRPr="00C6763B">
        <w:rPr>
          <w:rFonts w:ascii="Times New Roman" w:eastAsia="Times New Roman" w:hAnsi="Times New Roman" w:cs="Times New Roman"/>
          <w:color w:val="000000" w:themeColor="text1"/>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w:t>
      </w:r>
      <w:r w:rsidR="00C6763B" w:rsidRPr="00C6763B">
        <w:rPr>
          <w:rFonts w:ascii="Times New Roman" w:eastAsia="Times New Roman" w:hAnsi="Times New Roman" w:cs="Times New Roman"/>
          <w:color w:val="000000" w:themeColor="text1"/>
          <w:sz w:val="24"/>
          <w:szCs w:val="24"/>
          <w:lang w:eastAsia="ru-RU"/>
        </w:rPr>
        <w:t>Самарской области</w:t>
      </w:r>
      <w:r w:rsidR="00C6763B" w:rsidRPr="00C6763B">
        <w:rPr>
          <w:rFonts w:ascii="Times New Roman" w:eastAsia="Times New Roman" w:hAnsi="Times New Roman" w:cs="Times New Roman"/>
          <w:color w:val="000000" w:themeColor="text1"/>
          <w:sz w:val="24"/>
          <w:szCs w:val="24"/>
          <w:u w:val="single"/>
          <w:lang w:eastAsia="ru-RU"/>
        </w:rPr>
        <w:t xml:space="preserve"> </w:t>
      </w:r>
      <w:hyperlink r:id="rId9" w:history="1">
        <w:r w:rsidR="00C6763B" w:rsidRPr="00C6763B">
          <w:rPr>
            <w:rStyle w:val="a4"/>
            <w:rFonts w:ascii="Times New Roman" w:hAnsi="Times New Roman" w:cs="Times New Roman"/>
            <w:color w:val="000000" w:themeColor="text1"/>
            <w:sz w:val="24"/>
            <w:szCs w:val="24"/>
            <w:u w:val="none"/>
            <w:bdr w:val="none" w:sz="0" w:space="0" w:color="auto" w:frame="1"/>
          </w:rPr>
          <w:t xml:space="preserve"> от 19 августа 2009 года N 389 "Об утверждении концепции создания многофункциональных центров предоставления государственных и муниципальных услуг в Самарской области"</w:t>
        </w:r>
      </w:hyperlink>
      <w:r w:rsidR="00C6763B">
        <w:rPr>
          <w:rFonts w:ascii="Times New Roman" w:hAnsi="Times New Roman" w:cs="Times New Roman"/>
          <w:color w:val="000000" w:themeColor="text1"/>
          <w:sz w:val="24"/>
          <w:szCs w:val="24"/>
        </w:rPr>
        <w:t>.</w:t>
      </w:r>
    </w:p>
    <w:p w:rsidR="00C6763B" w:rsidRPr="00C6763B" w:rsidRDefault="00C6763B" w:rsidP="004C4EB5">
      <w:pPr>
        <w:widowControl w:val="0"/>
        <w:tabs>
          <w:tab w:val="left" w:pos="142"/>
        </w:tabs>
        <w:spacing w:after="0" w:line="240" w:lineRule="auto"/>
        <w:ind w:firstLine="680"/>
        <w:jc w:val="both"/>
        <w:rPr>
          <w:rFonts w:ascii="Times New Roman" w:eastAsia="Times New Roman" w:hAnsi="Times New Roman" w:cs="Times New Roman"/>
          <w:color w:val="000000" w:themeColor="text1"/>
          <w:sz w:val="24"/>
          <w:szCs w:val="24"/>
          <w:lang w:eastAsia="ru-RU"/>
        </w:rPr>
      </w:pPr>
    </w:p>
    <w:p w:rsidR="00C6763B" w:rsidRDefault="00C6763B" w:rsidP="004C4EB5">
      <w:pPr>
        <w:widowControl w:val="0"/>
        <w:tabs>
          <w:tab w:val="left" w:pos="142"/>
        </w:tabs>
        <w:spacing w:after="0" w:line="240" w:lineRule="auto"/>
        <w:ind w:firstLine="680"/>
        <w:jc w:val="both"/>
        <w:rPr>
          <w:rFonts w:ascii="Times New Roman" w:eastAsia="Times New Roman" w:hAnsi="Times New Roman" w:cs="Times New Roman"/>
          <w:color w:val="FF0000"/>
          <w:sz w:val="24"/>
          <w:szCs w:val="24"/>
          <w:lang w:eastAsia="ru-RU"/>
        </w:rPr>
      </w:pPr>
    </w:p>
    <w:p w:rsidR="00C6763B" w:rsidRDefault="00C6763B" w:rsidP="00C6763B">
      <w:pPr>
        <w:widowControl w:val="0"/>
        <w:tabs>
          <w:tab w:val="left" w:pos="142"/>
        </w:tabs>
        <w:spacing w:after="0" w:line="240" w:lineRule="auto"/>
        <w:ind w:firstLine="680"/>
        <w:jc w:val="right"/>
        <w:rPr>
          <w:rFonts w:ascii="Times New Roman" w:eastAsia="Times New Roman" w:hAnsi="Times New Roman" w:cs="Times New Roman"/>
          <w:color w:val="FF0000"/>
          <w:sz w:val="24"/>
          <w:szCs w:val="24"/>
          <w:lang w:eastAsia="ru-RU"/>
        </w:rPr>
      </w:pPr>
    </w:p>
    <w:p w:rsidR="00D649A6" w:rsidRDefault="005E51C1" w:rsidP="00C6763B">
      <w:pPr>
        <w:spacing w:after="0" w:line="240" w:lineRule="auto"/>
        <w:ind w:firstLine="680"/>
        <w:jc w:val="right"/>
        <w:rPr>
          <w:rFonts w:ascii="Times New Roman" w:eastAsia="Times New Roman" w:hAnsi="Times New Roman" w:cs="Times New Roman"/>
          <w:color w:val="000000"/>
          <w:sz w:val="20"/>
          <w:szCs w:val="20"/>
          <w:lang w:eastAsia="ru-RU"/>
        </w:rPr>
      </w:pPr>
      <w:r w:rsidRPr="00C6763B">
        <w:rPr>
          <w:rFonts w:ascii="Times New Roman" w:eastAsia="Times New Roman" w:hAnsi="Times New Roman" w:cs="Times New Roman"/>
          <w:color w:val="000000"/>
          <w:sz w:val="20"/>
          <w:szCs w:val="20"/>
          <w:lang w:eastAsia="ru-RU"/>
        </w:rPr>
        <w:t> </w:t>
      </w: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D649A6" w:rsidRDefault="00D649A6" w:rsidP="00C6763B">
      <w:pPr>
        <w:spacing w:after="0" w:line="240" w:lineRule="auto"/>
        <w:ind w:firstLine="680"/>
        <w:jc w:val="right"/>
        <w:rPr>
          <w:rFonts w:ascii="Times New Roman" w:eastAsia="Times New Roman" w:hAnsi="Times New Roman" w:cs="Times New Roman"/>
          <w:color w:val="000000"/>
          <w:sz w:val="20"/>
          <w:szCs w:val="20"/>
          <w:lang w:eastAsia="ru-RU"/>
        </w:rPr>
      </w:pP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lastRenderedPageBreak/>
        <w:t xml:space="preserve">Приложение № 1 </w:t>
      </w:r>
    </w:p>
    <w:p w:rsidR="005E51C1" w:rsidRPr="00C6763B" w:rsidRDefault="009B72E6" w:rsidP="009B72E6">
      <w:pPr>
        <w:spacing w:after="0" w:line="240" w:lineRule="auto"/>
        <w:ind w:firstLine="68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5E51C1" w:rsidRPr="00C6763B">
        <w:rPr>
          <w:rFonts w:ascii="Times New Roman" w:eastAsia="Times New Roman" w:hAnsi="Times New Roman" w:cs="Times New Roman"/>
          <w:color w:val="000000"/>
          <w:sz w:val="20"/>
          <w:szCs w:val="20"/>
          <w:lang w:eastAsia="ru-RU"/>
        </w:rPr>
        <w:t>к административному регламенту</w:t>
      </w:r>
    </w:p>
    <w:p w:rsidR="005E51C1" w:rsidRPr="00C6763B" w:rsidRDefault="009B72E6" w:rsidP="009B72E6">
      <w:pPr>
        <w:spacing w:after="0" w:line="240" w:lineRule="auto"/>
        <w:ind w:firstLine="68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5E51C1" w:rsidRPr="00C6763B">
        <w:rPr>
          <w:rFonts w:ascii="Times New Roman" w:eastAsia="Times New Roman" w:hAnsi="Times New Roman" w:cs="Times New Roman"/>
          <w:color w:val="000000"/>
          <w:sz w:val="20"/>
          <w:szCs w:val="20"/>
          <w:lang w:eastAsia="ru-RU"/>
        </w:rPr>
        <w:t xml:space="preserve">предоставления муниципальной услуги </w:t>
      </w:r>
    </w:p>
    <w:p w:rsidR="009B72E6" w:rsidRDefault="009B72E6" w:rsidP="009B72E6">
      <w:pPr>
        <w:spacing w:after="0" w:line="240" w:lineRule="auto"/>
        <w:ind w:firstLine="68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5E51C1" w:rsidRPr="00C6763B">
        <w:rPr>
          <w:rFonts w:ascii="Times New Roman" w:eastAsia="Times New Roman" w:hAnsi="Times New Roman" w:cs="Times New Roman"/>
          <w:color w:val="000000"/>
          <w:sz w:val="20"/>
          <w:szCs w:val="20"/>
          <w:lang w:eastAsia="ru-RU"/>
        </w:rPr>
        <w:t>по присвоению и аннулированию адресов</w:t>
      </w:r>
      <w:r w:rsidR="00D649A6">
        <w:rPr>
          <w:rFonts w:ascii="Times New Roman" w:eastAsia="Times New Roman" w:hAnsi="Times New Roman" w:cs="Times New Roman"/>
          <w:color w:val="000000"/>
          <w:sz w:val="20"/>
          <w:szCs w:val="20"/>
          <w:lang w:eastAsia="ru-RU"/>
        </w:rPr>
        <w:t xml:space="preserve"> </w:t>
      </w:r>
    </w:p>
    <w:p w:rsidR="005E51C1" w:rsidRPr="00C6763B" w:rsidRDefault="009B72E6" w:rsidP="009B72E6">
      <w:pPr>
        <w:spacing w:after="0" w:line="240" w:lineRule="auto"/>
        <w:ind w:firstLine="68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D649A6">
        <w:rPr>
          <w:rFonts w:ascii="Times New Roman" w:eastAsia="Times New Roman" w:hAnsi="Times New Roman" w:cs="Times New Roman"/>
          <w:color w:val="000000"/>
          <w:sz w:val="20"/>
          <w:szCs w:val="20"/>
          <w:lang w:eastAsia="ru-RU"/>
        </w:rPr>
        <w:t xml:space="preserve">объектов недвижимости </w:t>
      </w:r>
    </w:p>
    <w:p w:rsidR="005E51C1" w:rsidRPr="00C6763B" w:rsidRDefault="005E51C1" w:rsidP="00C6763B">
      <w:pPr>
        <w:spacing w:after="0" w:line="240" w:lineRule="auto"/>
        <w:ind w:firstLine="680"/>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4C4EB5">
      <w:pPr>
        <w:spacing w:after="0" w:line="240" w:lineRule="auto"/>
        <w:ind w:firstLine="680"/>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9B72E6" w:rsidRDefault="005E51C1" w:rsidP="009B72E6">
      <w:pPr>
        <w:spacing w:after="0" w:line="240" w:lineRule="auto"/>
        <w:ind w:firstLine="709"/>
        <w:jc w:val="center"/>
        <w:rPr>
          <w:rFonts w:ascii="Times New Roman" w:eastAsia="Times New Roman" w:hAnsi="Times New Roman" w:cs="Times New Roman"/>
          <w:b/>
          <w:bCs/>
          <w:color w:val="000000"/>
          <w:sz w:val="20"/>
          <w:szCs w:val="20"/>
          <w:lang w:eastAsia="ru-RU"/>
        </w:rPr>
      </w:pPr>
      <w:r w:rsidRPr="00C6763B">
        <w:rPr>
          <w:rFonts w:ascii="Times New Roman" w:eastAsia="Times New Roman" w:hAnsi="Times New Roman" w:cs="Times New Roman"/>
          <w:b/>
          <w:bCs/>
          <w:color w:val="000000"/>
          <w:sz w:val="20"/>
          <w:szCs w:val="20"/>
          <w:lang w:eastAsia="ru-RU"/>
        </w:rPr>
        <w:t>ФОРМА ЗАЯВЛЕНИЯ</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 xml:space="preserve">О ПРИСВОЕНИИ ОБЪЕКТУ АДРЕСАЦИИ АДРЕСА </w:t>
      </w:r>
    </w:p>
    <w:p w:rsidR="005E51C1" w:rsidRPr="00C6763B" w:rsidRDefault="005E51C1" w:rsidP="009B72E6">
      <w:pPr>
        <w:spacing w:after="0" w:line="240" w:lineRule="auto"/>
        <w:ind w:firstLine="709"/>
        <w:jc w:val="center"/>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 xml:space="preserve">ИЛИ </w:t>
      </w:r>
      <w:proofErr w:type="gramStart"/>
      <w:r w:rsidRPr="00C6763B">
        <w:rPr>
          <w:rFonts w:ascii="Times New Roman" w:eastAsia="Times New Roman" w:hAnsi="Times New Roman" w:cs="Times New Roman"/>
          <w:b/>
          <w:bCs/>
          <w:color w:val="000000"/>
          <w:sz w:val="20"/>
          <w:szCs w:val="20"/>
          <w:lang w:eastAsia="ru-RU"/>
        </w:rPr>
        <w:t>АННУЛИРОВАНИИ</w:t>
      </w:r>
      <w:proofErr w:type="gramEnd"/>
      <w:r w:rsidRPr="00C6763B">
        <w:rPr>
          <w:rFonts w:ascii="Times New Roman" w:eastAsia="Times New Roman" w:hAnsi="Times New Roman" w:cs="Times New Roman"/>
          <w:b/>
          <w:bCs/>
          <w:color w:val="000000"/>
          <w:sz w:val="20"/>
          <w:szCs w:val="20"/>
          <w:lang w:eastAsia="ru-RU"/>
        </w:rPr>
        <w:t xml:space="preserve"> ЕГО АДРЕСА</w:t>
      </w:r>
    </w:p>
    <w:tbl>
      <w:tblPr>
        <w:tblW w:w="0" w:type="auto"/>
        <w:tblCellSpacing w:w="0" w:type="dxa"/>
        <w:tblCellMar>
          <w:left w:w="0" w:type="dxa"/>
          <w:right w:w="0" w:type="dxa"/>
        </w:tblCellMar>
        <w:tblLook w:val="04A0"/>
      </w:tblPr>
      <w:tblGrid>
        <w:gridCol w:w="683"/>
        <w:gridCol w:w="485"/>
        <w:gridCol w:w="1881"/>
        <w:gridCol w:w="480"/>
        <w:gridCol w:w="716"/>
        <w:gridCol w:w="595"/>
        <w:gridCol w:w="1370"/>
        <w:gridCol w:w="348"/>
        <w:gridCol w:w="483"/>
        <w:gridCol w:w="620"/>
        <w:gridCol w:w="1910"/>
      </w:tblGrid>
      <w:tr w:rsidR="005E51C1" w:rsidRPr="00C6763B" w:rsidTr="00C6763B">
        <w:trPr>
          <w:trHeight w:val="15"/>
          <w:tblCellSpacing w:w="0" w:type="dxa"/>
        </w:trPr>
        <w:tc>
          <w:tcPr>
            <w:tcW w:w="6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2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1</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Заявление</w:t>
            </w:r>
          </w:p>
        </w:tc>
        <w:tc>
          <w:tcPr>
            <w:tcW w:w="5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2</w:t>
            </w:r>
          </w:p>
        </w:tc>
        <w:tc>
          <w:tcPr>
            <w:tcW w:w="4731"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Заявление принято</w:t>
            </w:r>
            <w:r w:rsidRPr="00C6763B">
              <w:rPr>
                <w:rFonts w:ascii="Times New Roman" w:eastAsia="Times New Roman" w:hAnsi="Times New Roman" w:cs="Times New Roman"/>
                <w:color w:val="000000"/>
                <w:sz w:val="20"/>
                <w:szCs w:val="20"/>
                <w:lang w:eastAsia="ru-RU"/>
              </w:rPr>
              <w:br/>
              <w:t> регистрационный номер ___________________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w:t>
            </w:r>
          </w:p>
        </w:tc>
        <w:tc>
          <w:tcPr>
            <w:tcW w:w="30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листов заявления 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органа местного самоуправления, органа</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прилагаемых документов 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том числе оригиналов ______, копий 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государственной власти субъекта Российской Федерации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листов в оригиналах ____, копиях 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ФИО должностного лица ___________________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 должностного лица ________________</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31"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"___"__________ _____ г.</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3.1</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Прошу в отношении объекта адресации:</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Земельный участок</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Сооружение</w:t>
            </w:r>
          </w:p>
        </w:tc>
        <w:tc>
          <w:tcPr>
            <w:tcW w:w="4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firstLine="5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Здание (строение)</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Помещение</w:t>
            </w:r>
          </w:p>
        </w:tc>
        <w:tc>
          <w:tcPr>
            <w:tcW w:w="4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Машино-место</w:t>
            </w:r>
          </w:p>
        </w:tc>
      </w:tr>
      <w:tr w:rsidR="005E51C1" w:rsidRPr="00C6763B" w:rsidTr="00C6763B">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3.2</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Присвоить адрес</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В связи с:</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w:t>
            </w:r>
            <w:proofErr w:type="spellStart"/>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из земель, находящихся в государственной или муниципальной собственности</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w:t>
            </w:r>
            <w:proofErr w:type="spellStart"/>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раздела земельного участка</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раздел которого осуществляется</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раздел которого осуществляется</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 путем объединения земельных участков</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объединяемых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земельного участка</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земельного участка</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lastRenderedPageBreak/>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объединенного земельного участка.</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tblPr>
      <w:tblGrid>
        <w:gridCol w:w="513"/>
        <w:gridCol w:w="444"/>
        <w:gridCol w:w="2659"/>
        <w:gridCol w:w="2211"/>
        <w:gridCol w:w="1406"/>
        <w:gridCol w:w="266"/>
        <w:gridCol w:w="2072"/>
      </w:tblGrid>
      <w:tr w:rsidR="005E51C1" w:rsidRPr="00C6763B" w:rsidTr="005E51C1">
        <w:trPr>
          <w:trHeight w:val="15"/>
          <w:tblCellSpacing w:w="0" w:type="dxa"/>
        </w:trPr>
        <w:tc>
          <w:tcPr>
            <w:tcW w:w="55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47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1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12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4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5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w:t>
            </w:r>
            <w:proofErr w:type="spellStart"/>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выдела из земельного участка</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 (за исключением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из которого осуществляется выдел</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земельного участка(</w:t>
            </w:r>
            <w:proofErr w:type="spellStart"/>
            <w:r w:rsidRPr="00C6763B">
              <w:rPr>
                <w:rFonts w:ascii="Times New Roman" w:eastAsia="Times New Roman" w:hAnsi="Times New Roman" w:cs="Times New Roman"/>
                <w:b/>
                <w:bCs/>
                <w:color w:val="000000"/>
                <w:sz w:val="20"/>
                <w:szCs w:val="20"/>
                <w:lang w:eastAsia="ru-RU"/>
              </w:rPr>
              <w:t>ов</w:t>
            </w:r>
            <w:proofErr w:type="spellEnd"/>
            <w:r w:rsidRPr="00C6763B">
              <w:rPr>
                <w:rFonts w:ascii="Times New Roman" w:eastAsia="Times New Roman" w:hAnsi="Times New Roman" w:cs="Times New Roman"/>
                <w:b/>
                <w:bCs/>
                <w:color w:val="000000"/>
                <w:sz w:val="20"/>
                <w:szCs w:val="20"/>
                <w:lang w:eastAsia="ru-RU"/>
              </w:rPr>
              <w:t>) путем перераспределения земельных участков</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земельных участков</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земельных участков, которые перераспределяются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который перераспределяется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который перераспределяется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Строительством, реконструкцией здания (строения), сооружения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объекта строительства (реконструкции)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w:anchor="64U0IK" w:tooltip="https://docs.cntd.ru/document/901919338#64U0IK" w:history="1">
              <w:r w:rsidRPr="00C6763B">
                <w:rPr>
                  <w:rFonts w:ascii="Times New Roman" w:eastAsia="Times New Roman" w:hAnsi="Times New Roman" w:cs="Times New Roman"/>
                  <w:color w:val="000000"/>
                  <w:sz w:val="20"/>
                  <w:szCs w:val="20"/>
                  <w:u w:val="single"/>
                  <w:lang w:eastAsia="ru-RU"/>
                </w:rPr>
                <w:t>Градостроительным кодексом Российской Федерации</w:t>
              </w:r>
            </w:hyperlink>
            <w:r w:rsidRPr="00C6763B">
              <w:rPr>
                <w:rFonts w:ascii="Times New Roman" w:eastAsia="Times New Roman" w:hAnsi="Times New Roman" w:cs="Times New Roman"/>
                <w:b/>
                <w:bCs/>
                <w:color w:val="000000"/>
                <w:sz w:val="20"/>
                <w:szCs w:val="20"/>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здания (строения), сооружения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осуществляется строительство (реконструкция)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Переводом жилого помещения в нежилое помещение и нежилого помещения в жилое помещение</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помещения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помещения</w:t>
            </w:r>
          </w:p>
        </w:tc>
      </w:tr>
      <w:tr w:rsidR="005E51C1" w:rsidRPr="00C6763B" w:rsidTr="005E51C1">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______________________________________________</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перераспределенного земельного участка.</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tblPr>
      <w:tblGrid>
        <w:gridCol w:w="456"/>
        <w:gridCol w:w="456"/>
        <w:gridCol w:w="266"/>
        <w:gridCol w:w="266"/>
        <w:gridCol w:w="266"/>
        <w:gridCol w:w="266"/>
        <w:gridCol w:w="1379"/>
        <w:gridCol w:w="266"/>
        <w:gridCol w:w="625"/>
        <w:gridCol w:w="306"/>
        <w:gridCol w:w="266"/>
        <w:gridCol w:w="266"/>
        <w:gridCol w:w="266"/>
        <w:gridCol w:w="301"/>
        <w:gridCol w:w="724"/>
        <w:gridCol w:w="266"/>
        <w:gridCol w:w="1136"/>
        <w:gridCol w:w="645"/>
        <w:gridCol w:w="1149"/>
      </w:tblGrid>
      <w:tr w:rsidR="005E51C1" w:rsidRPr="00C6763B" w:rsidTr="005E51C1">
        <w:trPr>
          <w:trHeight w:val="15"/>
          <w:tblCellSpacing w:w="0" w:type="dxa"/>
        </w:trPr>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1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9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1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5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5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8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6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6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помещения(</w:t>
            </w:r>
            <w:proofErr w:type="spellStart"/>
            <w:r w:rsidRPr="00C6763B">
              <w:rPr>
                <w:rFonts w:ascii="Times New Roman" w:eastAsia="Times New Roman" w:hAnsi="Times New Roman" w:cs="Times New Roman"/>
                <w:b/>
                <w:bCs/>
                <w:color w:val="000000"/>
                <w:sz w:val="20"/>
                <w:szCs w:val="20"/>
                <w:lang w:eastAsia="ru-RU"/>
              </w:rPr>
              <w:t>ий</w:t>
            </w:r>
            <w:proofErr w:type="spellEnd"/>
            <w:r w:rsidRPr="00C6763B">
              <w:rPr>
                <w:rFonts w:ascii="Times New Roman" w:eastAsia="Times New Roman" w:hAnsi="Times New Roman" w:cs="Times New Roman"/>
                <w:b/>
                <w:bCs/>
                <w:color w:val="000000"/>
                <w:sz w:val="20"/>
                <w:szCs w:val="20"/>
                <w:lang w:eastAsia="ru-RU"/>
              </w:rPr>
              <w:t>) в здании (строении), сооружении путем раздела здания (строения),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52"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277" w:type="dxa"/>
            <w:gridSpan w:val="3"/>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52"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2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помещения(</w:t>
            </w:r>
            <w:proofErr w:type="spellStart"/>
            <w:r w:rsidRPr="00C6763B">
              <w:rPr>
                <w:rFonts w:ascii="Times New Roman" w:eastAsia="Times New Roman" w:hAnsi="Times New Roman" w:cs="Times New Roman"/>
                <w:b/>
                <w:bCs/>
                <w:color w:val="000000"/>
                <w:sz w:val="20"/>
                <w:szCs w:val="20"/>
                <w:lang w:eastAsia="ru-RU"/>
              </w:rPr>
              <w:t>ий</w:t>
            </w:r>
            <w:proofErr w:type="spellEnd"/>
            <w:r w:rsidRPr="00C6763B">
              <w:rPr>
                <w:rFonts w:ascii="Times New Roman" w:eastAsia="Times New Roman" w:hAnsi="Times New Roman" w:cs="Times New Roman"/>
                <w:b/>
                <w:bCs/>
                <w:color w:val="000000"/>
                <w:sz w:val="20"/>
                <w:szCs w:val="20"/>
                <w:lang w:eastAsia="ru-RU"/>
              </w:rPr>
              <w:t>) в здании (строении), сооружении путем раздела помещения</w:t>
            </w:r>
            <w:r w:rsidRPr="00C6763B">
              <w:rPr>
                <w:rFonts w:ascii="Times New Roman" w:eastAsia="Times New Roman" w:hAnsi="Times New Roman" w:cs="Times New Roman"/>
                <w:color w:val="000000"/>
                <w:sz w:val="20"/>
                <w:szCs w:val="20"/>
                <w:lang w:eastAsia="ru-RU"/>
              </w:rPr>
              <w:t>, </w:t>
            </w:r>
            <w:proofErr w:type="spellStart"/>
            <w:r w:rsidRPr="00C6763B">
              <w:rPr>
                <w:rFonts w:ascii="Times New Roman" w:eastAsia="Times New Roman" w:hAnsi="Times New Roman" w:cs="Times New Roman"/>
                <w:b/>
                <w:bCs/>
                <w:color w:val="000000"/>
                <w:sz w:val="20"/>
                <w:szCs w:val="20"/>
                <w:lang w:eastAsia="ru-RU"/>
              </w:rPr>
              <w:t>машино-места</w:t>
            </w:r>
            <w:proofErr w:type="spellEnd"/>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Назначение помещения (жилое (нежилое) помещение)</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 помещения</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помещений</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раздел которого осуществляется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Адрес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раздел которого осуществляется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 xml:space="preserve">Образованием помещения в здании (строении), сооружении путем объединения помещений, </w:t>
            </w:r>
            <w:proofErr w:type="spellStart"/>
            <w:r w:rsidRPr="00C6763B">
              <w:rPr>
                <w:rFonts w:ascii="Times New Roman" w:eastAsia="Times New Roman" w:hAnsi="Times New Roman" w:cs="Times New Roman"/>
                <w:b/>
                <w:bCs/>
                <w:color w:val="000000"/>
                <w:sz w:val="20"/>
                <w:szCs w:val="20"/>
                <w:lang w:eastAsia="ru-RU"/>
              </w:rPr>
              <w:t>машино-мест</w:t>
            </w:r>
            <w:proofErr w:type="spellEnd"/>
            <w:r w:rsidRPr="00C6763B">
              <w:rPr>
                <w:rFonts w:ascii="Times New Roman" w:eastAsia="Times New Roman" w:hAnsi="Times New Roman" w:cs="Times New Roman"/>
                <w:b/>
                <w:bCs/>
                <w:color w:val="000000"/>
                <w:sz w:val="20"/>
                <w:szCs w:val="20"/>
                <w:lang w:eastAsia="ru-RU"/>
              </w:rPr>
              <w:t xml:space="preserve"> в здании (строении), сооружении</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4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объединяемых помещений</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Образованием помещения в здании, сооружении путем переустройства и (или) перепланировки мест общего пользования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5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жилого помещения</w:t>
            </w: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Образование нежилого помещения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Количество образуемых помещений</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xml:space="preserve"> в здании, сооружении путем раздела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образуемых </w:t>
            </w:r>
            <w:proofErr w:type="spellStart"/>
            <w:r w:rsidRPr="00C6763B">
              <w:rPr>
                <w:rFonts w:ascii="Times New Roman" w:eastAsia="Times New Roman" w:hAnsi="Times New Roman" w:cs="Times New Roman"/>
                <w:color w:val="000000"/>
                <w:sz w:val="20"/>
                <w:szCs w:val="20"/>
                <w:lang w:eastAsia="ru-RU"/>
              </w:rPr>
              <w:t>машино-мест</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xml:space="preserve"> (</w:t>
            </w:r>
            <w:proofErr w:type="spellStart"/>
            <w:r w:rsidRPr="00C6763B">
              <w:rPr>
                <w:rFonts w:ascii="Times New Roman" w:eastAsia="Times New Roman" w:hAnsi="Times New Roman" w:cs="Times New Roman"/>
                <w:color w:val="000000"/>
                <w:sz w:val="20"/>
                <w:szCs w:val="20"/>
                <w:lang w:eastAsia="ru-RU"/>
              </w:rPr>
              <w:t>машино-мест</w:t>
            </w:r>
            <w:proofErr w:type="spellEnd"/>
            <w:r w:rsidRPr="00C6763B">
              <w:rPr>
                <w:rFonts w:ascii="Times New Roman" w:eastAsia="Times New Roman" w:hAnsi="Times New Roman" w:cs="Times New Roman"/>
                <w:color w:val="000000"/>
                <w:sz w:val="20"/>
                <w:szCs w:val="20"/>
                <w:lang w:eastAsia="ru-RU"/>
              </w:rPr>
              <w:t xml:space="preserve">) в здании, сооружении путем раздела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w:t>
            </w:r>
            <w:proofErr w:type="spellStart"/>
            <w:r w:rsidRPr="00C6763B">
              <w:rPr>
                <w:rFonts w:ascii="Times New Roman" w:eastAsia="Times New Roman" w:hAnsi="Times New Roman" w:cs="Times New Roman"/>
                <w:color w:val="000000"/>
                <w:sz w:val="20"/>
                <w:szCs w:val="20"/>
                <w:lang w:eastAsia="ru-RU"/>
              </w:rPr>
              <w:t>машино-мест</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раздел которого осуществляется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Адрес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xml:space="preserve"> раздел которого осуществляется</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xml:space="preserve"> в здании, сооружении путем объединения помещений, </w:t>
            </w:r>
            <w:proofErr w:type="spellStart"/>
            <w:r w:rsidRPr="00C6763B">
              <w:rPr>
                <w:rFonts w:ascii="Times New Roman" w:eastAsia="Times New Roman" w:hAnsi="Times New Roman" w:cs="Times New Roman"/>
                <w:color w:val="000000"/>
                <w:sz w:val="20"/>
                <w:szCs w:val="20"/>
                <w:lang w:eastAsia="ru-RU"/>
              </w:rPr>
              <w:t>машино-мест</w:t>
            </w:r>
            <w:proofErr w:type="spellEnd"/>
            <w:r w:rsidRPr="00C6763B">
              <w:rPr>
                <w:rFonts w:ascii="Times New Roman" w:eastAsia="Times New Roman" w:hAnsi="Times New Roman" w:cs="Times New Roman"/>
                <w:color w:val="000000"/>
                <w:sz w:val="20"/>
                <w:szCs w:val="20"/>
                <w:lang w:eastAsia="ru-RU"/>
              </w:rPr>
              <w:t xml:space="preserve"> в здании, сооружении</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объединяемых помещений, </w:t>
            </w:r>
            <w:proofErr w:type="spellStart"/>
            <w:r w:rsidRPr="00C6763B">
              <w:rPr>
                <w:rFonts w:ascii="Times New Roman" w:eastAsia="Times New Roman" w:hAnsi="Times New Roman" w:cs="Times New Roman"/>
                <w:color w:val="000000"/>
                <w:sz w:val="20"/>
                <w:szCs w:val="20"/>
                <w:lang w:eastAsia="ru-RU"/>
              </w:rPr>
              <w:t>машино-мест</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объединяемого помещения</w:t>
            </w:r>
          </w:p>
        </w:tc>
      </w:tr>
      <w:tr w:rsidR="005E51C1" w:rsidRPr="00C6763B" w:rsidTr="005E51C1">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Образованием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xml:space="preserve"> в здании, сооружении путем переустройства и (или) перепланировки мест общего пользования</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Количество образуемых </w:t>
            </w:r>
            <w:proofErr w:type="spellStart"/>
            <w:r w:rsidRPr="00C6763B">
              <w:rPr>
                <w:rFonts w:ascii="Times New Roman" w:eastAsia="Times New Roman" w:hAnsi="Times New Roman" w:cs="Times New Roman"/>
                <w:color w:val="000000"/>
                <w:sz w:val="20"/>
                <w:szCs w:val="20"/>
                <w:lang w:eastAsia="ru-RU"/>
              </w:rPr>
              <w:t>машино-мест</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здания, сооружения</w:t>
            </w:r>
          </w:p>
        </w:tc>
      </w:tr>
      <w:tr w:rsidR="005E51C1" w:rsidRPr="00C6763B" w:rsidTr="005E51C1">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Необходимостью приведения адреса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Федеральным законом от 13 июля 2015 г. N 218-ФЗ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(Собрание законодательства Российской Федерации, 2015, N 29, ст.4344; 2020, N 22, ст.3383) (далее -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Федеральный закон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6763B">
              <w:rPr>
                <w:rFonts w:ascii="Times New Roman" w:eastAsia="Times New Roman" w:hAnsi="Times New Roman" w:cs="Times New Roman"/>
                <w:color w:val="000000"/>
                <w:sz w:val="20"/>
                <w:szCs w:val="20"/>
                <w:lang w:eastAsia="ru-RU"/>
              </w:rPr>
              <w:t>машино-место</w:t>
            </w:r>
            <w:proofErr w:type="spellEnd"/>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Существующий адрес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Отсутствием у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r w:rsidRPr="00C6763B">
              <w:rPr>
                <w:rFonts w:ascii="Times New Roman" w:eastAsia="Times New Roman" w:hAnsi="Times New Roman" w:cs="Times New Roman"/>
                <w:color w:val="000000"/>
                <w:sz w:val="20"/>
                <w:szCs w:val="20"/>
                <w:lang w:eastAsia="ru-RU"/>
              </w:rPr>
              <w:t>,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lang w:eastAsia="ru-RU"/>
                </w:rPr>
                <w:t>Федеральным законом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адреса</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lang w:eastAsia="ru-RU"/>
              </w:rPr>
              <w:t>машино-места</w:t>
            </w:r>
            <w:proofErr w:type="spellEnd"/>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________________</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разделенного помещения.</w:t>
      </w:r>
      <w:r w:rsidRPr="00C6763B">
        <w:rPr>
          <w:rFonts w:ascii="Times New Roman" w:eastAsia="Times New Roman" w:hAnsi="Times New Roman" w:cs="Times New Roman"/>
          <w:color w:val="444444"/>
          <w:sz w:val="20"/>
          <w:szCs w:val="20"/>
          <w:lang w:eastAsia="ru-RU"/>
        </w:rPr>
        <w:b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Строка дублируется для каждого объединенного помещения.</w:t>
      </w:r>
      <w:r w:rsidRPr="00C6763B">
        <w:rPr>
          <w:rFonts w:ascii="Times New Roman" w:eastAsia="Times New Roman" w:hAnsi="Times New Roman" w:cs="Times New Roman"/>
          <w:color w:val="444444"/>
          <w:sz w:val="20"/>
          <w:szCs w:val="20"/>
          <w:lang w:eastAsia="ru-RU"/>
        </w:rPr>
        <w:br/>
        <w:t> </w:t>
      </w:r>
    </w:p>
    <w:tbl>
      <w:tblPr>
        <w:tblW w:w="0" w:type="auto"/>
        <w:tblCellSpacing w:w="0" w:type="dxa"/>
        <w:tblCellMar>
          <w:left w:w="0" w:type="dxa"/>
          <w:right w:w="0" w:type="dxa"/>
        </w:tblCellMar>
        <w:tblLook w:val="04A0"/>
      </w:tblPr>
      <w:tblGrid>
        <w:gridCol w:w="695"/>
        <w:gridCol w:w="498"/>
        <w:gridCol w:w="3088"/>
        <w:gridCol w:w="1844"/>
        <w:gridCol w:w="1473"/>
        <w:gridCol w:w="1973"/>
      </w:tblGrid>
      <w:tr w:rsidR="005E51C1" w:rsidRPr="00C6763B" w:rsidTr="005E51C1">
        <w:trPr>
          <w:trHeight w:val="15"/>
          <w:tblCellSpacing w:w="0" w:type="dxa"/>
        </w:trPr>
        <w:tc>
          <w:tcPr>
            <w:tcW w:w="7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2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6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4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6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5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71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3.3</w:t>
            </w:r>
          </w:p>
        </w:tc>
        <w:tc>
          <w:tcPr>
            <w:tcW w:w="3824"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Аннулировать адрес объекта адресации:</w:t>
            </w:r>
          </w:p>
        </w:tc>
        <w:tc>
          <w:tcPr>
            <w:tcW w:w="5672"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страны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поселения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внутригородского района городского округа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населенного пункта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элемента планировочной структуры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элемента улично-дорожной сети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земельного участка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здания, сооружения или объекта незавершенного строительства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помещения, расположенного в здании или сооружении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Тип и номер помещения в пределах квартиры (в отношении коммунальных квартир)</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49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В связи с:</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firstLine="27"/>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firstLine="27"/>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Исключением из Единого государственного реестра недвижимости указанных в </w:t>
            </w:r>
            <w:hyperlink w:anchor="AAC0NS" w:tooltip="https://docs.cntd.ru/document/420287404#AAC0NS" w:history="1">
              <w:r w:rsidRPr="00C6763B">
                <w:rPr>
                  <w:rFonts w:ascii="Times New Roman" w:eastAsia="Times New Roman" w:hAnsi="Times New Roman" w:cs="Times New Roman"/>
                  <w:color w:val="000000"/>
                  <w:sz w:val="20"/>
                  <w:szCs w:val="20"/>
                  <w:u w:val="single"/>
                  <w:lang w:eastAsia="ru-RU"/>
                </w:rPr>
                <w:t>части 7 статьи 72 Федерального закона "О государственной регистрации недвижимости"</w:t>
              </w:r>
            </w:hyperlink>
            <w:r w:rsidRPr="00C6763B">
              <w:rPr>
                <w:rFonts w:ascii="Times New Roman" w:eastAsia="Times New Roman" w:hAnsi="Times New Roman" w:cs="Times New Roman"/>
                <w:color w:val="000000"/>
                <w:sz w:val="20"/>
                <w:szCs w:val="20"/>
                <w:lang w:eastAsia="ru-RU"/>
              </w:rPr>
              <w:t> сведений об объекте недвижимости, являющемся объектом адресации</w:t>
            </w:r>
            <w:r w:rsidRPr="00C6763B">
              <w:rPr>
                <w:rFonts w:ascii="Times New Roman" w:eastAsia="Times New Roman" w:hAnsi="Times New Roman" w:cs="Times New Roman"/>
                <w:color w:val="000000"/>
                <w:sz w:val="20"/>
                <w:szCs w:val="20"/>
                <w:lang w:eastAsia="ru-RU"/>
              </w:rPr>
              <w:b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firstLine="27"/>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Присвоением объекту адресации нового адреса</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71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tblPr>
      <w:tblGrid>
        <w:gridCol w:w="492"/>
        <w:gridCol w:w="449"/>
        <w:gridCol w:w="449"/>
        <w:gridCol w:w="506"/>
        <w:gridCol w:w="666"/>
        <w:gridCol w:w="1200"/>
        <w:gridCol w:w="337"/>
        <w:gridCol w:w="337"/>
        <w:gridCol w:w="378"/>
        <w:gridCol w:w="878"/>
        <w:gridCol w:w="703"/>
        <w:gridCol w:w="480"/>
        <w:gridCol w:w="875"/>
        <w:gridCol w:w="1821"/>
      </w:tblGrid>
      <w:tr w:rsidR="005E51C1" w:rsidRPr="00C6763B" w:rsidTr="005E51C1">
        <w:trPr>
          <w:trHeight w:val="15"/>
          <w:tblCellSpacing w:w="0" w:type="dxa"/>
        </w:trPr>
        <w:tc>
          <w:tcPr>
            <w:tcW w:w="50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7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34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6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80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w:t>
            </w:r>
            <w:r w:rsidRPr="00C6763B">
              <w:rPr>
                <w:rFonts w:ascii="Times New Roman" w:eastAsia="Times New Roman" w:hAnsi="Times New Roman" w:cs="Times New Roman"/>
                <w:color w:val="000000"/>
                <w:sz w:val="20"/>
                <w:szCs w:val="20"/>
                <w:lang w:eastAsia="ru-RU"/>
              </w:rPr>
              <w:lastRenderedPageBreak/>
              <w:t>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lastRenderedPageBreak/>
              <w:t xml:space="preserve">Всего </w:t>
            </w:r>
            <w:r w:rsidRPr="00C6763B">
              <w:rPr>
                <w:rFonts w:ascii="Times New Roman" w:eastAsia="Times New Roman" w:hAnsi="Times New Roman" w:cs="Times New Roman"/>
                <w:color w:val="000000"/>
                <w:sz w:val="20"/>
                <w:szCs w:val="20"/>
                <w:lang w:eastAsia="ru-RU"/>
              </w:rPr>
              <w:lastRenderedPageBreak/>
              <w:t>листов____</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lastRenderedPageBreak/>
              <w:t>4</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Собственник объекта адресации или лицо, обладающее иным вещным правом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физическое лицо:</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фамилия:</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имя (полностью):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отчество (полностью)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документ,</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удостоверяющий</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личность:</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кем выдан:</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 ____г.</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3"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4"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4"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полное наименование:</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(для российского юридического лица):</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КПП (для российского юридического лица):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"___"_________ ____г.</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67"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Вещное право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собственности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хозяйственного ведения имуществом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оперативного управления имуществом на объект адресации</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пожизненно наследуемого владения земельным участком</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право постоянного (бессрочного) пользования земельным участком</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5</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Способ получения документов</w:t>
            </w:r>
            <w:r w:rsidRPr="00C6763B">
              <w:rPr>
                <w:rFonts w:ascii="Times New Roman" w:eastAsia="Times New Roman" w:hAnsi="Times New Roman" w:cs="Times New Roman"/>
                <w:color w:val="000000"/>
                <w:sz w:val="20"/>
                <w:szCs w:val="20"/>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w:t>
            </w:r>
          </w:p>
        </w:tc>
        <w:tc>
          <w:tcPr>
            <w:tcW w:w="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многофункциональном центре</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Почтовым отправлением 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 личном кабинете федеральной информационной адресной системы</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 адрес электронной почты (для</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сообщения о получении заявления и документов)</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6</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Расписку в получении документов прошу:</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0"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F8117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Выдат</w:t>
            </w:r>
            <w:r w:rsidR="00F8117B">
              <w:rPr>
                <w:rFonts w:ascii="Times New Roman" w:eastAsia="Times New Roman" w:hAnsi="Times New Roman" w:cs="Times New Roman"/>
                <w:color w:val="000000"/>
                <w:sz w:val="20"/>
                <w:szCs w:val="20"/>
                <w:lang w:eastAsia="ru-RU"/>
              </w:rPr>
              <w:t>ь</w:t>
            </w:r>
            <w:r w:rsidRPr="00C6763B">
              <w:rPr>
                <w:rFonts w:ascii="Times New Roman" w:eastAsia="Times New Roman" w:hAnsi="Times New Roman" w:cs="Times New Roman"/>
                <w:color w:val="000000"/>
                <w:sz w:val="20"/>
                <w:szCs w:val="20"/>
                <w:lang w:eastAsia="ru-RU"/>
              </w:rPr>
              <w:t xml:space="preserve"> лично</w:t>
            </w:r>
          </w:p>
        </w:tc>
        <w:tc>
          <w:tcPr>
            <w:tcW w:w="2361" w:type="dxa"/>
            <w:gridSpan w:val="4"/>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Расписка получена:</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361" w:type="dxa"/>
            <w:gridSpan w:val="4"/>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 заявителя)</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Направить почтовым отправлением</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Не направлять</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tblPr>
      <w:tblGrid>
        <w:gridCol w:w="587"/>
        <w:gridCol w:w="450"/>
        <w:gridCol w:w="366"/>
        <w:gridCol w:w="2375"/>
        <w:gridCol w:w="337"/>
        <w:gridCol w:w="755"/>
        <w:gridCol w:w="338"/>
        <w:gridCol w:w="473"/>
        <w:gridCol w:w="705"/>
        <w:gridCol w:w="321"/>
        <w:gridCol w:w="1038"/>
        <w:gridCol w:w="1826"/>
      </w:tblGrid>
      <w:tr w:rsidR="005E51C1" w:rsidRPr="00C6763B" w:rsidTr="005E51C1">
        <w:trPr>
          <w:trHeight w:val="15"/>
          <w:tblCellSpacing w:w="0" w:type="dxa"/>
        </w:trPr>
        <w:tc>
          <w:tcPr>
            <w:tcW w:w="63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4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5"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21"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122"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8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Всего листов____</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7</w:t>
            </w:r>
          </w:p>
        </w:tc>
        <w:tc>
          <w:tcPr>
            <w:tcW w:w="9576"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Заявитель:</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Собственник объекта адресации или лицо, обладающее иным вещным правом на объект адресации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9107" w:type="dxa"/>
            <w:gridSpan w:val="10"/>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Представитель собственника объекта адресации или лица, обладающего иным вещным правом на объект адресации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физическое лицо:</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фамилия:</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имя (полностью):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отчество (полностью)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документ,</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удостоверяющий</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личность:</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кем выдан:</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 ____г.</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02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3"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23"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юридическое лицо, в том числе орган государственной власти, иной государственный орган, орган местного самоуправления: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полное наименование:</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КПП (для российского юридического лица):</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ИНН (для российского юридического лица):</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дата регистрации (для иностранного юридического лица):</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номер регистрации (для иностранного юридического лица):</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"___"__________ ____ г.</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телефон для связи:</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электронной почты (при наличии):</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2806"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и реквизиты документа, подтверждающего полномочия представителя:</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8</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Документы, прилагаемые к заявлению:</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Оригинал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Копия в количестве _____ экз., </w:t>
            </w:r>
            <w:proofErr w:type="spellStart"/>
            <w:r w:rsidRPr="00C6763B">
              <w:rPr>
                <w:rFonts w:ascii="Times New Roman" w:eastAsia="Times New Roman" w:hAnsi="Times New Roman" w:cs="Times New Roman"/>
                <w:color w:val="000000"/>
                <w:sz w:val="20"/>
                <w:szCs w:val="20"/>
                <w:lang w:eastAsia="ru-RU"/>
              </w:rPr>
              <w:t>на_____л</w:t>
            </w:r>
            <w:proofErr w:type="spellEnd"/>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9</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Примечание:</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9B72E6">
            <w:pPr>
              <w:spacing w:after="0" w:line="240" w:lineRule="auto"/>
              <w:ind w:hanging="12"/>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FF0000"/>
          <w:sz w:val="20"/>
          <w:szCs w:val="20"/>
          <w:lang w:eastAsia="ru-RU"/>
        </w:rPr>
        <w:t> </w:t>
      </w:r>
    </w:p>
    <w:p w:rsidR="009B72E6"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9B72E6" w:rsidRDefault="009B72E6" w:rsidP="000F0C3D">
      <w:pPr>
        <w:spacing w:after="0" w:line="240" w:lineRule="auto"/>
        <w:ind w:firstLine="709"/>
        <w:jc w:val="right"/>
        <w:rPr>
          <w:rFonts w:ascii="Times New Roman" w:eastAsia="Times New Roman" w:hAnsi="Times New Roman" w:cs="Times New Roman"/>
          <w:sz w:val="20"/>
          <w:szCs w:val="20"/>
          <w:lang w:eastAsia="ru-RU"/>
        </w:rPr>
      </w:pP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lastRenderedPageBreak/>
        <w:t>Приложение №2</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к административному регламенту</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предоставления муниципальной услуги </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по присвоению и </w:t>
      </w:r>
    </w:p>
    <w:p w:rsidR="005E51C1" w:rsidRPr="00C6763B" w:rsidRDefault="005E51C1" w:rsidP="000F0C3D">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аннулированию адресов</w:t>
      </w:r>
    </w:p>
    <w:p w:rsidR="005E51C1" w:rsidRPr="00C6763B" w:rsidRDefault="005E51C1" w:rsidP="00C6763B">
      <w:pPr>
        <w:spacing w:after="0" w:line="240" w:lineRule="auto"/>
        <w:ind w:firstLine="709"/>
        <w:jc w:val="right"/>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000000"/>
          <w:sz w:val="20"/>
          <w:szCs w:val="20"/>
          <w:lang w:eastAsia="ru-RU"/>
        </w:rPr>
        <w:t>ФОРМА РЕШЕНИЯ</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ОБ ОТКАЗЕ В ПРИСВОЕНИИ ОБЪЕКТУ АДРЕСАЦИИ АДРЕСА</w:t>
      </w:r>
      <w:r w:rsidR="00C6763B" w:rsidRPr="00C6763B">
        <w:rPr>
          <w:rFonts w:ascii="Times New Roman" w:eastAsia="Times New Roman" w:hAnsi="Times New Roman" w:cs="Times New Roman"/>
          <w:b/>
          <w:bCs/>
          <w:color w:val="000000"/>
          <w:sz w:val="20"/>
          <w:szCs w:val="20"/>
          <w:lang w:eastAsia="ru-RU"/>
        </w:rPr>
        <w:t xml:space="preserve"> </w:t>
      </w:r>
      <w:r w:rsidRPr="00C6763B">
        <w:rPr>
          <w:rFonts w:ascii="Times New Roman" w:eastAsia="Times New Roman" w:hAnsi="Times New Roman" w:cs="Times New Roman"/>
          <w:b/>
          <w:bCs/>
          <w:color w:val="000000"/>
          <w:sz w:val="20"/>
          <w:szCs w:val="20"/>
          <w:lang w:eastAsia="ru-RU"/>
        </w:rPr>
        <w:t>ИЛИ АННУЛИРОВАНИИ ЕГО АДРЕСА</w:t>
      </w:r>
    </w:p>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bl>
      <w:tblPr>
        <w:tblW w:w="0" w:type="auto"/>
        <w:tblCellSpacing w:w="0" w:type="dxa"/>
        <w:tblCellMar>
          <w:left w:w="0" w:type="dxa"/>
          <w:right w:w="0" w:type="dxa"/>
        </w:tblCellMar>
        <w:tblLook w:val="04A0"/>
      </w:tblPr>
      <w:tblGrid>
        <w:gridCol w:w="5034"/>
        <w:gridCol w:w="4537"/>
      </w:tblGrid>
      <w:tr w:rsidR="005E51C1" w:rsidRPr="00C6763B" w:rsidTr="00C6763B">
        <w:trPr>
          <w:trHeight w:val="15"/>
          <w:tblCellSpacing w:w="0" w:type="dxa"/>
        </w:trPr>
        <w:tc>
          <w:tcPr>
            <w:tcW w:w="5034"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(Ф.И.О., адрес заявителя (представителя) заявителя)</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C6763B">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(регистрационный номер заявления о присвоении объекту адресации адреса или аннулировании его адреса)</w:t>
            </w:r>
          </w:p>
        </w:tc>
      </w:tr>
    </w:tbl>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b/>
          <w:bCs/>
          <w:color w:val="444444"/>
          <w:sz w:val="20"/>
          <w:szCs w:val="20"/>
          <w:lang w:eastAsia="ru-RU"/>
        </w:rPr>
        <w:t>     </w:t>
      </w:r>
      <w:r w:rsidRPr="00C6763B">
        <w:rPr>
          <w:rFonts w:ascii="Times New Roman" w:eastAsia="Times New Roman" w:hAnsi="Times New Roman" w:cs="Times New Roman"/>
          <w:b/>
          <w:bCs/>
          <w:color w:val="444444"/>
          <w:sz w:val="20"/>
          <w:szCs w:val="20"/>
          <w:lang w:eastAsia="ru-RU"/>
        </w:rPr>
        <w:br/>
        <w:t> </w:t>
      </w:r>
      <w:r w:rsidRPr="00C6763B">
        <w:rPr>
          <w:rFonts w:ascii="Times New Roman" w:eastAsia="Times New Roman" w:hAnsi="Times New Roman" w:cs="Times New Roman"/>
          <w:b/>
          <w:bCs/>
          <w:color w:val="444444"/>
          <w:sz w:val="20"/>
          <w:szCs w:val="20"/>
          <w:lang w:eastAsia="ru-RU"/>
        </w:rPr>
        <w:br/>
        <w:t> Решение об отказе в присвоении объекту адресации адреса или аннулировании его адреса</w:t>
      </w:r>
    </w:p>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444444"/>
          <w:sz w:val="20"/>
          <w:szCs w:val="20"/>
          <w:lang w:eastAsia="ru-RU"/>
        </w:rPr>
        <w:t>     </w:t>
      </w:r>
      <w:r w:rsidRPr="00C6763B">
        <w:rPr>
          <w:rFonts w:ascii="Times New Roman" w:eastAsia="Times New Roman" w:hAnsi="Times New Roman" w:cs="Times New Roman"/>
          <w:color w:val="444444"/>
          <w:sz w:val="20"/>
          <w:szCs w:val="20"/>
          <w:lang w:eastAsia="ru-RU"/>
        </w:rPr>
        <w:br/>
        <w:t> от____________ N _________</w:t>
      </w:r>
    </w:p>
    <w:tbl>
      <w:tblPr>
        <w:tblW w:w="0" w:type="auto"/>
        <w:tblCellSpacing w:w="0" w:type="dxa"/>
        <w:tblCellMar>
          <w:left w:w="0" w:type="dxa"/>
          <w:right w:w="0" w:type="dxa"/>
        </w:tblCellMar>
        <w:tblLook w:val="04A0"/>
      </w:tblPr>
      <w:tblGrid>
        <w:gridCol w:w="1327"/>
        <w:gridCol w:w="490"/>
        <w:gridCol w:w="492"/>
        <w:gridCol w:w="266"/>
        <w:gridCol w:w="6522"/>
        <w:gridCol w:w="474"/>
      </w:tblGrid>
      <w:tr w:rsidR="005E51C1" w:rsidRPr="00C6763B" w:rsidTr="005E51C1">
        <w:trPr>
          <w:trHeight w:val="15"/>
          <w:tblCellSpacing w:w="0" w:type="dxa"/>
        </w:trPr>
        <w:tc>
          <w:tcPr>
            <w:tcW w:w="1358"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09"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16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7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0" w:tooltip="https://docs.cntd.ru/document/902237250" w:history="1">
              <w:r w:rsidRPr="00C6763B">
                <w:rPr>
                  <w:rFonts w:ascii="Times New Roman" w:eastAsia="Times New Roman" w:hAnsi="Times New Roman" w:cs="Times New Roman"/>
                  <w:color w:val="000000"/>
                  <w:sz w:val="20"/>
                  <w:szCs w:val="20"/>
                  <w:u w:val="single"/>
                  <w:lang w:eastAsia="ru-RU"/>
                </w:rPr>
                <w:t>Федеральным законом от 28 сентября 2010 г. N 244-ФЗ "Об инновационном центре "Сколково"</w:t>
              </w:r>
            </w:hyperlink>
            <w:r w:rsidRPr="00C6763B">
              <w:rPr>
                <w:rFonts w:ascii="Times New Roman" w:eastAsia="Times New Roman" w:hAnsi="Times New Roman" w:cs="Times New Roman"/>
                <w:color w:val="000000"/>
                <w:sz w:val="20"/>
                <w:szCs w:val="20"/>
                <w:lang w:eastAsia="ru-RU"/>
              </w:rPr>
              <w:t> (Собрание законодательства Российской Федерации, 2010, N 40, ст.4970; 2019, N 31, ст.4457))</w:t>
            </w:r>
          </w:p>
        </w:tc>
      </w:tr>
      <w:tr w:rsidR="005E51C1" w:rsidRPr="00C6763B" w:rsidTr="005E51C1">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0F0C3D">
            <w:pPr>
              <w:spacing w:after="0" w:line="240" w:lineRule="auto"/>
              <w:ind w:firstLine="709"/>
              <w:jc w:val="both"/>
              <w:rPr>
                <w:rFonts w:ascii="Times New Roman" w:eastAsia="Times New Roman" w:hAnsi="Times New Roman" w:cs="Times New Roman"/>
                <w:sz w:val="20"/>
                <w:szCs w:val="20"/>
                <w:lang w:eastAsia="ru-RU"/>
              </w:rPr>
            </w:pPr>
            <w:proofErr w:type="spellStart"/>
            <w:r w:rsidRPr="00C6763B">
              <w:rPr>
                <w:rFonts w:ascii="Times New Roman" w:eastAsia="Times New Roman" w:hAnsi="Times New Roman" w:cs="Times New Roman"/>
                <w:color w:val="000000"/>
                <w:sz w:val="20"/>
                <w:szCs w:val="20"/>
                <w:lang w:eastAsia="ru-RU"/>
              </w:rPr>
              <w:t>сообщае</w:t>
            </w:r>
            <w:r w:rsidR="000F0C3D">
              <w:rPr>
                <w:rFonts w:ascii="Times New Roman" w:eastAsia="Times New Roman" w:hAnsi="Times New Roman" w:cs="Times New Roman"/>
                <w:color w:val="000000"/>
                <w:sz w:val="20"/>
                <w:szCs w:val="20"/>
                <w:lang w:eastAsia="ru-RU"/>
              </w:rPr>
              <w:t>т</w:t>
            </w:r>
            <w:r w:rsidRPr="00C6763B">
              <w:rPr>
                <w:rFonts w:ascii="Times New Roman" w:eastAsia="Times New Roman" w:hAnsi="Times New Roman" w:cs="Times New Roman"/>
                <w:color w:val="000000"/>
                <w:sz w:val="20"/>
                <w:szCs w:val="20"/>
                <w:lang w:eastAsia="ru-RU"/>
              </w:rPr>
              <w:t>что</w:t>
            </w:r>
            <w:proofErr w:type="spellEnd"/>
          </w:p>
        </w:tc>
        <w:tc>
          <w:tcPr>
            <w:tcW w:w="7848"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848"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(Ф.И.О. заявителя в дательном падеже, наименование, номер и дата выдачи документа,</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подтверждающего личность, почтовый адрес - для физического лица; полное наименование, ИНН, КПП</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(для российского юридического лица), страна, дата и номер регистрации (для иностранного юридического лица),</w:t>
            </w:r>
          </w:p>
        </w:tc>
      </w:tr>
      <w:tr w:rsidR="005E51C1" w:rsidRPr="00C6763B" w:rsidTr="005E51C1">
        <w:trPr>
          <w:tblCellSpacing w:w="0" w:type="dxa"/>
        </w:trPr>
        <w:tc>
          <w:tcPr>
            <w:tcW w:w="9716" w:type="dxa"/>
            <w:gridSpan w:val="5"/>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почтовый адрес - для юридического лица)</w:t>
            </w:r>
          </w:p>
        </w:tc>
        <w:tc>
          <w:tcPr>
            <w:tcW w:w="49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на основании </w:t>
            </w:r>
            <w:hyperlink w:anchor="65A0IQ" w:tooltip="https://docs.cntd.ru/document/420234837#65A0IQ" w:history="1">
              <w:r w:rsidRPr="00C6763B">
                <w:rPr>
                  <w:rFonts w:ascii="Times New Roman" w:eastAsia="Times New Roman" w:hAnsi="Times New Roman" w:cs="Times New Roman"/>
                  <w:color w:val="000000"/>
                  <w:sz w:val="20"/>
                  <w:szCs w:val="20"/>
                  <w:u w:val="single"/>
                  <w:lang w:eastAsia="ru-RU"/>
                </w:rPr>
                <w:t>Правил присвоения, изменения и аннулирования адресов</w:t>
              </w:r>
            </w:hyperlink>
            <w:r w:rsidRPr="00C6763B">
              <w:rPr>
                <w:rFonts w:ascii="Times New Roman" w:eastAsia="Times New Roman" w:hAnsi="Times New Roman" w:cs="Times New Roman"/>
                <w:color w:val="000000"/>
                <w:sz w:val="20"/>
                <w:szCs w:val="20"/>
                <w:lang w:eastAsia="ru-RU"/>
              </w:rPr>
              <w:t>, утвержденных </w:t>
            </w:r>
            <w:hyperlink w:anchor="64U0IK" w:tooltip="https://docs.cntd.ru/document/420234837#64U0IK" w:history="1">
              <w:r w:rsidRPr="00C6763B">
                <w:rPr>
                  <w:rFonts w:ascii="Times New Roman" w:eastAsia="Times New Roman" w:hAnsi="Times New Roman" w:cs="Times New Roman"/>
                  <w:color w:val="000000"/>
                  <w:sz w:val="20"/>
                  <w:szCs w:val="20"/>
                  <w:u w:val="single"/>
                  <w:lang w:eastAsia="ru-RU"/>
                </w:rPr>
                <w:t>постановлением Правительства Российской Федерации от 19 ноября 2014 года N 1221</w:t>
              </w:r>
            </w:hyperlink>
            <w:r w:rsidRPr="00C6763B">
              <w:rPr>
                <w:rFonts w:ascii="Times New Roman" w:eastAsia="Times New Roman" w:hAnsi="Times New Roman" w:cs="Times New Roman"/>
                <w:color w:val="000000"/>
                <w:sz w:val="20"/>
                <w:szCs w:val="20"/>
                <w:lang w:eastAsia="ru-RU"/>
              </w:rPr>
              <w:t>, отказано в присвоении (аннулировании) адреса следующему</w:t>
            </w:r>
            <w:r w:rsidRPr="00C6763B">
              <w:rPr>
                <w:rFonts w:ascii="Times New Roman" w:eastAsia="Times New Roman" w:hAnsi="Times New Roman" w:cs="Times New Roman"/>
                <w:color w:val="000000"/>
                <w:sz w:val="20"/>
                <w:szCs w:val="20"/>
                <w:lang w:eastAsia="ru-RU"/>
              </w:rPr>
              <w:br/>
              <w:t> </w:t>
            </w:r>
          </w:p>
        </w:tc>
      </w:tr>
      <w:tr w:rsidR="005E51C1" w:rsidRPr="00C6763B" w:rsidTr="005E51C1">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(нужное подчеркнуть)</w:t>
            </w:r>
          </w:p>
        </w:tc>
      </w:tr>
      <w:tr w:rsidR="005E51C1" w:rsidRPr="00C6763B" w:rsidTr="005E51C1">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объекту </w:t>
            </w:r>
            <w:r w:rsidR="00C6763B" w:rsidRPr="00C6763B">
              <w:rPr>
                <w:rFonts w:ascii="Times New Roman" w:eastAsia="Times New Roman" w:hAnsi="Times New Roman" w:cs="Times New Roman"/>
                <w:color w:val="000000"/>
                <w:sz w:val="20"/>
                <w:szCs w:val="20"/>
                <w:lang w:eastAsia="ru-RU"/>
              </w:rPr>
              <w:t>а</w:t>
            </w:r>
            <w:r w:rsidRPr="00C6763B">
              <w:rPr>
                <w:rFonts w:ascii="Times New Roman" w:eastAsia="Times New Roman" w:hAnsi="Times New Roman" w:cs="Times New Roman"/>
                <w:color w:val="000000"/>
                <w:sz w:val="20"/>
                <w:szCs w:val="20"/>
                <w:lang w:eastAsia="ru-RU"/>
              </w:rPr>
              <w:t>дресации</w:t>
            </w:r>
          </w:p>
        </w:tc>
        <w:tc>
          <w:tcPr>
            <w:tcW w:w="7339"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339"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(вид и наименование объекта адресации, описание</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2541"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717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местонахождения объекта адресации в случае обращения заявителя о присвоении объекту адресации адреса,</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адрес объекта адресации в случае обращения заявителя об аннулировании его адреса)</w:t>
            </w:r>
          </w:p>
        </w:tc>
      </w:tr>
      <w:tr w:rsidR="005E51C1" w:rsidRPr="00C6763B" w:rsidTr="005E51C1">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358"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 xml:space="preserve">в </w:t>
            </w:r>
            <w:r w:rsidRPr="00C6763B">
              <w:rPr>
                <w:rFonts w:ascii="Times New Roman" w:eastAsia="Times New Roman" w:hAnsi="Times New Roman" w:cs="Times New Roman"/>
                <w:color w:val="000000"/>
                <w:sz w:val="20"/>
                <w:szCs w:val="20"/>
                <w:lang w:eastAsia="ru-RU"/>
              </w:rPr>
              <w:lastRenderedPageBreak/>
              <w:t>связи с</w:t>
            </w:r>
          </w:p>
        </w:tc>
        <w:tc>
          <w:tcPr>
            <w:tcW w:w="8358"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1358"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lastRenderedPageBreak/>
              <w:t> </w:t>
            </w:r>
          </w:p>
        </w:tc>
        <w:tc>
          <w:tcPr>
            <w:tcW w:w="8358" w:type="dxa"/>
            <w:gridSpan w:val="4"/>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w:t>
            </w:r>
          </w:p>
        </w:tc>
      </w:tr>
      <w:tr w:rsidR="005E51C1" w:rsidRPr="00C6763B" w:rsidTr="005E51C1">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(основание отказа)</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bl>
    <w:p w:rsidR="005E51C1" w:rsidRPr="00C6763B" w:rsidRDefault="005E51C1" w:rsidP="00C6763B">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r w:rsidRPr="00C6763B">
        <w:rPr>
          <w:rFonts w:ascii="Times New Roman" w:eastAsia="Times New Roman" w:hAnsi="Times New Roman" w:cs="Times New Roman"/>
          <w:color w:val="444444"/>
          <w:sz w:val="20"/>
          <w:szCs w:val="20"/>
          <w:lang w:eastAsia="ru-RU"/>
        </w:rPr>
        <w:t xml:space="preserve">Уполномоченное лицо органа местного самоуправления, органа государственной власти субъекта </w:t>
      </w:r>
      <w:r w:rsidRPr="00C6763B">
        <w:rPr>
          <w:rFonts w:ascii="Times New Roman" w:eastAsia="Times New Roman" w:hAnsi="Times New Roman" w:cs="Times New Roman"/>
          <w:color w:val="000000"/>
          <w:sz w:val="20"/>
          <w:szCs w:val="20"/>
          <w:lang w:eastAsia="ru-RU"/>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1" w:tooltip="https://docs.cntd.ru/document/902237250" w:history="1">
        <w:r w:rsidRPr="00C6763B">
          <w:rPr>
            <w:rFonts w:ascii="Times New Roman" w:eastAsia="Times New Roman" w:hAnsi="Times New Roman" w:cs="Times New Roman"/>
            <w:color w:val="000000"/>
            <w:sz w:val="20"/>
            <w:szCs w:val="20"/>
            <w:u w:val="single"/>
            <w:lang w:eastAsia="ru-RU"/>
          </w:rPr>
          <w:t>Федеральным законом от 28 сентября 2010 г. N 244-ФЗ "Об инновационном центре "Сколково"</w:t>
        </w:r>
      </w:hyperlink>
      <w:r w:rsidRPr="00C6763B">
        <w:rPr>
          <w:rFonts w:ascii="Times New Roman" w:eastAsia="Times New Roman" w:hAnsi="Times New Roman" w:cs="Times New Roman"/>
          <w:color w:val="000000"/>
          <w:sz w:val="20"/>
          <w:szCs w:val="20"/>
          <w:lang w:eastAsia="ru-RU"/>
        </w:rPr>
        <w:t> (Собрание законодательства Российской Федерации, 2010, N 40, ст.4970; 2019, N 31, ст.4457</w:t>
      </w:r>
      <w:r w:rsidRPr="00C6763B">
        <w:rPr>
          <w:rFonts w:ascii="Times New Roman" w:eastAsia="Times New Roman" w:hAnsi="Times New Roman" w:cs="Times New Roman"/>
          <w:color w:val="444444"/>
          <w:sz w:val="20"/>
          <w:szCs w:val="20"/>
          <w:lang w:eastAsia="ru-RU"/>
        </w:rPr>
        <w:t>)</w:t>
      </w:r>
    </w:p>
    <w:tbl>
      <w:tblPr>
        <w:tblW w:w="0" w:type="auto"/>
        <w:tblCellSpacing w:w="0" w:type="dxa"/>
        <w:tblCellMar>
          <w:left w:w="0" w:type="dxa"/>
          <w:right w:w="0" w:type="dxa"/>
        </w:tblCellMar>
        <w:tblLook w:val="04A0"/>
      </w:tblPr>
      <w:tblGrid>
        <w:gridCol w:w="5492"/>
        <w:gridCol w:w="502"/>
        <w:gridCol w:w="3577"/>
      </w:tblGrid>
      <w:tr w:rsidR="005E51C1" w:rsidRPr="00C6763B" w:rsidTr="005E51C1">
        <w:trPr>
          <w:trHeight w:val="15"/>
          <w:tblCellSpacing w:w="0" w:type="dxa"/>
        </w:trPr>
        <w:tc>
          <w:tcPr>
            <w:tcW w:w="5883"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nil"/>
              <w:right w:val="nil"/>
            </w:tcBorders>
            <w:shd w:val="clear" w:color="auto" w:fill="FFFFFF"/>
            <w:tcMar>
              <w:top w:w="0" w:type="dxa"/>
              <w:left w:w="108" w:type="dxa"/>
              <w:bottom w:w="0" w:type="dxa"/>
              <w:right w:w="108"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883"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r>
      <w:tr w:rsidR="005E51C1" w:rsidRPr="00C6763B" w:rsidTr="005E51C1">
        <w:trPr>
          <w:tblCellSpacing w:w="0" w:type="dxa"/>
        </w:trPr>
        <w:tc>
          <w:tcPr>
            <w:tcW w:w="5883"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(должность, Ф.И.О.)</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(подпись)</w:t>
            </w:r>
          </w:p>
        </w:tc>
      </w:tr>
      <w:tr w:rsidR="005E51C1" w:rsidRPr="00C6763B" w:rsidTr="005E51C1">
        <w:trPr>
          <w:tblCellSpacing w:w="0" w:type="dxa"/>
        </w:trPr>
        <w:tc>
          <w:tcPr>
            <w:tcW w:w="5883"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tc>
        <w:tc>
          <w:tcPr>
            <w:tcW w:w="3806" w:type="dxa"/>
            <w:tcBorders>
              <w:top w:val="nil"/>
              <w:left w:val="nil"/>
              <w:bottom w:val="nil"/>
              <w:right w:val="nil"/>
            </w:tcBorders>
            <w:shd w:val="clear" w:color="auto" w:fill="FFFFFF"/>
            <w:tcMar>
              <w:top w:w="0" w:type="dxa"/>
              <w:left w:w="149" w:type="dxa"/>
              <w:bottom w:w="0" w:type="dxa"/>
              <w:right w:w="149" w:type="dxa"/>
            </w:tcMar>
            <w:vAlign w:val="center"/>
            <w:hideMark/>
          </w:tcPr>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color w:val="000000"/>
                <w:sz w:val="20"/>
                <w:szCs w:val="20"/>
                <w:lang w:eastAsia="ru-RU"/>
              </w:rPr>
              <w:t>М.П.</w:t>
            </w:r>
          </w:p>
        </w:tc>
      </w:tr>
    </w:tbl>
    <w:p w:rsidR="005E51C1" w:rsidRPr="00C6763B" w:rsidRDefault="005E51C1" w:rsidP="00C6763B">
      <w:pPr>
        <w:spacing w:after="0" w:line="240" w:lineRule="auto"/>
        <w:ind w:firstLine="709"/>
        <w:jc w:val="both"/>
        <w:rPr>
          <w:rFonts w:ascii="Times New Roman" w:eastAsia="Times New Roman" w:hAnsi="Times New Roman" w:cs="Times New Roman"/>
          <w:sz w:val="20"/>
          <w:szCs w:val="20"/>
          <w:lang w:eastAsia="ru-RU"/>
        </w:rPr>
      </w:pPr>
      <w:r w:rsidRPr="00C6763B">
        <w:rPr>
          <w:rFonts w:ascii="Times New Roman" w:eastAsia="Times New Roman" w:hAnsi="Times New Roman" w:cs="Times New Roman"/>
          <w:sz w:val="20"/>
          <w:szCs w:val="20"/>
          <w:lang w:eastAsia="ru-RU"/>
        </w:rPr>
        <w:t> </w:t>
      </w:r>
    </w:p>
    <w:p w:rsidR="00345486" w:rsidRPr="00C6763B" w:rsidRDefault="00345486" w:rsidP="00C6763B">
      <w:pPr>
        <w:spacing w:after="0" w:line="240" w:lineRule="auto"/>
        <w:ind w:firstLine="709"/>
        <w:jc w:val="both"/>
      </w:pPr>
    </w:p>
    <w:sectPr w:rsidR="00345486" w:rsidRPr="00C6763B" w:rsidSect="008A3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de Latin">
    <w:altName w:val="MV Boli"/>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80C72"/>
    <w:multiLevelType w:val="multilevel"/>
    <w:tmpl w:val="4882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F3459"/>
    <w:multiLevelType w:val="multilevel"/>
    <w:tmpl w:val="FA9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06D0A"/>
    <w:multiLevelType w:val="hybridMultilevel"/>
    <w:tmpl w:val="72743960"/>
    <w:lvl w:ilvl="0" w:tplc="D3A4F032">
      <w:start w:val="1"/>
      <w:numFmt w:val="decimal"/>
      <w:lvlText w:val="%1."/>
      <w:lvlJc w:val="left"/>
      <w:pPr>
        <w:ind w:left="981"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DF3"/>
    <w:rsid w:val="00023C86"/>
    <w:rsid w:val="00040DF3"/>
    <w:rsid w:val="000B6369"/>
    <w:rsid w:val="000F0C3D"/>
    <w:rsid w:val="00195B99"/>
    <w:rsid w:val="00345486"/>
    <w:rsid w:val="004320E5"/>
    <w:rsid w:val="004C4EB5"/>
    <w:rsid w:val="004D3BA0"/>
    <w:rsid w:val="005A1353"/>
    <w:rsid w:val="005E51C1"/>
    <w:rsid w:val="00684782"/>
    <w:rsid w:val="0078331B"/>
    <w:rsid w:val="00817CD5"/>
    <w:rsid w:val="008A3145"/>
    <w:rsid w:val="009603C1"/>
    <w:rsid w:val="009B72E6"/>
    <w:rsid w:val="00A1136D"/>
    <w:rsid w:val="00A54CDA"/>
    <w:rsid w:val="00B66AC4"/>
    <w:rsid w:val="00BB4782"/>
    <w:rsid w:val="00BE78F2"/>
    <w:rsid w:val="00C25D47"/>
    <w:rsid w:val="00C6763B"/>
    <w:rsid w:val="00D649A6"/>
    <w:rsid w:val="00F81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45"/>
  </w:style>
  <w:style w:type="paragraph" w:styleId="1">
    <w:name w:val="heading 1"/>
    <w:basedOn w:val="a"/>
    <w:next w:val="a"/>
    <w:link w:val="10"/>
    <w:uiPriority w:val="9"/>
    <w:qFormat/>
    <w:rsid w:val="00C25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1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51C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E51C1"/>
  </w:style>
  <w:style w:type="paragraph" w:customStyle="1" w:styleId="docdata">
    <w:name w:val="docdata"/>
    <w:aliases w:val="docy,v5,1011635,bqiaagaaeyqcaaagiaiaaampyw8abqhodwaaaaaaaaaaaaaaaaaaaaaaaaaaaaaaaaaaaaaaaaaaaaaaaaaaaaaaaaaaaaaaaaaaaaaaaaaaaaaaaaaaaaaaaaaaaaaaaaaaaaaaaaaaaaaaaaaaaaaaaaaaaaaaaaaaaaaaaaaaaaaaaaaaaaaaaaaaaaaaaaaaaaaaaaaaaaaaaaaaaaaaaaaaaaaaaaaaa"/>
    <w:basedOn w:val="a"/>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E5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51C1"/>
    <w:rPr>
      <w:color w:val="0000FF"/>
      <w:u w:val="single"/>
    </w:rPr>
  </w:style>
  <w:style w:type="character" w:styleId="a5">
    <w:name w:val="FollowedHyperlink"/>
    <w:basedOn w:val="a0"/>
    <w:uiPriority w:val="99"/>
    <w:semiHidden/>
    <w:unhideWhenUsed/>
    <w:rsid w:val="005E51C1"/>
    <w:rPr>
      <w:color w:val="800080"/>
      <w:u w:val="single"/>
    </w:rPr>
  </w:style>
  <w:style w:type="character" w:customStyle="1" w:styleId="10">
    <w:name w:val="Заголовок 1 Знак"/>
    <w:basedOn w:val="a0"/>
    <w:link w:val="1"/>
    <w:uiPriority w:val="9"/>
    <w:rsid w:val="00C25D47"/>
    <w:rPr>
      <w:rFonts w:asciiTheme="majorHAnsi" w:eastAsiaTheme="majorEastAsia" w:hAnsiTheme="majorHAnsi" w:cstheme="majorBidi"/>
      <w:b/>
      <w:bCs/>
      <w:color w:val="365F91" w:themeColor="accent1" w:themeShade="BF"/>
      <w:sz w:val="28"/>
      <w:szCs w:val="28"/>
    </w:rPr>
  </w:style>
  <w:style w:type="character" w:customStyle="1" w:styleId="organictitlecontentspan">
    <w:name w:val="organictitlecontentspan"/>
    <w:basedOn w:val="a0"/>
    <w:rsid w:val="00C25D47"/>
  </w:style>
  <w:style w:type="paragraph" w:styleId="a6">
    <w:name w:val="Balloon Text"/>
    <w:basedOn w:val="a"/>
    <w:link w:val="a7"/>
    <w:uiPriority w:val="99"/>
    <w:semiHidden/>
    <w:unhideWhenUsed/>
    <w:rsid w:val="00A54C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CDA"/>
    <w:rPr>
      <w:rFonts w:ascii="Tahoma" w:hAnsi="Tahoma" w:cs="Tahoma"/>
      <w:sz w:val="16"/>
      <w:szCs w:val="16"/>
    </w:rPr>
  </w:style>
  <w:style w:type="paragraph" w:customStyle="1" w:styleId="12">
    <w:name w:val="Без интервала1"/>
    <w:rsid w:val="00023C8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00229300">
      <w:bodyDiv w:val="1"/>
      <w:marLeft w:val="0"/>
      <w:marRight w:val="0"/>
      <w:marTop w:val="0"/>
      <w:marBottom w:val="0"/>
      <w:divBdr>
        <w:top w:val="none" w:sz="0" w:space="0" w:color="auto"/>
        <w:left w:val="none" w:sz="0" w:space="0" w:color="auto"/>
        <w:bottom w:val="none" w:sz="0" w:space="0" w:color="auto"/>
        <w:right w:val="none" w:sz="0" w:space="0" w:color="auto"/>
      </w:divBdr>
    </w:div>
    <w:div w:id="339623982">
      <w:bodyDiv w:val="1"/>
      <w:marLeft w:val="0"/>
      <w:marRight w:val="0"/>
      <w:marTop w:val="0"/>
      <w:marBottom w:val="0"/>
      <w:divBdr>
        <w:top w:val="none" w:sz="0" w:space="0" w:color="auto"/>
        <w:left w:val="none" w:sz="0" w:space="0" w:color="auto"/>
        <w:bottom w:val="none" w:sz="0" w:space="0" w:color="auto"/>
        <w:right w:val="none" w:sz="0" w:space="0" w:color="auto"/>
      </w:divBdr>
    </w:div>
    <w:div w:id="1277059433">
      <w:bodyDiv w:val="1"/>
      <w:marLeft w:val="0"/>
      <w:marRight w:val="0"/>
      <w:marTop w:val="0"/>
      <w:marBottom w:val="0"/>
      <w:divBdr>
        <w:top w:val="none" w:sz="0" w:space="0" w:color="auto"/>
        <w:left w:val="none" w:sz="0" w:space="0" w:color="auto"/>
        <w:bottom w:val="none" w:sz="0" w:space="0" w:color="auto"/>
        <w:right w:val="none" w:sz="0" w:space="0" w:color="auto"/>
      </w:divBdr>
    </w:div>
    <w:div w:id="1649168930">
      <w:bodyDiv w:val="1"/>
      <w:marLeft w:val="0"/>
      <w:marRight w:val="0"/>
      <w:marTop w:val="0"/>
      <w:marBottom w:val="0"/>
      <w:divBdr>
        <w:top w:val="none" w:sz="0" w:space="0" w:color="auto"/>
        <w:left w:val="none" w:sz="0" w:space="0" w:color="auto"/>
        <w:bottom w:val="none" w:sz="0" w:space="0" w:color="auto"/>
        <w:right w:val="none" w:sz="0" w:space="0" w:color="auto"/>
      </w:divBdr>
    </w:div>
    <w:div w:id="16539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20234837" TargetMode="External"/><Relationship Id="rId11" Type="http://schemas.openxmlformats.org/officeDocument/2006/relationships/hyperlink" Target="https://docs.cntd.ru/document/902237250" TargetMode="External"/><Relationship Id="rId5" Type="http://schemas.openxmlformats.org/officeDocument/2006/relationships/hyperlink" Target="mailto:mfc-poh-r@mail.ru" TargetMode="External"/><Relationship Id="rId10" Type="http://schemas.openxmlformats.org/officeDocument/2006/relationships/hyperlink" Target="https://docs.cntd.ru/document/902237250" TargetMode="External"/><Relationship Id="rId4" Type="http://schemas.openxmlformats.org/officeDocument/2006/relationships/webSettings" Target="webSettings.xml"/><Relationship Id="rId9" Type="http://schemas.openxmlformats.org/officeDocument/2006/relationships/hyperlink" Target="https://mfc-samara.ru/about/regulations-doc/region/postanovlenie_prav_so_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32</Pages>
  <Words>13421</Words>
  <Characters>76501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 Ибряйкино</dc:creator>
  <cp:keywords/>
  <dc:description/>
  <cp:lastModifiedBy>Админ</cp:lastModifiedBy>
  <cp:revision>25</cp:revision>
  <cp:lastPrinted>2022-04-13T13:36:00Z</cp:lastPrinted>
  <dcterms:created xsi:type="dcterms:W3CDTF">2022-04-07T11:42:00Z</dcterms:created>
  <dcterms:modified xsi:type="dcterms:W3CDTF">2022-04-13T13:38:00Z</dcterms:modified>
</cp:coreProperties>
</file>