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СОВЕТ НАРОДНЫХ ДЕПУТАТОВ </w:t>
      </w:r>
      <w:r w:rsidRPr="003D4A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СТАРОМЕЛОВАТСКОГО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A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ПОСЕЛЕНИЯ ПЕТРОПАВЛОВСКОГО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D4AE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МУНИЦИПАЛЬНОГО РАЙОНА ВОРОНЕЖСКОЙ ОБЛАСТИ</w:t>
      </w:r>
    </w:p>
    <w:p w:rsidR="00FD146D" w:rsidRPr="003D4AEF" w:rsidRDefault="00FD146D" w:rsidP="00FD146D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FD146D" w:rsidRPr="003D4AEF" w:rsidRDefault="00FD146D" w:rsidP="00FD146D">
      <w:pPr>
        <w:spacing w:before="100" w:beforeAutospacing="1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«27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декабря 2018 года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</w:p>
    <w:p w:rsidR="00FD146D" w:rsidRPr="003D4AEF" w:rsidRDefault="00FD146D" w:rsidP="00FD146D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бюджете Старомеловатского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</w:t>
      </w:r>
      <w:proofErr w:type="gramEnd"/>
    </w:p>
    <w:p w:rsidR="00FD146D" w:rsidRPr="003D4AEF" w:rsidRDefault="00FD146D" w:rsidP="00FD146D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Петропавловского муниципального</w:t>
      </w:r>
    </w:p>
    <w:p w:rsidR="00FD146D" w:rsidRPr="003D4AEF" w:rsidRDefault="00FD146D" w:rsidP="00FD146D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района Воронежской области на 2019 год и </w:t>
      </w:r>
    </w:p>
    <w:p w:rsidR="00FD146D" w:rsidRPr="003D4AEF" w:rsidRDefault="00FD146D" w:rsidP="00FD146D">
      <w:pPr>
        <w:spacing w:before="100"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плановый период 2020 и 2021 годов.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 народных депутатов Старомеловатского сельского поселения решил: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1.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характеристики бюджета Старомеловатского сельского поселения Петропавловского муниципального района Воронежской области на 2019 год и на плановый период 2020 и 2021 годов.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основные характеристики бюджета Старомеловатского сельского поселения Петропавловского муниципального района Воронежской области на 2019 год: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прогнозируемый общий объем доходов бюджета Старомеловатского сельского поселения в сумме 8077,4 тыс. рублей, в том числе безвозмездные поступления в сумме 4053,44 тыс. рублей, из них: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безвозмездные поступления от других бюджетов бюджетной системы Российской Федерации в сумме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4053,44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тыс. рублей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числе: дотации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1270,5 тыс. рублей, субвенции – 78,8  тыс. рублей, иные межбюджетные трансферты, имеющие целевое назначение – 2704,1 тыс. рублей; </w:t>
      </w:r>
      <w:proofErr w:type="gramEnd"/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общий объем расходов бюджета Старомеловатского сельского поселения в сумме 8449,43 тыс. рублей;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3) прогнозируемый дефицит бюджета Старомеловатского сельского поселения в сумме 371,9 тыс. рублей; 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источники внутреннего финансирования дефицита бюджета Старомеловатского сельского поселения Петропавловского муниципального района Воронежской области на 2019 год и плановый период 2020 и 2021 годов согласно приложению 1 к настоящему Решению Совета народных депутатов Старомеловатского сельского поселения.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Утвердить основные характеристики бюджета Старомеловатского сельского поселения Петропавловского муниципального района Воронежской области на 2020 год и на 2021 год: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прогнозируемый общий объем доходов бюджета Старомеловатского сельского поселения: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2020 год в сумме 8298,6 тыс. рублей, в том числе объем безвозмездных поступлений в сумме 3379,6 тыс. рублей, из них: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безвозмездные поступления от других бюджетов бюджетной системы Российской Федерации в сумме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3379,6  тыс. рублей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числе: дотации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394,6 тыс. рублей, субвенции – 78,8 тыс. рублей, иные межбюджетные трансферты, имеющие целевое назначение – 2906,2 тыс. рублей; </w:t>
      </w:r>
      <w:proofErr w:type="gramEnd"/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2021 год в сумме 8461,1 тыс. рублей, в том числе объем безвозмездных поступлений в сумме 3524,1 тыс. рублей, из них: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безвозмездные поступления от других бюджетов бюджетной системы Российской Федерации в сумме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3524,1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тыс. рублей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числе: дотации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410,4 тыс. рублей, субвенции – 81,3 тыс. рублей, иные межбюджетные трансферты, имеющие целевое назначение – 3032,4 тыс. рублей; </w:t>
      </w:r>
      <w:proofErr w:type="gramEnd"/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общий объем расходов бюджета Старомеловатского сельского поселения на 2020 год в сумме – 8298,6 тыс. рублей, в том числе условно утвержденные расходы в сумме – 132,8 тыс. рублей, и на 2021 год в сумме 8461,1 тыс. рублей, в том числе условно утвержденные расходы в сумме 267,3 тыс. рублей;</w:t>
      </w:r>
    </w:p>
    <w:p w:rsidR="00FD146D" w:rsidRPr="003D4AEF" w:rsidRDefault="00FD146D" w:rsidP="00FD146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прогнозируемый дефицит бюджета Старомеловатского сельского поселения Петропавловского муниципального района Воронежской области на 2020 год в сумме 0,0 тыс. рублей, на 2021 год в сумме 0,0 тыс. рублей.</w:t>
      </w:r>
    </w:p>
    <w:p w:rsidR="00FD146D" w:rsidRPr="003D4AEF" w:rsidRDefault="00FD146D" w:rsidP="00FD146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2. Поступление доходов бюджета Старомеловатского сельского поселения Петропавловского муниципального района Воронежской области по кодам видов доходов, подвидов доходов на 2019 год и на плановый период 2020 и 2021 годов.</w:t>
      </w:r>
    </w:p>
    <w:p w:rsidR="00FD146D" w:rsidRPr="003D4AEF" w:rsidRDefault="00FD146D" w:rsidP="00FD146D">
      <w:pPr>
        <w:spacing w:before="100" w:beforeAutospacing="1" w:after="11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поступление доходов бюджета Старомеловатского сельского поселения по кодам видов доходов, подвидов доходов на 2019 год и на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плановый период 2020 и 2021 годов согласно приложению 2 к настоящему Решению Совета народных депутатов Старомеловатского сельского поселения.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Статья 3. Главные администраторы доходов бюджета Старомеловатского сельского поселения Петропавловского муниципального района Воронежской области и главные администраторы источников внутреннего финансирования дефицита бюджета Старомеловатского сельского поселения Петропавловского муниципального района Воронежской области. 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перечень главных администраторов доходов бюджета Старомеловатского сельского поселения Петропавловского муниципального района Воронежской области – согласно приложению 3 к настоящему Решению Совета народных депутатов Старомеловатского сельского поселения.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Утвердить перечень главных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Старомеловатского сельского поселения согласно приложению 4 к настоящему Решению Совета народных депутатов Старомеловатского сельского поселения.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Установить, что в соответствии со статьей 20 Бюджетного кодекса Российской Федерации, в случае изменения состава и (или) функций главных администраторов доходов бюджета Старомеловатского сельского поселения, вносятся изменения в утвержденный перечень главных администраторов доходов бюджета поселения и главных администраторов источников внутреннего финансирования дефицита бюджета Старомеловатского сельского поселения, а также в состав закрепленных за ними кодов классификации доходов бюджета Старомеловатского сельского поселения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нормативно-правовым актом администрации Старомеловатского сельского поселения Петропавловского муниципального района Воронежской области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4. Бюджетные ассигнования бюджета Старомеловатского сельского поселения Петропавловского муниципального района Воронежской области на 2019 год и на плановый период 2020 и 2021 годов.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ведомственную структуру расходов бюджета Старомеловатского сельского поселения Петропавловского муниципального района Воронежской области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2019 год на плановый период 2020 и 2021 согласно приложению 5 к настоящему Решению Совета народных депутатов Старомеловатского сельского поселения Петропавловского муниципального района Воронежской области.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Старомеловатского сельского поселения), группам видов расходов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классификации расходов бюджета Старомеловатского сельского поселения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2019 год и на плановый период 2020 и 2021 годов согласно приложению 6 к настоящему Решению Совета народных депутатов Старомеловатского сельского поселения Петропавловского муниципального района Воронежской области.</w:t>
      </w:r>
      <w:proofErr w:type="gramEnd"/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распределение бюджетных ассигнований по целевым статьям 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муниципальным программам Старомеловатского сельского поселения),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группам видов расходов, разделам, подразделам классификации расходов бюджета Старомеловатского сельского поселения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2019 год и на плановый период 2020 и 2021 годов согласно приложению 7 к настоящему Решению Совета народных депутатов Старомеловатского сельского поселения Петропавловского муниципального района Воронежской области.</w:t>
      </w:r>
      <w:proofErr w:type="gramEnd"/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Общий объем бюджетных ассигнований на исполнение публичных нормативных обязательств Старомеловатского сельского поселения Петропавловского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Воронежской области на 2019 год и на плановый период 2020 и 2021 годов не установлен.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5. Особенности использования бюджетных ассигнований по обеспечению деятельности органов местного самоуправления Старомеловатского сельского поселения Петропавловского муниципального района Воронежской области и казенных учреждений Старомеловатского сельского поселения.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местного самоуправления Старомеловатского сельского поселения Петропавловского муниципального района Воронежской области не вправе принимать решения, приводящие к увеличению в 2019 году численности муниципальных служащих администрации Старомеловатского сельского поселения, а также работников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казенных учреждений Старомеловатского сельского поселения. 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6. Муниципальный внутренний долг Старомеловатского сельского поселения Петропавловского муниципального района Воронежской области, обслуживание муниципального внутреннего долга Старомеловатского сельского поселения, муниципальные внутренние заимствования Старомеловатского сельского поселения и предоставление муниципальных гарантий Старомеловатского сельского поселения в валюте Российской Федерации.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Установить предельный объем муниципального долга Старомеловатского сельского поселения Петропавловского муниципального района Воронежской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области на 2019 год в сумме 0,0 тыс. рублей, на 2020 год в сумме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,0 тыс. рублей, на 2021 год в сумме 0,0 тыс. рублей. 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2.Установить верхний предел муниципального внутреннего долга Старомеловатского сельского поселения Петропавловского муниципального района Воронежской области на 1 января 2019 года в сумме 0,0 тыс. рублей, в том числе верхний предел долга по муниципальным гарантиям Старомеловатского сельского поселения Петропавловского муниципального района Воронежской области на 1 января 2019 года в сумме  0,0 тыс. рублей, на 1 января 2020 года в сумме  0,0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тыс. рублей, в том числе верхний предел долга по муниципальным гарантиям Старомеловатского сельского поселения Петропавловского муниципального района Воронежской области на 1 января 2020 года в сумме 0,0 тыс. рублей, на 1 января 2021 года в сумме 0,0 тыс. рублей, в том числе верхний предел долга по муниципальным гарантиям Старомеловатского сельского поселения Петропавловского муниципального района Воронежской области на 1 января 2021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 сумме 0,0 тыс. рублей.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3.Утвердить программу муниципальных внутренних заимствований Старомеловатского сельского поселения Петропавловского муниципального района Воронежской области на 2019 год и на плановый период 2020 и 2021 годов согласно приложению 8 к настоящему Решению Совета народных депутатов Старомеловатского сельского поселения Петропавловского муниципального района Воронежской области.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7. Особенности исполнения бюджета Старомеловатского сельского поселения Петропавловского муниципального района Воронежской области в 2019 году.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Установить, что остатки средств бюджета Старомеловатского сельского поселения Петропавловского муниципального района Воронежской области на 1 января 2019 года, образовавшиеся в связи с неполным использованием бюджетных ассигнований по средствам, поступившим в 2018 году из областного и районного бюджета, подлежат использованию в 2019 году в соответствии со статьей 242 Бюджетного кодекса Российской Федерации.</w:t>
      </w:r>
      <w:proofErr w:type="gramEnd"/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Установить, что остатки средств бюджета Старомеловатского сельского поселения Петропавловского муниципального района Воронежской области на начало текущего финансового года могут направляться в текущем финансовом году на покрытие временных кассовых разрывов.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учреждениям, поступившие в бюджет Старомеловатского сельского поселения в 2019 году сверх утвержденных настоящим Решением Совета народных депутатов Старомеловатского сельского поселения Петропавловского муниципального района Воронежской области бюджетных ассигнований, а также не использованные на 1 января 2019 года остатки средств от данных поступлений направляются в 2019 году на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увеличение расходов соответствующих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муниципальных казенных учреждений путем внесения изменений в сводную бюджетную роспись по представлению главных распорядителей средств бюджета Старомеловатского сельского поселения без внесения изменений в настоящее Решение Совета народных депутатов Старомеловатского сельского поселения Петропавловского муниципального района Воронежской области.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Установить в соответствии со статьей 44 «Положения о бюджетном процессе в </w:t>
      </w:r>
      <w:proofErr w:type="spell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Старомеловатском</w:t>
      </w:r>
      <w:proofErr w:type="spellEnd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 Петропавловского муниципального района Воронежской области»,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частью 3 статьи 217 Бюджетного кодекса Российской Федерации основания для внесения изменений в показатели сводной бюджетной росписи бюджета поселения, в том числе связанные с особенностями исполнения бюджета Старомеловатского сельского поселения Петропавловского муниципального района Воронежской области и (или) распределения бюджетных ассигнований, без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внесения изменений в настоящие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Совета народных депутатов Старомеловатского сельского поселения Петропавловского муниципального района Воронежской области: </w:t>
      </w:r>
      <w:proofErr w:type="gramEnd"/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направление остатков средств бюджета Старомеловатского сельского поселения Петропавловского муниципального района Воронежской области, предусмотренных частью 1 настоящей статьи;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увеличение бюджетных ассигнований на сумму остатков средств областного и районного бюджета по согласованию с главным администратором бюджетных средств областного и районного бюджета;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8. Вступление в силу настоящего Решения Совета народных депутатов Старомеловатского сельского поселения Петропавловского муниципального района Воронежской области.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Решение Совета народных депутатов Старомеловатского сельского поселения Петропавловского муниципального района Воронежской области вступает в силу с 1 января 2019 года.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Статья 9. Об обнародовании настоящего решения Совета народных депутатов Старомеловатского сельского поселения Петропавловского муниципального района Воронежской области.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Обнародовать настоящее Решение в установленном законом порядке.</w:t>
      </w:r>
    </w:p>
    <w:p w:rsidR="00FD146D" w:rsidRPr="003D4AEF" w:rsidRDefault="00FD146D" w:rsidP="00FD14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Старомеловатского</w:t>
      </w:r>
    </w:p>
    <w:p w:rsidR="00FD146D" w:rsidRPr="00FD146D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146D" w:rsidRPr="00FD146D" w:rsidSect="00FD146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В.И.Мирошников                                         </w:t>
      </w:r>
    </w:p>
    <w:p w:rsidR="00FD146D" w:rsidRDefault="00FD146D" w:rsidP="00FD146D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D146D" w:rsidSect="00FD146D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D146D" w:rsidRDefault="00FD146D" w:rsidP="00FD146D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D146D" w:rsidSect="00FD146D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D146D" w:rsidRDefault="00FD146D" w:rsidP="00FD146D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D146D" w:rsidSect="00FD146D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D146D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FD146D" w:rsidRPr="003D4AEF" w:rsidRDefault="00FD146D" w:rsidP="00FD146D">
      <w:pPr>
        <w:spacing w:before="100" w:beforeAutospacing="1" w:after="119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Воронежской области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43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.12.2018 года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D146D" w:rsidRPr="003D4AEF" w:rsidRDefault="00FD146D" w:rsidP="00FD146D">
      <w:pPr>
        <w:spacing w:before="100" w:beforeAutospacing="1" w:after="119" w:line="240" w:lineRule="auto"/>
        <w:ind w:right="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Воронежской 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области на 2019 год и на плановый период 2020 и 2021 годов» 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ИСТОЧНИКИ ВНУТРЕННЕГО ФИНАНСИРОВАНИЯ ДЕФИЦИТА БЮДЖЕТА 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СТАРОМЕЛОВАТСКОГО СЕЛЬСКОГО ПОСЕЛЕНИЯ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ПЕТРОПАВЛОВСКОГО МУНИЦИПАЛЬНОГО РАЙОНА ВОРОНЕЖСКОЙ ОБЛАСТИ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2019 ГОД И НА ПЛАНОВЫЙ ПЕРИОД 2020</w:t>
      </w:r>
      <w:proofErr w:type="gramStart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2021 ГОДОВ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</w:p>
    <w:tbl>
      <w:tblPr>
        <w:tblW w:w="147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1"/>
        <w:gridCol w:w="6090"/>
        <w:gridCol w:w="3069"/>
        <w:gridCol w:w="1623"/>
        <w:gridCol w:w="1623"/>
        <w:gridCol w:w="1639"/>
      </w:tblGrid>
      <w:tr w:rsidR="00FD146D" w:rsidRPr="003D4AEF" w:rsidTr="00FD146D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Код 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классификации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2019 год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2020 год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2021год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9"/>
        <w:gridCol w:w="6204"/>
        <w:gridCol w:w="3126"/>
        <w:gridCol w:w="1653"/>
        <w:gridCol w:w="1653"/>
        <w:gridCol w:w="1670"/>
      </w:tblGrid>
      <w:tr w:rsidR="00FD146D" w:rsidRPr="003D4AEF" w:rsidTr="00FD146D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ИСТОЧНИКИ ВНУТРЕННЕГО 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01 00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0000 000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-371,9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3333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3333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01 03 00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0000 000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01 03 01 00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0000 000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01 03 01 00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0000 700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3333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EEEEEE"/>
                <w:lang w:eastAsia="ru-RU"/>
              </w:rPr>
              <w:t>400,0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01 03 01 00 10 0000 710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3333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EEEEEE"/>
                <w:lang w:eastAsia="ru-RU"/>
              </w:rPr>
              <w:t>400,0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01 03 01 00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0000 800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01 03 01 00 10 0000 810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9"/>
        <w:gridCol w:w="6228"/>
        <w:gridCol w:w="3138"/>
        <w:gridCol w:w="1651"/>
        <w:gridCol w:w="1667"/>
        <w:gridCol w:w="1667"/>
      </w:tblGrid>
      <w:tr w:rsidR="00FD146D" w:rsidRPr="003D4AEF" w:rsidTr="00FD146D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01 05 00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0000 000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-371,9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01 05 00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0000 500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8077,5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01 05 02 00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0000 500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8077,5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01 05 02 01 10 0000 510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8077,5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01 05 00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0000 600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8449,4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01 05 02 00 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0000 600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8449,4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Уменьшение прочих остатков денежных средств бюджетов сельских поселений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01 05 02 01 10 0000 610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8449,4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Pr="003D4AEF" w:rsidRDefault="00FD146D" w:rsidP="00FD146D">
      <w:pPr>
        <w:spacing w:before="100" w:beforeAutospacing="1" w:after="119" w:line="240" w:lineRule="auto"/>
        <w:ind w:firstLine="425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Совета народных депутатов Старомеловатского сельского поселения 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Петропавловского муниципального района 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.12.2018 года Воронежской области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Воронежской области на 2019 год и на плановый период 2020 и 2021 годов» 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ПОСТУПЛЕНИЕ ДОХОДОВ БЮДЖЕТА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СТАРОМЕЛОВАТСКОГО СЕЛЬСКОГО ПОСЕЛЕНИЯ ПЕТРОПАВЛОВСКОГО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РАЙОНА ВОРОНЕЖСКОЙ ОБЛАСТИ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КОДАМ ВИДОВ ДОХОДОВ, ПОДВИДОВ ДОХОДОВ 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2019 ГОД И НА ПЛАНОВЫЙ ПЕРИОД 2020</w:t>
      </w:r>
      <w:proofErr w:type="gramStart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2021 ГОДОВ</w:t>
      </w: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</w:p>
    <w:tbl>
      <w:tblPr>
        <w:tblW w:w="15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8"/>
        <w:gridCol w:w="5700"/>
        <w:gridCol w:w="2013"/>
        <w:gridCol w:w="1884"/>
        <w:gridCol w:w="2045"/>
      </w:tblGrid>
      <w:tr w:rsidR="00FD146D" w:rsidRPr="003D4AEF" w:rsidTr="00FD146D">
        <w:trPr>
          <w:tblCellSpacing w:w="0" w:type="dxa"/>
        </w:trPr>
        <w:tc>
          <w:tcPr>
            <w:tcW w:w="3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Код показателя</w:t>
            </w:r>
          </w:p>
        </w:tc>
        <w:tc>
          <w:tcPr>
            <w:tcW w:w="5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показателя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2019 год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2020 год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2021 год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8"/>
        <w:gridCol w:w="5722"/>
        <w:gridCol w:w="2015"/>
        <w:gridCol w:w="1870"/>
        <w:gridCol w:w="2015"/>
      </w:tblGrid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000 8 50 00000 00 0000 000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8077,44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8298,6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8461,1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000 1 00 00000 00 0000 000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НАЛОГОВЫЕ И НЕНАЛОГОВЫЕ ДОХОДЫ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4024,0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4919,0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4937,0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000 1 01 00000 00 0000 000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НАЛОГИ НА ПРИБЫЛЬ, ДОХОДЫ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132,0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000 1 01 02000 01 0000 110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132,0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000 1 01 02010 01 0000 110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132,0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000 1 01 02020 01 0000 110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D4AEF">
                <w:rPr>
                  <w:rFonts w:ascii="Times New Roman" w:eastAsia="Times New Roman" w:hAnsi="Times New Roman" w:cs="Times New Roman"/>
                  <w:color w:val="000080"/>
                  <w:sz w:val="27"/>
                  <w:u w:val="single"/>
                  <w:lang w:eastAsia="ru-RU"/>
                </w:rPr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  </w:r>
            </w:hyperlink>
            <w:hyperlink r:id="rId6" w:history="1">
              <w:r w:rsidRPr="003D4AEF">
                <w:rPr>
                  <w:rFonts w:ascii="Times New Roman" w:eastAsia="Times New Roman" w:hAnsi="Times New Roman" w:cs="Times New Roman"/>
                  <w:color w:val="000080"/>
                  <w:sz w:val="27"/>
                  <w:u w:val="single"/>
                  <w:lang w:eastAsia="ru-RU"/>
                </w:rPr>
                <w:t xml:space="preserve"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  </w:r>
              <w:r w:rsidRPr="003D4AEF">
                <w:rPr>
                  <w:rFonts w:ascii="Times New Roman" w:eastAsia="Times New Roman" w:hAnsi="Times New Roman" w:cs="Times New Roman"/>
                  <w:color w:val="000080"/>
                  <w:sz w:val="27"/>
                  <w:u w:val="single"/>
                  <w:lang w:eastAsia="ru-RU"/>
                </w:rPr>
                <w:lastRenderedPageBreak/>
                <w:t>кодекса Российской Федерации</w:t>
              </w:r>
            </w:hyperlink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000 1 01 02030 01 0000 110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D4AEF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000 1 05 00000 00 0000 000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НАЛОГИ НА СОВОКУПНЫЙ ДОХОД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000 1 05 03000 01 0000 110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000 1 05 03010 01 0000 110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сельскохозяйственный налог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НАЛОГИ НА ИМУЩЕСТВО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3228,0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4120,0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4135,0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000 1 06 01000 00 0000 110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имущество физических лиц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178,0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185,0</w:t>
            </w:r>
          </w:p>
        </w:tc>
      </w:tr>
      <w:tr w:rsidR="00FD146D" w:rsidRPr="003D4AEF" w:rsidTr="00FD146D">
        <w:trPr>
          <w:trHeight w:val="36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000 1 06 01030 10 0000 110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178,0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000 1 06 06000 00 0000 110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3050,0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3939,0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3950,0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000 1 06 06030 00 0000 110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организаций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000 1 06 06033 10 0000 110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Земельный налог с организаций, обладающих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250,0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000 1 06 06040 00 0000 110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физических лиц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000 1 06 06043 10 0000 110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3333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3333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3333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000 1 08 00000 00 0000 000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ГОСУДАРСТВЕННАЯ ПОШЛИНА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000 1 08 04000 01 0000 110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000 1 08 04020 01 0000 110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000 1 11 00000 00 0000 000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207,0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000 1 11 05000 00 0000 120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000 1 11 05020 00 0000 120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000 1 11 05025 10 0000 120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оходы</w:t>
            </w:r>
            <w:proofErr w:type="spell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000 1 11 09000 00 0000 120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Прочие доходы от использования имущества и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000 1 11 09040 00 0000 120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000 1 11 09045 10 0000 120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000 1 13 00000 00 0000 000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000 1 13 01000 00 0000 130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000 1 13 01990 00 0000 130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000 1 13 01995 10 0000 130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000 1 16 00000 00 0000 000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ШТРАФЫ, САНКЦИИ, ВОЗМЕЩЕНИЕ УЩЕРБА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000 1 16 90000 00 0000 140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000 1 16 90050 10 0000 140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000 2 00 00000 00 0000 000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4053,44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3379,6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3524,1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000 2 02 00000 00 0000 000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4053,44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3379,6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3524,1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000 2 02 10000 00 0000 151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бюджетам бюджетной системы Российской Федерации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1260,0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394,6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410,4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000 2 02 15001 00 0000 151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475,2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394,6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410,4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000 2 02 15001 10 0000 151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475,2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394,6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410,4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000 2 02 15002 00 0000 151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795,3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000 2 02 15002 10 0000 151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795,3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000 2 02 30000 00 0000 151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000 2 02 35118 00 0000 151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000 2 02 35118 10 0000 151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000 2 02 40000 00 0000 151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2704,1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2906,2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3032,4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000 2 02 49999 00 0000 151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2704,1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2906,2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3032,4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000 2 02 49999 10 0000 151</w:t>
            </w:r>
          </w:p>
        </w:tc>
        <w:tc>
          <w:tcPr>
            <w:tcW w:w="5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2704,1</w:t>
            </w:r>
          </w:p>
        </w:tc>
        <w:tc>
          <w:tcPr>
            <w:tcW w:w="1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2906,2</w:t>
            </w:r>
          </w:p>
        </w:tc>
        <w:tc>
          <w:tcPr>
            <w:tcW w:w="2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3032,4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right="-18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D146D" w:rsidSect="00FD146D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FD146D" w:rsidRPr="003D4AEF" w:rsidRDefault="00FD146D" w:rsidP="00FD146D">
      <w:pPr>
        <w:spacing w:before="100" w:beforeAutospacing="1" w:after="119" w:line="240" w:lineRule="auto"/>
        <w:ind w:right="-1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FD146D" w:rsidRPr="003D4AEF" w:rsidRDefault="00FD146D" w:rsidP="00FD146D">
      <w:pPr>
        <w:spacing w:before="100" w:beforeAutospacing="1" w:after="119" w:line="240" w:lineRule="auto"/>
        <w:ind w:right="-1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FD146D" w:rsidRPr="003D4AEF" w:rsidRDefault="00FD146D" w:rsidP="00FD146D">
      <w:pPr>
        <w:spacing w:before="100" w:beforeAutospacing="1" w:after="119" w:line="240" w:lineRule="auto"/>
        <w:ind w:right="-1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FD146D" w:rsidRPr="003D4AEF" w:rsidRDefault="00FD146D" w:rsidP="00FD146D">
      <w:pPr>
        <w:spacing w:before="100" w:beforeAutospacing="1" w:after="119" w:line="240" w:lineRule="auto"/>
        <w:ind w:right="-1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Воронежской области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43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.12.2018 года </w:t>
      </w:r>
    </w:p>
    <w:p w:rsidR="00FD146D" w:rsidRPr="003D4AEF" w:rsidRDefault="00FD146D" w:rsidP="00FD146D">
      <w:pPr>
        <w:spacing w:before="100" w:beforeAutospacing="1" w:after="119" w:line="240" w:lineRule="auto"/>
        <w:ind w:right="-1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D146D" w:rsidRPr="003D4AEF" w:rsidRDefault="00FD146D" w:rsidP="00FD146D">
      <w:pPr>
        <w:spacing w:before="100" w:beforeAutospacing="1" w:after="119" w:line="240" w:lineRule="auto"/>
        <w:ind w:right="-1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Воронежской </w:t>
      </w:r>
    </w:p>
    <w:p w:rsidR="00FD146D" w:rsidRPr="003D4AEF" w:rsidRDefault="00FD146D" w:rsidP="00FD146D">
      <w:pPr>
        <w:spacing w:before="100" w:beforeAutospacing="1" w:after="119" w:line="240" w:lineRule="auto"/>
        <w:ind w:right="-1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области на 2019 год и на плановый период 2020 и 2021 годов» </w:t>
      </w: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ГЛАВНЫХ АДМИНИСТРАТОРОВ ДОХОДОВ БЮДЖЕТА СТАРОМЕЛОВАТСКОГО СЕЛЬСКОГО ПОСЕЛЕНИЯ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ПЕТРОПАВЛОВСКОГО МУНИЦИПАЛЬНОГО РАЙОНА ВОРОНЕЖСКОЙ ОБЛАСТИ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2"/>
        <w:gridCol w:w="3026"/>
        <w:gridCol w:w="5242"/>
      </w:tblGrid>
      <w:tr w:rsidR="00FD146D" w:rsidRPr="003D4AEF" w:rsidTr="00FD146D">
        <w:trPr>
          <w:trHeight w:val="495"/>
          <w:tblCellSpacing w:w="0" w:type="dxa"/>
        </w:trPr>
        <w:tc>
          <w:tcPr>
            <w:tcW w:w="45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Российской Федерации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6D" w:rsidRPr="003D4AEF" w:rsidTr="00FD146D">
        <w:trPr>
          <w:trHeight w:val="51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бюджета Старомеловатского поселения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6D" w:rsidRPr="003D4AEF" w:rsidTr="00FD146D">
        <w:trPr>
          <w:trHeight w:val="4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ind w:left="-108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146D" w:rsidRPr="003D4AEF" w:rsidTr="00FD146D">
        <w:trPr>
          <w:trHeight w:val="49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</w:tr>
      <w:tr w:rsidR="00FD146D" w:rsidRPr="003D4AEF" w:rsidTr="00FD146D">
        <w:trPr>
          <w:trHeight w:val="132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146D" w:rsidRPr="003D4AEF" w:rsidTr="00FD146D">
        <w:trPr>
          <w:trHeight w:val="18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146D" w:rsidRPr="003D4AEF" w:rsidTr="00FD146D">
        <w:trPr>
          <w:trHeight w:val="6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D146D" w:rsidRPr="003D4AEF" w:rsidTr="00FD146D">
        <w:trPr>
          <w:trHeight w:val="139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1 11 09045 10 0000 120</w:t>
            </w:r>
          </w:p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146D" w:rsidRPr="003D4AEF" w:rsidTr="00FD146D">
        <w:trPr>
          <w:trHeight w:val="6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D146D" w:rsidRPr="003D4AEF" w:rsidTr="00FD146D">
        <w:trPr>
          <w:trHeight w:val="10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D146D" w:rsidRPr="003D4AEF" w:rsidTr="00FD146D">
        <w:trPr>
          <w:trHeight w:val="10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1 14 02053 10 0000 410</w:t>
            </w:r>
          </w:p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D146D" w:rsidRPr="003D4AEF" w:rsidTr="00FD146D">
        <w:trPr>
          <w:trHeight w:val="6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D146D" w:rsidRPr="003D4AEF" w:rsidTr="00FD146D">
        <w:trPr>
          <w:trHeight w:val="22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2 02 15002 10 0000 151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2 02 19999 10 0000 151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2 02 20216 10 0000 151 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D146D" w:rsidRPr="003D4AEF" w:rsidTr="00FD146D">
        <w:trPr>
          <w:trHeight w:val="10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146D" w:rsidRPr="003D4AEF" w:rsidTr="00FD146D">
        <w:trPr>
          <w:trHeight w:val="49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2 02 45160 10 0000 151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D146D" w:rsidRPr="003D4AEF" w:rsidTr="00FD146D">
        <w:trPr>
          <w:trHeight w:val="109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146D" w:rsidRPr="003D4AEF" w:rsidTr="00FD146D">
        <w:trPr>
          <w:trHeight w:val="70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2 02 45144 10 0000 151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D146D" w:rsidRPr="003D4AEF" w:rsidTr="00FD146D">
        <w:trPr>
          <w:trHeight w:val="49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2 02 45146 10 0000 151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D146D" w:rsidRPr="003D4AEF" w:rsidTr="00FD146D">
        <w:trPr>
          <w:trHeight w:val="49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2 02 45147 10 0000 151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государственную поддержку муниципальных учреждений культуры, 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 на территориях сельских поселений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FD146D" w:rsidRPr="003D4AEF" w:rsidTr="00FD146D">
        <w:trPr>
          <w:trHeight w:val="75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2 07 05020 10 0000 180</w:t>
            </w:r>
          </w:p>
          <w:p w:rsidR="00FD146D" w:rsidRPr="003D4AEF" w:rsidRDefault="00FD146D" w:rsidP="00FD146D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D146D" w:rsidRPr="003D4AEF" w:rsidTr="00FD146D">
        <w:trPr>
          <w:trHeight w:val="12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2 07 05030 10 0000 180</w:t>
            </w:r>
          </w:p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146D" w:rsidRPr="003D4AEF" w:rsidTr="00FD146D">
        <w:trPr>
          <w:trHeight w:val="690"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46D" w:rsidRP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 4</w:t>
      </w:r>
    </w:p>
    <w:p w:rsidR="00FD146D" w:rsidRP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FD146D" w:rsidRP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</w:t>
      </w:r>
    </w:p>
    <w:p w:rsidR="00FD146D" w:rsidRP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Воронежской области № от 27.12.2018 года </w:t>
      </w:r>
    </w:p>
    <w:p w:rsidR="00FD146D" w:rsidRP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D146D" w:rsidRP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</w:t>
      </w:r>
    </w:p>
    <w:p w:rsidR="00FD146D" w:rsidRPr="00FD146D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4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Воронежской области на 2019 год и на плановый период 2020 и 2021 годов» </w:t>
      </w:r>
    </w:p>
    <w:p w:rsidR="00FD146D" w:rsidRPr="00FD146D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Перечень главных </w:t>
      </w:r>
      <w:proofErr w:type="gramStart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Старомеловатского сельского поселения Петропавловского муниципального района Воронежской области на 2019 год и на плановый период 2020 и 2021 годов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2"/>
        <w:gridCol w:w="2936"/>
        <w:gridCol w:w="5842"/>
      </w:tblGrid>
      <w:tr w:rsidR="00FD146D" w:rsidRPr="003D4AEF" w:rsidTr="00FD146D">
        <w:trPr>
          <w:trHeight w:val="975"/>
          <w:tblCellSpacing w:w="0" w:type="dxa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Код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главы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Код группы,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подгруппы, статьи и вида источников</w:t>
            </w:r>
          </w:p>
        </w:tc>
        <w:tc>
          <w:tcPr>
            <w:tcW w:w="5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96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</w:tr>
      <w:tr w:rsidR="00FD146D" w:rsidRPr="003D4AEF" w:rsidTr="00FD146D">
        <w:trPr>
          <w:trHeight w:val="420"/>
          <w:tblCellSpacing w:w="0" w:type="dxa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D146D" w:rsidRPr="003D4AEF" w:rsidTr="00FD146D">
        <w:trPr>
          <w:trHeight w:val="255"/>
          <w:tblCellSpacing w:w="0" w:type="dxa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D146D" w:rsidRPr="003D4AEF" w:rsidTr="00FD146D">
        <w:trPr>
          <w:trHeight w:val="435"/>
          <w:tblCellSpacing w:w="0" w:type="dxa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01 05 02 01 10 0000 510 </w:t>
            </w:r>
          </w:p>
        </w:tc>
        <w:tc>
          <w:tcPr>
            <w:tcW w:w="5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FD146D" w:rsidRPr="003D4AEF" w:rsidTr="00FD146D">
        <w:trPr>
          <w:trHeight w:val="420"/>
          <w:tblCellSpacing w:w="0" w:type="dxa"/>
        </w:trPr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ind w:left="284" w:firstLine="425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D146D" w:rsidSect="00FD146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D146D" w:rsidRPr="003D4AEF" w:rsidRDefault="00FD146D" w:rsidP="00FD146D">
      <w:pPr>
        <w:spacing w:before="100" w:beforeAutospacing="1" w:after="119" w:line="240" w:lineRule="auto"/>
        <w:ind w:left="284" w:firstLine="425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Воронежской области №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43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.12.2018 года 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Воронежской 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области на 2019 год и на плановый период 2020 и 2021 годов» 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ВЕДОМСТВЕННАЯ СТРУКТУРА РАСХОДОВ БЮДЖЕТА 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СТАРОМЕЛОВАТСКОГО СЕЛЬСКОГО ПОСЕЛЕНИЯ ПЕТРОПАВЛОВСКОГО 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РАЙОНА ВОРОНЕЖСКОЙ ОБЛАСТИ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2019 ГОД НА ПЛАНОВЫЙ ПЕРИОД 2020</w:t>
      </w:r>
      <w:proofErr w:type="gramStart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</w:t>
      </w:r>
      <w:proofErr w:type="gramEnd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2021 ГОДОВ</w:t>
      </w: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</w:p>
    <w:tbl>
      <w:tblPr>
        <w:tblW w:w="15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0"/>
        <w:gridCol w:w="1061"/>
        <w:gridCol w:w="573"/>
        <w:gridCol w:w="686"/>
        <w:gridCol w:w="2008"/>
        <w:gridCol w:w="654"/>
        <w:gridCol w:w="1589"/>
        <w:gridCol w:w="1707"/>
        <w:gridCol w:w="1907"/>
      </w:tblGrid>
      <w:tr w:rsidR="00FD146D" w:rsidRPr="003D4AEF" w:rsidTr="00FD146D">
        <w:trPr>
          <w:trHeight w:val="70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ГРБС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2019 год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2020 год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2021 год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34"/>
        <w:gridCol w:w="897"/>
        <w:gridCol w:w="575"/>
        <w:gridCol w:w="575"/>
        <w:gridCol w:w="2031"/>
        <w:gridCol w:w="728"/>
        <w:gridCol w:w="1709"/>
        <w:gridCol w:w="1709"/>
        <w:gridCol w:w="1912"/>
      </w:tblGrid>
      <w:tr w:rsidR="00FD146D" w:rsidRPr="003D4AEF" w:rsidTr="00FD146D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С Е Г О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8449,4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8298,6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8461,1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ind w:left="-2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8449,4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8298,6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8461,1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3133,1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2970,8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2909,2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690,6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716,9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745,6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716,9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745,6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716,9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745,6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58 1 02 00000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716,9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745,6</w:t>
            </w:r>
          </w:p>
        </w:tc>
      </w:tr>
      <w:tr w:rsidR="00FD146D" w:rsidRPr="003D4AEF" w:rsidTr="00FD146D">
        <w:trPr>
          <w:trHeight w:val="256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58 1 02 92020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716,9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745,6</w:t>
            </w:r>
          </w:p>
        </w:tc>
      </w:tr>
      <w:tr w:rsidR="00FD146D" w:rsidRPr="003D4AEF" w:rsidTr="00F4530B">
        <w:trPr>
          <w:trHeight w:val="1878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2253,9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1375,4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2253,9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1375,4</w:t>
            </w:r>
          </w:p>
        </w:tc>
      </w:tr>
      <w:tr w:rsidR="00FD146D" w:rsidRPr="003D4AEF" w:rsidTr="00FD146D">
        <w:trPr>
          <w:trHeight w:val="4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2253,9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1375,4</w:t>
            </w:r>
          </w:p>
        </w:tc>
      </w:tr>
      <w:tr w:rsidR="00FD146D" w:rsidRPr="003D4AEF" w:rsidTr="00FD146D">
        <w:trPr>
          <w:trHeight w:val="28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58 1 01 00000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2253,9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1375,4</w:t>
            </w:r>
          </w:p>
        </w:tc>
      </w:tr>
      <w:tr w:rsidR="00FD146D" w:rsidRPr="003D4AEF" w:rsidTr="00FD146D">
        <w:trPr>
          <w:trHeight w:val="28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  <w:p w:rsidR="00FD146D" w:rsidRPr="003D4AEF" w:rsidRDefault="00FD146D" w:rsidP="00FD146D">
            <w:pPr>
              <w:spacing w:before="100" w:beforeAutospacing="1"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ind w:left="45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58 1 01 92010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1447,3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1505,3</w:t>
            </w:r>
          </w:p>
        </w:tc>
      </w:tr>
      <w:tr w:rsidR="00FD146D" w:rsidRPr="003D4AEF" w:rsidTr="00FD146D">
        <w:trPr>
          <w:trHeight w:val="21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1033,3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794,20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645,9</w:t>
            </w:r>
          </w:p>
        </w:tc>
      </w:tr>
      <w:tr w:rsidR="00FD146D" w:rsidRPr="003D4AEF" w:rsidTr="00FD146D">
        <w:trPr>
          <w:trHeight w:val="204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12,5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12,4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12,4</w:t>
            </w:r>
          </w:p>
        </w:tc>
      </w:tr>
      <w:tr w:rsidR="00FD146D" w:rsidRPr="003D4AEF" w:rsidTr="00FD146D">
        <w:trPr>
          <w:trHeight w:val="18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НАЦИОНАЛЬНАЯ ОБОРОНА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FD146D" w:rsidRPr="003D4AEF" w:rsidTr="00FD146D">
        <w:trPr>
          <w:trHeight w:val="15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FD146D" w:rsidRPr="003D4AEF" w:rsidTr="00FD146D">
        <w:trPr>
          <w:trHeight w:val="6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FD146D" w:rsidRPr="003D4AEF" w:rsidTr="00FD146D">
        <w:trPr>
          <w:trHeight w:val="22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FD146D" w:rsidRPr="003D4AEF" w:rsidTr="00FD146D">
        <w:trPr>
          <w:trHeight w:val="307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70,5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72,3</w:t>
            </w:r>
          </w:p>
        </w:tc>
      </w:tr>
      <w:tr w:rsidR="00FD146D" w:rsidRPr="003D4AEF" w:rsidTr="00FD146D">
        <w:trPr>
          <w:trHeight w:val="28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8,3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FD146D" w:rsidRPr="003D4AEF" w:rsidTr="00FD146D">
        <w:trPr>
          <w:trHeight w:val="3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2099,4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2290,0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39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2099,4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2290,0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34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24 0 00 00000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33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Основное мероприятие 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24 0 04 00000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121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24 0 04 98850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2089,4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2285,0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85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2089,4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2285,0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15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58 1 06 00000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2089,4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2285,0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30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58 1 06 91290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2089,4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2285,0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55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395,3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202,9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202,9</w:t>
            </w:r>
          </w:p>
        </w:tc>
      </w:tr>
      <w:tr w:rsidR="00FD146D" w:rsidRPr="003D4AEF" w:rsidTr="00FD146D">
        <w:trPr>
          <w:trHeight w:val="10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395,3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202,9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202,9</w:t>
            </w:r>
          </w:p>
        </w:tc>
      </w:tr>
      <w:tr w:rsidR="00FD146D" w:rsidRPr="003D4AEF" w:rsidTr="00FD146D">
        <w:trPr>
          <w:trHeight w:val="12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FD146D" w:rsidRPr="003D4AEF" w:rsidTr="00FD146D">
        <w:trPr>
          <w:trHeight w:val="1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</w:t>
            </w:r>
          </w:p>
          <w:p w:rsidR="00FD146D" w:rsidRPr="003D4AEF" w:rsidRDefault="00FD146D" w:rsidP="00FD146D">
            <w:pPr>
              <w:spacing w:before="100" w:beforeAutospacing="1" w:after="119" w:line="15" w:lineRule="atLeast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  <w:p w:rsidR="00FD146D" w:rsidRPr="003D4AEF" w:rsidRDefault="00FD146D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34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Мероприятия по реализации муниципальной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06 0 01 95550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75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70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06 0 02 95550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81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«Оборудование детских и спортивных площадок»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147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06 0 03 95550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73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12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Мероприятия по реализации муниципальной программы формирования комфортной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06 0 04 95550</w:t>
            </w:r>
          </w:p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34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«Озеленение территории»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90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06 0 05 95550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385,3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192,9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192,9</w:t>
            </w:r>
          </w:p>
        </w:tc>
      </w:tr>
      <w:tr w:rsidR="00FD146D" w:rsidRPr="003D4AEF" w:rsidTr="00FD146D">
        <w:trPr>
          <w:trHeight w:val="40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385,3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192,9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192,9</w:t>
            </w:r>
          </w:p>
        </w:tc>
      </w:tr>
      <w:tr w:rsidR="00FD146D" w:rsidRPr="003D4AEF" w:rsidTr="00FD146D">
        <w:trPr>
          <w:trHeight w:val="21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58 1 07 00000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35,4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35,4</w:t>
            </w:r>
          </w:p>
        </w:tc>
      </w:tr>
      <w:tr w:rsidR="00FD146D" w:rsidRPr="003D4AEF" w:rsidTr="00FD146D">
        <w:trPr>
          <w:trHeight w:val="24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Мероприятия по развитию и содержанию уличного освещения сельского поселения (Закупка товаров, работ и услуг для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58 1 07 98670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35,4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35,4</w:t>
            </w:r>
          </w:p>
        </w:tc>
      </w:tr>
      <w:tr w:rsidR="00FD146D" w:rsidRPr="003D4AEF" w:rsidTr="00FD146D">
        <w:trPr>
          <w:trHeight w:val="75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58 1 08 00000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70,0</w:t>
            </w:r>
          </w:p>
        </w:tc>
      </w:tr>
      <w:tr w:rsidR="00FD146D" w:rsidRPr="003D4AEF" w:rsidTr="00FD146D">
        <w:trPr>
          <w:trHeight w:val="180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58 1 08 98680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70,0</w:t>
            </w:r>
          </w:p>
        </w:tc>
      </w:tr>
      <w:tr w:rsidR="00FD146D" w:rsidRPr="003D4AEF" w:rsidTr="00FD146D">
        <w:trPr>
          <w:trHeight w:val="91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58 1 09 00000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65,3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17,5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17,5</w:t>
            </w:r>
          </w:p>
        </w:tc>
      </w:tr>
      <w:tr w:rsidR="00FD146D" w:rsidRPr="003D4AEF" w:rsidTr="00FD146D">
        <w:trPr>
          <w:trHeight w:val="15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3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124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58 1 16 00000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70,0</w:t>
            </w:r>
          </w:p>
        </w:tc>
      </w:tr>
      <w:tr w:rsidR="00FD146D" w:rsidRPr="003D4AEF" w:rsidTr="00FD146D">
        <w:trPr>
          <w:trHeight w:val="156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58 1 16 98520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70,0</w:t>
            </w:r>
          </w:p>
        </w:tc>
      </w:tr>
      <w:tr w:rsidR="00FD146D" w:rsidRPr="003D4AEF" w:rsidTr="00FD146D">
        <w:trPr>
          <w:trHeight w:val="6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2638,4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2772,0</w:t>
            </w:r>
          </w:p>
        </w:tc>
      </w:tr>
      <w:tr w:rsidR="00FD146D" w:rsidRPr="003D4AEF" w:rsidTr="00FD146D">
        <w:trPr>
          <w:trHeight w:val="22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2638,4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2772,0</w:t>
            </w:r>
          </w:p>
        </w:tc>
      </w:tr>
      <w:tr w:rsidR="00FD146D" w:rsidRPr="003D4AEF" w:rsidTr="00FD146D">
        <w:trPr>
          <w:trHeight w:val="60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2638,4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2772,0</w:t>
            </w:r>
          </w:p>
        </w:tc>
      </w:tr>
      <w:tr w:rsidR="00FD146D" w:rsidRPr="003D4AEF" w:rsidTr="00FD146D">
        <w:trPr>
          <w:trHeight w:val="4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2638,4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2772,0</w:t>
            </w:r>
          </w:p>
        </w:tc>
      </w:tr>
      <w:tr w:rsidR="00FD146D" w:rsidRPr="003D4AEF" w:rsidTr="00FD146D">
        <w:trPr>
          <w:trHeight w:val="12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«Развитие библиотечного дела» 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58 1 27 00000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669,4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707,5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(библиотека)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58 1 27 90590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</w:t>
            </w:r>
          </w:p>
        </w:tc>
      </w:tr>
      <w:tr w:rsidR="00FD146D" w:rsidRPr="003D4AEF" w:rsidTr="00FD146D">
        <w:trPr>
          <w:trHeight w:val="106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фондами)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58 1 27 90590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1476,1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</w:tr>
      <w:tr w:rsidR="00FD146D" w:rsidRPr="003D4AEF" w:rsidTr="00FD146D">
        <w:trPr>
          <w:trHeight w:val="9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58 1 11 00000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22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58 1 11 90590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22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58 1 11 90590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33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58 1 11 90590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13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</w:tr>
      <w:tr w:rsidR="00FD146D" w:rsidRPr="003D4AEF" w:rsidTr="00FD146D">
        <w:trPr>
          <w:trHeight w:val="9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</w:tr>
      <w:tr w:rsidR="00FD146D" w:rsidRPr="003D4AEF" w:rsidTr="00FD146D">
        <w:trPr>
          <w:trHeight w:val="4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самоуправления Старомеловатского сельского поселения» 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</w:tr>
      <w:tr w:rsidR="00FD146D" w:rsidRPr="003D4AEF" w:rsidTr="00FD146D">
        <w:trPr>
          <w:trHeight w:val="21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</w:tr>
      <w:tr w:rsidR="00FD146D" w:rsidRPr="003D4AEF" w:rsidTr="00FD146D">
        <w:trPr>
          <w:trHeight w:val="70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58 1 12 00000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</w:tr>
      <w:tr w:rsidR="00FD146D" w:rsidRPr="003D4AEF" w:rsidTr="00FD146D">
        <w:trPr>
          <w:trHeight w:val="34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58 1 12 90470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</w:tr>
      <w:tr w:rsidR="00FD146D" w:rsidRPr="003D4AEF" w:rsidTr="00FD146D">
        <w:trPr>
          <w:trHeight w:val="9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</w:tr>
      <w:tr w:rsidR="00FD146D" w:rsidRPr="003D4AEF" w:rsidTr="00FD146D">
        <w:trPr>
          <w:trHeight w:val="45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Массовый спорт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</w:tr>
      <w:tr w:rsidR="00FD146D" w:rsidRPr="003D4AEF" w:rsidTr="00FD146D">
        <w:trPr>
          <w:trHeight w:val="3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</w:tr>
      <w:tr w:rsidR="00FD146D" w:rsidRPr="003D4AEF" w:rsidTr="00FD146D">
        <w:trPr>
          <w:trHeight w:val="57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</w:tr>
      <w:tr w:rsidR="00FD146D" w:rsidRPr="003D4AEF" w:rsidTr="00FD146D">
        <w:trPr>
          <w:trHeight w:val="39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Основное мероприятие «Мероприятия в области 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физической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культуры и спорта»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58 1 14 00000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</w:tr>
      <w:tr w:rsidR="00FD146D" w:rsidRPr="003D4AEF" w:rsidTr="00FD146D">
        <w:trPr>
          <w:trHeight w:val="510"/>
          <w:tblCellSpacing w:w="0" w:type="dxa"/>
        </w:trPr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Мероприятия в области 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физической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58 1 14 90410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E" w:rsidRDefault="0017683E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E" w:rsidRDefault="0017683E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E" w:rsidRDefault="0017683E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E" w:rsidRDefault="0017683E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E" w:rsidRDefault="0017683E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E" w:rsidRDefault="0017683E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E" w:rsidRDefault="0017683E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E" w:rsidRDefault="0017683E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E" w:rsidRDefault="0017683E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FD146D" w:rsidRDefault="00FD146D" w:rsidP="00FD146D">
      <w:pPr>
        <w:spacing w:before="100" w:beforeAutospacing="1" w:after="119" w:line="240" w:lineRule="auto"/>
        <w:ind w:left="284" w:right="-1066" w:hanging="284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</w:t>
      </w:r>
    </w:p>
    <w:p w:rsidR="00FD146D" w:rsidRPr="003D4AEF" w:rsidRDefault="00FD146D" w:rsidP="00FD146D">
      <w:pPr>
        <w:spacing w:before="100" w:beforeAutospacing="1" w:after="119" w:line="240" w:lineRule="auto"/>
        <w:ind w:left="284" w:right="-1066" w:hanging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Старомеловатского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Петропавловского муниципального района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Воронежской области №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43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.12.2018 года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 Петропавловского муниципального района Воронежской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на 201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годов»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Старомеловатского сельского поселения), группам </w:t>
      </w:r>
      <w:proofErr w:type="gramStart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видов расходов классификации расходов бюджета</w:t>
      </w:r>
      <w:proofErr w:type="gramEnd"/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Старомеловатского сельского поселения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2019 год и на плановый период 2020 и 2021 годов</w:t>
      </w: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</w:p>
    <w:tbl>
      <w:tblPr>
        <w:tblW w:w="148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67"/>
        <w:gridCol w:w="576"/>
        <w:gridCol w:w="689"/>
        <w:gridCol w:w="1982"/>
        <w:gridCol w:w="773"/>
        <w:gridCol w:w="1462"/>
        <w:gridCol w:w="1310"/>
        <w:gridCol w:w="1546"/>
      </w:tblGrid>
      <w:tr w:rsidR="00FD146D" w:rsidRPr="003D4AEF" w:rsidTr="00FD146D">
        <w:trPr>
          <w:trHeight w:val="70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2019 год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2020 год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2021 год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23"/>
        <w:gridCol w:w="576"/>
        <w:gridCol w:w="576"/>
        <w:gridCol w:w="2033"/>
        <w:gridCol w:w="762"/>
        <w:gridCol w:w="1440"/>
        <w:gridCol w:w="1355"/>
        <w:gridCol w:w="1525"/>
      </w:tblGrid>
      <w:tr w:rsidR="00FD146D" w:rsidRPr="003D4AEF" w:rsidTr="00FD146D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С Е Г О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8449,4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8298,6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8461,14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3131,1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2970,8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2909,2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690,6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716,9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745,6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690,6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716,9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745,6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690,6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716,9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745,6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58 1 02 00000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690,6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716,9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745,6</w:t>
            </w:r>
          </w:p>
        </w:tc>
      </w:tr>
      <w:tr w:rsidR="00FD146D" w:rsidRPr="003D4AEF" w:rsidTr="00FD146D">
        <w:trPr>
          <w:trHeight w:val="201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58 1 02 92020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690,6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716,9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745,6</w:t>
            </w:r>
          </w:p>
        </w:tc>
      </w:tr>
      <w:tr w:rsidR="00FD146D" w:rsidRPr="003D4AEF" w:rsidTr="00FD146D">
        <w:trPr>
          <w:trHeight w:val="96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2440,4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2253,9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1375,4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«Развитие местного самоуправления Старомеловатского сельского поселения»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2440,4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2253,9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1375,4</w:t>
            </w:r>
          </w:p>
        </w:tc>
      </w:tr>
      <w:tr w:rsidR="00FD146D" w:rsidRPr="003D4AEF" w:rsidTr="00FD146D">
        <w:trPr>
          <w:trHeight w:val="40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2440,4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2253,9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1375,4</w:t>
            </w:r>
          </w:p>
        </w:tc>
      </w:tr>
      <w:tr w:rsidR="00FD146D" w:rsidRPr="003D4AEF" w:rsidTr="00FD146D">
        <w:trPr>
          <w:trHeight w:val="28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2440,4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2253,9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1375,4</w:t>
            </w:r>
          </w:p>
        </w:tc>
      </w:tr>
      <w:tr w:rsidR="00FD146D" w:rsidRPr="003D4AEF" w:rsidTr="00FD146D">
        <w:trPr>
          <w:trHeight w:val="28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1 394,4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1447,3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1505,3</w:t>
            </w:r>
          </w:p>
        </w:tc>
      </w:tr>
      <w:tr w:rsidR="00FD146D" w:rsidRPr="003D4AEF" w:rsidTr="00FD146D">
        <w:trPr>
          <w:trHeight w:val="21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1033,5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794,2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645,9</w:t>
            </w:r>
          </w:p>
        </w:tc>
      </w:tr>
      <w:tr w:rsidR="00FD146D" w:rsidRPr="003D4AEF" w:rsidTr="00FD146D">
        <w:trPr>
          <w:trHeight w:val="169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58 1 01 92010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12,5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12,4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12,4</w:t>
            </w:r>
          </w:p>
        </w:tc>
      </w:tr>
      <w:tr w:rsidR="00FD146D" w:rsidRPr="003D4AEF" w:rsidTr="00FD146D">
        <w:trPr>
          <w:trHeight w:val="18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НАЦИОНАЛЬНАЯ ОБОРОНА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FD146D" w:rsidRPr="003D4AEF" w:rsidTr="00FD146D">
        <w:trPr>
          <w:trHeight w:val="15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FD146D" w:rsidRPr="003D4AEF" w:rsidTr="00FD146D">
        <w:trPr>
          <w:trHeight w:val="6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FD146D" w:rsidRPr="003D4AEF" w:rsidTr="00FD146D">
        <w:trPr>
          <w:trHeight w:val="22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FD146D" w:rsidRPr="003D4AEF" w:rsidTr="00FD146D">
        <w:trPr>
          <w:trHeight w:val="34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70,5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72,3</w:t>
            </w:r>
          </w:p>
        </w:tc>
      </w:tr>
      <w:tr w:rsidR="00FD146D" w:rsidRPr="003D4AEF" w:rsidTr="00FD146D">
        <w:trPr>
          <w:trHeight w:val="28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58 1 04 51180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FD146D" w:rsidRPr="003D4AEF" w:rsidTr="00FD146D">
        <w:trPr>
          <w:trHeight w:val="3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2099,4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3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2099,4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34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24 0 00 00000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33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24 0 04 00000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91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24 0 04 98850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2089,4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2285,0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28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2089,4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2285,0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15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58 1 06 00000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2089,4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2285,0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30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58 1 06 91290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2089,4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2285,0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6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395,3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202,9</w:t>
            </w:r>
          </w:p>
        </w:tc>
      </w:tr>
      <w:tr w:rsidR="00FD146D" w:rsidRPr="003D4AEF" w:rsidTr="00FD146D">
        <w:trPr>
          <w:trHeight w:val="10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395,3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202,9</w:t>
            </w:r>
          </w:p>
        </w:tc>
      </w:tr>
      <w:tr w:rsidR="00FD146D" w:rsidRPr="003D4AEF" w:rsidTr="00FD146D">
        <w:trPr>
          <w:trHeight w:val="12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FD146D" w:rsidRPr="003D4AEF" w:rsidTr="00FD146D">
        <w:trPr>
          <w:trHeight w:val="1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</w:t>
            </w:r>
          </w:p>
          <w:p w:rsidR="00FD146D" w:rsidRPr="003D4AEF" w:rsidRDefault="00FD146D" w:rsidP="00FD146D">
            <w:pPr>
              <w:spacing w:before="100" w:beforeAutospacing="1" w:after="119" w:line="15" w:lineRule="atLeast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«Благоустройство территории памятника, погибшим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воинам-односельчанам»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  <w:p w:rsidR="00FD146D" w:rsidRPr="003D4AEF" w:rsidRDefault="00FD146D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34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06 0 01 95550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39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12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06 0 02 95550</w:t>
            </w:r>
          </w:p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34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«Оборудование детских и спортивных площадок»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147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06 0 03 95550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39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12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06 0 04 95550</w:t>
            </w:r>
          </w:p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34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90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06 0 05 95550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385,3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192,9</w:t>
            </w:r>
          </w:p>
        </w:tc>
      </w:tr>
      <w:tr w:rsidR="00FD146D" w:rsidRPr="003D4AEF" w:rsidTr="00FD146D">
        <w:trPr>
          <w:trHeight w:val="40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385,3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192,9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192,9</w:t>
            </w:r>
          </w:p>
        </w:tc>
      </w:tr>
      <w:tr w:rsidR="00FD146D" w:rsidRPr="003D4AEF" w:rsidTr="00FD146D">
        <w:trPr>
          <w:trHeight w:val="21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58 1 07 00000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35,4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35,4</w:t>
            </w:r>
          </w:p>
        </w:tc>
      </w:tr>
      <w:tr w:rsidR="00FD146D" w:rsidRPr="003D4AEF" w:rsidTr="00FD146D">
        <w:trPr>
          <w:trHeight w:val="24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Мероприятия по развитию и содержанию уличного освещения сельского поселения (Закупка товаров,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58 1 07 98670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35,4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35,4</w:t>
            </w:r>
          </w:p>
        </w:tc>
      </w:tr>
      <w:tr w:rsidR="00FD146D" w:rsidRPr="003D4AEF" w:rsidTr="00FD146D">
        <w:trPr>
          <w:trHeight w:val="75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58 1 08 00000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70,0</w:t>
            </w:r>
          </w:p>
        </w:tc>
      </w:tr>
      <w:tr w:rsidR="00FD146D" w:rsidRPr="003D4AEF" w:rsidTr="00FD146D">
        <w:trPr>
          <w:trHeight w:val="27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58 1 08 98680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70,0</w:t>
            </w:r>
          </w:p>
        </w:tc>
      </w:tr>
      <w:tr w:rsidR="00FD146D" w:rsidRPr="003D4AEF" w:rsidTr="00FD146D">
        <w:trPr>
          <w:trHeight w:val="33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58 1 09 00000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65,3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17,5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17,5</w:t>
            </w:r>
          </w:p>
        </w:tc>
      </w:tr>
      <w:tr w:rsidR="00FD146D" w:rsidRPr="003D4AEF" w:rsidTr="00FD146D">
        <w:trPr>
          <w:trHeight w:val="15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55,3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3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58 1 09 98690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96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58 1 16 00000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70,0</w:t>
            </w:r>
          </w:p>
        </w:tc>
      </w:tr>
      <w:tr w:rsidR="00FD146D" w:rsidRPr="003D4AEF" w:rsidTr="00FD146D">
        <w:trPr>
          <w:trHeight w:val="156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58 1 16 98520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70,0</w:t>
            </w:r>
          </w:p>
        </w:tc>
      </w:tr>
      <w:tr w:rsidR="00FD146D" w:rsidRPr="003D4AEF" w:rsidTr="00FD146D">
        <w:trPr>
          <w:trHeight w:val="6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2626,4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2638,4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2772,0</w:t>
            </w:r>
          </w:p>
        </w:tc>
      </w:tr>
      <w:tr w:rsidR="00FD146D" w:rsidRPr="003D4AEF" w:rsidTr="00FD146D">
        <w:trPr>
          <w:trHeight w:val="22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2626,4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2638,4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2772,0</w:t>
            </w:r>
          </w:p>
        </w:tc>
      </w:tr>
      <w:tr w:rsidR="00FD146D" w:rsidRPr="003D4AEF" w:rsidTr="00FD146D">
        <w:trPr>
          <w:trHeight w:val="60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2626,4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2638,4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2772,0</w:t>
            </w:r>
          </w:p>
        </w:tc>
      </w:tr>
      <w:tr w:rsidR="00FD146D" w:rsidRPr="003D4AEF" w:rsidTr="00FD146D">
        <w:trPr>
          <w:trHeight w:val="4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2626,4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2638,4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2772,0</w:t>
            </w:r>
          </w:p>
        </w:tc>
      </w:tr>
      <w:tr w:rsidR="00FD146D" w:rsidRPr="003D4AEF" w:rsidTr="00FD146D">
        <w:trPr>
          <w:trHeight w:val="12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58 1 27 00000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638,2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669,4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707,5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58 1 27 90590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590,4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621,8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660,0</w:t>
            </w:r>
          </w:p>
        </w:tc>
      </w:tr>
      <w:tr w:rsidR="00FD146D" w:rsidRPr="003D4AEF" w:rsidTr="00FD146D">
        <w:trPr>
          <w:trHeight w:val="106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 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58 1 27 90590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47,7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47,6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47,5</w:t>
            </w:r>
          </w:p>
        </w:tc>
      </w:tr>
      <w:tr w:rsidR="00FD146D" w:rsidRPr="003D4AEF" w:rsidTr="00FD146D">
        <w:trPr>
          <w:trHeight w:val="9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58 1 11 00000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1947,3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1928,6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2024,0</w:t>
            </w:r>
          </w:p>
        </w:tc>
      </w:tr>
      <w:tr w:rsidR="00FD146D" w:rsidRPr="003D4AEF" w:rsidTr="00FD146D">
        <w:trPr>
          <w:trHeight w:val="22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1476,12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1554,6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1650,0</w:t>
            </w:r>
          </w:p>
        </w:tc>
      </w:tr>
      <w:tr w:rsidR="00FD146D" w:rsidRPr="003D4AEF" w:rsidTr="00FD146D">
        <w:trPr>
          <w:trHeight w:val="22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471,2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374,0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374,0</w:t>
            </w:r>
          </w:p>
        </w:tc>
      </w:tr>
      <w:tr w:rsidR="00FD146D" w:rsidRPr="003D4AEF" w:rsidTr="00FD146D">
        <w:trPr>
          <w:trHeight w:val="33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поселения «Досуг») (Иные бюджетные ассигнования)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58 1 11 90590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10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</w:tr>
      <w:tr w:rsidR="00FD146D" w:rsidRPr="003D4AEF" w:rsidTr="00FD146D">
        <w:trPr>
          <w:trHeight w:val="22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</w:tr>
      <w:tr w:rsidR="00FD146D" w:rsidRPr="003D4AEF" w:rsidTr="00FD146D">
        <w:trPr>
          <w:trHeight w:val="4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</w:tr>
      <w:tr w:rsidR="00FD146D" w:rsidRPr="003D4AEF" w:rsidTr="00FD146D">
        <w:trPr>
          <w:trHeight w:val="21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</w:tr>
      <w:tr w:rsidR="00FD146D" w:rsidRPr="003D4AEF" w:rsidTr="00FD146D">
        <w:trPr>
          <w:trHeight w:val="70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58 1 12 00000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</w:tr>
      <w:tr w:rsidR="00FD146D" w:rsidRPr="003D4AEF" w:rsidTr="00FD146D">
        <w:trPr>
          <w:trHeight w:val="12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58 1 12 90470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</w:tr>
      <w:tr w:rsidR="00FD146D" w:rsidRPr="003D4AEF" w:rsidTr="00FD146D">
        <w:trPr>
          <w:trHeight w:val="1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</w:tr>
      <w:tr w:rsidR="00FD146D" w:rsidRPr="003D4AEF" w:rsidTr="00FD146D">
        <w:trPr>
          <w:trHeight w:val="4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Массовый спорт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</w:tr>
      <w:tr w:rsidR="00FD146D" w:rsidRPr="003D4AEF" w:rsidTr="00FD146D">
        <w:trPr>
          <w:trHeight w:val="3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Старомеловатского сельского поселения» 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</w:tr>
      <w:tr w:rsidR="00FD146D" w:rsidRPr="003D4AEF" w:rsidTr="00FD146D">
        <w:trPr>
          <w:trHeight w:val="39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Основное мероприятие «Мероприятия в области 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физической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культуры и спорта»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58 1 14 00000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</w:tr>
      <w:tr w:rsidR="00FD146D" w:rsidRPr="003D4AEF" w:rsidTr="00FD146D">
        <w:trPr>
          <w:trHeight w:val="510"/>
          <w:tblCellSpacing w:w="0" w:type="dxa"/>
        </w:trPr>
        <w:tc>
          <w:tcPr>
            <w:tcW w:w="5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Мероприятия в области 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физической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58 1 14 90410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38,2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E" w:rsidRDefault="0017683E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E" w:rsidRDefault="0017683E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E" w:rsidRDefault="0017683E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E" w:rsidRDefault="0017683E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E" w:rsidRDefault="0017683E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E" w:rsidRDefault="0017683E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83E" w:rsidRDefault="0017683E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119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района 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Воронежской области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43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.12.2018 года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</w:t>
      </w:r>
      <w:proofErr w:type="gramStart"/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</w:t>
      </w:r>
      <w:proofErr w:type="gramEnd"/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Петропавловского муниципального района Воронежской 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 на 201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годов» </w:t>
      </w:r>
    </w:p>
    <w:p w:rsidR="00FD146D" w:rsidRPr="003D4AEF" w:rsidRDefault="00FD146D" w:rsidP="00FD146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Распределение бюджетных ассигнований по целевым статьям (муниципальным программам Старомеловатского сельского поселения), группам видов расходов, разделам, подразделам классификации расходов бюджета Старомеловатского сельского поселения на 2019 год и на плановый период 2020 и 2021 годов</w:t>
      </w: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2"/>
        <w:gridCol w:w="6357"/>
        <w:gridCol w:w="1759"/>
        <w:gridCol w:w="714"/>
        <w:gridCol w:w="598"/>
        <w:gridCol w:w="681"/>
        <w:gridCol w:w="1237"/>
        <w:gridCol w:w="1328"/>
        <w:gridCol w:w="1179"/>
      </w:tblGrid>
      <w:tr w:rsidR="00FD146D" w:rsidRPr="003D4AEF" w:rsidTr="00FD146D">
        <w:trPr>
          <w:trHeight w:val="76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2019 год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ind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2020 год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2021 год</w:t>
            </w:r>
          </w:p>
        </w:tc>
      </w:tr>
      <w:tr w:rsidR="00FD146D" w:rsidRPr="003D4AEF" w:rsidTr="00FD146D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FD146D" w:rsidRPr="003D4AEF" w:rsidTr="00FD146D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8449,4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8298,6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8461,1</w:t>
            </w:r>
          </w:p>
        </w:tc>
      </w:tr>
      <w:tr w:rsidR="00FD146D" w:rsidRPr="003D4AEF" w:rsidTr="00FD146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«Формирование комфортной городской среды»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06 0 00 00000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10,0</w:t>
            </w:r>
          </w:p>
        </w:tc>
      </w:tr>
      <w:tr w:rsidR="00FD146D" w:rsidRPr="003D4AEF" w:rsidTr="00FD146D">
        <w:trPr>
          <w:trHeight w:val="31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1.1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«Благоустройство территории памятника, погибшим воинам-односельчанам»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06 0 01 00000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10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06 0 01 95550</w:t>
            </w:r>
          </w:p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10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06 0 02 00000</w:t>
            </w:r>
          </w:p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ы(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06 0 02 95550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6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«Оборудование детских и спортивных площадок»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06 0 03 00000</w:t>
            </w:r>
          </w:p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3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06 0 03 95550</w:t>
            </w:r>
          </w:p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10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1.4.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Основное мероприятие «Оборудование контейнерных площадок для сбора мусора»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06 0 04 00000</w:t>
            </w:r>
          </w:p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12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06 0 04 95550</w:t>
            </w:r>
          </w:p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28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1.5.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06 0 05 00000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42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реализации муниципальной программы формирования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06 0 05 95550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2,0</w:t>
            </w:r>
          </w:p>
        </w:tc>
      </w:tr>
      <w:tr w:rsidR="00FD146D" w:rsidRPr="003D4AEF" w:rsidTr="00FD146D">
        <w:trPr>
          <w:trHeight w:val="13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«Программа комплексного развития транспортной инфраструктуры Старомеловатского сельского поселения Петропавловского муниципального района Воронежской области»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24 0 00 00000</w:t>
            </w:r>
          </w:p>
          <w:p w:rsidR="00FD146D" w:rsidRPr="003D4AEF" w:rsidRDefault="00FD146D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15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Основное мероприятие </w:t>
            </w:r>
          </w:p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«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 и искусственных сооружений на них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24 0 04 00000</w:t>
            </w:r>
          </w:p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42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24 0 04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98850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174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Муниципальная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58 0 00 00000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2440,40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2285,0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33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58 1 00 00000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2440,40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2285,0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15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3.1.1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58 1 01 00000</w:t>
            </w:r>
          </w:p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2440,40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2285,0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10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(Расходы на выплаты персоналу в целях обеспечения выполнения функций государственными (муниципальными)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58 1 01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92010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1394,4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1447,3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1505,3</w:t>
            </w:r>
          </w:p>
        </w:tc>
      </w:tr>
      <w:tr w:rsidR="00FD146D" w:rsidRPr="003D4AEF" w:rsidTr="00FD146D">
        <w:trPr>
          <w:trHeight w:val="24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58 1 01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92010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1033,50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794,2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645,9</w:t>
            </w:r>
          </w:p>
        </w:tc>
      </w:tr>
      <w:tr w:rsidR="00FD146D" w:rsidRPr="003D4AEF" w:rsidTr="00FD146D">
        <w:trPr>
          <w:trHeight w:val="19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муниципального района Воронежской области) (Иные бюджетные ассигнования)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58 1 01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92010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12,5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12,4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12,4</w:t>
            </w:r>
          </w:p>
        </w:tc>
      </w:tr>
      <w:tr w:rsidR="00FD146D" w:rsidRPr="003D4AEF" w:rsidTr="00FD146D">
        <w:trPr>
          <w:trHeight w:val="85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3.1.2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Расходы на обеспечение деятельности главы местного самоуправления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58 1 02 00000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690,6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716,9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745,6</w:t>
            </w:r>
          </w:p>
        </w:tc>
      </w:tr>
      <w:tr w:rsidR="00FD146D" w:rsidRPr="003D4AEF" w:rsidTr="00FD146D">
        <w:trPr>
          <w:trHeight w:val="202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58 1 02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92020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690,6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716,9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745,6</w:t>
            </w:r>
          </w:p>
        </w:tc>
      </w:tr>
      <w:tr w:rsidR="00FD146D" w:rsidRPr="003D4AEF" w:rsidTr="00FD146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3.1.3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Основное мероприятие «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58 1 04 00000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78,8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81,3</w:t>
            </w:r>
          </w:p>
        </w:tc>
      </w:tr>
      <w:tr w:rsidR="00FD146D" w:rsidRPr="003D4AEF" w:rsidTr="00FD146D">
        <w:trPr>
          <w:trHeight w:val="15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58 1 04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70,5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72,3</w:t>
            </w:r>
          </w:p>
        </w:tc>
      </w:tr>
      <w:tr w:rsidR="00FD146D" w:rsidRPr="003D4AEF" w:rsidTr="00FD146D">
        <w:trPr>
          <w:trHeight w:val="30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58 1 04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3.1.4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58 1 06 00000</w:t>
            </w:r>
          </w:p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2099,4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2285,0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13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58 1 06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91290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2099,4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2285,0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2378,1</w:t>
            </w:r>
          </w:p>
        </w:tc>
      </w:tr>
      <w:tr w:rsidR="00FD146D" w:rsidRPr="003D4AEF" w:rsidTr="00FD146D">
        <w:trPr>
          <w:trHeight w:val="31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3.1.5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58 1 07 00000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35,4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35,4</w:t>
            </w:r>
          </w:p>
        </w:tc>
      </w:tr>
      <w:tr w:rsidR="00FD146D" w:rsidRPr="003D4AEF" w:rsidTr="00FD146D">
        <w:trPr>
          <w:trHeight w:val="42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58 1 07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98670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35,4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35,4</w:t>
            </w:r>
          </w:p>
        </w:tc>
      </w:tr>
      <w:tr w:rsidR="00FD146D" w:rsidRPr="003D4AEF" w:rsidTr="00FD146D">
        <w:trPr>
          <w:trHeight w:val="33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3.1.6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58 1 08 00000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70,0</w:t>
            </w:r>
          </w:p>
        </w:tc>
      </w:tr>
      <w:tr w:rsidR="00FD146D" w:rsidRPr="003D4AEF" w:rsidTr="00FD146D">
        <w:trPr>
          <w:trHeight w:val="10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58 1 08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98680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106,0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70,0</w:t>
            </w:r>
          </w:p>
        </w:tc>
      </w:tr>
      <w:tr w:rsidR="00FD146D" w:rsidRPr="003D4AEF" w:rsidTr="00FD146D">
        <w:trPr>
          <w:trHeight w:val="24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3.1.7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58 1 09 00000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65,3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17,5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17,5</w:t>
            </w:r>
          </w:p>
        </w:tc>
      </w:tr>
      <w:tr w:rsidR="00FD146D" w:rsidRPr="003D4AEF" w:rsidTr="00FD146D">
        <w:trPr>
          <w:trHeight w:val="21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58 1 09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98690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65,3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17,5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17,5</w:t>
            </w:r>
          </w:p>
        </w:tc>
      </w:tr>
      <w:tr w:rsidR="00FD146D" w:rsidRPr="003D4AEF" w:rsidTr="00FD146D">
        <w:trPr>
          <w:trHeight w:val="33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мероприятия по благоустройству поселения (Иные бюджетные ассигнования)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58 1 09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98690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rHeight w:val="15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3.1.8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«Расходы на обеспечение деятельности (оказание услуг) муниципальных учреждений»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58 1 11 00000</w:t>
            </w:r>
          </w:p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1817,3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1484,8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1495,5</w:t>
            </w:r>
          </w:p>
        </w:tc>
      </w:tr>
      <w:tr w:rsidR="00FD146D" w:rsidRPr="003D4AEF" w:rsidTr="00FD146D">
        <w:trPr>
          <w:trHeight w:val="301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58 1 11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90590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1469,5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1554,6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1650,0</w:t>
            </w:r>
          </w:p>
        </w:tc>
      </w:tr>
      <w:tr w:rsidR="00FD146D" w:rsidRPr="003D4AEF" w:rsidTr="00FD146D">
        <w:trPr>
          <w:trHeight w:val="22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58 1 11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90590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0,00</w:t>
            </w:r>
          </w:p>
        </w:tc>
      </w:tr>
      <w:tr w:rsidR="00FD146D" w:rsidRPr="003D4AEF" w:rsidTr="00FD146D">
        <w:trPr>
          <w:trHeight w:val="24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58 1 11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90590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0,00</w:t>
            </w:r>
          </w:p>
        </w:tc>
      </w:tr>
      <w:tr w:rsidR="00FD146D" w:rsidRPr="003D4AEF" w:rsidTr="00FD146D">
        <w:trPr>
          <w:trHeight w:val="22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3.1.9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58 1 12 00000</w:t>
            </w:r>
          </w:p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59,8</w:t>
            </w:r>
          </w:p>
        </w:tc>
      </w:tr>
      <w:tr w:rsidR="00FD146D" w:rsidRPr="003D4AEF" w:rsidTr="00FD146D">
        <w:trPr>
          <w:trHeight w:val="36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58 1 12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90470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59,8</w:t>
            </w:r>
          </w:p>
        </w:tc>
      </w:tr>
      <w:tr w:rsidR="00FD146D" w:rsidRPr="003D4AEF" w:rsidTr="00FD146D">
        <w:trPr>
          <w:trHeight w:val="31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3.1.10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Основное мероприятие «Мероприятия в области 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физической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культуры и спорта»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58 1 14 00000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38,2</w:t>
            </w:r>
          </w:p>
        </w:tc>
      </w:tr>
      <w:tr w:rsidR="00FD146D" w:rsidRPr="003D4AEF" w:rsidTr="00FD146D">
        <w:trPr>
          <w:trHeight w:val="28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Мероприятия в области </w:t>
            </w:r>
            <w:proofErr w:type="gramStart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физической</w:t>
            </w:r>
            <w:proofErr w:type="gramEnd"/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58 1 14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90410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38,2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38,2</w:t>
            </w:r>
          </w:p>
        </w:tc>
      </w:tr>
      <w:tr w:rsidR="00FD146D" w:rsidRPr="003D4AEF" w:rsidTr="00FD146D">
        <w:trPr>
          <w:trHeight w:val="51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3.1.11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«Благоустройство парка «Радуга» по ул. Мира села Старая Меловая Петропавловского района Воронежской области»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58 1 16 00000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70,0</w:t>
            </w:r>
          </w:p>
        </w:tc>
      </w:tr>
      <w:tr w:rsidR="00FD146D" w:rsidRPr="003D4AEF" w:rsidTr="00FD146D">
        <w:trPr>
          <w:trHeight w:val="33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Благоустройство парка «Радуга» по ул. Мира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58 1 16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98520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70,0</w:t>
            </w:r>
          </w:p>
        </w:tc>
      </w:tr>
      <w:tr w:rsidR="00FD146D" w:rsidRPr="003D4AEF" w:rsidTr="00FD146D">
        <w:trPr>
          <w:trHeight w:val="33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3.1.12</w:t>
            </w: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58 1 27 00000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638,2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669,4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707,5</w:t>
            </w:r>
          </w:p>
        </w:tc>
      </w:tr>
      <w:tr w:rsidR="00FD146D" w:rsidRPr="003D4AEF" w:rsidTr="00FD146D">
        <w:trPr>
          <w:trHeight w:val="330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58 1 27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90590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590,4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621,8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660,0</w:t>
            </w:r>
          </w:p>
        </w:tc>
      </w:tr>
      <w:tr w:rsidR="00FD146D" w:rsidRPr="003D4AEF" w:rsidTr="00FD146D">
        <w:trPr>
          <w:trHeight w:val="915"/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Расходы на обеспечение деятельности (оказание услуг) муниципальных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 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58 1 27 </w:t>
            </w: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90590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D146D" w:rsidSect="00FD146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1768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народных депутатов Старомеловатского</w:t>
      </w:r>
    </w:p>
    <w:p w:rsidR="00FD146D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Петропавловского муниципального </w:t>
      </w:r>
    </w:p>
    <w:p w:rsidR="00FD146D" w:rsidRPr="003D4AEF" w:rsidRDefault="00FD146D" w:rsidP="00FD146D">
      <w:pPr>
        <w:spacing w:before="100" w:beforeAutospacing="1" w:after="119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Воронежской области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43 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.12.2018 года 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Старомеловатского сельского поселения </w:t>
      </w:r>
    </w:p>
    <w:p w:rsidR="00FD146D" w:rsidRPr="003D4AEF" w:rsidRDefault="00FD146D" w:rsidP="00FD146D">
      <w:pPr>
        <w:spacing w:before="100" w:beforeAutospacing="1" w:after="119" w:line="240" w:lineRule="auto"/>
        <w:ind w:left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Петропавловского муниципального района Воронежской </w:t>
      </w:r>
    </w:p>
    <w:p w:rsidR="00FD146D" w:rsidRPr="003D4AEF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области на 2019 год и на плановый период 2020 и 2021годов» </w:t>
      </w:r>
    </w:p>
    <w:p w:rsidR="00FD146D" w:rsidRPr="003D4AEF" w:rsidRDefault="00FD146D" w:rsidP="00FD146D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муниципальных внутренних заимствований</w:t>
      </w:r>
    </w:p>
    <w:p w:rsidR="00FD146D" w:rsidRPr="003D4AEF" w:rsidRDefault="00FD146D" w:rsidP="00FD1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Старомеловатского сельского поселения Петропавловского муниципального района Воронежской области на 2019 год и на плановый период 2020 и 2021 годов</w:t>
      </w:r>
    </w:p>
    <w:p w:rsidR="00FD146D" w:rsidRPr="003D4AEF" w:rsidRDefault="00FD146D" w:rsidP="00FD146D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 (тыс. рублей)</w:t>
      </w: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0"/>
        <w:gridCol w:w="5101"/>
        <w:gridCol w:w="1582"/>
        <w:gridCol w:w="976"/>
        <w:gridCol w:w="976"/>
      </w:tblGrid>
      <w:tr w:rsidR="00FD146D" w:rsidRPr="003D4AEF" w:rsidTr="00FD146D">
        <w:trPr>
          <w:trHeight w:val="660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27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обязательств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D146D" w:rsidRPr="003D4AEF" w:rsidTr="00FD146D">
        <w:trPr>
          <w:trHeight w:val="165"/>
          <w:tblCellSpacing w:w="0" w:type="dxa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ind w:left="-539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получение 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погашение, в том числе: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-получение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46D" w:rsidRPr="003D4AEF" w:rsidTr="00FD14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46D" w:rsidRPr="003D4AEF" w:rsidRDefault="00FD146D" w:rsidP="00F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-погашение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D146D" w:rsidRPr="003D4AEF" w:rsidRDefault="00FD146D" w:rsidP="00FD146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</w:tbl>
    <w:p w:rsidR="00FD146D" w:rsidRPr="003D4AEF" w:rsidRDefault="00FD146D" w:rsidP="00FD14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Pr="003D4AEF" w:rsidRDefault="00FD146D" w:rsidP="00FD146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6D" w:rsidRDefault="00FD146D" w:rsidP="00FD146D"/>
    <w:p w:rsidR="00064399" w:rsidRDefault="00064399"/>
    <w:sectPr w:rsidR="00064399" w:rsidSect="00FD14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46D"/>
    <w:rsid w:val="00064399"/>
    <w:rsid w:val="0009454B"/>
    <w:rsid w:val="0017683E"/>
    <w:rsid w:val="00432445"/>
    <w:rsid w:val="00F4530B"/>
    <w:rsid w:val="00FD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935E6EAD7EE2FEDC29E3D985A34931EDB0D844375873FC4EBCCB10054F95CEE78F7D05DE33C498NBQ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935E6EAD7EE2FEDC29E3D985A34931EDB0D844375873FC4EBCCB10054F95CEE78F7D07DE33NCQ9I" TargetMode="External"/><Relationship Id="rId5" Type="http://schemas.openxmlformats.org/officeDocument/2006/relationships/hyperlink" Target="consultantplus://offline/ref=DE935E6EAD7EE2FEDC29E3D985A34931EDB0D844375873FC4EBCCB10054F95CEE78F7D07DE33NCQ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CD66-58D8-4FDC-BEF2-BE6FA23D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63</Pages>
  <Words>10530</Words>
  <Characters>60022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2018-12-27T10:04:00Z</cp:lastPrinted>
  <dcterms:created xsi:type="dcterms:W3CDTF">2018-12-27T09:27:00Z</dcterms:created>
  <dcterms:modified xsi:type="dcterms:W3CDTF">2018-12-27T10:05:00Z</dcterms:modified>
</cp:coreProperties>
</file>