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A" w:rsidRPr="00C45E07" w:rsidRDefault="0006063A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АДМИНИСТРАЦИЯ </w:t>
      </w:r>
      <w:r w:rsidR="00DB0449"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ВЕРХНЕЧУСОВСКОГО ГОРОДКОВСКОГО </w:t>
      </w: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СЕЛЬСКОГО ПОСЕЛЕНИЯ </w:t>
      </w:r>
    </w:p>
    <w:p w:rsidR="0006063A" w:rsidRPr="00C45E07" w:rsidRDefault="00DB0449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 ЧУСОВСКОГО </w:t>
      </w:r>
      <w:r w:rsidR="0006063A"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МУНИЦИПАЛЬНОГО РАЙОНА </w:t>
      </w: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ПЕРМСКИЙ КРАЙ</w:t>
      </w:r>
    </w:p>
    <w:p w:rsidR="0006063A" w:rsidRPr="00C45E07" w:rsidRDefault="0006063A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</w:rPr>
      </w:pP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 </w:t>
      </w:r>
    </w:p>
    <w:p w:rsidR="0006063A" w:rsidRPr="00C45E07" w:rsidRDefault="0006063A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Отчетный доклад</w:t>
      </w:r>
    </w:p>
    <w:p w:rsidR="0006063A" w:rsidRPr="00C45E07" w:rsidRDefault="00DB0449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Главы Верхнечусовского Городковского сельского по</w:t>
      </w:r>
      <w:r w:rsidR="000112B3" w:rsidRPr="00C45E07">
        <w:rPr>
          <w:rFonts w:eastAsia="Times New Roman" w:cs="Times New Roman"/>
          <w:b/>
          <w:bCs/>
          <w:color w:val="212121"/>
          <w:sz w:val="28"/>
          <w:szCs w:val="28"/>
        </w:rPr>
        <w:t>селения П</w:t>
      </w:r>
      <w:r w:rsidR="00204BAF" w:rsidRPr="00C45E07">
        <w:rPr>
          <w:rFonts w:eastAsia="Times New Roman" w:cs="Times New Roman"/>
          <w:b/>
          <w:bCs/>
          <w:color w:val="212121"/>
          <w:sz w:val="28"/>
          <w:szCs w:val="28"/>
        </w:rPr>
        <w:t>редставительному  органу.</w:t>
      </w:r>
    </w:p>
    <w:p w:rsidR="00204BAF" w:rsidRPr="00C45E07" w:rsidRDefault="00204BAF" w:rsidP="0006063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 w:val="28"/>
          <w:szCs w:val="28"/>
        </w:rPr>
      </w:pPr>
    </w:p>
    <w:p w:rsidR="0006063A" w:rsidRPr="00C45E07" w:rsidRDefault="00204BAF" w:rsidP="002F3286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 xml:space="preserve">    Добрый день, уважаемые депутаты Верхнечусовского Городковского сельского поселения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!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В соответствии c действующим Федеральным законодательством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,Уставом Верхнечусовского Городковского сельского поселения  Глава администрации сельского поселения ежегодно отчитываются перед депутатами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.</w:t>
      </w:r>
      <w:r w:rsidR="0097317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Отчитываясь о работе  сельского поселе</w:t>
      </w:r>
      <w:r w:rsidRPr="00C45E07">
        <w:rPr>
          <w:rFonts w:eastAsia="Times New Roman" w:cs="Times New Roman"/>
          <w:color w:val="212121"/>
          <w:sz w:val="28"/>
          <w:szCs w:val="28"/>
        </w:rPr>
        <w:t>ния за 2015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="0097317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</w:t>
      </w:r>
      <w:r w:rsidR="0006063A" w:rsidRPr="00186E8B">
        <w:rPr>
          <w:rFonts w:eastAsia="Times New Roman" w:cs="Times New Roman"/>
          <w:b/>
          <w:color w:val="212121"/>
          <w:sz w:val="28"/>
          <w:szCs w:val="28"/>
        </w:rPr>
        <w:t>нашей совместной работы и от доверия друг к другу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 xml:space="preserve"> - доверия людей к власти и наоборот власти к людям.</w:t>
      </w:r>
      <w:r w:rsidR="000112B3"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Этот очень серьезный и важный вопрос  является основным приоритетом в нашей повседневной работе.</w:t>
      </w:r>
      <w:r w:rsidR="0097317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</w:t>
      </w:r>
      <w:r w:rsidR="000112B3" w:rsidRPr="00C45E07">
        <w:rPr>
          <w:rFonts w:eastAsia="Times New Roman" w:cs="Times New Roman"/>
          <w:color w:val="212121"/>
          <w:sz w:val="28"/>
          <w:szCs w:val="28"/>
        </w:rPr>
        <w:t xml:space="preserve">РФ», Уставом поселения,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 xml:space="preserve"> Федеральны</w:t>
      </w:r>
      <w:r w:rsidR="000112B3" w:rsidRPr="00C45E07">
        <w:rPr>
          <w:rFonts w:eastAsia="Times New Roman" w:cs="Times New Roman"/>
          <w:color w:val="212121"/>
          <w:sz w:val="28"/>
          <w:szCs w:val="28"/>
        </w:rPr>
        <w:t xml:space="preserve">ми законами и законами Пермского края.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Это, прежде всего: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• исполнение бюджета поселения;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• обеспечение бесперебойной раб</w:t>
      </w:r>
      <w:r w:rsidR="000112B3" w:rsidRPr="00C45E07">
        <w:rPr>
          <w:rFonts w:eastAsia="Times New Roman" w:cs="Times New Roman"/>
          <w:color w:val="212121"/>
          <w:sz w:val="28"/>
          <w:szCs w:val="28"/>
        </w:rPr>
        <w:t xml:space="preserve">оты учреждений культуры,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образования, здравоохранения;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06063A" w:rsidRPr="00C45E07" w:rsidRDefault="0006063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 </w:t>
      </w:r>
    </w:p>
    <w:p w:rsidR="0006063A" w:rsidRPr="00C45E07" w:rsidRDefault="0006063A" w:rsidP="0006063A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соблюдение законов;</w:t>
      </w:r>
    </w:p>
    <w:p w:rsidR="0006063A" w:rsidRPr="00C45E07" w:rsidRDefault="0006063A" w:rsidP="0006063A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06063A" w:rsidRPr="00C45E07" w:rsidRDefault="0006063A" w:rsidP="0006063A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обязательное  выполнение Указов и распоряжений Президента РФ, Фед</w:t>
      </w:r>
      <w:r w:rsidR="000112B3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еральных законов и законов правительства Пермского края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06063A" w:rsidRPr="00C45E07" w:rsidRDefault="0006063A" w:rsidP="0006063A">
      <w:pPr>
        <w:numPr>
          <w:ilvl w:val="0"/>
          <w:numId w:val="1"/>
        </w:numPr>
        <w:shd w:val="clear" w:color="auto" w:fill="FFFFFF"/>
        <w:spacing w:after="0" w:line="300" w:lineRule="atLeast"/>
        <w:ind w:left="3708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lastRenderedPageBreak/>
        <w:t>Только сообща, объединив наши усилия,  мы сможем сделать нашу жизнь более яркой и привлекательной.</w:t>
      </w:r>
    </w:p>
    <w:p w:rsidR="0006063A" w:rsidRDefault="0006063A" w:rsidP="0006063A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В рамках нормотворческой деятельност</w:t>
      </w:r>
      <w:r w:rsidR="000112B3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и за отчетный период принято 1</w:t>
      </w:r>
      <w:r w:rsidR="00FF03E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28 постановлений ,38</w:t>
      </w:r>
      <w:r w:rsidR="000112B3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распоряжений</w:t>
      </w:r>
      <w:r w:rsidR="008836C6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в том числе</w:t>
      </w:r>
      <w:r w:rsidR="00FF03E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82 по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личному составу и</w:t>
      </w:r>
      <w:r w:rsidR="00FF03E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134 по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основной деятельности,   проведено </w:t>
      </w:r>
      <w:r w:rsidR="0069402B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13 Собраний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Представителей, на которых  приняты </w:t>
      </w:r>
      <w:r w:rsidR="0069402B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38 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Реше</w:t>
      </w:r>
      <w:r w:rsidR="0069402B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нии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по ряду важных вопросов, в т.ч.:</w:t>
      </w:r>
    </w:p>
    <w:p w:rsidR="00FF03E7" w:rsidRDefault="00FF03E7" w:rsidP="0006063A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О принятии Устава поселения в новой редакции;</w:t>
      </w:r>
    </w:p>
    <w:p w:rsidR="00FF03E7" w:rsidRPr="00C45E07" w:rsidRDefault="00FF03E7" w:rsidP="0006063A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О принятии ставок налога на землю, имущество;</w:t>
      </w:r>
    </w:p>
    <w:p w:rsidR="0006063A" w:rsidRPr="00C45E07" w:rsidRDefault="00FF03E7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О </w:t>
      </w:r>
      <w:r w:rsidR="0006063A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благоустройство сельского поселения;</w:t>
      </w:r>
    </w:p>
    <w:p w:rsidR="0006063A" w:rsidRPr="00C45E07" w:rsidRDefault="00FF03E7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 xml:space="preserve">О 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t>принятие бюджета на 2015 год и др.</w:t>
      </w:r>
    </w:p>
    <w:p w:rsidR="0006063A" w:rsidRPr="00C45E07" w:rsidRDefault="0006063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Проекты решений и  постановлений Администрации направляются в прокуратуру района и нах</w:t>
      </w:r>
      <w:r w:rsidR="000112B3" w:rsidRPr="00C45E07">
        <w:rPr>
          <w:rFonts w:eastAsia="Times New Roman" w:cs="Times New Roman"/>
          <w:color w:val="212121"/>
          <w:sz w:val="28"/>
          <w:szCs w:val="28"/>
        </w:rPr>
        <w:t>одятся под постоянным контролем</w:t>
      </w:r>
      <w:r w:rsidRPr="00C45E07">
        <w:rPr>
          <w:rFonts w:eastAsia="Times New Roman" w:cs="Times New Roman"/>
          <w:color w:val="212121"/>
          <w:sz w:val="28"/>
          <w:szCs w:val="28"/>
        </w:rPr>
        <w:t>.</w:t>
      </w:r>
      <w:r w:rsidR="002F3286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</w:t>
      </w:r>
      <w:r w:rsidR="00C32E0A"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C32E0A" w:rsidRPr="00C45E07">
        <w:rPr>
          <w:rFonts w:eastAsia="Times New Roman" w:cs="Times New Roman"/>
          <w:b/>
          <w:color w:val="212121"/>
          <w:sz w:val="28"/>
          <w:szCs w:val="28"/>
          <w:lang w:val="en-US"/>
        </w:rPr>
        <w:t>vgorodki</w:t>
      </w:r>
      <w:r w:rsidR="00C32E0A" w:rsidRPr="00C45E07">
        <w:rPr>
          <w:rFonts w:eastAsia="Times New Roman" w:cs="Times New Roman"/>
          <w:b/>
          <w:color w:val="212121"/>
          <w:sz w:val="28"/>
          <w:szCs w:val="28"/>
        </w:rPr>
        <w:t>.</w:t>
      </w:r>
      <w:r w:rsidR="00C32E0A" w:rsidRPr="00C45E07">
        <w:rPr>
          <w:rFonts w:eastAsia="Times New Roman" w:cs="Times New Roman"/>
          <w:b/>
          <w:color w:val="212121"/>
          <w:sz w:val="28"/>
          <w:szCs w:val="28"/>
          <w:lang w:val="en-US"/>
        </w:rPr>
        <w:t>ru</w:t>
      </w:r>
      <w:r w:rsidRPr="00C45E07">
        <w:rPr>
          <w:rFonts w:eastAsia="Times New Roman" w:cs="Times New Roman"/>
          <w:color w:val="212121"/>
          <w:sz w:val="28"/>
          <w:szCs w:val="28"/>
        </w:rPr>
        <w:t>, где размещаются нормативные документы, график приема главы и сотрудников администрации, вся информация пополняется</w:t>
      </w:r>
      <w:r w:rsidR="00236BCD">
        <w:rPr>
          <w:rFonts w:eastAsia="Times New Roman" w:cs="Times New Roman"/>
          <w:color w:val="212121"/>
          <w:sz w:val="28"/>
          <w:szCs w:val="28"/>
        </w:rPr>
        <w:t xml:space="preserve"> два раза в месяц</w:t>
      </w:r>
      <w:r w:rsidRPr="00C45E07">
        <w:rPr>
          <w:rFonts w:eastAsia="Times New Roman" w:cs="Times New Roman"/>
          <w:color w:val="212121"/>
          <w:sz w:val="28"/>
          <w:szCs w:val="28"/>
        </w:rPr>
        <w:t>, Вы все можете видеть новости поселения, объявления</w:t>
      </w:r>
      <w:r w:rsidR="00C32E0A" w:rsidRPr="00C45E07">
        <w:rPr>
          <w:rFonts w:eastAsia="Times New Roman" w:cs="Times New Roman"/>
          <w:color w:val="212121"/>
          <w:sz w:val="28"/>
          <w:szCs w:val="28"/>
        </w:rPr>
        <w:t>.</w:t>
      </w:r>
      <w:r w:rsidR="002D4E8D"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FF03E7" w:rsidRPr="0069402B" w:rsidRDefault="0006063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Хотелось бы озвучить некоторые статистические данные по</w:t>
      </w:r>
      <w:r w:rsidR="00C32E0A" w:rsidRPr="00C45E07">
        <w:rPr>
          <w:rFonts w:eastAsia="Times New Roman" w:cs="Times New Roman"/>
          <w:color w:val="212121"/>
          <w:sz w:val="28"/>
          <w:szCs w:val="28"/>
        </w:rPr>
        <w:t xml:space="preserve"> Верхнечусовскому Городковскому  сельскому поселению</w:t>
      </w:r>
      <w:r w:rsidRPr="00C45E07">
        <w:rPr>
          <w:rFonts w:eastAsia="Times New Roman" w:cs="Times New Roman"/>
          <w:color w:val="212121"/>
          <w:sz w:val="28"/>
          <w:szCs w:val="28"/>
        </w:rPr>
        <w:t>.</w:t>
      </w:r>
      <w:r w:rsidR="002834BE"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Как </w:t>
      </w:r>
      <w:r w:rsidR="00C32E0A" w:rsidRPr="00C45E07">
        <w:rPr>
          <w:rFonts w:eastAsia="Times New Roman" w:cs="Times New Roman"/>
          <w:color w:val="212121"/>
          <w:sz w:val="28"/>
          <w:szCs w:val="28"/>
        </w:rPr>
        <w:t xml:space="preserve">Вы знаете, в  поселение входят </w:t>
      </w:r>
      <w:r w:rsidR="00C32E0A" w:rsidRPr="0069402B">
        <w:rPr>
          <w:rFonts w:eastAsia="Times New Roman" w:cs="Times New Roman"/>
          <w:color w:val="212121"/>
          <w:sz w:val="28"/>
          <w:szCs w:val="28"/>
        </w:rPr>
        <w:t xml:space="preserve">3 населенных пункта: </w:t>
      </w:r>
    </w:p>
    <w:p w:rsidR="00FF03E7" w:rsidRPr="00B566E8" w:rsidRDefault="00C32E0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B566E8">
        <w:rPr>
          <w:rFonts w:eastAsia="Times New Roman" w:cs="Times New Roman"/>
          <w:color w:val="212121"/>
          <w:sz w:val="28"/>
          <w:szCs w:val="28"/>
        </w:rPr>
        <w:t>п.Верхнечусовские Городки</w:t>
      </w:r>
      <w:r w:rsidR="002D4E8D" w:rsidRPr="00B566E8">
        <w:rPr>
          <w:rFonts w:eastAsia="Times New Roman" w:cs="Times New Roman"/>
          <w:color w:val="212121"/>
          <w:sz w:val="28"/>
          <w:szCs w:val="28"/>
        </w:rPr>
        <w:t>, площадью 20</w:t>
      </w:r>
      <w:r w:rsidR="00B566E8">
        <w:rPr>
          <w:rFonts w:eastAsia="Times New Roman" w:cs="Times New Roman"/>
          <w:color w:val="212121"/>
          <w:sz w:val="28"/>
          <w:szCs w:val="28"/>
        </w:rPr>
        <w:t>,</w:t>
      </w:r>
      <w:r w:rsidR="002D4E8D" w:rsidRPr="00B566E8">
        <w:rPr>
          <w:rFonts w:eastAsia="Times New Roman" w:cs="Times New Roman"/>
          <w:color w:val="212121"/>
          <w:sz w:val="28"/>
          <w:szCs w:val="28"/>
        </w:rPr>
        <w:t xml:space="preserve">76 кв.км. </w:t>
      </w:r>
      <w:r w:rsidRPr="00B566E8">
        <w:rPr>
          <w:rFonts w:eastAsia="Times New Roman" w:cs="Times New Roman"/>
          <w:color w:val="212121"/>
          <w:sz w:val="28"/>
          <w:szCs w:val="28"/>
        </w:rPr>
        <w:t>,</w:t>
      </w:r>
    </w:p>
    <w:p w:rsidR="00FF03E7" w:rsidRPr="00B566E8" w:rsidRDefault="00C32E0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B566E8">
        <w:rPr>
          <w:rFonts w:eastAsia="Times New Roman" w:cs="Times New Roman"/>
          <w:color w:val="212121"/>
          <w:sz w:val="28"/>
          <w:szCs w:val="28"/>
        </w:rPr>
        <w:t>д.Загорье</w:t>
      </w:r>
      <w:r w:rsidR="00B566E8">
        <w:rPr>
          <w:rFonts w:eastAsia="Times New Roman" w:cs="Times New Roman"/>
          <w:color w:val="212121"/>
          <w:sz w:val="28"/>
          <w:szCs w:val="28"/>
        </w:rPr>
        <w:t>, площадью 2,3</w:t>
      </w:r>
      <w:r w:rsidR="002D4E8D" w:rsidRPr="00B566E8">
        <w:rPr>
          <w:rFonts w:eastAsia="Times New Roman" w:cs="Times New Roman"/>
          <w:color w:val="212121"/>
          <w:sz w:val="28"/>
          <w:szCs w:val="28"/>
        </w:rPr>
        <w:t>54 кв.км.</w:t>
      </w:r>
      <w:r w:rsidRPr="00B566E8">
        <w:rPr>
          <w:rFonts w:eastAsia="Times New Roman" w:cs="Times New Roman"/>
          <w:color w:val="212121"/>
          <w:sz w:val="28"/>
          <w:szCs w:val="28"/>
        </w:rPr>
        <w:t>,</w:t>
      </w:r>
    </w:p>
    <w:p w:rsidR="0006063A" w:rsidRPr="00B566E8" w:rsidRDefault="002D4E8D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B566E8">
        <w:rPr>
          <w:rFonts w:eastAsia="Times New Roman" w:cs="Times New Roman"/>
          <w:color w:val="212121"/>
          <w:sz w:val="28"/>
          <w:szCs w:val="28"/>
        </w:rPr>
        <w:t xml:space="preserve"> д. Комаришка </w:t>
      </w:r>
      <w:r w:rsidR="00B566E8">
        <w:rPr>
          <w:rFonts w:eastAsia="Times New Roman" w:cs="Times New Roman"/>
          <w:color w:val="212121"/>
          <w:sz w:val="28"/>
          <w:szCs w:val="28"/>
        </w:rPr>
        <w:t>,площадью 3,4</w:t>
      </w:r>
      <w:r w:rsidRPr="00B566E8">
        <w:rPr>
          <w:rFonts w:eastAsia="Times New Roman" w:cs="Times New Roman"/>
          <w:color w:val="212121"/>
          <w:sz w:val="28"/>
          <w:szCs w:val="28"/>
        </w:rPr>
        <w:t>55 кв.км.</w:t>
      </w:r>
    </w:p>
    <w:p w:rsidR="000B185C" w:rsidRDefault="00236BCD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B566E8">
        <w:rPr>
          <w:rFonts w:eastAsia="Times New Roman" w:cs="Times New Roman"/>
          <w:color w:val="212121"/>
          <w:sz w:val="28"/>
          <w:szCs w:val="28"/>
        </w:rPr>
        <w:t>Общая площадь Верхнечусовского Городковского сель</w:t>
      </w:r>
      <w:r w:rsidR="000B185C">
        <w:rPr>
          <w:rFonts w:eastAsia="Times New Roman" w:cs="Times New Roman"/>
          <w:color w:val="212121"/>
          <w:sz w:val="28"/>
          <w:szCs w:val="28"/>
        </w:rPr>
        <w:t xml:space="preserve">ского поселения составляет </w:t>
      </w:r>
    </w:p>
    <w:p w:rsidR="00236BCD" w:rsidRDefault="00B566E8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>21,34</w:t>
      </w:r>
      <w:r w:rsidR="00236BCD" w:rsidRPr="00B566E8">
        <w:rPr>
          <w:rFonts w:eastAsia="Times New Roman" w:cs="Times New Roman"/>
          <w:color w:val="212121"/>
          <w:sz w:val="28"/>
          <w:szCs w:val="28"/>
        </w:rPr>
        <w:t>7 кв.км</w:t>
      </w:r>
    </w:p>
    <w:p w:rsidR="00141B22" w:rsidRPr="00C45E07" w:rsidRDefault="00141B22" w:rsidP="00141B22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 xml:space="preserve">В  2015 году </w:t>
      </w:r>
      <w:r w:rsidR="006051DD">
        <w:rPr>
          <w:rFonts w:eastAsia="Times New Roman" w:cs="Times New Roman"/>
          <w:color w:val="212121"/>
          <w:sz w:val="28"/>
          <w:szCs w:val="28"/>
        </w:rPr>
        <w:t xml:space="preserve">в п.Верхнечусовские Городки </w:t>
      </w:r>
      <w:r>
        <w:rPr>
          <w:rFonts w:eastAsia="Times New Roman" w:cs="Times New Roman"/>
          <w:color w:val="212121"/>
          <w:sz w:val="28"/>
          <w:szCs w:val="28"/>
        </w:rPr>
        <w:t xml:space="preserve">продолжилось строительство </w:t>
      </w:r>
      <w:r w:rsidRPr="009F009F">
        <w:rPr>
          <w:rFonts w:eastAsia="Times New Roman" w:cs="Times New Roman"/>
          <w:b/>
          <w:color w:val="212121"/>
          <w:sz w:val="28"/>
          <w:szCs w:val="28"/>
        </w:rPr>
        <w:t>храма в честь Святого Богоявления</w:t>
      </w:r>
      <w:r w:rsidR="00235A05">
        <w:rPr>
          <w:rFonts w:eastAsia="Times New Roman" w:cs="Times New Roman"/>
          <w:color w:val="212121"/>
          <w:sz w:val="28"/>
          <w:szCs w:val="28"/>
        </w:rPr>
        <w:t>, торжественно проведён монтаж куполов, проводятся отделочные работы внутри храма</w:t>
      </w:r>
      <w:r w:rsidR="006051DD">
        <w:rPr>
          <w:rFonts w:eastAsia="Times New Roman" w:cs="Times New Roman"/>
          <w:color w:val="212121"/>
          <w:sz w:val="28"/>
          <w:szCs w:val="28"/>
        </w:rPr>
        <w:t>, готовится проект по газофикации.</w:t>
      </w:r>
      <w:r>
        <w:rPr>
          <w:rFonts w:eastAsia="Times New Roman" w:cs="Times New Roman"/>
          <w:color w:val="212121"/>
          <w:sz w:val="28"/>
          <w:szCs w:val="28"/>
        </w:rPr>
        <w:t xml:space="preserve"> В 2016</w:t>
      </w:r>
      <w:r w:rsidR="00235A05">
        <w:rPr>
          <w:rFonts w:eastAsia="Times New Roman" w:cs="Times New Roman"/>
          <w:color w:val="212121"/>
          <w:sz w:val="28"/>
          <w:szCs w:val="28"/>
        </w:rPr>
        <w:t xml:space="preserve"> году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строительство будет продолжено.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Демографическая ситуация поселения</w:t>
      </w:r>
    </w:p>
    <w:p w:rsidR="0006063A" w:rsidRPr="00C45E07" w:rsidRDefault="002D4E8D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п.Верхнечусовские Городки</w:t>
      </w:r>
      <w:r w:rsidR="0006063A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- адми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нистративный центр поселения </w:t>
      </w:r>
      <w:r w:rsidR="002834BE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численность жителей  2168 человек</w:t>
      </w:r>
      <w:r w:rsidR="00743AF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06063A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д.Загорье, 216 человек.</w:t>
      </w:r>
    </w:p>
    <w:p w:rsidR="00804D58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д. Комаришка,36 человек</w:t>
      </w:r>
    </w:p>
    <w:p w:rsidR="0006063A" w:rsidRPr="00B566E8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B566E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06063A" w:rsidRPr="00B566E8">
        <w:rPr>
          <w:rFonts w:eastAsia="Times New Roman" w:cs="Times New Roman"/>
          <w:color w:val="212121"/>
          <w:sz w:val="28"/>
          <w:szCs w:val="28"/>
        </w:rPr>
        <w:t>Итого по поселению</w:t>
      </w:r>
      <w:r w:rsidR="006D6B22">
        <w:rPr>
          <w:rFonts w:eastAsia="Times New Roman" w:cs="Times New Roman"/>
          <w:color w:val="212121"/>
          <w:sz w:val="28"/>
          <w:szCs w:val="28"/>
        </w:rPr>
        <w:t xml:space="preserve"> постоянно зарегистрировано 2420</w:t>
      </w:r>
      <w:r w:rsidR="0006063A" w:rsidRPr="00B566E8">
        <w:rPr>
          <w:rFonts w:eastAsia="Times New Roman" w:cs="Times New Roman"/>
          <w:color w:val="212121"/>
          <w:sz w:val="28"/>
          <w:szCs w:val="28"/>
        </w:rPr>
        <w:t xml:space="preserve"> чел</w:t>
      </w:r>
      <w:r w:rsidRPr="00B566E8">
        <w:rPr>
          <w:rFonts w:eastAsia="Times New Roman" w:cs="Times New Roman"/>
          <w:color w:val="212121"/>
          <w:sz w:val="28"/>
          <w:szCs w:val="28"/>
        </w:rPr>
        <w:t>овек</w:t>
      </w:r>
      <w:r w:rsidR="0069402B" w:rsidRPr="00B566E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743AF7" w:rsidRPr="00B566E8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14 национальностей.</w:t>
      </w:r>
    </w:p>
    <w:p w:rsidR="0006063A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Родилось в 2015</w:t>
      </w:r>
      <w:r w:rsidR="005A7AF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году 13</w:t>
      </w:r>
      <w:r w:rsidR="000254CB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детей</w:t>
      </w:r>
      <w:r w:rsidR="0006063A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06063A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lastRenderedPageBreak/>
        <w:t>Умерло в 2015</w:t>
      </w:r>
      <w:r w:rsidR="005A7AF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году- 52</w:t>
      </w:r>
      <w:r w:rsidR="0006063A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чел. </w:t>
      </w:r>
    </w:p>
    <w:p w:rsidR="0006063A" w:rsidRPr="00C45E07" w:rsidRDefault="0006063A" w:rsidP="00804D58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Трудоспособн</w:t>
      </w:r>
      <w:r w:rsidR="00804D58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ое население 1256 человек</w:t>
      </w:r>
    </w:p>
    <w:p w:rsidR="0006063A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Пенсионеры- 627 человек</w:t>
      </w:r>
    </w:p>
    <w:p w:rsidR="00804D58" w:rsidRPr="00C45E07" w:rsidRDefault="00804D58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Детей до 18 лет- 331 чел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В детском</w:t>
      </w:r>
      <w:r w:rsidR="00C45E07" w:rsidRPr="00C45E07">
        <w:rPr>
          <w:rFonts w:eastAsia="Times New Roman" w:cs="Times New Roman"/>
          <w:color w:val="212121"/>
          <w:sz w:val="28"/>
          <w:szCs w:val="28"/>
        </w:rPr>
        <w:t xml:space="preserve"> саду </w:t>
      </w:r>
      <w:r w:rsidR="000B185C">
        <w:rPr>
          <w:rFonts w:eastAsia="Times New Roman" w:cs="Times New Roman"/>
          <w:color w:val="212121"/>
          <w:sz w:val="28"/>
          <w:szCs w:val="28"/>
        </w:rPr>
        <w:t>«Василёк»</w:t>
      </w:r>
      <w:r w:rsidR="00C45E07" w:rsidRPr="00C45E07">
        <w:rPr>
          <w:rFonts w:eastAsia="Times New Roman" w:cs="Times New Roman"/>
          <w:color w:val="212121"/>
          <w:sz w:val="28"/>
          <w:szCs w:val="28"/>
        </w:rPr>
        <w:t>на воспитании находятся 92 ребёнка</w:t>
      </w:r>
      <w:r w:rsidR="00B72C5C">
        <w:rPr>
          <w:rFonts w:eastAsia="Times New Roman" w:cs="Times New Roman"/>
          <w:color w:val="212121"/>
          <w:sz w:val="28"/>
          <w:szCs w:val="28"/>
        </w:rPr>
        <w:t>,сотрудников-</w:t>
      </w:r>
      <w:r w:rsidR="00B566E8">
        <w:rPr>
          <w:rFonts w:eastAsia="Times New Roman" w:cs="Times New Roman"/>
          <w:color w:val="212121"/>
          <w:sz w:val="28"/>
          <w:szCs w:val="28"/>
        </w:rPr>
        <w:t>30</w:t>
      </w:r>
    </w:p>
    <w:p w:rsidR="000B185C" w:rsidRPr="000B185C" w:rsidRDefault="000B185C" w:rsidP="000B185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0B185C">
        <w:rPr>
          <w:rFonts w:eastAsia="Times New Roman" w:cs="Times New Roman"/>
          <w:color w:val="212121"/>
          <w:sz w:val="28"/>
          <w:szCs w:val="28"/>
        </w:rPr>
        <w:t xml:space="preserve">МБОУ «Верхнегородковская общеобразовательная </w:t>
      </w:r>
    </w:p>
    <w:p w:rsidR="0006063A" w:rsidRPr="00C45E07" w:rsidRDefault="000B185C" w:rsidP="000B185C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0B185C">
        <w:rPr>
          <w:rFonts w:eastAsia="Times New Roman" w:cs="Times New Roman"/>
          <w:color w:val="212121"/>
          <w:sz w:val="28"/>
          <w:szCs w:val="28"/>
        </w:rPr>
        <w:t>средняя школа»</w:t>
      </w:r>
      <w:r w:rsidR="00804D58" w:rsidRPr="00C45E07">
        <w:rPr>
          <w:rFonts w:eastAsia="Times New Roman" w:cs="Times New Roman"/>
          <w:color w:val="212121"/>
          <w:sz w:val="28"/>
          <w:szCs w:val="28"/>
        </w:rPr>
        <w:t>учеников- 203</w:t>
      </w:r>
      <w:r w:rsidR="00B72C5C">
        <w:rPr>
          <w:rFonts w:eastAsia="Times New Roman" w:cs="Times New Roman"/>
          <w:color w:val="212121"/>
          <w:sz w:val="28"/>
          <w:szCs w:val="28"/>
        </w:rPr>
        <w:t>,</w:t>
      </w:r>
      <w:r w:rsidR="00B72C5C" w:rsidRPr="00B72C5C">
        <w:rPr>
          <w:sz w:val="28"/>
          <w:szCs w:val="28"/>
        </w:rPr>
        <w:t xml:space="preserve"> сотрудников – 36 человек</w:t>
      </w:r>
      <w:r w:rsidR="00B72C5C">
        <w:rPr>
          <w:sz w:val="28"/>
          <w:szCs w:val="28"/>
        </w:rPr>
        <w:t>.</w:t>
      </w:r>
    </w:p>
    <w:p w:rsidR="0006063A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Выпускаются</w:t>
      </w:r>
      <w:r w:rsidR="00C45E07" w:rsidRPr="00C45E07">
        <w:rPr>
          <w:rFonts w:eastAsia="Times New Roman" w:cs="Times New Roman"/>
          <w:color w:val="212121"/>
          <w:sz w:val="28"/>
          <w:szCs w:val="28"/>
        </w:rPr>
        <w:t xml:space="preserve"> в 2016г году из детского сада- 20</w:t>
      </w:r>
      <w:r w:rsidR="008836C6">
        <w:rPr>
          <w:rFonts w:eastAsia="Times New Roman" w:cs="Times New Roman"/>
          <w:color w:val="212121"/>
          <w:sz w:val="28"/>
          <w:szCs w:val="28"/>
        </w:rPr>
        <w:t>детей</w:t>
      </w:r>
      <w:r w:rsidR="00C45E07" w:rsidRPr="00C45E07">
        <w:rPr>
          <w:rFonts w:eastAsia="Times New Roman" w:cs="Times New Roman"/>
          <w:color w:val="212121"/>
          <w:sz w:val="28"/>
          <w:szCs w:val="28"/>
        </w:rPr>
        <w:t>, из школы- 15</w:t>
      </w:r>
      <w:r w:rsidR="008836C6">
        <w:rPr>
          <w:rFonts w:eastAsia="Times New Roman" w:cs="Times New Roman"/>
          <w:color w:val="212121"/>
          <w:sz w:val="28"/>
          <w:szCs w:val="28"/>
        </w:rPr>
        <w:t xml:space="preserve"> стершекласников</w:t>
      </w:r>
      <w:r w:rsidRPr="00C45E07">
        <w:rPr>
          <w:rFonts w:eastAsia="Times New Roman" w:cs="Times New Roman"/>
          <w:color w:val="212121"/>
          <w:sz w:val="28"/>
          <w:szCs w:val="28"/>
        </w:rPr>
        <w:t>.</w:t>
      </w:r>
    </w:p>
    <w:p w:rsidR="00B72C5C" w:rsidRPr="00536961" w:rsidRDefault="00B72C5C" w:rsidP="004D5E2F">
      <w:pPr>
        <w:rPr>
          <w:sz w:val="28"/>
          <w:szCs w:val="28"/>
        </w:rPr>
      </w:pPr>
      <w:r w:rsidRPr="00B72C5C">
        <w:rPr>
          <w:sz w:val="28"/>
          <w:szCs w:val="28"/>
        </w:rPr>
        <w:t>На территории с</w:t>
      </w:r>
      <w:r w:rsidR="00A56683">
        <w:rPr>
          <w:sz w:val="28"/>
          <w:szCs w:val="28"/>
        </w:rPr>
        <w:t>ельского поселения находятся: 15</w:t>
      </w:r>
      <w:r w:rsidRPr="00B72C5C">
        <w:rPr>
          <w:sz w:val="28"/>
          <w:szCs w:val="28"/>
        </w:rPr>
        <w:t xml:space="preserve"> индивидуальных предпринимателей,10 организаций с ограниченной ответственностью,в бюджетных организациях работает 223 человека:</w:t>
      </w:r>
      <w:r w:rsidR="000B185C" w:rsidRPr="000B185C">
        <w:rPr>
          <w:sz w:val="28"/>
          <w:szCs w:val="28"/>
        </w:rPr>
        <w:t xml:space="preserve"> Филиал КГАСУСОН «Кучинский ПНИ»(сод</w:t>
      </w:r>
      <w:r w:rsidR="000B185C">
        <w:rPr>
          <w:sz w:val="28"/>
          <w:szCs w:val="28"/>
        </w:rPr>
        <w:t>ержание и проживание инвалидов)</w:t>
      </w:r>
      <w:r w:rsidRPr="00B72C5C">
        <w:rPr>
          <w:sz w:val="28"/>
          <w:szCs w:val="28"/>
        </w:rPr>
        <w:t>, в</w:t>
      </w:r>
      <w:r w:rsidR="0069402B">
        <w:rPr>
          <w:sz w:val="28"/>
          <w:szCs w:val="28"/>
        </w:rPr>
        <w:t xml:space="preserve"> котором проживают 143</w:t>
      </w:r>
      <w:r w:rsidRPr="00B72C5C">
        <w:rPr>
          <w:sz w:val="28"/>
          <w:szCs w:val="28"/>
        </w:rPr>
        <w:t xml:space="preserve"> чел</w:t>
      </w:r>
      <w:r w:rsidR="0069402B">
        <w:rPr>
          <w:sz w:val="28"/>
          <w:szCs w:val="28"/>
        </w:rPr>
        <w:t>овека, работают - 53 сотрудника</w:t>
      </w:r>
      <w:r w:rsidRPr="00B72C5C">
        <w:rPr>
          <w:sz w:val="28"/>
          <w:szCs w:val="28"/>
        </w:rPr>
        <w:t>.</w:t>
      </w:r>
      <w:r w:rsidRPr="00B72C5C">
        <w:rPr>
          <w:sz w:val="32"/>
          <w:szCs w:val="32"/>
        </w:rPr>
        <w:t xml:space="preserve"> </w:t>
      </w:r>
      <w:r w:rsidR="000B185C" w:rsidRPr="000B185C">
        <w:rPr>
          <w:sz w:val="28"/>
          <w:szCs w:val="28"/>
        </w:rPr>
        <w:t>МБОУДОД « Верхнегородковский</w:t>
      </w:r>
      <w:r w:rsidR="004D5E2F">
        <w:rPr>
          <w:sz w:val="28"/>
          <w:szCs w:val="28"/>
        </w:rPr>
        <w:t xml:space="preserve"> </w:t>
      </w:r>
      <w:r w:rsidR="000B185C" w:rsidRPr="000B185C">
        <w:rPr>
          <w:sz w:val="28"/>
          <w:szCs w:val="28"/>
        </w:rPr>
        <w:t xml:space="preserve"> Детский центр народных ремесел</w:t>
      </w:r>
      <w:r w:rsidR="000B185C" w:rsidRPr="000B185C">
        <w:rPr>
          <w:sz w:val="32"/>
          <w:szCs w:val="32"/>
        </w:rPr>
        <w:t>»</w:t>
      </w:r>
      <w:r>
        <w:rPr>
          <w:sz w:val="28"/>
          <w:szCs w:val="28"/>
        </w:rPr>
        <w:t>-</w:t>
      </w:r>
      <w:r w:rsidR="0069402B">
        <w:rPr>
          <w:sz w:val="28"/>
          <w:szCs w:val="28"/>
        </w:rPr>
        <w:t>35</w:t>
      </w:r>
      <w:r w:rsidRPr="00B72C5C">
        <w:rPr>
          <w:sz w:val="28"/>
          <w:szCs w:val="28"/>
        </w:rPr>
        <w:t xml:space="preserve"> сотрудников.  Также на территории  имеется почтовое отделение связи, где работают 5 человека.</w:t>
      </w:r>
      <w:r w:rsidR="004D5E2F" w:rsidRPr="004D5E2F">
        <w:t xml:space="preserve"> </w:t>
      </w:r>
      <w:r w:rsidR="006D6B22">
        <w:t xml:space="preserve">В </w:t>
      </w:r>
      <w:r w:rsidR="006D6B22">
        <w:rPr>
          <w:sz w:val="28"/>
          <w:szCs w:val="28"/>
        </w:rPr>
        <w:t>пожарной части № 106 работают 19 человек,</w:t>
      </w:r>
      <w:r w:rsidR="006D6B22" w:rsidRPr="006D6B22">
        <w:rPr>
          <w:sz w:val="28"/>
          <w:szCs w:val="28"/>
        </w:rPr>
        <w:t xml:space="preserve"> </w:t>
      </w:r>
      <w:r w:rsidR="006D6B22">
        <w:rPr>
          <w:sz w:val="28"/>
          <w:szCs w:val="28"/>
        </w:rPr>
        <w:t>МО МВД России «Чусовской»</w:t>
      </w:r>
      <w:r w:rsidR="006D6B22" w:rsidRPr="006D6B22">
        <w:rPr>
          <w:sz w:val="28"/>
          <w:szCs w:val="28"/>
        </w:rPr>
        <w:t xml:space="preserve"> </w:t>
      </w:r>
      <w:r w:rsidR="006D6B22">
        <w:rPr>
          <w:sz w:val="28"/>
          <w:szCs w:val="28"/>
        </w:rPr>
        <w:t>в п</w:t>
      </w:r>
      <w:r w:rsidR="006D6B22" w:rsidRPr="004D5E2F">
        <w:rPr>
          <w:sz w:val="28"/>
          <w:szCs w:val="28"/>
        </w:rPr>
        <w:t>ункт</w:t>
      </w:r>
      <w:r w:rsidR="006D6B22">
        <w:rPr>
          <w:sz w:val="28"/>
          <w:szCs w:val="28"/>
        </w:rPr>
        <w:t>е</w:t>
      </w:r>
      <w:r w:rsidR="006D6B22" w:rsidRPr="004D5E2F">
        <w:rPr>
          <w:sz w:val="28"/>
          <w:szCs w:val="28"/>
        </w:rPr>
        <w:t xml:space="preserve"> Полиции (дислокация пгт. Верхнечусовские Городки) </w:t>
      </w:r>
      <w:r w:rsidR="006D6B22">
        <w:rPr>
          <w:sz w:val="28"/>
          <w:szCs w:val="28"/>
        </w:rPr>
        <w:t>служат</w:t>
      </w:r>
      <w:r w:rsidR="00A56683">
        <w:rPr>
          <w:sz w:val="28"/>
          <w:szCs w:val="28"/>
        </w:rPr>
        <w:t xml:space="preserve"> 13</w:t>
      </w:r>
      <w:r w:rsidR="00A14494">
        <w:rPr>
          <w:sz w:val="28"/>
          <w:szCs w:val="28"/>
        </w:rPr>
        <w:t>человек.</w:t>
      </w:r>
      <w:r w:rsidR="006D6B22" w:rsidRPr="004D5E2F">
        <w:rPr>
          <w:sz w:val="28"/>
          <w:szCs w:val="28"/>
        </w:rPr>
        <w:t>ООО «Аптеки здоровья» аптечный пункт</w:t>
      </w:r>
      <w:r w:rsidR="00A14494">
        <w:rPr>
          <w:sz w:val="28"/>
          <w:szCs w:val="28"/>
        </w:rPr>
        <w:t xml:space="preserve"> 3работника</w:t>
      </w:r>
      <w:r w:rsidR="006D6B22" w:rsidRPr="004D5E2F">
        <w:rPr>
          <w:sz w:val="28"/>
          <w:szCs w:val="28"/>
        </w:rPr>
        <w:t>.</w:t>
      </w:r>
      <w:r w:rsidR="006D6B22" w:rsidRPr="00B72C5C">
        <w:rPr>
          <w:sz w:val="28"/>
          <w:szCs w:val="28"/>
        </w:rPr>
        <w:t xml:space="preserve"> Библиотека, где проводятся все культурно – массовые мероприятия  трудятся 2 человека. В больнице трудятся 50 сотрудников. </w:t>
      </w:r>
      <w:r w:rsidR="006D6B22">
        <w:rPr>
          <w:sz w:val="28"/>
          <w:szCs w:val="28"/>
        </w:rPr>
        <w:t>Сбербанк 2 человек</w:t>
      </w:r>
      <w:r w:rsidR="00A14494">
        <w:rPr>
          <w:sz w:val="28"/>
          <w:szCs w:val="28"/>
        </w:rPr>
        <w:t>а.В нашем поселении  работают 13  магазинов,1торговый центр.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Бюджет</w:t>
      </w:r>
    </w:p>
    <w:tbl>
      <w:tblPr>
        <w:tblW w:w="0" w:type="auto"/>
        <w:tblInd w:w="-78" w:type="dxa"/>
        <w:tblCellMar>
          <w:left w:w="30" w:type="dxa"/>
          <w:right w:w="0" w:type="dxa"/>
        </w:tblCellMar>
        <w:tblLook w:val="04A0"/>
      </w:tblPr>
      <w:tblGrid>
        <w:gridCol w:w="3094"/>
        <w:gridCol w:w="1847"/>
        <w:gridCol w:w="1410"/>
        <w:gridCol w:w="2698"/>
        <w:gridCol w:w="1821"/>
      </w:tblGrid>
      <w:tr w:rsidR="00C45E07" w:rsidRPr="00C45E07" w:rsidTr="00CF24D8">
        <w:trPr>
          <w:trHeight w:val="1567"/>
        </w:trPr>
        <w:tc>
          <w:tcPr>
            <w:tcW w:w="0" w:type="auto"/>
            <w:gridSpan w:val="5"/>
            <w:shd w:val="clear" w:color="auto" w:fill="auto"/>
            <w:hideMark/>
          </w:tcPr>
          <w:p w:rsidR="00425C1B" w:rsidRPr="00C45E07" w:rsidRDefault="00C45E07" w:rsidP="00425C1B">
            <w:pPr>
              <w:jc w:val="center"/>
              <w:rPr>
                <w:b/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Решением Совета депутатов Верхнечусовского Городковского сельского поселения от 18.12.2014 № 70 «О бюджете Верхнечусовского Городковского сельского поселения на 2015 год и на плановый период 2016 и 2017 годов» были утверждены следующие основные характеристики бюджета Верхнечусовского Городковского сельского поселения на 2015 год:</w:t>
            </w:r>
            <w:r w:rsidRPr="00C45E07">
              <w:rPr>
                <w:sz w:val="28"/>
                <w:szCs w:val="28"/>
              </w:rPr>
              <w:br/>
              <w:t>- общий объем доходов бюджета 11317,7 тыс. рублей;</w:t>
            </w:r>
            <w:r w:rsidRPr="00C45E07">
              <w:rPr>
                <w:sz w:val="28"/>
                <w:szCs w:val="28"/>
              </w:rPr>
              <w:br/>
              <w:t>- общий объем расходов бюджета 11317,7 тыс. рублей.</w:t>
            </w:r>
            <w:r w:rsidRPr="00C45E07">
              <w:rPr>
                <w:sz w:val="28"/>
                <w:szCs w:val="28"/>
              </w:rPr>
              <w:br/>
              <w:t>В течение отчетного периода в доходы и расходы бюджета Верхнечусовского Городковского сельского поселения были внесены изменения, которые утверждены решениями Совета депутатов Верхнечусовского Городковского сельского поселения от 20 февраля 2015 года № 85, от 27 марта 2015 года № 86, от 03.06.2015 года № 96, от 31.07.2015 №100, от 29.10.2015 №103, от 26.11.2015 №106, от 17.12.2015 №108 «О внесении изменений в решение Совета депутатов Верхнечусовского Городковского сельского поселения от 18.12.2014 года № 70 «О бюджете Верхнечусовского Городковского сельского поселения на 2015 год и на плановый период 2016 и 2017 годов».</w:t>
            </w:r>
            <w:r w:rsidRPr="00C45E07">
              <w:rPr>
                <w:sz w:val="28"/>
                <w:szCs w:val="28"/>
              </w:rPr>
              <w:br/>
              <w:t>С учетом вышеперечисленных изменений плановые ассигнования на 2015 год составили:</w:t>
            </w:r>
            <w:r w:rsidRPr="00C45E07">
              <w:rPr>
                <w:sz w:val="28"/>
                <w:szCs w:val="28"/>
              </w:rPr>
              <w:br/>
              <w:t>- общий объем доходов бюджета 13187,8 тыс. рублей;</w:t>
            </w:r>
            <w:r w:rsidRPr="00C45E07">
              <w:rPr>
                <w:sz w:val="28"/>
                <w:szCs w:val="28"/>
              </w:rPr>
              <w:br/>
              <w:t>- общий объем расходов бюджета 16093,9 тыс. рублей;</w:t>
            </w:r>
            <w:r w:rsidRPr="00C45E07">
              <w:rPr>
                <w:sz w:val="28"/>
                <w:szCs w:val="28"/>
              </w:rPr>
              <w:br/>
            </w:r>
            <w:r w:rsidR="00425C1B" w:rsidRPr="00C45E07">
              <w:rPr>
                <w:b/>
                <w:sz w:val="28"/>
                <w:szCs w:val="28"/>
              </w:rPr>
              <w:lastRenderedPageBreak/>
              <w:t>ДОХОДЫ</w:t>
            </w:r>
          </w:p>
          <w:p w:rsidR="00425C1B" w:rsidRDefault="00425C1B" w:rsidP="00B566E8">
            <w:pPr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 xml:space="preserve">     Бюджет поселения по доходам  за 2015 года исполнен на 100,1%. </w:t>
            </w:r>
          </w:p>
          <w:p w:rsidR="00425C1B" w:rsidRPr="00C45E07" w:rsidRDefault="00425C1B" w:rsidP="00425C1B">
            <w:pPr>
              <w:jc w:val="both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 xml:space="preserve">По  налоговым и неналоговым  доходам   исполнение составляет 104,6%. </w:t>
            </w:r>
          </w:p>
          <w:p w:rsidR="00425C1B" w:rsidRPr="00C45E07" w:rsidRDefault="00425C1B" w:rsidP="00425C1B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C45E07">
              <w:rPr>
                <w:color w:val="000000"/>
                <w:sz w:val="28"/>
                <w:szCs w:val="28"/>
              </w:rPr>
              <w:t>Структура доходов бюджета Верхнечусовского Городковского сельского поселения за 2015год.</w:t>
            </w:r>
          </w:p>
          <w:p w:rsidR="00425C1B" w:rsidRPr="00C45E07" w:rsidRDefault="00425C1B" w:rsidP="00425C1B">
            <w:pPr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C45E07">
              <w:rPr>
                <w:color w:val="000000"/>
                <w:sz w:val="28"/>
                <w:szCs w:val="28"/>
              </w:rPr>
              <w:t>Тыс. руб.</w:t>
            </w:r>
          </w:p>
          <w:tbl>
            <w:tblPr>
              <w:tblW w:w="10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9"/>
              <w:gridCol w:w="1756"/>
              <w:gridCol w:w="1516"/>
              <w:gridCol w:w="2648"/>
              <w:gridCol w:w="1821"/>
            </w:tblGrid>
            <w:tr w:rsidR="00425C1B" w:rsidRPr="00C45E07" w:rsidTr="009E03A9">
              <w:trPr>
                <w:trHeight w:val="345"/>
              </w:trPr>
              <w:tc>
                <w:tcPr>
                  <w:tcW w:w="3079" w:type="dxa"/>
                  <w:vMerge w:val="restart"/>
                </w:tcPr>
                <w:p w:rsidR="00425C1B" w:rsidRPr="00C45E07" w:rsidRDefault="00425C1B" w:rsidP="008153A8">
                  <w:pPr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3272" w:type="dxa"/>
                  <w:gridSpan w:val="2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 xml:space="preserve">Плановые показатели </w:t>
                  </w:r>
                </w:p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 xml:space="preserve">На 2015 год </w:t>
                  </w:r>
                </w:p>
              </w:tc>
              <w:tc>
                <w:tcPr>
                  <w:tcW w:w="4469" w:type="dxa"/>
                  <w:gridSpan w:val="2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Фактические показатели</w:t>
                  </w:r>
                </w:p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За 2015 год</w:t>
                  </w:r>
                </w:p>
              </w:tc>
            </w:tr>
            <w:tr w:rsidR="00425C1B" w:rsidRPr="00C45E07" w:rsidTr="009E03A9">
              <w:trPr>
                <w:trHeight w:val="300"/>
              </w:trPr>
              <w:tc>
                <w:tcPr>
                  <w:tcW w:w="3079" w:type="dxa"/>
                  <w:vMerge/>
                </w:tcPr>
                <w:p w:rsidR="00425C1B" w:rsidRPr="00C45E07" w:rsidRDefault="00425C1B" w:rsidP="008153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56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Объем поступлений</w:t>
                  </w:r>
                </w:p>
              </w:tc>
              <w:tc>
                <w:tcPr>
                  <w:tcW w:w="1516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2648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Объем поступлений</w:t>
                  </w:r>
                </w:p>
              </w:tc>
              <w:tc>
                <w:tcPr>
                  <w:tcW w:w="1821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%</w:t>
                  </w:r>
                </w:p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25C1B" w:rsidRPr="00C45E07" w:rsidTr="009E03A9">
              <w:tc>
                <w:tcPr>
                  <w:tcW w:w="3079" w:type="dxa"/>
                </w:tcPr>
                <w:p w:rsidR="00425C1B" w:rsidRPr="00C45E07" w:rsidRDefault="00425C1B" w:rsidP="008153A8">
                  <w:pPr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Собственные доходы</w:t>
                  </w:r>
                </w:p>
              </w:tc>
              <w:tc>
                <w:tcPr>
                  <w:tcW w:w="1756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3317,7</w:t>
                  </w:r>
                </w:p>
              </w:tc>
              <w:tc>
                <w:tcPr>
                  <w:tcW w:w="1516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2648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3471,8</w:t>
                  </w:r>
                </w:p>
              </w:tc>
              <w:tc>
                <w:tcPr>
                  <w:tcW w:w="1821" w:type="dxa"/>
                </w:tcPr>
                <w:p w:rsidR="00425C1B" w:rsidRPr="00C45E07" w:rsidRDefault="00425C1B" w:rsidP="008153A8">
                  <w:pPr>
                    <w:jc w:val="center"/>
                    <w:rPr>
                      <w:sz w:val="28"/>
                      <w:szCs w:val="28"/>
                    </w:rPr>
                  </w:pPr>
                  <w:r w:rsidRPr="00C45E07">
                    <w:rPr>
                      <w:sz w:val="28"/>
                      <w:szCs w:val="28"/>
                    </w:rPr>
                    <w:t>26,3</w:t>
                  </w:r>
                </w:p>
              </w:tc>
            </w:tr>
          </w:tbl>
          <w:p w:rsidR="00C45E07" w:rsidRPr="00C45E07" w:rsidRDefault="00C45E07" w:rsidP="008153A8">
            <w:pPr>
              <w:rPr>
                <w:sz w:val="28"/>
                <w:szCs w:val="28"/>
              </w:rPr>
            </w:pPr>
          </w:p>
        </w:tc>
      </w:tr>
      <w:tr w:rsidR="00C45E07" w:rsidRPr="00C45E07" w:rsidTr="009E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91" w:type="dxa"/>
          </w:tcPr>
          <w:p w:rsidR="00C45E07" w:rsidRPr="00C45E07" w:rsidRDefault="00C45E07" w:rsidP="008153A8">
            <w:pPr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1845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9870,1</w:t>
            </w:r>
          </w:p>
        </w:tc>
        <w:tc>
          <w:tcPr>
            <w:tcW w:w="1409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74,8</w:t>
            </w:r>
          </w:p>
        </w:tc>
        <w:tc>
          <w:tcPr>
            <w:tcW w:w="2706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9727,1</w:t>
            </w:r>
          </w:p>
        </w:tc>
        <w:tc>
          <w:tcPr>
            <w:tcW w:w="1819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73,7</w:t>
            </w:r>
          </w:p>
        </w:tc>
      </w:tr>
      <w:tr w:rsidR="00C45E07" w:rsidRPr="00C45E07" w:rsidTr="009E0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091" w:type="dxa"/>
          </w:tcPr>
          <w:p w:rsidR="00C45E07" w:rsidRPr="00C45E07" w:rsidRDefault="00C45E07" w:rsidP="008153A8">
            <w:pPr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13187,8</w:t>
            </w:r>
          </w:p>
        </w:tc>
        <w:tc>
          <w:tcPr>
            <w:tcW w:w="1409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100,0</w:t>
            </w:r>
          </w:p>
        </w:tc>
        <w:tc>
          <w:tcPr>
            <w:tcW w:w="2706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13198,9</w:t>
            </w:r>
          </w:p>
        </w:tc>
        <w:tc>
          <w:tcPr>
            <w:tcW w:w="1819" w:type="dxa"/>
          </w:tcPr>
          <w:p w:rsidR="00C45E07" w:rsidRPr="00C45E07" w:rsidRDefault="00C45E07" w:rsidP="008153A8">
            <w:pPr>
              <w:jc w:val="center"/>
              <w:rPr>
                <w:sz w:val="28"/>
                <w:szCs w:val="28"/>
              </w:rPr>
            </w:pPr>
            <w:r w:rsidRPr="00C45E07">
              <w:rPr>
                <w:sz w:val="28"/>
                <w:szCs w:val="28"/>
              </w:rPr>
              <w:t>100,0</w:t>
            </w:r>
          </w:p>
        </w:tc>
      </w:tr>
    </w:tbl>
    <w:p w:rsidR="00C45E07" w:rsidRP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>«Налог на доходы физических лиц»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   План на год 763,5 тыс.руб, поступило 803,2 тыс.руб, исполнение составляет 105 %.</w:t>
      </w: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«Акцизы»</w:t>
      </w:r>
      <w:r w:rsidRPr="00C45E07">
        <w:rPr>
          <w:sz w:val="28"/>
          <w:szCs w:val="28"/>
        </w:rPr>
        <w:t xml:space="preserve"> </w:t>
      </w:r>
    </w:p>
    <w:p w:rsidR="00C45E07" w:rsidRPr="00C45E07" w:rsidRDefault="00C45E07" w:rsidP="00C45E07">
      <w:pPr>
        <w:ind w:firstLine="709"/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    </w:t>
      </w:r>
      <w:r w:rsidRPr="00C45E07">
        <w:rPr>
          <w:b/>
          <w:sz w:val="28"/>
          <w:szCs w:val="28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–</w:t>
      </w:r>
      <w:r w:rsidRPr="00C45E07">
        <w:rPr>
          <w:sz w:val="28"/>
          <w:szCs w:val="28"/>
        </w:rPr>
        <w:t>план на год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sz w:val="28"/>
          <w:szCs w:val="28"/>
        </w:rPr>
        <w:t>700,0 тыс.руб поступило 758,4 тыс. рублей, исполнение составляет 108,3%.</w:t>
      </w: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sz w:val="28"/>
          <w:szCs w:val="28"/>
        </w:rPr>
        <w:t xml:space="preserve"> </w:t>
      </w:r>
      <w:r w:rsidRPr="00C45E07">
        <w:rPr>
          <w:b/>
          <w:sz w:val="28"/>
          <w:szCs w:val="28"/>
        </w:rPr>
        <w:t>«Налог на имущество физических лиц»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 План по налогу на имущество физических лиц 673,8 тыс.руб. поступило за 2015 год 696,7 тыс.руб., исполнение составило  103,4%.</w:t>
      </w:r>
    </w:p>
    <w:p w:rsid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 «Транспортный налог»</w:t>
      </w:r>
    </w:p>
    <w:p w:rsidR="00A2700E" w:rsidRPr="00C45E07" w:rsidRDefault="00A2700E" w:rsidP="00A2700E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План на год 548,6 тыс.руб поступило  568,5 тыс.руб, исполнение по транспортному налогу в целом 103,6%.</w:t>
      </w:r>
    </w:p>
    <w:p w:rsidR="00A2700E" w:rsidRPr="00A2700E" w:rsidRDefault="00A2700E" w:rsidP="00A2700E">
      <w:pPr>
        <w:rPr>
          <w:sz w:val="28"/>
          <w:szCs w:val="28"/>
        </w:rPr>
      </w:pP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b/>
          <w:sz w:val="28"/>
          <w:szCs w:val="28"/>
        </w:rPr>
        <w:lastRenderedPageBreak/>
        <w:t>«Земельный налог</w:t>
      </w:r>
      <w:r w:rsidRPr="00C45E07">
        <w:rPr>
          <w:sz w:val="28"/>
          <w:szCs w:val="28"/>
        </w:rPr>
        <w:t>»</w:t>
      </w:r>
    </w:p>
    <w:p w:rsid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    </w:t>
      </w:r>
      <w:r w:rsidRPr="00C45E07">
        <w:rPr>
          <w:sz w:val="28"/>
          <w:szCs w:val="28"/>
        </w:rPr>
        <w:t>План на год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sz w:val="28"/>
          <w:szCs w:val="28"/>
        </w:rPr>
        <w:t>546,5 тыс.руб., исполнение 555,0 тыс.руб, что составляет 101,6%.</w:t>
      </w:r>
    </w:p>
    <w:p w:rsidR="00BB6CB3" w:rsidRDefault="005976E1" w:rsidP="005976E1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В сельском поселении площадь всей земли составляет </w:t>
      </w: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21</w:t>
      </w:r>
      <w:r w:rsidR="00A2700E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,34</w:t>
      </w: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7 кв.км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 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  <w:r w:rsidRPr="005976E1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  <w:r w:rsidR="00BC568D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>Ведется тесная работа с налоговыми органами: предоставляется запрашиваемая ими информация.</w:t>
      </w:r>
      <w:r w:rsidR="00BC568D">
        <w:rPr>
          <w:rFonts w:eastAsia="Times New Roman" w:cs="Times New Roman"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color w:val="212121"/>
          <w:sz w:val="28"/>
          <w:szCs w:val="28"/>
        </w:rPr>
        <w:t>В 2015</w:t>
      </w:r>
      <w:r w:rsidR="00BC568D">
        <w:rPr>
          <w:rFonts w:eastAsia="Times New Roman" w:cs="Times New Roman"/>
          <w:color w:val="212121"/>
          <w:sz w:val="28"/>
          <w:szCs w:val="28"/>
        </w:rPr>
        <w:t xml:space="preserve"> г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общее количество предоставленных земельных уча</w:t>
      </w:r>
      <w:r w:rsidR="00BC568D">
        <w:rPr>
          <w:rFonts w:eastAsia="Times New Roman" w:cs="Times New Roman"/>
          <w:color w:val="212121"/>
          <w:sz w:val="28"/>
          <w:szCs w:val="28"/>
        </w:rPr>
        <w:t>стков по поселению</w:t>
      </w:r>
      <w:r w:rsidR="00BB6CB3">
        <w:rPr>
          <w:rFonts w:eastAsia="Times New Roman" w:cs="Times New Roman"/>
          <w:color w:val="212121"/>
          <w:sz w:val="28"/>
          <w:szCs w:val="28"/>
        </w:rPr>
        <w:t>:</w:t>
      </w:r>
    </w:p>
    <w:p w:rsidR="005976E1" w:rsidRDefault="00BB6CB3" w:rsidP="005976E1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>- в собственность 20 участков</w:t>
      </w:r>
    </w:p>
    <w:p w:rsidR="00BB6CB3" w:rsidRPr="00C45E07" w:rsidRDefault="00BB6CB3" w:rsidP="005976E1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>- в аренду 24 участка</w:t>
      </w: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«Государственная пошлина»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 Госпошлины  в бюджет поселения   поступало 15,6 тыс.руб. при плане 15,0 тыс.руб. исполнение составило 104,0%.</w:t>
      </w:r>
    </w:p>
    <w:p w:rsidR="00C45E07" w:rsidRP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«Доходы от сдачи в аренду имущества, находящегося в оперативном управлении органов местного самоуправления»</w:t>
      </w:r>
    </w:p>
    <w:p w:rsidR="00C45E07" w:rsidRPr="00C45E07" w:rsidRDefault="00C45E07" w:rsidP="00C45E07">
      <w:pPr>
        <w:rPr>
          <w:sz w:val="28"/>
          <w:szCs w:val="28"/>
        </w:rPr>
      </w:pPr>
      <w:r w:rsidRPr="00C45E07">
        <w:rPr>
          <w:sz w:val="28"/>
          <w:szCs w:val="28"/>
        </w:rPr>
        <w:t>Доходов от сдачи в аренду имущества поступило 47,0 тыс.руб. при плане 48,0 тыс.руб., что составляет 97,9%.</w:t>
      </w:r>
    </w:p>
    <w:p w:rsidR="00C45E07" w:rsidRP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«Прочие поступления от использования имущества, находящегося в собственности поселений»</w:t>
      </w:r>
    </w:p>
    <w:p w:rsidR="00C45E07" w:rsidRPr="00C45E07" w:rsidRDefault="00C45E07" w:rsidP="00C45E07">
      <w:pPr>
        <w:rPr>
          <w:sz w:val="28"/>
          <w:szCs w:val="28"/>
        </w:rPr>
      </w:pPr>
      <w:r w:rsidRPr="00C45E07">
        <w:rPr>
          <w:sz w:val="28"/>
          <w:szCs w:val="28"/>
        </w:rPr>
        <w:t>План на год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sz w:val="28"/>
          <w:szCs w:val="28"/>
        </w:rPr>
        <w:t>10,2 тыс.руб., исполнение 10,2  тыс.руб, что составляет 100%. По данной статье в бюджет поселения поступает плата за социальный найм жилого помещения.</w:t>
      </w:r>
    </w:p>
    <w:p w:rsidR="00C45E07" w:rsidRPr="00BB6CB3" w:rsidRDefault="00C45E07" w:rsidP="00BB6CB3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«Прочие доходы от компенсации затрат бюджетов поселений»</w:t>
      </w:r>
      <w:r w:rsidRPr="00C45E07">
        <w:rPr>
          <w:sz w:val="28"/>
          <w:szCs w:val="28"/>
        </w:rPr>
        <w:t>План на год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sz w:val="28"/>
          <w:szCs w:val="28"/>
        </w:rPr>
        <w:t>11,1 тыс.руб., исполнение 16,5  тыс.руб, что составляет 148,6%. По даной статье в бюджет поселения поступает компенсация затрат на отопление имущества казны (с площадей сданных в аренду).</w:t>
      </w:r>
    </w:p>
    <w:p w:rsidR="00C45E07" w:rsidRP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«Прочие неналоговые доходы бюджетов поселений»</w:t>
      </w:r>
    </w:p>
    <w:p w:rsidR="00C45E07" w:rsidRPr="00C45E07" w:rsidRDefault="00C45E07" w:rsidP="00C45E07">
      <w:pPr>
        <w:rPr>
          <w:sz w:val="28"/>
          <w:szCs w:val="28"/>
        </w:rPr>
      </w:pPr>
      <w:r w:rsidRPr="00C45E07">
        <w:rPr>
          <w:sz w:val="28"/>
          <w:szCs w:val="28"/>
        </w:rPr>
        <w:t>План на год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sz w:val="28"/>
          <w:szCs w:val="28"/>
        </w:rPr>
        <w:t>1,0 тыс.руб., исполнение 1,0  тыс.руб, что составляет 100%. %. По дано статье в бюджет поселения поступил возврат платежа за муфту для водопроводной сети.</w:t>
      </w:r>
    </w:p>
    <w:p w:rsidR="00C45E07" w:rsidRPr="00C45E07" w:rsidRDefault="00C45E07" w:rsidP="00C45E07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  «Безвозмездные поступления»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lastRenderedPageBreak/>
        <w:t xml:space="preserve">   </w:t>
      </w:r>
      <w:r w:rsidRPr="00C45E07">
        <w:rPr>
          <w:b/>
          <w:sz w:val="28"/>
          <w:szCs w:val="28"/>
        </w:rPr>
        <w:t>Дотация на выравнивание  уровня бюджетной</w:t>
      </w:r>
      <w:r w:rsidRPr="00C45E07">
        <w:rPr>
          <w:sz w:val="28"/>
          <w:szCs w:val="28"/>
        </w:rPr>
        <w:t xml:space="preserve"> </w:t>
      </w:r>
      <w:r w:rsidRPr="00C45E07">
        <w:rPr>
          <w:b/>
          <w:sz w:val="28"/>
          <w:szCs w:val="28"/>
        </w:rPr>
        <w:t>обеспеченности</w:t>
      </w:r>
      <w:r w:rsidRPr="00C45E07">
        <w:rPr>
          <w:sz w:val="28"/>
          <w:szCs w:val="28"/>
        </w:rPr>
        <w:t xml:space="preserve"> поступили средства из краевого  бюджета в сумме 519,3 тыс.рублей, районного бюджета в сумме  6637,0 тыс.рублей всего 7156,3 тыс.руб., что составляет  100%.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t>Прочие дотации бюджетам поселений</w:t>
      </w:r>
      <w:r w:rsidRPr="00C45E07">
        <w:rPr>
          <w:sz w:val="28"/>
          <w:szCs w:val="28"/>
        </w:rPr>
        <w:t xml:space="preserve"> поступило 130,7 тыс.руб, что составляет 100%.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 Субвенции поступило</w:t>
      </w:r>
      <w:r w:rsidRPr="00C45E07">
        <w:rPr>
          <w:sz w:val="28"/>
          <w:szCs w:val="28"/>
        </w:rPr>
        <w:t xml:space="preserve">  всего 226,7 тыс.рублей, в том числе:</w:t>
      </w:r>
    </w:p>
    <w:p w:rsidR="00C45E07" w:rsidRPr="00C45E07" w:rsidRDefault="00C45E07" w:rsidP="00C45E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45E07">
        <w:rPr>
          <w:sz w:val="28"/>
          <w:szCs w:val="28"/>
        </w:rPr>
        <w:t>на оплату  жилищно-коммунальных услуг отдельным категориям граждан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(специалистам культуры)  поступило 52,8 тыс. рублей;</w:t>
      </w:r>
    </w:p>
    <w:p w:rsidR="00C45E07" w:rsidRPr="00C45E07" w:rsidRDefault="00C45E07" w:rsidP="00C45E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45E07">
        <w:rPr>
          <w:sz w:val="28"/>
          <w:szCs w:val="28"/>
        </w:rPr>
        <w:t>на осуществление  полномочий  по первичному воинскому учету 171,5  тыс.рублей;</w:t>
      </w:r>
    </w:p>
    <w:p w:rsidR="00C45E07" w:rsidRPr="00C45E07" w:rsidRDefault="00C45E07" w:rsidP="00C45E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45E07">
        <w:rPr>
          <w:sz w:val="28"/>
          <w:szCs w:val="28"/>
        </w:rPr>
        <w:t>на страхование ДНД 0,5 тыс.руб.</w:t>
      </w:r>
    </w:p>
    <w:p w:rsidR="00C45E07" w:rsidRPr="00C45E07" w:rsidRDefault="00C45E07" w:rsidP="00C45E0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45E07">
        <w:rPr>
          <w:sz w:val="28"/>
          <w:szCs w:val="28"/>
        </w:rPr>
        <w:t>на составление протоколов об административных правонарушениях 1,8 тыс.руб.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  Иные межбюджетные трансферты </w:t>
      </w:r>
      <w:r w:rsidRPr="00C45E07">
        <w:rPr>
          <w:sz w:val="28"/>
          <w:szCs w:val="28"/>
        </w:rPr>
        <w:t>на переселение граждан из аварийного жилищного фонда в сумме 1619,5 тыс.руб., на обеспечение дорожной деятельности за счёт средств ФБ в сумме 56,6 тыс.руб. Всего поступило 1676,1 тыс.руб., что составляет 100% от плана.</w:t>
      </w:r>
    </w:p>
    <w:p w:rsidR="00C45E07" w:rsidRPr="00C45E07" w:rsidRDefault="00C45E07" w:rsidP="00C45E07">
      <w:pPr>
        <w:jc w:val="both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>Доходы бюджетов сельских поселений от возврата остатков прошлых лет из бюджетов муниципальных районов</w:t>
      </w:r>
      <w:r w:rsidRPr="00C45E07">
        <w:rPr>
          <w:sz w:val="28"/>
          <w:szCs w:val="28"/>
        </w:rPr>
        <w:t xml:space="preserve"> поступил неиспользованный остаток по программе «Молодая семья» в сумме 4,7 тыс.руб.</w:t>
      </w: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b/>
          <w:sz w:val="28"/>
          <w:szCs w:val="28"/>
        </w:rPr>
        <w:t>РАСХОДЫ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Расходная часть бюджета поселения исполнена за 2015 год на 90,4% к плановым назначениям.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Расходы бюджета поселения  в 2015 году производятся  согласно  муниципальной программе «Социально-экономическое  развитие Верхнечусовского Городковского сельского поселения».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Финансовое обеспечение  реализации  муниципальной  программы Верхнечусовского Городковского сельского поселения на  2015 год составляет 15895,6 тыс.руб., что утверждено решениями Совета депутатов Верхнечусовского сельского  поселения от 20 февраля 2015 года № 85, от 27 марта 2015 года № 86, от 03.06.2015 года № 96, от 31.07.2015 №100, от 26.11.2015 №106, от 17.12.2015 №108 «О внесении изменений в решение Совета депутатов Верхнечусовского Городковского сельского поселения от 18.12.2014 года № 70 «О бюджете Верхнечусовского Городковского сельского поселения на 2015 год и на плановый период 2016 и 2017 годов».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В течение 2015года решениями Совета депутатов вносились  изменения  в расходную часть бюджета, перераспределялись   средства  между мероприятиями  подпрограмм.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На основании Закона  Пермского края от 08.06.2015г № 482-ПК «О внесении  изменений в Закон Пермского края от 22.12.2014 № 414-ПК «О бюджете  Пермского края </w:t>
      </w:r>
      <w:r w:rsidRPr="00C45E07">
        <w:rPr>
          <w:sz w:val="28"/>
          <w:szCs w:val="28"/>
        </w:rPr>
        <w:lastRenderedPageBreak/>
        <w:t xml:space="preserve">на 2015 год и на  плановый  период 2016 и 2017 годов» внесены изменения  в кассовый план на 2015 год  сокращены  расходы по мероприятиям  программы «Социально-экономическое  развитие  Верхнечусовского Городковского сельского поселения» и  непрограммным  направлениям расходов на сумму 172,3 тыс.рублей.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На основании решений  Земского собрания  Чусовского  муниципального  района от 19.02.2015 № 470 и от 18.06.2015г № 514 уменьшены расходы по  мероприятиям программы на сумму 327,6 тыс.рублей.    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За счет свободных остатков средств на 01.01.2015г  увеличены бюджетные ассигнования по мероприятиям   подпрограмм  на сумму 1228,5 тыс.рублей.</w:t>
      </w:r>
    </w:p>
    <w:p w:rsidR="00C45E07" w:rsidRPr="00C45E07" w:rsidRDefault="00C45E07" w:rsidP="00C45E07">
      <w:pPr>
        <w:jc w:val="center"/>
        <w:rPr>
          <w:sz w:val="28"/>
          <w:szCs w:val="28"/>
        </w:rPr>
      </w:pPr>
      <w:r w:rsidRPr="00C45E07">
        <w:rPr>
          <w:b/>
          <w:sz w:val="28"/>
          <w:szCs w:val="28"/>
        </w:rPr>
        <w:t>Муниципальная подпрограмма «Развитие территории и инфраструктуры Верхнечусовского Городковского сельского поселения»</w:t>
      </w:r>
      <w:r w:rsidRPr="00C45E07">
        <w:rPr>
          <w:sz w:val="28"/>
          <w:szCs w:val="28"/>
        </w:rPr>
        <w:t>: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За счет данной подпрограммы  произведены расходы на сумму 2747,4тыс.руб. по следующим мероприятия: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1.«Мероприятия по землеустройству и землепользованию»  в сумме 72,7 тыс.руб. при плане 164,0 тыс.руб. исполнение составляет 72,7%, остаток средств 91,3 тыс.руб.- средства на оплату подготовки карт (планов)  по заключённым в 2015 году договорам с ООО Пермархбюро» № 27 КП от 02.12.2015 на сумму 99500,00 рублей и 28 КП от 02.12.2015 на сумму 32000,00 рублей, по данным договорам в декабре 2015 года произведена предоплата в размере 30%. Средства на подготовку карт (планов) получены от Чусовского муниципального района по соглашению от 27.11.2015 №194 «О передаче иных межбюджетных трансфертов из бюджета Чусовского муниципального района в бюджет Верхнечусовского Городковского сельского поселения».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По данному мероприятию произведена уплата земельного налога с земельных участков казны (рынок, площадка временного накопления отходов, детская площадка), межевание земельного участка для многодетной семьи.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2. «Приобретение, содержание и ремонт имущества муниципальной казны» в сумме 173,8 тыс. руб. при плане 194,3 тыс.руб. исполнение составляет 89,4%. Неисполнение 20,5 тыс.руб. – работы приняты и оплачены по факту выполненных работ. Не предъявлен счет за отопление имущества казны за ноябрь месяц.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Произведены расходы на отопление имущества казны, обслуживание газопровода, уплата транспортного налога.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3. «Проведение технической инвентаризации объектов недвижимого имущества» в сумме 36,2 тыс.руб. при плане 94,6 тыс.руб. исполнение 38%. Изготовлена техническая документация на ул. Кирова п. В-Городки. Неисполнение 58,4 тыс.руб. – работы приняты </w:t>
      </w:r>
      <w:r w:rsidRPr="00C45E07">
        <w:rPr>
          <w:sz w:val="28"/>
          <w:szCs w:val="28"/>
        </w:rPr>
        <w:lastRenderedPageBreak/>
        <w:t>и оплачены по факту выполненных работ. Были запланированы работы по изготовлению технической документации на газопровод, но в связи с тем, что устарел прект ЦТИ отказались от выполнения работ, предоплату зачли в счёт других работ.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4. </w:t>
      </w:r>
      <w:r w:rsidRPr="00AF02A6">
        <w:rPr>
          <w:sz w:val="28"/>
          <w:szCs w:val="28"/>
        </w:rPr>
        <w:t>«Приобретение ПТВ и организация тушения пожаров»</w:t>
      </w:r>
      <w:r w:rsidRPr="00C45E07">
        <w:rPr>
          <w:sz w:val="28"/>
          <w:szCs w:val="28"/>
        </w:rPr>
        <w:t xml:space="preserve"> в сумме 78,4 тыс.руб.Строительство противопожарного пирса в д. Комаришка, приобретение пожарных извещателей. Неисполнение 3,2 тыс.руб. – работы приняты и оплачены по факту выполненных работ.</w:t>
      </w:r>
    </w:p>
    <w:p w:rsidR="00E00D7F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5.</w:t>
      </w:r>
      <w:r w:rsidR="00A2700E" w:rsidRPr="00A2700E">
        <w:rPr>
          <w:sz w:val="28"/>
          <w:szCs w:val="28"/>
        </w:rPr>
        <w:t xml:space="preserve"> </w:t>
      </w:r>
      <w:r w:rsidR="00A2700E" w:rsidRPr="00AF02A6">
        <w:rPr>
          <w:sz w:val="28"/>
          <w:szCs w:val="28"/>
        </w:rPr>
        <w:t>В Верхнечусовском Городковском сельском поселении протяжённость дорог составляет 35,046 километров.</w:t>
      </w:r>
      <w:r w:rsidRPr="00C45E07">
        <w:rPr>
          <w:sz w:val="28"/>
          <w:szCs w:val="28"/>
        </w:rPr>
        <w:t>«Проведение работ в рамках содержания внутрипоселенческих дорог» в сумме 461,6 тысяч руб. при плане 588,5 тыс.руб. исполнение составляет 78%.  Очистка от снега дорог в зимнее время, профилирование и грейдирование дорог поселения в летний период. Неисполнение 126,9 тыс.руб. – работы приняты и оплачены по факту выполненных работ. Увеличение суммы дорожного фонда за счёт перевыполнения плана по акцизам, не предъявлен счёт за очистку дорог от снега за вторую половину декабря.</w:t>
      </w:r>
    </w:p>
    <w:p w:rsidR="00C45E07" w:rsidRPr="00AF02A6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6</w:t>
      </w:r>
      <w:r w:rsidRPr="00AF02A6">
        <w:rPr>
          <w:sz w:val="28"/>
          <w:szCs w:val="28"/>
        </w:rPr>
        <w:t>.«Проведение работ в рамках текущего ремонта  внутрипоселенческих дорог» в сумме 255,4 тыс.руб. - текущий ремонт улиц</w:t>
      </w:r>
      <w:r w:rsidR="00482FBC">
        <w:rPr>
          <w:sz w:val="28"/>
          <w:szCs w:val="28"/>
        </w:rPr>
        <w:t>ы</w:t>
      </w:r>
      <w:r w:rsidR="00482FBC" w:rsidRPr="00482FBC">
        <w:rPr>
          <w:sz w:val="28"/>
          <w:szCs w:val="28"/>
        </w:rPr>
        <w:t xml:space="preserve"> </w:t>
      </w:r>
      <w:r w:rsidR="00482FBC">
        <w:rPr>
          <w:sz w:val="28"/>
          <w:szCs w:val="28"/>
        </w:rPr>
        <w:t>Матросова в</w:t>
      </w:r>
      <w:r w:rsidRPr="00AF02A6">
        <w:rPr>
          <w:sz w:val="28"/>
          <w:szCs w:val="28"/>
        </w:rPr>
        <w:t xml:space="preserve"> п. В-Город</w:t>
      </w:r>
      <w:r w:rsidR="00482FBC">
        <w:rPr>
          <w:sz w:val="28"/>
          <w:szCs w:val="28"/>
        </w:rPr>
        <w:t>ки,</w:t>
      </w:r>
      <w:r w:rsidR="009E03A9">
        <w:rPr>
          <w:sz w:val="28"/>
          <w:szCs w:val="28"/>
        </w:rPr>
        <w:t xml:space="preserve"> ремонт лестницы</w:t>
      </w:r>
      <w:r w:rsidR="00482FBC">
        <w:rPr>
          <w:sz w:val="28"/>
          <w:szCs w:val="28"/>
        </w:rPr>
        <w:t xml:space="preserve"> к нижней части посёлка«Подгора»</w:t>
      </w:r>
      <w:r w:rsidR="009E03A9">
        <w:rPr>
          <w:sz w:val="28"/>
          <w:szCs w:val="28"/>
        </w:rPr>
        <w:t xml:space="preserve"> и тротуаров к магазину хлебозавода.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7. «Финансовое обеспечение дорожной деятельности за счет средств федерального бюджета» в сумме 56,6 тыс.рублей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Устройство трубы по ул. Кирова</w:t>
      </w:r>
      <w:r w:rsidR="00482FBC">
        <w:rPr>
          <w:sz w:val="28"/>
          <w:szCs w:val="28"/>
        </w:rPr>
        <w:t>-ул.К.Маркса в</w:t>
      </w:r>
      <w:r w:rsidRPr="00C45E07">
        <w:rPr>
          <w:sz w:val="28"/>
          <w:szCs w:val="28"/>
        </w:rPr>
        <w:t xml:space="preserve"> п. В-Городки, профилирование ул. Мира п. В-Городки.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8. «Реализация мероприятий приоритетных региональных проектов на условиях софинансирования» в сумме 170,9 тыс.рублей.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Софинансирование за счёт средств бюджета поселения ремонта сетей уличного освещения, ремонта скважины для подачи питьевой воды.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9.«Содержание муниципального жилищного  фонда в нормативном состоянии» в сумме 108,4 тыс.руб. при плане 188,0 исполнение составляет 58%. 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Откачка нечистот от муниципального жилого фонда, ремонт крыши ул. Победы 27 п. В-Городки, техническое освидетельствование дымоходов и вентиляционных каналов  в муниципальном  жилом  фонде, взнос на капитальный ремонт муниципального жилого фонда оплачен 100% согласно выставленных счетов. Не освоено средств 79,6 тыс.руб. – работы приняты и оплачены по факту выполненных работ и предъявленных счетов на </w:t>
      </w:r>
      <w:r w:rsidRPr="00C45E07">
        <w:rPr>
          <w:sz w:val="28"/>
          <w:szCs w:val="28"/>
        </w:rPr>
        <w:lastRenderedPageBreak/>
        <w:t>взнос на капитальный ремонт. Сумма взносов на капитальный ремонт рассчитана больше, чем предъявлено счетов.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10.«Организация в границах  поселения тепло-, газо- и водоснабжение, водоотведения» в сумме 544,2 тыс.руб. при плане 651,3 тыс.руб. исполнение составляет 84%. Проложена теплотрасса от котельной по ул. Мира 33 до многоквартирного жилого дома по ул. Мира 39 в сумме 242,0 тыс.руб., приобретен газовый котёл в сумме 47,1 тыс. руб., приобретены насосы для котельной, оплата технического обслуживания газопровода. Неисполнение 107,1 тыс.руб. – работы приняты и оплачены по факту выполненных работ. Планировалось приобретение трубы для ремонта водопроводной сети,  но ввиду небольшого объёма и сложностью доставки из-за больших габаритов трубы, поставщик не смог поставить трубу.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11.«Организация  наружного освещения  улиц и дворовых территорий населенных пунктов поселения» произведены расходы на сумму 477,4 тыс.руб., в том числе: за уличное освещение (эл.энергия) на сумму 387,8 тыс.руб., приобретение  электро- материалов (лампочки, счётчики) 15,1 тыс.руб., обслуживание сетей  74,5 тыс. рублей. Не освоено средств 0,3 тыс.руб. – работы приняты и оплачены по факту выполненных работ.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12. «Организация  сбора и вывоза бытовых  отходов и мусора»  в сумме 273,0 тыс.руб. при плане 280,0 тыс.руб. исполнение составляет 97,5 %.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Уборка несанкционированных свалок в сумме 241,8 тыс.рублей, содержание старост 31,1 тыс.рублей. Не освоено средств 7,0 тыс.руб. – 1 староста сложила полномочия.</w:t>
      </w:r>
    </w:p>
    <w:p w:rsidR="00AF02A6" w:rsidRPr="00C45E07" w:rsidRDefault="00C45E07" w:rsidP="00AF02A6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13. «Проведение работ по содержанию территорий кладбищ, мест воинских захоро</w:t>
      </w:r>
      <w:r w:rsidR="00AF02A6">
        <w:rPr>
          <w:sz w:val="28"/>
          <w:szCs w:val="28"/>
        </w:rPr>
        <w:t>нений» на сумму 29,8 тыс.рублей,</w:t>
      </w:r>
      <w:r w:rsidR="00AF02A6" w:rsidRPr="00AF02A6">
        <w:rPr>
          <w:sz w:val="28"/>
          <w:szCs w:val="28"/>
        </w:rPr>
        <w:t xml:space="preserve"> </w:t>
      </w:r>
      <w:r w:rsidR="00AF02A6">
        <w:rPr>
          <w:sz w:val="28"/>
          <w:szCs w:val="28"/>
        </w:rPr>
        <w:t>р</w:t>
      </w:r>
      <w:r w:rsidR="00AF02A6" w:rsidRPr="00C45E07">
        <w:rPr>
          <w:sz w:val="28"/>
          <w:szCs w:val="28"/>
        </w:rPr>
        <w:t>емонт памятника участникам ВОВ, трибуны, вывоз мусора с территории кладбища.</w:t>
      </w:r>
    </w:p>
    <w:p w:rsidR="00AF02A6" w:rsidRPr="00C45E07" w:rsidRDefault="00AF02A6" w:rsidP="00AF02A6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  <w:r w:rsidR="00C45E07" w:rsidRPr="00C45E07">
        <w:rPr>
          <w:sz w:val="28"/>
          <w:szCs w:val="28"/>
        </w:rPr>
        <w:t>14. «Проведение  работ  по обустройству мест массового отдыха на</w:t>
      </w:r>
      <w:r>
        <w:rPr>
          <w:sz w:val="28"/>
          <w:szCs w:val="28"/>
        </w:rPr>
        <w:t>селения» в сумме 0,7 тыс.рублей,</w:t>
      </w:r>
      <w:r w:rsidRPr="00AF0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5E07">
        <w:rPr>
          <w:sz w:val="28"/>
          <w:szCs w:val="28"/>
        </w:rPr>
        <w:t>риобретение бензина для газонокосилки.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15. «Оказание поддержки гражданам и их объединениям, участвующим в охране общественного порядка» в сумме 22,9 тыс.рублей – содержание ДНД в количестве 2 чел.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16. «Софинансирование расходных обязательств по исполнению полномочий органов местного самоуправления по вопросам местного значения» в сумме 163,0 тыс.рублей - средства краевого бюджета за строительство детской площадки в 2014 году.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17. «Предоставление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 план 512,6 тыс.руб. израсходовано 369,7 тыс.руб., исполнение составляет </w:t>
      </w:r>
      <w:r w:rsidRPr="00C45E07">
        <w:rPr>
          <w:sz w:val="28"/>
          <w:szCs w:val="28"/>
        </w:rPr>
        <w:lastRenderedPageBreak/>
        <w:t>72% - средства краевого бюджета на ремонт сетей уличного освещения, ремонт скважины для подачи питьевой воды по ПРП «Пожарная безопасность и благоустройство территории». Неисполнение 142,9 тыс.руб.- средства краевого бюджета – экономия по результатам аукциона на реконструкцию уличного освещения.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18. «Осуществление  полномочий  по страхованию граждан  Российской  Федерации, участвующих в деятельности дружин охраны общественного  порядка на территории Пермского края» в сумме 0,5 тыс. рублей – средства краевого бюджета на страхование ДНД.</w:t>
      </w:r>
    </w:p>
    <w:p w:rsidR="009125CB" w:rsidRPr="00DD4A11" w:rsidRDefault="00C45E07" w:rsidP="00C45E07">
      <w:pPr>
        <w:jc w:val="both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      Муниципальная подпрограмма «Развитие культуры Верхнечусовского Городковского сельского поселения»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За счет данной подпрограммы  произведены расходы на сумму 3431,9 тыс.руб, в том числе  по следующим мероприятиям: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1.«Обеспечение качественными услугами в сфере культуры» за счет средств местного бюджета  в сумме 3319,8 тыс.рублей по соглашению перечислены средства в МБУК «Верхнегородковский ДК»;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2. «Организация проведения  культурно-массовых мероприятий, профессиональных праздников, публичных мероприятий, фестивалей и конкурсов» в сумме 30,0 тыс.рублей, по соглашению перечислены  средства в МБУК «Верхнегородковский ДК». 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3.«Организация  библиотечного  обслуживания населения» за счет средств местного бюджета  в сумме 33,0 тыс.рублей, на содержание филиала  библиотеки в п. В-Городки.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4. «Оснащение инвентарем, оборудованием и музыкальными  инструментами МБУК «Верхнегородковский ДК» в сумме 10,0 тыс.рублей. </w:t>
      </w:r>
    </w:p>
    <w:p w:rsid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5. «Проведение капитального (текущего) ремонта зданий и помещений МБУК «Верхнегородковский Дом культуры» в сумме 39,1 тыс.рублей, по соглашению перечислены  средства в МБУК «Верхнегородковский ДК».  </w:t>
      </w:r>
    </w:p>
    <w:p w:rsidR="00B97D9D" w:rsidRDefault="00B97D9D" w:rsidP="00B97D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289"/>
        <w:gridCol w:w="1694"/>
        <w:gridCol w:w="1701"/>
        <w:gridCol w:w="1559"/>
      </w:tblGrid>
      <w:tr w:rsidR="009125CB" w:rsidRPr="008C6542" w:rsidTr="00605422"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94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2013 г.</w:t>
            </w:r>
          </w:p>
        </w:tc>
        <w:tc>
          <w:tcPr>
            <w:tcW w:w="1701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559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2015 г.</w:t>
            </w:r>
          </w:p>
        </w:tc>
      </w:tr>
      <w:tr w:rsidR="009125CB" w:rsidRPr="00D75001" w:rsidTr="00605422"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Численность населения в поселении (чел.)</w:t>
            </w:r>
          </w:p>
        </w:tc>
        <w:tc>
          <w:tcPr>
            <w:tcW w:w="1694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2346</w:t>
            </w:r>
          </w:p>
        </w:tc>
        <w:tc>
          <w:tcPr>
            <w:tcW w:w="1701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2310</w:t>
            </w:r>
          </w:p>
        </w:tc>
        <w:tc>
          <w:tcPr>
            <w:tcW w:w="1559" w:type="dxa"/>
          </w:tcPr>
          <w:p w:rsidR="009125CB" w:rsidRPr="00D75001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D75001">
              <w:rPr>
                <w:b/>
                <w:sz w:val="28"/>
                <w:szCs w:val="28"/>
              </w:rPr>
              <w:t>2214</w:t>
            </w:r>
          </w:p>
        </w:tc>
      </w:tr>
      <w:tr w:rsidR="009125CB" w:rsidRPr="008C6542" w:rsidTr="00605422">
        <w:trPr>
          <w:trHeight w:val="1404"/>
        </w:trPr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 xml:space="preserve">Общее кол-во посещений культурно-массовых мероприятий </w:t>
            </w:r>
            <w:r w:rsidRPr="008C6542">
              <w:rPr>
                <w:i/>
                <w:sz w:val="28"/>
                <w:szCs w:val="28"/>
              </w:rPr>
              <w:t>(кол-во чел., в соотв. с показателем дорожной карты)</w:t>
            </w:r>
          </w:p>
        </w:tc>
        <w:tc>
          <w:tcPr>
            <w:tcW w:w="1694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13144</w:t>
            </w:r>
          </w:p>
        </w:tc>
        <w:tc>
          <w:tcPr>
            <w:tcW w:w="1701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13887</w:t>
            </w:r>
          </w:p>
        </w:tc>
        <w:tc>
          <w:tcPr>
            <w:tcW w:w="1559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17943</w:t>
            </w:r>
          </w:p>
        </w:tc>
      </w:tr>
      <w:tr w:rsidR="009125CB" w:rsidRPr="008C6542" w:rsidTr="00605422"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 xml:space="preserve">Общее кол-во участников клубных формирований </w:t>
            </w:r>
            <w:r w:rsidRPr="008C6542">
              <w:rPr>
                <w:i/>
                <w:sz w:val="28"/>
                <w:szCs w:val="28"/>
              </w:rPr>
              <w:t>(кол-во чел., в соотв. с показателем годовой отчетности)</w:t>
            </w:r>
          </w:p>
        </w:tc>
        <w:tc>
          <w:tcPr>
            <w:tcW w:w="1694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8C6542">
              <w:rPr>
                <w:b/>
                <w:strike/>
                <w:color w:val="FFFFFF"/>
                <w:sz w:val="28"/>
                <w:szCs w:val="28"/>
              </w:rPr>
              <w:t>11</w:t>
            </w:r>
            <w:r w:rsidRPr="008C6542">
              <w:rPr>
                <w:b/>
                <w:sz w:val="28"/>
                <w:szCs w:val="28"/>
              </w:rPr>
              <w:t>119</w:t>
            </w:r>
            <w:r w:rsidRPr="008C6542">
              <w:rPr>
                <w:b/>
                <w:strike/>
                <w:color w:val="FFFFFF"/>
                <w:sz w:val="28"/>
                <w:szCs w:val="28"/>
              </w:rPr>
              <w:t>11119</w:t>
            </w:r>
          </w:p>
        </w:tc>
        <w:tc>
          <w:tcPr>
            <w:tcW w:w="1701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trike/>
                <w:color w:val="FFFFFF"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127</w:t>
            </w:r>
            <w:r w:rsidRPr="008C6542">
              <w:rPr>
                <w:b/>
                <w:strike/>
                <w:color w:val="FFFFFF"/>
                <w:sz w:val="28"/>
                <w:szCs w:val="28"/>
              </w:rPr>
              <w:t>127</w:t>
            </w:r>
          </w:p>
        </w:tc>
        <w:tc>
          <w:tcPr>
            <w:tcW w:w="1559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8C6542">
              <w:rPr>
                <w:b/>
                <w:sz w:val="28"/>
                <w:szCs w:val="28"/>
              </w:rPr>
              <w:t>147</w:t>
            </w:r>
          </w:p>
        </w:tc>
      </w:tr>
      <w:tr w:rsidR="009125CB" w:rsidRPr="008C6542" w:rsidTr="00605422"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4.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Численность работников КДУ, всего (</w:t>
            </w:r>
            <w:r w:rsidRPr="008C6542">
              <w:rPr>
                <w:i/>
                <w:sz w:val="28"/>
                <w:szCs w:val="28"/>
              </w:rPr>
              <w:t>кол-во чел., в соотв. с показателем годовой отчетности)</w:t>
            </w:r>
          </w:p>
        </w:tc>
        <w:tc>
          <w:tcPr>
            <w:tcW w:w="1694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15/13</w:t>
            </w:r>
          </w:p>
        </w:tc>
        <w:tc>
          <w:tcPr>
            <w:tcW w:w="1701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13/10</w:t>
            </w:r>
          </w:p>
        </w:tc>
        <w:tc>
          <w:tcPr>
            <w:tcW w:w="1559" w:type="dxa"/>
          </w:tcPr>
          <w:p w:rsidR="009125CB" w:rsidRPr="008C6542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</w:t>
            </w:r>
            <w:r w:rsidRPr="008C6542">
              <w:rPr>
                <w:b/>
                <w:sz w:val="28"/>
                <w:szCs w:val="28"/>
              </w:rPr>
              <w:t>9</w:t>
            </w:r>
          </w:p>
        </w:tc>
      </w:tr>
      <w:tr w:rsidR="009125CB" w:rsidRPr="00571CAB" w:rsidTr="00605422">
        <w:tc>
          <w:tcPr>
            <w:tcW w:w="646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5.</w:t>
            </w:r>
          </w:p>
        </w:tc>
        <w:tc>
          <w:tcPr>
            <w:tcW w:w="4289" w:type="dxa"/>
            <w:shd w:val="clear" w:color="auto" w:fill="auto"/>
          </w:tcPr>
          <w:p w:rsidR="009125CB" w:rsidRPr="008C6542" w:rsidRDefault="009125CB" w:rsidP="006054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8C6542">
              <w:rPr>
                <w:sz w:val="28"/>
                <w:szCs w:val="28"/>
              </w:rPr>
              <w:t>Среднемесячный денежный доход специалистов  учреждений культурно-досугового типа (в  руб.)</w:t>
            </w:r>
          </w:p>
        </w:tc>
        <w:tc>
          <w:tcPr>
            <w:tcW w:w="1694" w:type="dxa"/>
          </w:tcPr>
          <w:p w:rsidR="009125CB" w:rsidRPr="00571CAB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571CAB">
              <w:rPr>
                <w:b/>
                <w:sz w:val="28"/>
                <w:szCs w:val="28"/>
              </w:rPr>
              <w:t>10995</w:t>
            </w:r>
          </w:p>
        </w:tc>
        <w:tc>
          <w:tcPr>
            <w:tcW w:w="1701" w:type="dxa"/>
            <w:shd w:val="clear" w:color="auto" w:fill="auto"/>
          </w:tcPr>
          <w:p w:rsidR="009125CB" w:rsidRPr="00571CAB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571CAB">
              <w:rPr>
                <w:b/>
                <w:sz w:val="28"/>
                <w:szCs w:val="28"/>
              </w:rPr>
              <w:t>14900</w:t>
            </w:r>
          </w:p>
        </w:tc>
        <w:tc>
          <w:tcPr>
            <w:tcW w:w="1559" w:type="dxa"/>
          </w:tcPr>
          <w:p w:rsidR="009125CB" w:rsidRPr="00571CAB" w:rsidRDefault="009125CB" w:rsidP="00605422">
            <w:pPr>
              <w:tabs>
                <w:tab w:val="left" w:pos="3210"/>
              </w:tabs>
              <w:jc w:val="center"/>
              <w:rPr>
                <w:b/>
                <w:sz w:val="28"/>
                <w:szCs w:val="28"/>
              </w:rPr>
            </w:pPr>
            <w:r w:rsidRPr="00571CAB">
              <w:rPr>
                <w:b/>
                <w:sz w:val="28"/>
                <w:szCs w:val="28"/>
              </w:rPr>
              <w:t>17932</w:t>
            </w:r>
          </w:p>
        </w:tc>
      </w:tr>
    </w:tbl>
    <w:p w:rsidR="009125CB" w:rsidRPr="00C45E07" w:rsidRDefault="009125CB" w:rsidP="00C45E07">
      <w:pPr>
        <w:jc w:val="both"/>
        <w:rPr>
          <w:sz w:val="28"/>
          <w:szCs w:val="28"/>
        </w:rPr>
      </w:pPr>
    </w:p>
    <w:p w:rsidR="00C45E07" w:rsidRPr="00C45E07" w:rsidRDefault="00C45E07" w:rsidP="00C45E07">
      <w:pPr>
        <w:jc w:val="both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 xml:space="preserve"> Муниципальная подпрограмма «Качество жизни  Верхнечусовского Городковского сельского поселения»  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За счет данной подпрограммы  произведены расходы на сумму 4380,2  тыс.руб, в том числе по следующим мероприятия: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1.«Пенсии за выслугу лет лицам, замещающим муниципальные должности муниципального образования, муниципальным  служащим  муниципального образования»</w:t>
      </w:r>
      <w:r w:rsidRPr="00C45E07">
        <w:rPr>
          <w:b/>
          <w:sz w:val="28"/>
          <w:szCs w:val="28"/>
        </w:rPr>
        <w:t xml:space="preserve"> </w:t>
      </w:r>
      <w:r w:rsidRPr="00C45E07">
        <w:rPr>
          <w:color w:val="000000"/>
          <w:sz w:val="28"/>
          <w:szCs w:val="28"/>
        </w:rPr>
        <w:tab/>
        <w:t>за счет средств местного бюджета в сумме 100,4 тыс. рублей произведены расходы по выплате</w:t>
      </w:r>
      <w:r w:rsidRPr="00C45E07">
        <w:rPr>
          <w:sz w:val="28"/>
          <w:szCs w:val="28"/>
        </w:rPr>
        <w:t xml:space="preserve"> пенсии за выслугу лет муниципальным служащим и лицам, замещавшим выборные муниципальные должности в Верхнечусовском Городковском сельском поселении. Не освоено средств 34,4 тыс.руб. – перерасчёт пенсии согласно закона Пермского края от 09.07.2015 № 506-ПК «О внесении изменений в отдельные законы Пермского края, Пермской области, Коми-Пермяцкого автономного округа».</w:t>
      </w:r>
    </w:p>
    <w:p w:rsidR="00C45E07" w:rsidRPr="00C45E07" w:rsidRDefault="00C45E07" w:rsidP="00C45E07">
      <w:pPr>
        <w:shd w:val="clear" w:color="auto" w:fill="FFFFFF"/>
        <w:spacing w:line="40" w:lineRule="atLeast"/>
        <w:ind w:right="2"/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2. «Обеспечение мероприятий по переселению граждан из аварийного жилищного фонда» произведены расходы в сумме 4001,8 тыс.руб., в том числе за счёт средств местного бюджета в сумме 1216,4 тыс.рублей, за счёт средств краевого бюджета в сумме 2785,4 тыс.рублей. В результате реализации мероприятия построен жилой дом по ул. </w:t>
      </w:r>
      <w:r w:rsidRPr="00C45E07">
        <w:rPr>
          <w:sz w:val="28"/>
          <w:szCs w:val="28"/>
        </w:rPr>
        <w:lastRenderedPageBreak/>
        <w:t>Карла Маркса д. 4 в п. В-Городки стоимостью 2706,2 тыс.руб. (средства краевого бюджета 2029,7 тыс.руб., средства бюджета поселения 676,5 тыс.руб) переселены 3 семьи из аварийного жилья. В связи с поступлением средств краевого бюджета в 4 квартале 2015 года не достроен жилой дом по ул. Советская д. 2 в п. В-Городки, готовность объекта 60 % (израсходовано средств краевого бюджета 755,8 тыс.руб., бюджета поселения 539,8 тыс.руб.), остаток средств краевого бюджета в сумме 863,7 тыс. рублей возвращены в Управление по развитию инфраструктуры Чусовского муниципального района.</w:t>
      </w:r>
    </w:p>
    <w:p w:rsidR="00C45E07" w:rsidRPr="00C45E07" w:rsidRDefault="00C45E07" w:rsidP="00C45E07">
      <w:pPr>
        <w:shd w:val="clear" w:color="auto" w:fill="FFFFFF"/>
        <w:spacing w:line="40" w:lineRule="atLeast"/>
        <w:ind w:right="2"/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2.«Улучшение жилищных условий граждан, проживающих в сельской  местности» </w:t>
      </w:r>
      <w:r w:rsidR="002D5311">
        <w:rPr>
          <w:sz w:val="28"/>
          <w:szCs w:val="28"/>
        </w:rPr>
        <w:t xml:space="preserve"> (Дмитриев А.В.)</w:t>
      </w:r>
      <w:r w:rsidRPr="00C45E07">
        <w:rPr>
          <w:sz w:val="28"/>
          <w:szCs w:val="28"/>
        </w:rPr>
        <w:t>перечислены средства  на сумму 198,2 тыс.рублей, передача иных  межбюджетных  трансфертов Чусовскому  муниципальному  району на  осуществление части  полномочий  в соответствии  с соглашением на создание условий для жилищного строительства в рамках реализации муниципальной программы «Устойчивое развитие сельских территорий Чусовского муниципального района Пермского края на 2014-2016</w:t>
      </w:r>
      <w:r w:rsidR="003E2D7B">
        <w:rPr>
          <w:sz w:val="28"/>
          <w:szCs w:val="28"/>
        </w:rPr>
        <w:t xml:space="preserve"> годы и на период до 2020 года»</w:t>
      </w:r>
      <w:r w:rsidR="002D5311">
        <w:rPr>
          <w:sz w:val="28"/>
          <w:szCs w:val="28"/>
        </w:rPr>
        <w:t>.</w:t>
      </w:r>
    </w:p>
    <w:p w:rsidR="00C45E07" w:rsidRPr="00C45E07" w:rsidRDefault="00C45E07" w:rsidP="00C45E07">
      <w:pPr>
        <w:shd w:val="clear" w:color="auto" w:fill="FFFFFF"/>
        <w:spacing w:line="40" w:lineRule="atLeast"/>
        <w:ind w:right="2"/>
        <w:jc w:val="both"/>
        <w:rPr>
          <w:color w:val="000000"/>
          <w:sz w:val="28"/>
          <w:szCs w:val="28"/>
        </w:rPr>
      </w:pPr>
      <w:r w:rsidRPr="00C45E07">
        <w:rPr>
          <w:sz w:val="28"/>
          <w:szCs w:val="28"/>
        </w:rPr>
        <w:t>3.</w:t>
      </w:r>
      <w:r w:rsidRPr="00C45E07">
        <w:rPr>
          <w:color w:val="000000"/>
          <w:sz w:val="28"/>
          <w:szCs w:val="28"/>
        </w:rPr>
        <w:t xml:space="preserve"> «Предоставление  мер социальной поддержки отдельным категориям граждан, работающим  в муниципальных учреждениях и проживающих в сельской  местности  и поселках городского типа (рабочих поселках), по оплате жилого помещения и коммунальных услуг» - </w:t>
      </w:r>
      <w:r w:rsidRPr="00C45E07">
        <w:rPr>
          <w:sz w:val="28"/>
          <w:szCs w:val="28"/>
        </w:rPr>
        <w:t>в соответствии с Законом Пермской области от 30 ноября 2004 года № 1845-395 «О социальной поддержке отдельных категорий граждан, работающих и проживающих в сельской  местности и поселках городского типа (рабочих поселках), по оплате жилищно-коммунальных услуг» произведены расходы  в сумме 49,7 тыс.рублей за счёт средств краевого бюджета. Не освоены средства краевого бюджета в сумме 3,1 тыс.рублей в связи с выбытием 1 пенсионера культуры, средства возвращены в край.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t xml:space="preserve">   Муниципальная подпрограмма «Обеспечение реализации муниципальной программы «Социально-экономическое развитие Верхнечусовского Городковского сельского поселения»</w:t>
      </w:r>
      <w:r w:rsidRPr="00C45E07">
        <w:rPr>
          <w:sz w:val="28"/>
          <w:szCs w:val="28"/>
        </w:rPr>
        <w:t xml:space="preserve">        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      За счет данной подпрограммы  произведены расходы на сумму 3241,6 тыс.руб., в том числе   по следующим мероприятия: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-«Содержание главы муниципального образования» в соответствии с Постановлением ПК от 8 июня 2010 г. N 301-п "Об утверждении нормативов на содержание органов местного самоуправления муниципальных образований Пермского края"  за счет средств местного бюджета  расходы на сумму 622,2 тыс.рублей;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- «Обеспечение выполнения функций муниципальными органами» в соответствии с Постановлением ПК от 8 июня 2010 г. N 301-п "Об утверждении нормативов на содержание органов местного самоуправления муниципальных образований Пермского края"  произведены расходы на содержание аппарата администрации,  аппарата обеспечения администрации в сумме 2536,7 тыс.рублей.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lastRenderedPageBreak/>
        <w:t>-«Взаимодействие  органов местного самоуправления Верхнечусовского Городковского сельского поселения с органами местного самоуправления  ЧМР» - в соответствии с Соглашением от 27.02.2015года № 47 «Между администрацией Чусовского муниципального района и администрацией Верхнечусовского Городковского сельского поселения о передаче  осуществления  части полномочий по решению вопросов  местного значения» произведены расходы в сумме 75,0 тыс.руб. на осуществление части функций по исполнению бюджета Верхнечусовского Городковского сельского поселения.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- в соответствии с Соглашением от 20.03.2015года № 6 «Между органом  местного самоуправления Чусовского  муниципального района и органом местного самоуправления  поселения о передаче  осуществления  части полномочий по решению вопросов  местного значения» произведены расходы в сумме 9,1 тыс.руб. по вопросу осуществления внешнего муниципального финансового контроля, в части проведения внешней проверки годового  отчета  об  исполнении  бюджета  поселения за 2014 год.</w:t>
      </w: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>-в соответствии с Соглашением  от 29 января 2015г № 13  «Между администрацией Чусовского муниципального района и Администрацией Верхнечусовского Городковского сельского поселения о передаче  осуществления  части полномочий по решению вопросов  местного значения» произведены расходы в сумме 0,5 тыс.руб. по вопросам  регулирования  местных  налогов и сборов в части  предоставления  в Межрайонную ИФНС России № 14 по Пермскому краю сведений о земельных участках, признаваемых объектами  налогообложения.Просроченной кредиторской и дебиторской задолженности по состоянию на 01.01.2016 года нет.</w:t>
      </w:r>
    </w:p>
    <w:p w:rsidR="00C45E07" w:rsidRPr="00DD4A11" w:rsidRDefault="00C45E07" w:rsidP="00DD4A11">
      <w:pPr>
        <w:jc w:val="center"/>
        <w:rPr>
          <w:b/>
          <w:sz w:val="28"/>
          <w:szCs w:val="28"/>
        </w:rPr>
      </w:pPr>
      <w:r w:rsidRPr="00C45E07">
        <w:rPr>
          <w:b/>
          <w:sz w:val="28"/>
          <w:szCs w:val="28"/>
        </w:rPr>
        <w:t>Вложения в недвижимое имущество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51"/>
        <w:gridCol w:w="1275"/>
        <w:gridCol w:w="1668"/>
        <w:gridCol w:w="1668"/>
        <w:gridCol w:w="1992"/>
        <w:gridCol w:w="1579"/>
      </w:tblGrid>
      <w:tr w:rsidR="00C45E07" w:rsidRPr="00C45E07" w:rsidTr="008153A8">
        <w:tc>
          <w:tcPr>
            <w:tcW w:w="540" w:type="dxa"/>
          </w:tcPr>
          <w:p w:rsidR="00C45E07" w:rsidRPr="005976E1" w:rsidRDefault="00C45E07" w:rsidP="008153A8">
            <w:pPr>
              <w:jc w:val="both"/>
            </w:pPr>
            <w:r w:rsidRPr="005976E1">
              <w:t>№ п/п</w:t>
            </w:r>
          </w:p>
        </w:tc>
        <w:tc>
          <w:tcPr>
            <w:tcW w:w="2151" w:type="dxa"/>
          </w:tcPr>
          <w:p w:rsidR="00C45E07" w:rsidRPr="005976E1" w:rsidRDefault="00C45E07" w:rsidP="008153A8">
            <w:pPr>
              <w:jc w:val="both"/>
            </w:pPr>
            <w:r w:rsidRPr="005976E1">
              <w:t>Наименование объекта капитального строительства</w:t>
            </w:r>
          </w:p>
        </w:tc>
        <w:tc>
          <w:tcPr>
            <w:tcW w:w="1168" w:type="dxa"/>
          </w:tcPr>
          <w:p w:rsidR="00C45E07" w:rsidRPr="005976E1" w:rsidRDefault="00C45E07" w:rsidP="008153A8">
            <w:pPr>
              <w:jc w:val="both"/>
            </w:pPr>
            <w:r w:rsidRPr="005976E1">
              <w:t>Объём (руб.)</w:t>
            </w:r>
          </w:p>
        </w:tc>
        <w:tc>
          <w:tcPr>
            <w:tcW w:w="1668" w:type="dxa"/>
          </w:tcPr>
          <w:p w:rsidR="00C45E07" w:rsidRPr="005976E1" w:rsidRDefault="00C45E07" w:rsidP="008153A8">
            <w:pPr>
              <w:jc w:val="both"/>
            </w:pPr>
            <w:r w:rsidRPr="005976E1">
              <w:t>Дата начала строительства</w:t>
            </w:r>
          </w:p>
        </w:tc>
        <w:tc>
          <w:tcPr>
            <w:tcW w:w="1668" w:type="dxa"/>
          </w:tcPr>
          <w:p w:rsidR="00C45E07" w:rsidRPr="005976E1" w:rsidRDefault="00C45E07" w:rsidP="008153A8">
            <w:pPr>
              <w:jc w:val="both"/>
            </w:pPr>
            <w:r w:rsidRPr="005976E1">
              <w:t>Планируемая дата окончания строительства</w:t>
            </w:r>
          </w:p>
        </w:tc>
        <w:tc>
          <w:tcPr>
            <w:tcW w:w="1992" w:type="dxa"/>
          </w:tcPr>
          <w:p w:rsidR="00C45E07" w:rsidRPr="005976E1" w:rsidRDefault="00C45E07" w:rsidP="008153A8">
            <w:pPr>
              <w:jc w:val="both"/>
            </w:pPr>
            <w:r w:rsidRPr="005976E1">
              <w:t>Местоположение (полный адрес)</w:t>
            </w:r>
          </w:p>
        </w:tc>
        <w:tc>
          <w:tcPr>
            <w:tcW w:w="1234" w:type="dxa"/>
          </w:tcPr>
          <w:p w:rsidR="00C45E07" w:rsidRPr="005976E1" w:rsidRDefault="00C45E07" w:rsidP="008153A8">
            <w:pPr>
              <w:jc w:val="both"/>
            </w:pPr>
            <w:r w:rsidRPr="005976E1">
              <w:t>Статус объекта</w:t>
            </w:r>
          </w:p>
        </w:tc>
      </w:tr>
      <w:tr w:rsidR="00C45E07" w:rsidRPr="00C45E07" w:rsidTr="008153A8">
        <w:tc>
          <w:tcPr>
            <w:tcW w:w="540" w:type="dxa"/>
          </w:tcPr>
          <w:p w:rsidR="00C45E07" w:rsidRPr="005976E1" w:rsidRDefault="00C45E07" w:rsidP="008153A8">
            <w:pPr>
              <w:jc w:val="both"/>
            </w:pPr>
            <w:r w:rsidRPr="005976E1">
              <w:t>1</w:t>
            </w:r>
          </w:p>
        </w:tc>
        <w:tc>
          <w:tcPr>
            <w:tcW w:w="2151" w:type="dxa"/>
          </w:tcPr>
          <w:p w:rsidR="00C45E07" w:rsidRPr="005976E1" w:rsidRDefault="00C45E07" w:rsidP="008153A8">
            <w:pPr>
              <w:jc w:val="both"/>
            </w:pPr>
            <w:r w:rsidRPr="005976E1">
              <w:t>Жилой двухквартирный дом.</w:t>
            </w:r>
            <w:r w:rsidR="002D5311" w:rsidRPr="005976E1">
              <w:t xml:space="preserve"> Строительство по программе переселение из ветхого и аварийного жилищного фонда</w:t>
            </w:r>
          </w:p>
          <w:p w:rsidR="00C45E07" w:rsidRPr="005976E1" w:rsidRDefault="00C45E07" w:rsidP="008153A8">
            <w:pPr>
              <w:jc w:val="both"/>
            </w:pPr>
          </w:p>
        </w:tc>
        <w:tc>
          <w:tcPr>
            <w:tcW w:w="1168" w:type="dxa"/>
          </w:tcPr>
          <w:p w:rsidR="00C45E07" w:rsidRPr="005976E1" w:rsidRDefault="00C45E07" w:rsidP="008153A8">
            <w:pPr>
              <w:jc w:val="both"/>
            </w:pPr>
            <w:r w:rsidRPr="005976E1">
              <w:t>1295616,72</w:t>
            </w:r>
          </w:p>
        </w:tc>
        <w:tc>
          <w:tcPr>
            <w:tcW w:w="1668" w:type="dxa"/>
          </w:tcPr>
          <w:p w:rsidR="00C45E07" w:rsidRPr="005976E1" w:rsidRDefault="00C45E07" w:rsidP="008153A8">
            <w:pPr>
              <w:jc w:val="both"/>
            </w:pPr>
            <w:r w:rsidRPr="005976E1">
              <w:t>Июнь 2015 г.</w:t>
            </w:r>
          </w:p>
        </w:tc>
        <w:tc>
          <w:tcPr>
            <w:tcW w:w="1668" w:type="dxa"/>
          </w:tcPr>
          <w:p w:rsidR="00C45E07" w:rsidRPr="005976E1" w:rsidRDefault="00C45E07" w:rsidP="008153A8">
            <w:pPr>
              <w:jc w:val="both"/>
            </w:pPr>
            <w:r w:rsidRPr="005976E1">
              <w:t>01.07.2016</w:t>
            </w:r>
          </w:p>
        </w:tc>
        <w:tc>
          <w:tcPr>
            <w:tcW w:w="1992" w:type="dxa"/>
          </w:tcPr>
          <w:p w:rsidR="00C45E07" w:rsidRPr="005976E1" w:rsidRDefault="00C45E07" w:rsidP="008153A8">
            <w:pPr>
              <w:jc w:val="both"/>
            </w:pPr>
            <w:r w:rsidRPr="005976E1">
              <w:t>ул. Советская д. 2 п. В-Городки</w:t>
            </w:r>
          </w:p>
          <w:p w:rsidR="00C45E07" w:rsidRPr="005976E1" w:rsidRDefault="00C45E07" w:rsidP="008153A8">
            <w:pPr>
              <w:jc w:val="both"/>
            </w:pPr>
          </w:p>
        </w:tc>
        <w:tc>
          <w:tcPr>
            <w:tcW w:w="1234" w:type="dxa"/>
          </w:tcPr>
          <w:p w:rsidR="00C45E07" w:rsidRPr="005976E1" w:rsidRDefault="00C45E07" w:rsidP="008153A8">
            <w:pPr>
              <w:jc w:val="both"/>
            </w:pPr>
            <w:r w:rsidRPr="005976E1">
              <w:t>Строительство ведётся</w:t>
            </w:r>
          </w:p>
        </w:tc>
      </w:tr>
    </w:tbl>
    <w:p w:rsidR="00C45E07" w:rsidRPr="00C45E07" w:rsidRDefault="00C45E07" w:rsidP="00C45E07">
      <w:pPr>
        <w:jc w:val="both"/>
        <w:rPr>
          <w:sz w:val="28"/>
          <w:szCs w:val="28"/>
        </w:rPr>
      </w:pPr>
    </w:p>
    <w:p w:rsidR="00C45E07" w:rsidRPr="00C45E07" w:rsidRDefault="00C45E07" w:rsidP="00C45E07">
      <w:pPr>
        <w:jc w:val="both"/>
        <w:rPr>
          <w:sz w:val="28"/>
          <w:szCs w:val="28"/>
        </w:rPr>
      </w:pPr>
      <w:r w:rsidRPr="00C45E07">
        <w:rPr>
          <w:b/>
          <w:sz w:val="28"/>
          <w:szCs w:val="28"/>
        </w:rPr>
        <w:lastRenderedPageBreak/>
        <w:t>Резервы предстоящих расходов</w:t>
      </w:r>
      <w:r w:rsidR="00DF7D50">
        <w:rPr>
          <w:sz w:val="28"/>
          <w:szCs w:val="28"/>
        </w:rPr>
        <w:t xml:space="preserve"> </w:t>
      </w:r>
      <w:r w:rsidR="005976E1">
        <w:rPr>
          <w:sz w:val="28"/>
          <w:szCs w:val="28"/>
        </w:rPr>
        <w:t xml:space="preserve"> </w:t>
      </w:r>
      <w:r w:rsidRPr="00C45E07">
        <w:rPr>
          <w:sz w:val="28"/>
          <w:szCs w:val="28"/>
        </w:rPr>
        <w:t xml:space="preserve"> на неиспользованные отпуска муниципальными служащими за 2015 год в сумме 41794 руб.:</w:t>
      </w:r>
    </w:p>
    <w:p w:rsidR="00C45E07" w:rsidRDefault="00C45E07" w:rsidP="005976E1">
      <w:pPr>
        <w:jc w:val="both"/>
        <w:rPr>
          <w:sz w:val="28"/>
          <w:szCs w:val="28"/>
        </w:rPr>
      </w:pPr>
      <w:r w:rsidRPr="00C45E07">
        <w:rPr>
          <w:sz w:val="28"/>
          <w:szCs w:val="28"/>
        </w:rPr>
        <w:t xml:space="preserve">В 2015 году </w:t>
      </w:r>
      <w:r w:rsidRPr="00C45E07">
        <w:rPr>
          <w:b/>
          <w:sz w:val="28"/>
          <w:szCs w:val="28"/>
        </w:rPr>
        <w:t>передано безвозмездно имущество казны</w:t>
      </w:r>
      <w:r w:rsidRPr="00C45E07">
        <w:rPr>
          <w:sz w:val="28"/>
          <w:szCs w:val="28"/>
        </w:rPr>
        <w:t xml:space="preserve"> Комарихинскому сельскому поселению балансовой стоимостью 4038719,03 рублей, остаточной стоимостью 2639269,46 рублей – распоряжение Администрации Верхнечусовского Городковского сельского поселения от 26.11.2015 «О передаче имущества Верхнечусовского Городковского сельского поселения», передаточный акт от 26.11.2015 года.</w:t>
      </w:r>
    </w:p>
    <w:p w:rsidR="002D5311" w:rsidRDefault="002D5311" w:rsidP="002D5311">
      <w:pPr>
        <w:jc w:val="center"/>
        <w:rPr>
          <w:b/>
          <w:sz w:val="28"/>
          <w:szCs w:val="28"/>
        </w:rPr>
      </w:pPr>
      <w:r w:rsidRPr="002D5311">
        <w:rPr>
          <w:b/>
          <w:sz w:val="28"/>
          <w:szCs w:val="28"/>
        </w:rPr>
        <w:t>Межмуниципальный отдел МВД России «Чусовской»</w:t>
      </w:r>
    </w:p>
    <w:p w:rsidR="002D5311" w:rsidRPr="002D5311" w:rsidRDefault="002D5311" w:rsidP="002D5311">
      <w:pPr>
        <w:rPr>
          <w:sz w:val="28"/>
          <w:szCs w:val="28"/>
        </w:rPr>
      </w:pPr>
      <w:r>
        <w:rPr>
          <w:sz w:val="28"/>
          <w:szCs w:val="28"/>
        </w:rPr>
        <w:t>В п</w:t>
      </w:r>
      <w:r w:rsidRPr="004D5E2F">
        <w:rPr>
          <w:sz w:val="28"/>
          <w:szCs w:val="28"/>
        </w:rPr>
        <w:t>ункт</w:t>
      </w:r>
      <w:r>
        <w:rPr>
          <w:sz w:val="28"/>
          <w:szCs w:val="28"/>
        </w:rPr>
        <w:t>е Полиции  п. Верхнечусовские Городки</w:t>
      </w:r>
      <w:r w:rsidRPr="004D5E2F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служат 13человек,</w:t>
      </w:r>
      <w:r w:rsidR="002D7AE3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проводятся отчёты участкового уполномоченного полиции перед населением.</w:t>
      </w:r>
      <w:r w:rsidR="00485F5D">
        <w:rPr>
          <w:sz w:val="28"/>
          <w:szCs w:val="28"/>
        </w:rPr>
        <w:t xml:space="preserve"> За 2015 год в адрес Главы администрации поступило 8 материалов о привлечении граждан к административной ответственности (нарушение тишины).Протокола об административных нарушениях были направлены в адрес </w:t>
      </w:r>
      <w:r w:rsidR="002D7AE3">
        <w:rPr>
          <w:sz w:val="28"/>
          <w:szCs w:val="28"/>
        </w:rPr>
        <w:t xml:space="preserve">мирового судебного участка №82  г.Чусового. </w:t>
      </w:r>
    </w:p>
    <w:p w:rsidR="002B0C4C" w:rsidRDefault="002B0C4C" w:rsidP="002B0C4C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212121"/>
          <w:sz w:val="28"/>
          <w:szCs w:val="28"/>
        </w:rPr>
      </w:pPr>
      <w:r w:rsidRPr="002B0C4C">
        <w:rPr>
          <w:rFonts w:eastAsia="Times New Roman" w:cs="Times New Roman"/>
          <w:b/>
          <w:bCs/>
          <w:color w:val="212121"/>
          <w:sz w:val="28"/>
          <w:szCs w:val="28"/>
        </w:rPr>
        <w:t>Совет Ветеранов</w:t>
      </w:r>
    </w:p>
    <w:p w:rsidR="002D7AE3" w:rsidRPr="002D7AE3" w:rsidRDefault="002D7AE3" w:rsidP="002D7AE3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212121"/>
          <w:sz w:val="28"/>
          <w:szCs w:val="28"/>
        </w:rPr>
      </w:pPr>
      <w:r>
        <w:rPr>
          <w:rFonts w:eastAsia="Times New Roman" w:cs="Times New Roman"/>
          <w:bCs/>
          <w:color w:val="212121"/>
          <w:sz w:val="28"/>
          <w:szCs w:val="28"/>
        </w:rPr>
        <w:t>Наши ветераны, это та часть активных, не равнодушных к жизни нашего поселения жителей, которые конкретными делами, советами помогают администрации</w:t>
      </w:r>
    </w:p>
    <w:p w:rsidR="002B0C4C" w:rsidRDefault="002B0C4C" w:rsidP="002B0C4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3194">
        <w:rPr>
          <w:sz w:val="28"/>
          <w:szCs w:val="28"/>
        </w:rPr>
        <w:t>октябре 2015г в здании дома культуры прошли выборы</w:t>
      </w:r>
      <w:r w:rsidR="00AE5003">
        <w:rPr>
          <w:sz w:val="28"/>
          <w:szCs w:val="28"/>
        </w:rPr>
        <w:t xml:space="preserve"> нового состава совета ветеранов. Советом Ветеранов в составе из 7 человек руководит председатель Паутова Л.И. </w:t>
      </w:r>
      <w:r w:rsidR="002155AE">
        <w:rPr>
          <w:sz w:val="28"/>
          <w:szCs w:val="28"/>
        </w:rPr>
        <w:t>Надеюсь на плодотворное сотрудничество с новым составом Совета ветеранов.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Физическая культура и спорт</w:t>
      </w:r>
    </w:p>
    <w:p w:rsidR="005976E1" w:rsidRDefault="004B0559" w:rsidP="005976E1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212121"/>
          <w:sz w:val="28"/>
          <w:szCs w:val="28"/>
        </w:rPr>
      </w:pPr>
      <w:r w:rsidRPr="004B0559">
        <w:rPr>
          <w:rFonts w:eastAsia="Times New Roman" w:cs="Times New Roman"/>
          <w:bCs/>
          <w:color w:val="212121"/>
          <w:sz w:val="28"/>
          <w:szCs w:val="28"/>
        </w:rPr>
        <w:t xml:space="preserve"> Жители нашего поселения участвуют  в Спартакиаде Чусовского муниципального района среди сельских поселений «Сельских спортивных играх»</w:t>
      </w:r>
      <w:r>
        <w:rPr>
          <w:rFonts w:eastAsia="Times New Roman" w:cs="Times New Roman"/>
          <w:bCs/>
          <w:color w:val="212121"/>
          <w:sz w:val="28"/>
          <w:szCs w:val="28"/>
        </w:rPr>
        <w:t>,это: лыжные гонки,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212121"/>
          <w:sz w:val="28"/>
          <w:szCs w:val="28"/>
        </w:rPr>
        <w:t>волейбол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212121"/>
          <w:sz w:val="28"/>
          <w:szCs w:val="28"/>
        </w:rPr>
        <w:t>,стрельба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212121"/>
          <w:sz w:val="28"/>
          <w:szCs w:val="28"/>
        </w:rPr>
        <w:t>,плавание,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212121"/>
          <w:sz w:val="28"/>
          <w:szCs w:val="28"/>
        </w:rPr>
        <w:t>стритбол,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212121"/>
          <w:sz w:val="28"/>
          <w:szCs w:val="28"/>
        </w:rPr>
        <w:t>мини-футбол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>. По итогам соревнований за 2015г наше поселение заняло</w:t>
      </w:r>
      <w:r w:rsidR="00AA722C">
        <w:rPr>
          <w:rFonts w:eastAsia="Times New Roman" w:cs="Times New Roman"/>
          <w:bCs/>
          <w:color w:val="212121"/>
          <w:sz w:val="28"/>
          <w:szCs w:val="28"/>
        </w:rPr>
        <w:t xml:space="preserve"> 4</w:t>
      </w:r>
      <w:r w:rsidR="00582682">
        <w:rPr>
          <w:rFonts w:eastAsia="Times New Roman" w:cs="Times New Roman"/>
          <w:bCs/>
          <w:color w:val="212121"/>
          <w:sz w:val="28"/>
          <w:szCs w:val="28"/>
        </w:rPr>
        <w:t xml:space="preserve">  место.</w:t>
      </w:r>
      <w:r w:rsidR="00EE4CBE">
        <w:rPr>
          <w:rFonts w:eastAsia="Times New Roman" w:cs="Times New Roman"/>
          <w:bCs/>
          <w:color w:val="212121"/>
          <w:sz w:val="28"/>
          <w:szCs w:val="28"/>
        </w:rPr>
        <w:t xml:space="preserve"> Два раза в неделю в спортзале школы проводятся занятие  группы здоровья жи</w:t>
      </w:r>
      <w:r w:rsidR="002B0C4C">
        <w:rPr>
          <w:rFonts w:eastAsia="Times New Roman" w:cs="Times New Roman"/>
          <w:bCs/>
          <w:color w:val="212121"/>
          <w:sz w:val="28"/>
          <w:szCs w:val="28"/>
        </w:rPr>
        <w:t>телей поселения, волейбол и др.</w:t>
      </w:r>
    </w:p>
    <w:p w:rsidR="004B0559" w:rsidRPr="004B0559" w:rsidRDefault="004B0559" w:rsidP="005976E1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212121"/>
          <w:sz w:val="28"/>
          <w:szCs w:val="28"/>
        </w:rPr>
      </w:pP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Работа с обращениями граждан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За отчетный период, на личный прием  к Главе поселения и работника</w:t>
      </w:r>
      <w:r w:rsidR="004B2219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м Администрации обратилось – 12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человек по самым разнообразным вопросам. Было рассмотрено 11 письменных заявлений.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я</w:t>
      </w:r>
      <w:r w:rsidR="00AE5003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,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AE5003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обрезке тополей 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и т. д. Выдано 1004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справок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и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06063A" w:rsidRPr="00C45E07" w:rsidRDefault="0006063A" w:rsidP="0006063A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</w:t>
      </w:r>
      <w:r w:rsidR="002B0C4C">
        <w:rPr>
          <w:rFonts w:eastAsia="Times New Roman" w:cs="Times New Roman"/>
          <w:color w:val="212121"/>
          <w:sz w:val="28"/>
          <w:szCs w:val="28"/>
        </w:rPr>
        <w:t xml:space="preserve">етный период </w:t>
      </w:r>
      <w:r w:rsidR="002B0C4C">
        <w:rPr>
          <w:rFonts w:eastAsia="Times New Roman" w:cs="Times New Roman"/>
          <w:color w:val="212121"/>
          <w:sz w:val="28"/>
          <w:szCs w:val="28"/>
        </w:rPr>
        <w:lastRenderedPageBreak/>
        <w:t>входящих писем –1013, исходящих 231</w:t>
      </w:r>
      <w:r w:rsidRPr="00C45E07">
        <w:rPr>
          <w:rFonts w:eastAsia="Times New Roman" w:cs="Times New Roman"/>
          <w:color w:val="212121"/>
          <w:sz w:val="28"/>
          <w:szCs w:val="28"/>
        </w:rPr>
        <w:t>).  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  <w:r w:rsidR="00141B22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C45E07">
        <w:rPr>
          <w:rFonts w:eastAsia="Times New Roman" w:cs="Times New Roman"/>
          <w:color w:val="212121"/>
          <w:sz w:val="28"/>
          <w:szCs w:val="28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  <w:r w:rsidR="00141B22">
        <w:rPr>
          <w:rFonts w:eastAsia="Times New Roman" w:cs="Times New Roman"/>
          <w:color w:val="212121"/>
          <w:sz w:val="28"/>
          <w:szCs w:val="28"/>
        </w:rPr>
        <w:t xml:space="preserve"> 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Благоустройство и санитарный порядок</w:t>
      </w:r>
    </w:p>
    <w:p w:rsidR="002D5311" w:rsidRPr="002D5311" w:rsidRDefault="0006063A" w:rsidP="002D5311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кой своих придомовых территорий,</w:t>
      </w:r>
      <w:r w:rsidR="002155AE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кладбища.</w:t>
      </w:r>
      <w:r w:rsidR="00CD312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Вывозом мусора от домов жителей занимается ООО «КомСтройСервис»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.С территории поселения, кладбища мусор вывозит администрация . 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В течение  весенне-летнего периода</w:t>
      </w:r>
      <w:r w:rsidR="005870A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необходимо проводить  </w:t>
      </w:r>
      <w:r w:rsidR="0083153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скашивание травы </w:t>
      </w:r>
      <w:r w:rsidR="00CD312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и следить за</w:t>
      </w:r>
      <w:r w:rsidR="0083153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чистотой</w:t>
      </w:r>
      <w:r w:rsidR="00CD312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своей</w:t>
      </w:r>
      <w:r w:rsidR="005870A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CD3122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придомовой территорией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</w:t>
      </w:r>
      <w:r w:rsidR="00CD3122" w:rsidRPr="00CD3122">
        <w:rPr>
          <w:rFonts w:eastAsia="Times New Roman" w:cs="Times New Roman"/>
          <w:b/>
          <w:color w:val="212121"/>
          <w:sz w:val="28"/>
          <w:szCs w:val="28"/>
        </w:rPr>
        <w:t xml:space="preserve"> </w:t>
      </w:r>
      <w:r w:rsidR="00CD3122" w:rsidRPr="00582682">
        <w:rPr>
          <w:rFonts w:eastAsia="Times New Roman" w:cs="Times New Roman"/>
          <w:b/>
          <w:color w:val="212121"/>
          <w:sz w:val="28"/>
          <w:szCs w:val="28"/>
        </w:rPr>
        <w:t>Напоминаю о том, что выжигание сухой растительности на территории сельского поселения запрещено.</w:t>
      </w:r>
      <w:r w:rsidRPr="00C45E07">
        <w:rPr>
          <w:rFonts w:eastAsia="Times New Roman" w:cs="Times New Roman"/>
          <w:color w:val="212121"/>
          <w:sz w:val="28"/>
          <w:szCs w:val="28"/>
        </w:rPr>
        <w:t>Нам необходимо совместными</w:t>
      </w:r>
      <w:r w:rsidR="00CD3122">
        <w:rPr>
          <w:rFonts w:eastAsia="Times New Roman" w:cs="Times New Roman"/>
          <w:color w:val="212121"/>
          <w:sz w:val="28"/>
          <w:szCs w:val="28"/>
        </w:rPr>
        <w:t xml:space="preserve"> усилиями привести наш общий посёлок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в порядок. Я думаю и уверен, что всем хочется жить в красивом, уютном, чи</w:t>
      </w:r>
      <w:r w:rsidR="00582682">
        <w:rPr>
          <w:rFonts w:eastAsia="Times New Roman" w:cs="Times New Roman"/>
          <w:color w:val="212121"/>
          <w:sz w:val="28"/>
          <w:szCs w:val="28"/>
        </w:rPr>
        <w:t xml:space="preserve">стом  и благоустроенном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поселения: не</w:t>
      </w:r>
      <w:r w:rsidR="00AA722C">
        <w:rPr>
          <w:rFonts w:eastAsia="Times New Roman" w:cs="Times New Roman"/>
          <w:color w:val="212121"/>
          <w:sz w:val="28"/>
          <w:szCs w:val="28"/>
        </w:rPr>
        <w:t xml:space="preserve"> бросать мусор, бутылки, пакеты.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Ведь это наша с Вами малая Родина и мы должны ее хранить. Нужно, чтобы все</w:t>
      </w:r>
      <w:r w:rsidR="00582682">
        <w:rPr>
          <w:rFonts w:eastAsia="Times New Roman" w:cs="Times New Roman"/>
          <w:color w:val="212121"/>
          <w:sz w:val="28"/>
          <w:szCs w:val="28"/>
        </w:rPr>
        <w:t xml:space="preserve"> жители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активнее взяли на себя роль в озеленении наших населенных пун</w:t>
      </w:r>
      <w:r w:rsidR="00582682">
        <w:rPr>
          <w:rFonts w:eastAsia="Times New Roman" w:cs="Times New Roman"/>
          <w:color w:val="212121"/>
          <w:sz w:val="28"/>
          <w:szCs w:val="28"/>
        </w:rPr>
        <w:t>ктов</w:t>
      </w:r>
      <w:r w:rsidRPr="00C45E07">
        <w:rPr>
          <w:rFonts w:eastAsia="Times New Roman" w:cs="Times New Roman"/>
          <w:color w:val="212121"/>
          <w:sz w:val="28"/>
          <w:szCs w:val="28"/>
        </w:rPr>
        <w:t>. Приятно смотреть на красивые клумбы и цветники, на высаженные зеленые на</w:t>
      </w:r>
      <w:r w:rsidR="00690CB9">
        <w:rPr>
          <w:rFonts w:eastAsia="Times New Roman" w:cs="Times New Roman"/>
          <w:color w:val="212121"/>
          <w:sz w:val="28"/>
          <w:szCs w:val="28"/>
        </w:rPr>
        <w:t>саждения в личных подворьях.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Не все еще прониклись пониманием того, что никто за нас наводить порядок не будет,</w:t>
      </w:r>
      <w:r w:rsidR="00690CB9">
        <w:rPr>
          <w:rFonts w:eastAsia="Times New Roman" w:cs="Times New Roman"/>
          <w:color w:val="212121"/>
          <w:sz w:val="28"/>
          <w:szCs w:val="28"/>
        </w:rPr>
        <w:t xml:space="preserve"> конечно </w:t>
      </w:r>
      <w:r w:rsidR="00A60F34">
        <w:rPr>
          <w:rFonts w:eastAsia="Times New Roman" w:cs="Times New Roman"/>
          <w:color w:val="212121"/>
          <w:sz w:val="28"/>
          <w:szCs w:val="28"/>
        </w:rPr>
        <w:t>администрация</w:t>
      </w:r>
      <w:r w:rsidR="00690CB9">
        <w:rPr>
          <w:rFonts w:eastAsia="Times New Roman" w:cs="Times New Roman"/>
          <w:color w:val="212121"/>
          <w:sz w:val="28"/>
          <w:szCs w:val="28"/>
        </w:rPr>
        <w:t xml:space="preserve"> поселения </w:t>
      </w:r>
      <w:r w:rsidR="00A60F34">
        <w:rPr>
          <w:rFonts w:eastAsia="Times New Roman" w:cs="Times New Roman"/>
          <w:color w:val="212121"/>
          <w:sz w:val="28"/>
          <w:szCs w:val="28"/>
        </w:rPr>
        <w:t>согласно своих полномочий следит и убирает территорию поселения, но н</w:t>
      </w:r>
      <w:r w:rsidR="005870A7">
        <w:rPr>
          <w:rFonts w:eastAsia="Times New Roman" w:cs="Times New Roman"/>
          <w:color w:val="212121"/>
          <w:sz w:val="28"/>
          <w:szCs w:val="28"/>
        </w:rPr>
        <w:t>апоминаю, что за выброс мусора предусмотрено административное наказание штраф до 4000рублей.</w:t>
      </w:r>
    </w:p>
    <w:p w:rsidR="0006063A" w:rsidRPr="00C45E07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Воинский учет</w:t>
      </w:r>
    </w:p>
    <w:p w:rsidR="00FA633F" w:rsidRDefault="0006063A" w:rsidP="00FA633F">
      <w:pPr>
        <w:shd w:val="clear" w:color="auto" w:fill="FFFFFF"/>
        <w:spacing w:after="264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в сельском поселении состоит 545</w:t>
      </w: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человек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,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при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з</w:t>
      </w:r>
      <w:r w:rsidR="00606B5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ывного возраста 40 человек,</w:t>
      </w:r>
      <w:r w:rsidR="00606B50" w:rsidRPr="00606B50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606B50" w:rsidRPr="00C45E07">
        <w:rPr>
          <w:rFonts w:eastAsia="Times New Roman" w:cs="Times New Roman"/>
          <w:color w:val="212121"/>
          <w:sz w:val="28"/>
          <w:szCs w:val="28"/>
        </w:rPr>
        <w:t>призваны  в ряд</w:t>
      </w:r>
      <w:r w:rsidR="00606B50">
        <w:rPr>
          <w:rFonts w:eastAsia="Times New Roman" w:cs="Times New Roman"/>
          <w:color w:val="212121"/>
          <w:sz w:val="28"/>
          <w:szCs w:val="28"/>
        </w:rPr>
        <w:t>ы  Российской  Армии и служат 12</w:t>
      </w:r>
      <w:r w:rsidR="00606B50" w:rsidRPr="00C45E07">
        <w:rPr>
          <w:rFonts w:eastAsia="Times New Roman" w:cs="Times New Roman"/>
          <w:color w:val="212121"/>
          <w:sz w:val="28"/>
          <w:szCs w:val="28"/>
        </w:rPr>
        <w:t> </w:t>
      </w:r>
      <w:r w:rsidR="00606B50">
        <w:rPr>
          <w:rFonts w:eastAsia="Times New Roman" w:cs="Times New Roman"/>
          <w:color w:val="212121"/>
          <w:sz w:val="28"/>
          <w:szCs w:val="28"/>
        </w:rPr>
        <w:t>.</w:t>
      </w:r>
      <w:r w:rsidR="00606B50" w:rsidRPr="00C45E07">
        <w:rPr>
          <w:rFonts w:eastAsia="Times New Roman" w:cs="Times New Roman"/>
          <w:color w:val="212121"/>
          <w:sz w:val="28"/>
          <w:szCs w:val="28"/>
        </w:rPr>
        <w:t xml:space="preserve"> </w:t>
      </w:r>
    </w:p>
    <w:p w:rsidR="0006063A" w:rsidRPr="00C45E07" w:rsidRDefault="0006063A" w:rsidP="00FA633F">
      <w:pPr>
        <w:shd w:val="clear" w:color="auto" w:fill="FFFFFF"/>
        <w:spacing w:after="264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Освещение</w:t>
      </w:r>
    </w:p>
    <w:p w:rsidR="0006063A" w:rsidRPr="00C45E07" w:rsidRDefault="0006063A" w:rsidP="00F1023C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на новые, с лучшими характеристиками по освещенности. 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По программе благоустройство и пожарной безопасности заменено 64 светильника</w:t>
      </w:r>
      <w:r w:rsidR="009F009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энергозатратные 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ДРЛ-250 на </w:t>
      </w:r>
      <w:r w:rsidR="009F009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более экономичные 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ЖКУ-100.</w:t>
      </w:r>
    </w:p>
    <w:p w:rsidR="0006063A" w:rsidRDefault="0006063A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212121"/>
          <w:sz w:val="28"/>
          <w:szCs w:val="28"/>
        </w:rPr>
      </w:pPr>
      <w:r w:rsidRPr="00C45E07">
        <w:rPr>
          <w:rFonts w:eastAsia="Times New Roman" w:cs="Times New Roman"/>
          <w:b/>
          <w:bCs/>
          <w:color w:val="212121"/>
          <w:sz w:val="28"/>
          <w:szCs w:val="28"/>
        </w:rPr>
        <w:t>Безопасность населения</w:t>
      </w:r>
    </w:p>
    <w:p w:rsidR="002155AE" w:rsidRPr="002155AE" w:rsidRDefault="002155AE" w:rsidP="002155AE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sz w:val="28"/>
          <w:szCs w:val="28"/>
        </w:rPr>
        <w:t xml:space="preserve">Из 7 сельских поселений только в нашем расположена </w:t>
      </w:r>
      <w:r w:rsidR="00B3108D">
        <w:rPr>
          <w:sz w:val="28"/>
          <w:szCs w:val="28"/>
        </w:rPr>
        <w:t>пожарная часть</w:t>
      </w:r>
      <w:r>
        <w:rPr>
          <w:sz w:val="28"/>
          <w:szCs w:val="28"/>
        </w:rPr>
        <w:t xml:space="preserve"> № 106</w:t>
      </w:r>
      <w:r w:rsidR="0069539B">
        <w:rPr>
          <w:sz w:val="28"/>
          <w:szCs w:val="28"/>
        </w:rPr>
        <w:t xml:space="preserve"> ГККУ «27 ОППС Пермского края»</w:t>
      </w:r>
      <w:r w:rsidR="00B3108D">
        <w:rPr>
          <w:sz w:val="28"/>
          <w:szCs w:val="28"/>
        </w:rPr>
        <w:t xml:space="preserve"> в которой</w:t>
      </w:r>
      <w:r>
        <w:rPr>
          <w:sz w:val="28"/>
          <w:szCs w:val="28"/>
        </w:rPr>
        <w:t xml:space="preserve"> работают 19 человек</w:t>
      </w:r>
      <w:r w:rsidR="00B3108D">
        <w:rPr>
          <w:sz w:val="28"/>
          <w:szCs w:val="28"/>
        </w:rPr>
        <w:t xml:space="preserve"> ,</w:t>
      </w:r>
      <w:r w:rsidR="0069539B">
        <w:rPr>
          <w:sz w:val="28"/>
          <w:szCs w:val="28"/>
        </w:rPr>
        <w:t>начальником ПЧ№106 является уважаемая Черанёва О.А.,</w:t>
      </w:r>
      <w:r w:rsidR="00B3108D">
        <w:rPr>
          <w:sz w:val="28"/>
          <w:szCs w:val="28"/>
        </w:rPr>
        <w:t xml:space="preserve">благодаря этим людям и оперативным действиям удаётся </w:t>
      </w:r>
      <w:r w:rsidR="00B3108D">
        <w:rPr>
          <w:sz w:val="28"/>
          <w:szCs w:val="28"/>
        </w:rPr>
        <w:lastRenderedPageBreak/>
        <w:t>держать под контролем состояние  противопожарной безопасности  нашего поселения.</w:t>
      </w:r>
      <w:r w:rsidR="00DC364E">
        <w:rPr>
          <w:sz w:val="28"/>
          <w:szCs w:val="28"/>
        </w:rPr>
        <w:t xml:space="preserve"> За 2015год в населённых пунктах Верхнечусовского Городковского сельского поселения</w:t>
      </w:r>
      <w:r w:rsidR="0069539B">
        <w:rPr>
          <w:sz w:val="28"/>
          <w:szCs w:val="28"/>
        </w:rPr>
        <w:t xml:space="preserve"> произошло 3 пожара,9 возгараний,1 ДТП. Спасено имущество на сумму 6 млн.300тыс.руб.</w:t>
      </w:r>
      <w:r w:rsidR="00B3108D">
        <w:rPr>
          <w:sz w:val="28"/>
          <w:szCs w:val="28"/>
        </w:rPr>
        <w:t>Администрация поселения ежегодно совместно с сотрудниками ПЧ №106 обследует жилой фонд посёлка,</w:t>
      </w:r>
      <w:r w:rsidR="00DC364E">
        <w:rPr>
          <w:sz w:val="28"/>
          <w:szCs w:val="28"/>
        </w:rPr>
        <w:t xml:space="preserve"> </w:t>
      </w:r>
      <w:r w:rsidR="00B3108D">
        <w:rPr>
          <w:sz w:val="28"/>
          <w:szCs w:val="28"/>
        </w:rPr>
        <w:t>пожарные водоёмы,</w:t>
      </w:r>
      <w:r w:rsidR="00DC364E">
        <w:rPr>
          <w:sz w:val="28"/>
          <w:szCs w:val="28"/>
        </w:rPr>
        <w:t xml:space="preserve"> </w:t>
      </w:r>
      <w:r w:rsidR="00B3108D">
        <w:rPr>
          <w:sz w:val="28"/>
          <w:szCs w:val="28"/>
        </w:rPr>
        <w:t xml:space="preserve">информирует граждан </w:t>
      </w:r>
      <w:r w:rsidR="00DC364E">
        <w:rPr>
          <w:sz w:val="28"/>
          <w:szCs w:val="28"/>
        </w:rPr>
        <w:t>о профилактических мероприятия недопущения пожаров.</w:t>
      </w:r>
    </w:p>
    <w:p w:rsidR="0006063A" w:rsidRDefault="0006063A" w:rsidP="00F1023C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</w:pPr>
      <w:r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В целях пожарной безопасности и безопасности жизни населения 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был оборудован подъезд для пожарной машины к реке в д.Комаришка.</w:t>
      </w:r>
      <w:r w:rsidR="003E7FB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Постоянно выдаются памятки о пожарной безопасности населению нашего поселения</w:t>
      </w:r>
      <w:r w:rsidR="003E7FB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 Устанавливаются дымовые извещатели</w:t>
      </w:r>
      <w:r w:rsidR="00F1023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3E7FB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в</w:t>
      </w:r>
      <w:r w:rsidR="00840EC9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жилые помещения у</w:t>
      </w:r>
      <w:r w:rsidR="003E7FBF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9203A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многодетных</w:t>
      </w:r>
      <w:r w:rsidR="00840EC9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 и неблагополучных </w:t>
      </w:r>
      <w:r w:rsidR="009203A0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семьях</w:t>
      </w:r>
      <w:r w:rsidR="00840EC9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</w:t>
      </w:r>
      <w:r w:rsidR="00DC364E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В поселении создана добровольная пожарная дружина в количестве 17человел.</w:t>
      </w:r>
    </w:p>
    <w:p w:rsidR="00840EC9" w:rsidRPr="00C45E07" w:rsidRDefault="00840EC9" w:rsidP="00F1023C">
      <w:pPr>
        <w:shd w:val="clear" w:color="auto" w:fill="FFFFFF"/>
        <w:spacing w:after="0" w:line="300" w:lineRule="atLeast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Наши добровольцы ежегодно участвуют в  соревнованиях </w:t>
      </w:r>
      <w:r w:rsidR="0069539B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занимая призовые места</w:t>
      </w: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,1 место в 2014г,1место в 2015г</w:t>
      </w:r>
      <w:r w:rsidR="00AA722C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06063A" w:rsidRPr="00C45E07" w:rsidRDefault="002B11AD" w:rsidP="0006063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b/>
          <w:bCs/>
          <w:color w:val="212121"/>
          <w:sz w:val="28"/>
          <w:szCs w:val="28"/>
        </w:rPr>
        <w:t>О перспективах поселения на 2016</w:t>
      </w:r>
      <w:r w:rsidR="0006063A" w:rsidRPr="00C45E07">
        <w:rPr>
          <w:rFonts w:eastAsia="Times New Roman" w:cs="Times New Roman"/>
          <w:b/>
          <w:bCs/>
          <w:color w:val="212121"/>
          <w:sz w:val="28"/>
          <w:szCs w:val="28"/>
        </w:rPr>
        <w:t xml:space="preserve"> год</w:t>
      </w:r>
    </w:p>
    <w:p w:rsidR="0006063A" w:rsidRPr="00C45E07" w:rsidRDefault="002B11AD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>Подводя итоги 2015</w:t>
      </w:r>
      <w:r w:rsidR="0006063A" w:rsidRPr="00C45E07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 </w:t>
      </w:r>
      <w:r w:rsidR="008A1A99">
        <w:rPr>
          <w:rFonts w:eastAsia="Times New Roman" w:cs="Times New Roman"/>
          <w:color w:val="212121"/>
          <w:sz w:val="28"/>
          <w:szCs w:val="28"/>
          <w:bdr w:val="none" w:sz="0" w:space="0" w:color="auto" w:frame="1"/>
        </w:rPr>
        <w:t xml:space="preserve">года, хочется отметить </w:t>
      </w:r>
      <w:r w:rsidR="00EC02CD">
        <w:rPr>
          <w:rFonts w:eastAsia="Times New Roman" w:cs="Times New Roman"/>
          <w:color w:val="212121"/>
          <w:sz w:val="28"/>
          <w:szCs w:val="28"/>
        </w:rPr>
        <w:t>,что</w:t>
      </w:r>
      <w:r w:rsidR="00EB0213">
        <w:rPr>
          <w:rFonts w:eastAsia="Times New Roman" w:cs="Times New Roman"/>
          <w:color w:val="212121"/>
          <w:sz w:val="28"/>
          <w:szCs w:val="28"/>
        </w:rPr>
        <w:t xml:space="preserve"> в поселении очень много проблемных вопросов, ЖКХ, переселение из ветхого жилья</w:t>
      </w:r>
      <w:r w:rsidR="00395074">
        <w:rPr>
          <w:rFonts w:eastAsia="Times New Roman" w:cs="Times New Roman"/>
          <w:color w:val="212121"/>
          <w:sz w:val="28"/>
          <w:szCs w:val="28"/>
        </w:rPr>
        <w:t>, ремонт муниципального жилья,</w:t>
      </w:r>
      <w:r w:rsidR="009F009F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395074">
        <w:rPr>
          <w:rFonts w:eastAsia="Times New Roman" w:cs="Times New Roman"/>
          <w:color w:val="212121"/>
          <w:sz w:val="28"/>
          <w:szCs w:val="28"/>
        </w:rPr>
        <w:t>содержан</w:t>
      </w:r>
      <w:r w:rsidR="009F009F">
        <w:rPr>
          <w:rFonts w:eastAsia="Times New Roman" w:cs="Times New Roman"/>
          <w:color w:val="212121"/>
          <w:sz w:val="28"/>
          <w:szCs w:val="28"/>
        </w:rPr>
        <w:t>ие дорог, обрезка тополей и др.Мною было направлено предложение к</w:t>
      </w:r>
      <w:r w:rsidR="0069539B">
        <w:rPr>
          <w:rFonts w:eastAsia="Times New Roman" w:cs="Times New Roman"/>
          <w:color w:val="212121"/>
          <w:sz w:val="28"/>
          <w:szCs w:val="28"/>
        </w:rPr>
        <w:t xml:space="preserve"> жителям д.Загорье о создании </w:t>
      </w:r>
      <w:r w:rsidR="009F009F">
        <w:rPr>
          <w:rFonts w:eastAsia="Times New Roman" w:cs="Times New Roman"/>
          <w:color w:val="212121"/>
          <w:sz w:val="28"/>
          <w:szCs w:val="28"/>
        </w:rPr>
        <w:t xml:space="preserve"> ТОС, инициативные жители проявили интерес к данному предложению но пока</w:t>
      </w:r>
      <w:r w:rsidR="00395074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AA722C">
        <w:rPr>
          <w:rFonts w:eastAsia="Times New Roman" w:cs="Times New Roman"/>
          <w:color w:val="212121"/>
          <w:sz w:val="28"/>
          <w:szCs w:val="28"/>
        </w:rPr>
        <w:t>ответ по организации общественного самоуправления не дали.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 xml:space="preserve">Мне хочется, </w:t>
      </w:r>
      <w:r w:rsidR="002B11AD">
        <w:rPr>
          <w:rFonts w:eastAsia="Times New Roman" w:cs="Times New Roman"/>
          <w:color w:val="212121"/>
          <w:sz w:val="28"/>
          <w:szCs w:val="28"/>
        </w:rPr>
        <w:t>чтоб</w:t>
      </w:r>
      <w:r w:rsidR="00B53FF5">
        <w:rPr>
          <w:rFonts w:eastAsia="Times New Roman" w:cs="Times New Roman"/>
          <w:color w:val="212121"/>
          <w:sz w:val="28"/>
          <w:szCs w:val="28"/>
        </w:rPr>
        <w:t>ы все депутаты понимали,</w:t>
      </w:r>
      <w:r w:rsidR="009F009F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395074">
        <w:rPr>
          <w:rFonts w:eastAsia="Times New Roman" w:cs="Times New Roman"/>
          <w:color w:val="212121"/>
          <w:sz w:val="28"/>
          <w:szCs w:val="28"/>
        </w:rPr>
        <w:t>что качество</w:t>
      </w:r>
      <w:r w:rsidR="00B53FF5">
        <w:rPr>
          <w:rFonts w:eastAsia="Times New Roman" w:cs="Times New Roman"/>
          <w:color w:val="212121"/>
          <w:sz w:val="28"/>
          <w:szCs w:val="28"/>
        </w:rPr>
        <w:t xml:space="preserve"> работы</w:t>
      </w:r>
      <w:r w:rsidR="00395074">
        <w:rPr>
          <w:rFonts w:eastAsia="Times New Roman" w:cs="Times New Roman"/>
          <w:color w:val="212121"/>
          <w:sz w:val="28"/>
          <w:szCs w:val="28"/>
        </w:rPr>
        <w:t xml:space="preserve"> администрации поселения ,главы зависит</w:t>
      </w:r>
      <w:r w:rsidR="00B53FF5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2B11AD">
        <w:rPr>
          <w:rFonts w:eastAsia="Times New Roman" w:cs="Times New Roman"/>
          <w:color w:val="212121"/>
          <w:sz w:val="28"/>
          <w:szCs w:val="28"/>
        </w:rPr>
        <w:t xml:space="preserve">от их </w:t>
      </w:r>
      <w:r w:rsidR="00395074">
        <w:rPr>
          <w:rFonts w:eastAsia="Times New Roman" w:cs="Times New Roman"/>
          <w:color w:val="212121"/>
          <w:sz w:val="28"/>
          <w:szCs w:val="28"/>
        </w:rPr>
        <w:t xml:space="preserve">конструктивных </w:t>
      </w:r>
      <w:r w:rsidR="002B11AD">
        <w:rPr>
          <w:rFonts w:eastAsia="Times New Roman" w:cs="Times New Roman"/>
          <w:color w:val="212121"/>
          <w:sz w:val="28"/>
          <w:szCs w:val="28"/>
        </w:rPr>
        <w:t>предложений</w:t>
      </w:r>
      <w:r w:rsidR="00AA722C">
        <w:rPr>
          <w:rFonts w:eastAsia="Times New Roman" w:cs="Times New Roman"/>
          <w:color w:val="212121"/>
          <w:sz w:val="28"/>
          <w:szCs w:val="28"/>
        </w:rPr>
        <w:t>.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Пусть каждый из нас сделает немного хорошего, внесет свой посильный вклад в развитие </w:t>
      </w:r>
      <w:r w:rsidR="00BF5B33">
        <w:rPr>
          <w:rFonts w:eastAsia="Times New Roman" w:cs="Times New Roman"/>
          <w:color w:val="212121"/>
          <w:sz w:val="28"/>
          <w:szCs w:val="28"/>
        </w:rPr>
        <w:t xml:space="preserve">Верхнечусовского Городковского сельского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поселения, и всем нам </w:t>
      </w:r>
      <w:r w:rsidR="009F009F">
        <w:rPr>
          <w:rFonts w:eastAsia="Times New Roman" w:cs="Times New Roman"/>
          <w:color w:val="212121"/>
          <w:sz w:val="28"/>
          <w:szCs w:val="28"/>
        </w:rPr>
        <w:t xml:space="preserve">жителям нашего поселения </w:t>
      </w:r>
      <w:r w:rsidRPr="00C45E07">
        <w:rPr>
          <w:rFonts w:eastAsia="Times New Roman" w:cs="Times New Roman"/>
          <w:color w:val="212121"/>
          <w:sz w:val="28"/>
          <w:szCs w:val="28"/>
        </w:rPr>
        <w:t>станет жить лучше и комфортнее.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Хочу выразить благодарность работникам Адми</w:t>
      </w:r>
      <w:r w:rsidR="00BF5B33">
        <w:rPr>
          <w:rFonts w:eastAsia="Times New Roman" w:cs="Times New Roman"/>
          <w:color w:val="212121"/>
          <w:sz w:val="28"/>
          <w:szCs w:val="28"/>
        </w:rPr>
        <w:t>нистрации сельского поселения,</w:t>
      </w:r>
      <w:r w:rsidR="0069539B">
        <w:rPr>
          <w:rFonts w:eastAsia="Times New Roman" w:cs="Times New Roman"/>
          <w:color w:val="212121"/>
          <w:sz w:val="28"/>
          <w:szCs w:val="28"/>
        </w:rPr>
        <w:t xml:space="preserve"> </w:t>
      </w:r>
      <w:r w:rsidR="00BF5B33">
        <w:rPr>
          <w:rFonts w:eastAsia="Times New Roman" w:cs="Times New Roman"/>
          <w:color w:val="212121"/>
          <w:sz w:val="28"/>
          <w:szCs w:val="28"/>
        </w:rPr>
        <w:t>старостам,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06063A" w:rsidRPr="00C45E07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Благодарю руков</w:t>
      </w:r>
      <w:r w:rsidR="00395074">
        <w:rPr>
          <w:rFonts w:eastAsia="Times New Roman" w:cs="Times New Roman"/>
          <w:color w:val="212121"/>
          <w:sz w:val="28"/>
          <w:szCs w:val="28"/>
        </w:rPr>
        <w:t xml:space="preserve">одителей предприятий, 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руководителей учреждений и предприятий торговли, предпринимателей за взаимопонимание и выручку.</w:t>
      </w:r>
    </w:p>
    <w:p w:rsidR="0006063A" w:rsidRDefault="0006063A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Хочу пожелать Вам всем крепкого здоровья,</w:t>
      </w:r>
      <w:r w:rsidR="00395074">
        <w:rPr>
          <w:rFonts w:eastAsia="Times New Roman" w:cs="Times New Roman"/>
          <w:color w:val="212121"/>
          <w:sz w:val="28"/>
          <w:szCs w:val="28"/>
        </w:rPr>
        <w:t>удачи,</w:t>
      </w:r>
      <w:r w:rsidRPr="00C45E07">
        <w:rPr>
          <w:rFonts w:eastAsia="Times New Roman" w:cs="Times New Roman"/>
          <w:color w:val="212121"/>
          <w:sz w:val="28"/>
          <w:szCs w:val="28"/>
        </w:rPr>
        <w:t xml:space="preserve"> семейного благополучия, чистого и светлого неба над головой, достойной заработной плат</w:t>
      </w:r>
      <w:r w:rsidR="002B11AD">
        <w:rPr>
          <w:rFonts w:eastAsia="Times New Roman" w:cs="Times New Roman"/>
          <w:color w:val="212121"/>
          <w:sz w:val="28"/>
          <w:szCs w:val="28"/>
        </w:rPr>
        <w:t>ы, здоровья,удачи и счастья в 2016году</w:t>
      </w:r>
      <w:r w:rsidRPr="00C45E07">
        <w:rPr>
          <w:rFonts w:eastAsia="Times New Roman" w:cs="Times New Roman"/>
          <w:color w:val="212121"/>
          <w:sz w:val="28"/>
          <w:szCs w:val="28"/>
        </w:rPr>
        <w:t>.</w:t>
      </w:r>
    </w:p>
    <w:p w:rsidR="00BF5B33" w:rsidRPr="00C45E07" w:rsidRDefault="00BF5B33" w:rsidP="0006063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</w:p>
    <w:p w:rsidR="0006063A" w:rsidRDefault="0006063A" w:rsidP="0006063A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8"/>
          <w:szCs w:val="28"/>
        </w:rPr>
      </w:pPr>
      <w:r w:rsidRPr="00C45E07">
        <w:rPr>
          <w:rFonts w:eastAsia="Times New Roman" w:cs="Times New Roman"/>
          <w:color w:val="212121"/>
          <w:sz w:val="28"/>
          <w:szCs w:val="28"/>
        </w:rPr>
        <w:t>Огромное Вам всем спасибо  за внимание!</w:t>
      </w:r>
    </w:p>
    <w:p w:rsidR="00BF5B33" w:rsidRDefault="00BF5B33" w:rsidP="0006063A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8"/>
          <w:szCs w:val="28"/>
        </w:rPr>
      </w:pPr>
    </w:p>
    <w:p w:rsidR="00BF5B33" w:rsidRDefault="00BF5B33" w:rsidP="0006063A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8"/>
          <w:szCs w:val="28"/>
        </w:rPr>
      </w:pPr>
    </w:p>
    <w:p w:rsidR="00BF5B33" w:rsidRDefault="00BF5B33" w:rsidP="0006063A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>Глава Верхнечусовского сельского поселения</w:t>
      </w:r>
    </w:p>
    <w:p w:rsidR="0006063A" w:rsidRPr="00C45E07" w:rsidRDefault="00BF5B33" w:rsidP="002F3286">
      <w:pPr>
        <w:shd w:val="clear" w:color="auto" w:fill="FFFFFF"/>
        <w:spacing w:line="240" w:lineRule="auto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 xml:space="preserve">Председатель совета депутатов                                                 </w:t>
      </w:r>
      <w:r w:rsidR="002F3286">
        <w:rPr>
          <w:rFonts w:eastAsia="Times New Roman" w:cs="Times New Roman"/>
          <w:color w:val="212121"/>
          <w:sz w:val="28"/>
          <w:szCs w:val="28"/>
        </w:rPr>
        <w:t xml:space="preserve">          </w:t>
      </w:r>
      <w:r>
        <w:rPr>
          <w:rFonts w:eastAsia="Times New Roman" w:cs="Times New Roman"/>
          <w:color w:val="212121"/>
          <w:sz w:val="28"/>
          <w:szCs w:val="28"/>
        </w:rPr>
        <w:t xml:space="preserve">         Е.В.Сташков</w:t>
      </w:r>
      <w:r w:rsidR="0006063A" w:rsidRPr="00C45E07">
        <w:rPr>
          <w:rFonts w:eastAsia="Times New Roman" w:cs="Times New Roman"/>
          <w:color w:val="212121"/>
          <w:sz w:val="28"/>
          <w:szCs w:val="28"/>
        </w:rPr>
        <w:br w:type="textWrapping" w:clear="all"/>
      </w:r>
    </w:p>
    <w:p w:rsidR="005C077A" w:rsidRPr="00C45E07" w:rsidRDefault="005C077A">
      <w:pPr>
        <w:rPr>
          <w:sz w:val="28"/>
          <w:szCs w:val="28"/>
        </w:rPr>
      </w:pPr>
    </w:p>
    <w:sectPr w:rsidR="005C077A" w:rsidRPr="00C45E07" w:rsidSect="00DD4A1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BDD"/>
    <w:multiLevelType w:val="singleLevel"/>
    <w:tmpl w:val="6ACA60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26601D"/>
    <w:multiLevelType w:val="multilevel"/>
    <w:tmpl w:val="FA1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063A"/>
    <w:rsid w:val="000112B3"/>
    <w:rsid w:val="000254CB"/>
    <w:rsid w:val="0006063A"/>
    <w:rsid w:val="000B185C"/>
    <w:rsid w:val="001348C2"/>
    <w:rsid w:val="00141B22"/>
    <w:rsid w:val="00186E8B"/>
    <w:rsid w:val="001C188A"/>
    <w:rsid w:val="001E6472"/>
    <w:rsid w:val="002015BA"/>
    <w:rsid w:val="00204BAF"/>
    <w:rsid w:val="002155AE"/>
    <w:rsid w:val="00235A05"/>
    <w:rsid w:val="00236BCD"/>
    <w:rsid w:val="002834BE"/>
    <w:rsid w:val="002B0C4C"/>
    <w:rsid w:val="002B11AD"/>
    <w:rsid w:val="002D4E8D"/>
    <w:rsid w:val="002D5311"/>
    <w:rsid w:val="002D7AE3"/>
    <w:rsid w:val="002F3286"/>
    <w:rsid w:val="00340864"/>
    <w:rsid w:val="00395074"/>
    <w:rsid w:val="003D0B77"/>
    <w:rsid w:val="003E2D7B"/>
    <w:rsid w:val="003E69FD"/>
    <w:rsid w:val="003E7FBF"/>
    <w:rsid w:val="00425C1B"/>
    <w:rsid w:val="00482FBC"/>
    <w:rsid w:val="00485F5D"/>
    <w:rsid w:val="00497ED7"/>
    <w:rsid w:val="004B0559"/>
    <w:rsid w:val="004B2219"/>
    <w:rsid w:val="004B2605"/>
    <w:rsid w:val="004D5E2F"/>
    <w:rsid w:val="00536961"/>
    <w:rsid w:val="00582682"/>
    <w:rsid w:val="005870A7"/>
    <w:rsid w:val="005976E1"/>
    <w:rsid w:val="005A7AF2"/>
    <w:rsid w:val="005C077A"/>
    <w:rsid w:val="006051DD"/>
    <w:rsid w:val="00606B50"/>
    <w:rsid w:val="00672DE0"/>
    <w:rsid w:val="00690CB9"/>
    <w:rsid w:val="0069402B"/>
    <w:rsid w:val="0069539B"/>
    <w:rsid w:val="006D6B22"/>
    <w:rsid w:val="006E45A9"/>
    <w:rsid w:val="00743AF7"/>
    <w:rsid w:val="007753A3"/>
    <w:rsid w:val="00804D58"/>
    <w:rsid w:val="00831530"/>
    <w:rsid w:val="00840EC9"/>
    <w:rsid w:val="008836C6"/>
    <w:rsid w:val="008A1A99"/>
    <w:rsid w:val="009125CB"/>
    <w:rsid w:val="009203A0"/>
    <w:rsid w:val="00973178"/>
    <w:rsid w:val="009E03A9"/>
    <w:rsid w:val="009F009F"/>
    <w:rsid w:val="00A14494"/>
    <w:rsid w:val="00A2700E"/>
    <w:rsid w:val="00A56683"/>
    <w:rsid w:val="00A60F34"/>
    <w:rsid w:val="00AA722C"/>
    <w:rsid w:val="00AC521A"/>
    <w:rsid w:val="00AE5003"/>
    <w:rsid w:val="00AF02A6"/>
    <w:rsid w:val="00B23194"/>
    <w:rsid w:val="00B3108D"/>
    <w:rsid w:val="00B53FF5"/>
    <w:rsid w:val="00B566E8"/>
    <w:rsid w:val="00B72C5C"/>
    <w:rsid w:val="00B97D9D"/>
    <w:rsid w:val="00BB6CB3"/>
    <w:rsid w:val="00BC568D"/>
    <w:rsid w:val="00BF5B33"/>
    <w:rsid w:val="00BF66EA"/>
    <w:rsid w:val="00C32E0A"/>
    <w:rsid w:val="00C3417F"/>
    <w:rsid w:val="00C45E07"/>
    <w:rsid w:val="00CD3122"/>
    <w:rsid w:val="00CF24D8"/>
    <w:rsid w:val="00D9374E"/>
    <w:rsid w:val="00DB0449"/>
    <w:rsid w:val="00DC364E"/>
    <w:rsid w:val="00DD4A11"/>
    <w:rsid w:val="00DD5309"/>
    <w:rsid w:val="00DF7D50"/>
    <w:rsid w:val="00E00D7F"/>
    <w:rsid w:val="00E02C5B"/>
    <w:rsid w:val="00E42C16"/>
    <w:rsid w:val="00EA5FE2"/>
    <w:rsid w:val="00EB0213"/>
    <w:rsid w:val="00EC02CD"/>
    <w:rsid w:val="00EE4CBE"/>
    <w:rsid w:val="00F1023C"/>
    <w:rsid w:val="00F60FF0"/>
    <w:rsid w:val="00FA633F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F0"/>
  </w:style>
  <w:style w:type="paragraph" w:styleId="2">
    <w:name w:val="heading 2"/>
    <w:basedOn w:val="a"/>
    <w:link w:val="20"/>
    <w:uiPriority w:val="9"/>
    <w:qFormat/>
    <w:rsid w:val="00060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6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6063A"/>
    <w:rPr>
      <w:b/>
      <w:bCs/>
    </w:rPr>
  </w:style>
  <w:style w:type="paragraph" w:styleId="a4">
    <w:name w:val="Normal (Web)"/>
    <w:basedOn w:val="a"/>
    <w:uiPriority w:val="99"/>
    <w:semiHidden/>
    <w:unhideWhenUsed/>
    <w:rsid w:val="000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861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FDEE-EA18-4B72-B965-AD65231A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2</cp:revision>
  <dcterms:created xsi:type="dcterms:W3CDTF">2016-04-08T07:39:00Z</dcterms:created>
  <dcterms:modified xsi:type="dcterms:W3CDTF">2016-04-08T07:39:00Z</dcterms:modified>
</cp:coreProperties>
</file>