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58E" w:rsidRDefault="0003058E" w:rsidP="0003058E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03058E" w:rsidRDefault="0003058E" w:rsidP="0003058E">
      <w:pPr>
        <w:tabs>
          <w:tab w:val="left" w:pos="852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3058E" w:rsidRPr="0003058E" w:rsidRDefault="0003058E" w:rsidP="0003058E">
      <w:pPr>
        <w:tabs>
          <w:tab w:val="left" w:pos="85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3058E">
        <w:rPr>
          <w:rFonts w:ascii="Times New Roman" w:hAnsi="Times New Roman" w:cs="Times New Roman"/>
          <w:b/>
          <w:sz w:val="28"/>
          <w:szCs w:val="28"/>
        </w:rPr>
        <w:t>О внесении изменений и дополнений в решение Совета депутатов от 15.10.2020 № 09 «</w:t>
      </w:r>
      <w:r w:rsidRPr="0003058E">
        <w:rPr>
          <w:rFonts w:ascii="Times New Roman" w:eastAsia="Times New Roman" w:hAnsi="Times New Roman" w:cs="Times New Roman"/>
          <w:b/>
          <w:sz w:val="28"/>
          <w:szCs w:val="28"/>
        </w:rPr>
        <w:t xml:space="preserve">Об утверждении Положения о порядке предоставления земельных участков на территории муниципального образования Лаврентьевский сельсовет </w:t>
      </w:r>
      <w:proofErr w:type="spellStart"/>
      <w:r w:rsidRPr="0003058E">
        <w:rPr>
          <w:rFonts w:ascii="Times New Roman" w:eastAsia="Times New Roman" w:hAnsi="Times New Roman" w:cs="Times New Roman"/>
          <w:b/>
          <w:sz w:val="28"/>
          <w:szCs w:val="28"/>
        </w:rPr>
        <w:t>Курманаевского</w:t>
      </w:r>
      <w:proofErr w:type="spellEnd"/>
      <w:r w:rsidRPr="0003058E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района Оренбургской области»</w:t>
      </w:r>
    </w:p>
    <w:p w:rsidR="0003058E" w:rsidRDefault="0003058E" w:rsidP="0003058E">
      <w:pPr>
        <w:tabs>
          <w:tab w:val="left" w:pos="85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3058E" w:rsidRPr="0003058E" w:rsidRDefault="0003058E" w:rsidP="0003058E">
      <w:pPr>
        <w:pStyle w:val="headertext"/>
        <w:spacing w:before="0" w:beforeAutospacing="0" w:after="0" w:afterAutospacing="0"/>
        <w:ind w:right="-2" w:firstLine="567"/>
        <w:jc w:val="both"/>
        <w:rPr>
          <w:sz w:val="28"/>
          <w:szCs w:val="28"/>
        </w:rPr>
      </w:pPr>
      <w:proofErr w:type="gramStart"/>
      <w:r w:rsidRPr="0003058E">
        <w:rPr>
          <w:sz w:val="28"/>
          <w:szCs w:val="28"/>
        </w:rPr>
        <w:t xml:space="preserve">В соответствии с Федеральным Законом от </w:t>
      </w:r>
      <w:hyperlink r:id="rId5" w:tooltip="ФЕДЕРАЛЬНЫЙ ЗАКОН от 23.06.2014 № 171-ФЗ ГОСУДАРСТВЕННАЯ ДУМА ФЕДЕРАЛЬНОГО СОБРАНИЯ РФ&#10;&#10;О ВНЕСЕНИИ ИЗМЕНЕНИЙ В ЗЕМЕЛЬНЫЙ КОДЕКС РОССИЙСКОЙ ФЕДЕРАЦИИ И ОТДЕЛЬНЫЕ ЗАКОНОДАТЕЛЬНЫЕ АКТЫ РОССИЙСКОЙ ФЕДЕРАЦИИ " w:history="1">
        <w:r w:rsidRPr="0003058E">
          <w:rPr>
            <w:rStyle w:val="a4"/>
            <w:color w:val="auto"/>
            <w:sz w:val="28"/>
            <w:szCs w:val="28"/>
            <w:u w:val="none"/>
          </w:rPr>
          <w:t>23.06.2014 № 171 - ФЗ</w:t>
        </w:r>
      </w:hyperlink>
      <w:r w:rsidRPr="0003058E">
        <w:rPr>
          <w:sz w:val="28"/>
          <w:szCs w:val="28"/>
        </w:rPr>
        <w:t xml:space="preserve"> «О внесении изменений в Земельный кодекс Российской Федерации и отдельные законодательные акты Российской Федерации», Федеральным Законом от </w:t>
      </w:r>
      <w:hyperlink r:id="rId6" w:tooltip="ФЕДЕРАЛЬНЫЙ ЗАКОН от 06.10.2003 № 131-ФЗ ГОСУДАРСТВЕННАЯ ДУМА ФЕДЕРАЛЬНОГО СОБРАНИЯ РФ&#10;&#10;Об общих принципах организации местного самоуправления в Российской Федерации" w:history="1">
        <w:r w:rsidRPr="0003058E">
          <w:rPr>
            <w:rStyle w:val="a4"/>
            <w:color w:val="auto"/>
            <w:sz w:val="28"/>
            <w:szCs w:val="28"/>
            <w:u w:val="none"/>
          </w:rPr>
          <w:t>06.10.2003 № 131 - ФЗ</w:t>
        </w:r>
      </w:hyperlink>
      <w:r w:rsidRPr="0003058E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стать</w:t>
      </w:r>
      <w:r>
        <w:rPr>
          <w:sz w:val="28"/>
          <w:szCs w:val="28"/>
        </w:rPr>
        <w:t>ей</w:t>
      </w:r>
      <w:r w:rsidRPr="0003058E">
        <w:rPr>
          <w:sz w:val="28"/>
          <w:szCs w:val="28"/>
        </w:rPr>
        <w:t xml:space="preserve"> 5 </w:t>
      </w:r>
      <w:hyperlink r:id="rId7" w:tooltip="УСТАВ МО от 18.11.2016 № 43 Совет депутатов муниципального образования Лаврентьевский сельсовет Курманаевского района Оренбургской области&#10;&#10;Устав муниципального образования Лаврентьевский сельсовет Курманаевского района Оренбургской области" w:history="1">
        <w:r w:rsidRPr="0003058E">
          <w:rPr>
            <w:rStyle w:val="a4"/>
            <w:color w:val="auto"/>
            <w:sz w:val="28"/>
            <w:szCs w:val="28"/>
            <w:u w:val="none"/>
          </w:rPr>
          <w:t>Устава</w:t>
        </w:r>
      </w:hyperlink>
      <w:r w:rsidRPr="0003058E">
        <w:rPr>
          <w:sz w:val="28"/>
          <w:szCs w:val="28"/>
        </w:rPr>
        <w:t xml:space="preserve"> муниципального образования </w:t>
      </w:r>
      <w:r w:rsidRPr="0003058E">
        <w:rPr>
          <w:rFonts w:eastAsia="Times New Roman"/>
          <w:sz w:val="28"/>
          <w:szCs w:val="28"/>
        </w:rPr>
        <w:t>Лаврентьевский</w:t>
      </w:r>
      <w:r w:rsidRPr="0003058E">
        <w:rPr>
          <w:sz w:val="28"/>
          <w:szCs w:val="28"/>
        </w:rPr>
        <w:t xml:space="preserve"> сельсовет </w:t>
      </w:r>
      <w:proofErr w:type="spellStart"/>
      <w:r w:rsidRPr="0003058E">
        <w:rPr>
          <w:sz w:val="28"/>
          <w:szCs w:val="28"/>
        </w:rPr>
        <w:t>Курманаевского</w:t>
      </w:r>
      <w:proofErr w:type="spellEnd"/>
      <w:r w:rsidRPr="0003058E">
        <w:rPr>
          <w:sz w:val="28"/>
          <w:szCs w:val="28"/>
        </w:rPr>
        <w:t xml:space="preserve"> района Оренбургской области</w:t>
      </w:r>
      <w:r>
        <w:rPr>
          <w:sz w:val="28"/>
          <w:szCs w:val="28"/>
        </w:rPr>
        <w:t xml:space="preserve">, протестом прокуратуры </w:t>
      </w:r>
      <w:proofErr w:type="spellStart"/>
      <w:r>
        <w:rPr>
          <w:sz w:val="28"/>
          <w:szCs w:val="28"/>
        </w:rPr>
        <w:t>Курманаевского</w:t>
      </w:r>
      <w:proofErr w:type="spellEnd"/>
      <w:r>
        <w:rPr>
          <w:sz w:val="28"/>
          <w:szCs w:val="28"/>
        </w:rPr>
        <w:t xml:space="preserve"> района от 30.03.2022 № 07-01-2022 «на Положение о порядке</w:t>
      </w:r>
      <w:proofErr w:type="gramEnd"/>
      <w:r>
        <w:rPr>
          <w:sz w:val="28"/>
          <w:szCs w:val="28"/>
        </w:rPr>
        <w:t xml:space="preserve"> предоставления земельных участков на территории муниципального образования»</w:t>
      </w:r>
      <w:r w:rsidRPr="0003058E">
        <w:rPr>
          <w:sz w:val="28"/>
          <w:szCs w:val="28"/>
        </w:rPr>
        <w:t xml:space="preserve"> решил:</w:t>
      </w:r>
    </w:p>
    <w:p w:rsidR="0003058E" w:rsidRPr="0003058E" w:rsidRDefault="0003058E" w:rsidP="0003058E">
      <w:pPr>
        <w:tabs>
          <w:tab w:val="left" w:pos="852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3058E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3058E">
        <w:rPr>
          <w:rFonts w:ascii="Times New Roman" w:eastAsia="Times New Roman" w:hAnsi="Times New Roman" w:cs="Times New Roman"/>
          <w:sz w:val="28"/>
          <w:szCs w:val="28"/>
        </w:rPr>
        <w:t xml:space="preserve">Внести в решение </w:t>
      </w:r>
      <w:r w:rsidRPr="0003058E">
        <w:rPr>
          <w:rFonts w:ascii="Times New Roman" w:hAnsi="Times New Roman" w:cs="Times New Roman"/>
          <w:sz w:val="28"/>
          <w:szCs w:val="28"/>
        </w:rPr>
        <w:t>Совета депутатов от 15.10.2020 № 09 «</w:t>
      </w:r>
      <w:r w:rsidRPr="0003058E">
        <w:rPr>
          <w:rFonts w:ascii="Times New Roman" w:eastAsia="Times New Roman" w:hAnsi="Times New Roman" w:cs="Times New Roman"/>
          <w:sz w:val="28"/>
          <w:szCs w:val="28"/>
        </w:rPr>
        <w:t xml:space="preserve">Об утверждении Положения о порядке предоставления земельных участков на территории муниципального образования Лаврентьевский сельсовет </w:t>
      </w:r>
      <w:proofErr w:type="spellStart"/>
      <w:r w:rsidRPr="0003058E">
        <w:rPr>
          <w:rFonts w:ascii="Times New Roman" w:eastAsia="Times New Roman" w:hAnsi="Times New Roman" w:cs="Times New Roman"/>
          <w:sz w:val="28"/>
          <w:szCs w:val="28"/>
        </w:rPr>
        <w:t>Курманаевского</w:t>
      </w:r>
      <w:proofErr w:type="spellEnd"/>
      <w:r w:rsidRPr="0003058E">
        <w:rPr>
          <w:rFonts w:ascii="Times New Roman" w:eastAsia="Times New Roman" w:hAnsi="Times New Roman" w:cs="Times New Roman"/>
          <w:sz w:val="28"/>
          <w:szCs w:val="28"/>
        </w:rPr>
        <w:t xml:space="preserve"> района Оренбургской области»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следующие изменения и дополнения:</w:t>
      </w:r>
    </w:p>
    <w:p w:rsidR="00AC7976" w:rsidRPr="0003058E" w:rsidRDefault="0003058E" w:rsidP="0003058E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</w:t>
      </w:r>
      <w:r w:rsidR="00AC7976" w:rsidRPr="0003058E">
        <w:rPr>
          <w:rFonts w:ascii="Times New Roman" w:hAnsi="Times New Roman" w:cs="Times New Roman"/>
          <w:sz w:val="28"/>
          <w:szCs w:val="28"/>
        </w:rPr>
        <w:t xml:space="preserve">Пункт 3.1 части 2 статьи 9 Положения изложить в новой редакции: </w:t>
      </w:r>
    </w:p>
    <w:p w:rsidR="00AC7976" w:rsidRDefault="00AC7976" w:rsidP="00174B0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976">
        <w:rPr>
          <w:rFonts w:ascii="Times New Roman" w:hAnsi="Times New Roman" w:cs="Times New Roman"/>
          <w:sz w:val="28"/>
          <w:szCs w:val="28"/>
        </w:rPr>
        <w:t xml:space="preserve">«3.1) земельного участка юридическим лицам, принявшим на себя обязательство по завершению строительства объектов незавершенного строительства и исполнению обязательств застройщика перед гражданами, денежные средства которых привлечены для строительства многоквартирных домов и права которых нарушены, которые включены в реестр пострадавших граждан в соответствии с Федеральным </w:t>
      </w:r>
      <w:hyperlink r:id="rId8" w:history="1">
        <w:r w:rsidRPr="00AC79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976">
        <w:rPr>
          <w:rFonts w:ascii="Times New Roman" w:hAnsi="Times New Roman" w:cs="Times New Roman"/>
          <w:sz w:val="28"/>
          <w:szCs w:val="28"/>
        </w:rPr>
        <w:t xml:space="preserve"> от 30 декабря 2004 года </w:t>
      </w:r>
      <w:r w:rsidR="00F12786">
        <w:rPr>
          <w:rFonts w:ascii="Times New Roman" w:hAnsi="Times New Roman" w:cs="Times New Roman"/>
          <w:sz w:val="28"/>
          <w:szCs w:val="28"/>
        </w:rPr>
        <w:t>№</w:t>
      </w:r>
      <w:r w:rsidRPr="00AC7976">
        <w:rPr>
          <w:rFonts w:ascii="Times New Roman" w:hAnsi="Times New Roman" w:cs="Times New Roman"/>
          <w:sz w:val="28"/>
          <w:szCs w:val="28"/>
        </w:rPr>
        <w:t xml:space="preserve"> 214-ФЗ </w:t>
      </w:r>
      <w:r w:rsidR="00F12786">
        <w:rPr>
          <w:rFonts w:ascii="Times New Roman" w:hAnsi="Times New Roman" w:cs="Times New Roman"/>
          <w:sz w:val="28"/>
          <w:szCs w:val="28"/>
        </w:rPr>
        <w:t>«</w:t>
      </w:r>
      <w:r w:rsidRPr="00AC7976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</w:t>
      </w:r>
      <w:proofErr w:type="gramEnd"/>
      <w:r w:rsidRPr="00AC7976">
        <w:rPr>
          <w:rFonts w:ascii="Times New Roman" w:hAnsi="Times New Roman" w:cs="Times New Roman"/>
          <w:sz w:val="28"/>
          <w:szCs w:val="28"/>
        </w:rPr>
        <w:t xml:space="preserve"> недвижимости и о внесении изменений в некоторые законодательные акты Российской Федерации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r w:rsidRPr="00AC7976">
        <w:rPr>
          <w:rFonts w:ascii="Times New Roman" w:hAnsi="Times New Roman" w:cs="Times New Roman"/>
          <w:sz w:val="28"/>
          <w:szCs w:val="28"/>
        </w:rPr>
        <w:t xml:space="preserve">, по завершению строительства многоквартирных домов и (или) иных объектов недвижимости, сведения о которых включены в единый реестр проблемных объектов в соответствии с указанным Федеральным </w:t>
      </w:r>
      <w:hyperlink r:id="rId9" w:history="1">
        <w:r w:rsidRPr="00AC79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976">
        <w:rPr>
          <w:rFonts w:ascii="Times New Roman" w:hAnsi="Times New Roman" w:cs="Times New Roman"/>
          <w:sz w:val="28"/>
          <w:szCs w:val="28"/>
        </w:rPr>
        <w:t>, для строительства (создания) многоквартирных домов и (или) домов блокированной застройки (в случае, если количество таких домов составляет три и более в одном ряду) в соответствии с распоряжением высшего должностного лица субъекта Российской Федерации</w:t>
      </w:r>
      <w:proofErr w:type="gramStart"/>
      <w:r w:rsidRPr="00AC797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7976" w:rsidRPr="00174B0A" w:rsidRDefault="00174B0A" w:rsidP="00174B0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</w:t>
      </w:r>
      <w:r w:rsidR="00AC7976" w:rsidRPr="00174B0A">
        <w:rPr>
          <w:rFonts w:ascii="Times New Roman" w:hAnsi="Times New Roman" w:cs="Times New Roman"/>
          <w:sz w:val="28"/>
          <w:szCs w:val="28"/>
        </w:rPr>
        <w:t>Часть 2 статьи 9 Положения дополнить пунктами 3.2 и 3.3 следующего содержания:</w:t>
      </w:r>
    </w:p>
    <w:p w:rsidR="00AC7976" w:rsidRPr="00AC7976" w:rsidRDefault="00AC7976" w:rsidP="00AC7976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7976">
        <w:rPr>
          <w:rFonts w:ascii="Times New Roman" w:hAnsi="Times New Roman" w:cs="Times New Roman"/>
          <w:sz w:val="28"/>
          <w:szCs w:val="28"/>
        </w:rPr>
        <w:t xml:space="preserve">«3.2) земельного участка застройщику, признанному в соответствии с Федеральным </w:t>
      </w:r>
      <w:hyperlink r:id="rId10" w:history="1">
        <w:r w:rsidRPr="00AC79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976">
        <w:rPr>
          <w:rFonts w:ascii="Times New Roman" w:hAnsi="Times New Roman" w:cs="Times New Roman"/>
          <w:sz w:val="28"/>
          <w:szCs w:val="28"/>
        </w:rPr>
        <w:t xml:space="preserve"> от 26 октября 2002 года </w:t>
      </w:r>
      <w:r w:rsidR="00F12786">
        <w:rPr>
          <w:rFonts w:ascii="Times New Roman" w:hAnsi="Times New Roman" w:cs="Times New Roman"/>
          <w:sz w:val="28"/>
          <w:szCs w:val="28"/>
        </w:rPr>
        <w:t>№</w:t>
      </w:r>
      <w:r w:rsidRPr="00AC7976">
        <w:rPr>
          <w:rFonts w:ascii="Times New Roman" w:hAnsi="Times New Roman" w:cs="Times New Roman"/>
          <w:sz w:val="28"/>
          <w:szCs w:val="28"/>
        </w:rPr>
        <w:t xml:space="preserve"> 127-ФЗ </w:t>
      </w:r>
      <w:r w:rsidR="00F12786">
        <w:rPr>
          <w:rFonts w:ascii="Times New Roman" w:hAnsi="Times New Roman" w:cs="Times New Roman"/>
          <w:sz w:val="28"/>
          <w:szCs w:val="28"/>
        </w:rPr>
        <w:t>«</w:t>
      </w:r>
      <w:r w:rsidRPr="00AC7976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r w:rsidRPr="00AC7976">
        <w:rPr>
          <w:rFonts w:ascii="Times New Roman" w:hAnsi="Times New Roman" w:cs="Times New Roman"/>
          <w:sz w:val="28"/>
          <w:szCs w:val="28"/>
        </w:rPr>
        <w:t xml:space="preserve"> банкротом, для обеспечения исполнения </w:t>
      </w:r>
      <w:proofErr w:type="gramStart"/>
      <w:r w:rsidRPr="00AC7976">
        <w:rPr>
          <w:rFonts w:ascii="Times New Roman" w:hAnsi="Times New Roman" w:cs="Times New Roman"/>
          <w:sz w:val="28"/>
          <w:szCs w:val="28"/>
        </w:rPr>
        <w:t xml:space="preserve">обязательств застройщика перед гражданами, денежные средства которых </w:t>
      </w:r>
      <w:r w:rsidRPr="00AC7976">
        <w:rPr>
          <w:rFonts w:ascii="Times New Roman" w:hAnsi="Times New Roman" w:cs="Times New Roman"/>
          <w:sz w:val="28"/>
          <w:szCs w:val="28"/>
        </w:rPr>
        <w:lastRenderedPageBreak/>
        <w:t xml:space="preserve">привлечены для строительства многоквартирных домов в соответствии с Федеральным </w:t>
      </w:r>
      <w:hyperlink r:id="rId11" w:history="1">
        <w:r w:rsidRPr="00AC79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976">
        <w:rPr>
          <w:rFonts w:ascii="Times New Roman" w:hAnsi="Times New Roman" w:cs="Times New Roman"/>
          <w:sz w:val="28"/>
          <w:szCs w:val="28"/>
        </w:rPr>
        <w:t xml:space="preserve"> от</w:t>
      </w:r>
      <w:r w:rsidR="00F12786">
        <w:rPr>
          <w:rFonts w:ascii="Times New Roman" w:hAnsi="Times New Roman" w:cs="Times New Roman"/>
          <w:sz w:val="28"/>
          <w:szCs w:val="28"/>
        </w:rPr>
        <w:t xml:space="preserve"> 30 декабря 2004 года № 214-ФЗ «</w:t>
      </w:r>
      <w:r w:rsidRPr="00AC7976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</w:t>
      </w:r>
      <w:r w:rsidR="00F12786"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AC7976">
        <w:rPr>
          <w:rFonts w:ascii="Times New Roman" w:hAnsi="Times New Roman" w:cs="Times New Roman"/>
          <w:sz w:val="28"/>
          <w:szCs w:val="28"/>
        </w:rPr>
        <w:t xml:space="preserve"> и права которых нарушены, в случае принятия арбитражным судом в отношении такого земельного участка мер по</w:t>
      </w:r>
      <w:proofErr w:type="gramEnd"/>
      <w:r w:rsidRPr="00AC7976">
        <w:rPr>
          <w:rFonts w:ascii="Times New Roman" w:hAnsi="Times New Roman" w:cs="Times New Roman"/>
          <w:sz w:val="28"/>
          <w:szCs w:val="28"/>
        </w:rPr>
        <w:t xml:space="preserve"> обеспечению требований кредиторов и интересов должника в соответствии с </w:t>
      </w:r>
      <w:hyperlink r:id="rId12" w:history="1">
        <w:r w:rsidRPr="00AC7976">
          <w:rPr>
            <w:rFonts w:ascii="Times New Roman" w:hAnsi="Times New Roman" w:cs="Times New Roman"/>
            <w:sz w:val="28"/>
            <w:szCs w:val="28"/>
          </w:rPr>
          <w:t>пунктом 1 статьи 201.3</w:t>
        </w:r>
      </w:hyperlink>
      <w:r w:rsidRPr="00AC7976">
        <w:rPr>
          <w:rFonts w:ascii="Times New Roman" w:hAnsi="Times New Roman" w:cs="Times New Roman"/>
          <w:sz w:val="28"/>
          <w:szCs w:val="28"/>
        </w:rPr>
        <w:t xml:space="preserve"> Федерального закона от</w:t>
      </w:r>
      <w:r w:rsidR="00F12786">
        <w:rPr>
          <w:rFonts w:ascii="Times New Roman" w:hAnsi="Times New Roman" w:cs="Times New Roman"/>
          <w:sz w:val="28"/>
          <w:szCs w:val="28"/>
        </w:rPr>
        <w:t xml:space="preserve"> 26 октября 2002 года № 127-ФЗ «</w:t>
      </w:r>
      <w:r w:rsidRPr="00AC7976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r w:rsidRPr="00AC7976">
        <w:rPr>
          <w:rFonts w:ascii="Times New Roman" w:hAnsi="Times New Roman" w:cs="Times New Roman"/>
          <w:sz w:val="28"/>
          <w:szCs w:val="28"/>
        </w:rPr>
        <w:t>;</w:t>
      </w:r>
    </w:p>
    <w:p w:rsidR="00AC7976" w:rsidRDefault="00AC7976" w:rsidP="00AC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976">
        <w:rPr>
          <w:rFonts w:ascii="Times New Roman" w:hAnsi="Times New Roman" w:cs="Times New Roman"/>
          <w:sz w:val="28"/>
          <w:szCs w:val="28"/>
        </w:rPr>
        <w:t xml:space="preserve">3.3) земельного участка застройщику, признанному в соответствии с Федеральным </w:t>
      </w:r>
      <w:hyperlink r:id="rId13" w:history="1">
        <w:r w:rsidRPr="00AC79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F12786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</w:t>
      </w:r>
      <w:r w:rsidRPr="00AC7976">
        <w:rPr>
          <w:rFonts w:ascii="Times New Roman" w:hAnsi="Times New Roman" w:cs="Times New Roman"/>
          <w:sz w:val="28"/>
          <w:szCs w:val="28"/>
        </w:rPr>
        <w:t>О несостоятельности (банкротстве)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r w:rsidRPr="00AC7976">
        <w:rPr>
          <w:rFonts w:ascii="Times New Roman" w:hAnsi="Times New Roman" w:cs="Times New Roman"/>
          <w:sz w:val="28"/>
          <w:szCs w:val="28"/>
        </w:rPr>
        <w:t xml:space="preserve"> банкротом, для перед</w:t>
      </w:r>
      <w:r w:rsidR="00F12786">
        <w:rPr>
          <w:rFonts w:ascii="Times New Roman" w:hAnsi="Times New Roman" w:cs="Times New Roman"/>
          <w:sz w:val="28"/>
          <w:szCs w:val="28"/>
        </w:rPr>
        <w:t>ачи публично-правовой компании «</w:t>
      </w:r>
      <w:r w:rsidRPr="00AC7976">
        <w:rPr>
          <w:rFonts w:ascii="Times New Roman" w:hAnsi="Times New Roman" w:cs="Times New Roman"/>
          <w:sz w:val="28"/>
          <w:szCs w:val="28"/>
        </w:rPr>
        <w:t>Фонд развития территорий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r w:rsidRPr="00AC7976">
        <w:rPr>
          <w:rFonts w:ascii="Times New Roman" w:hAnsi="Times New Roman" w:cs="Times New Roman"/>
          <w:sz w:val="28"/>
          <w:szCs w:val="28"/>
        </w:rPr>
        <w:t xml:space="preserve">, принявшей на себя обязательства застройщика перед гражданами по завершению строительства многоквартирных домов или по выплате возмещения гражданам в соответствии с Федеральным </w:t>
      </w:r>
      <w:hyperlink r:id="rId14" w:history="1">
        <w:r w:rsidRPr="00AC79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976">
        <w:rPr>
          <w:rFonts w:ascii="Times New Roman" w:hAnsi="Times New Roman" w:cs="Times New Roman"/>
          <w:sz w:val="28"/>
          <w:szCs w:val="28"/>
        </w:rPr>
        <w:t xml:space="preserve"> от 29 июля 2017 года </w:t>
      </w:r>
      <w:r w:rsidR="00174B0A">
        <w:rPr>
          <w:rFonts w:ascii="Times New Roman" w:hAnsi="Times New Roman" w:cs="Times New Roman"/>
          <w:sz w:val="28"/>
          <w:szCs w:val="28"/>
        </w:rPr>
        <w:t>№</w:t>
      </w:r>
      <w:r w:rsidRPr="00AC7976">
        <w:rPr>
          <w:rFonts w:ascii="Times New Roman" w:hAnsi="Times New Roman" w:cs="Times New Roman"/>
          <w:sz w:val="28"/>
          <w:szCs w:val="28"/>
        </w:rPr>
        <w:t xml:space="preserve"> 218-ФЗ </w:t>
      </w:r>
      <w:r w:rsidR="00174B0A">
        <w:rPr>
          <w:rFonts w:ascii="Times New Roman" w:hAnsi="Times New Roman" w:cs="Times New Roman"/>
          <w:sz w:val="28"/>
          <w:szCs w:val="28"/>
        </w:rPr>
        <w:t>«</w:t>
      </w:r>
      <w:r w:rsidRPr="00AC7976">
        <w:rPr>
          <w:rFonts w:ascii="Times New Roman" w:hAnsi="Times New Roman" w:cs="Times New Roman"/>
          <w:sz w:val="28"/>
          <w:szCs w:val="28"/>
        </w:rPr>
        <w:t xml:space="preserve">О публично-правовой компании </w:t>
      </w:r>
      <w:r w:rsidR="00F12786">
        <w:rPr>
          <w:rFonts w:ascii="Times New Roman" w:hAnsi="Times New Roman" w:cs="Times New Roman"/>
          <w:sz w:val="28"/>
          <w:szCs w:val="28"/>
        </w:rPr>
        <w:t>«</w:t>
      </w:r>
      <w:r w:rsidRPr="00AC7976">
        <w:rPr>
          <w:rFonts w:ascii="Times New Roman" w:hAnsi="Times New Roman" w:cs="Times New Roman"/>
          <w:sz w:val="28"/>
          <w:szCs w:val="28"/>
        </w:rPr>
        <w:t>Фонд развития</w:t>
      </w:r>
      <w:proofErr w:type="gramEnd"/>
      <w:r w:rsidRPr="00AC7976">
        <w:rPr>
          <w:rFonts w:ascii="Times New Roman" w:hAnsi="Times New Roman" w:cs="Times New Roman"/>
          <w:sz w:val="28"/>
          <w:szCs w:val="28"/>
        </w:rPr>
        <w:t xml:space="preserve"> территорий</w:t>
      </w:r>
      <w:r w:rsidR="00174B0A">
        <w:rPr>
          <w:rFonts w:ascii="Times New Roman" w:hAnsi="Times New Roman" w:cs="Times New Roman"/>
          <w:sz w:val="28"/>
          <w:szCs w:val="28"/>
        </w:rPr>
        <w:t>»</w:t>
      </w:r>
      <w:r w:rsidRPr="00AC7976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C797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7976" w:rsidRDefault="00174B0A" w:rsidP="00AC79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7976">
        <w:rPr>
          <w:rFonts w:ascii="Times New Roman" w:hAnsi="Times New Roman" w:cs="Times New Roman"/>
          <w:sz w:val="28"/>
          <w:szCs w:val="28"/>
        </w:rPr>
        <w:t>3. часть 2 статьи 9 Положения дополнить пунктом 8.2 следующего содержания:</w:t>
      </w:r>
    </w:p>
    <w:p w:rsidR="00AC7976" w:rsidRDefault="00AC7976" w:rsidP="00AC797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«8.2) </w:t>
      </w:r>
      <w:r w:rsidRPr="00AC7976">
        <w:rPr>
          <w:rFonts w:ascii="Times New Roman" w:hAnsi="Times New Roman" w:cs="Times New Roman"/>
          <w:sz w:val="28"/>
          <w:szCs w:val="28"/>
        </w:rPr>
        <w:t xml:space="preserve">земельного участка участникам долевого строительства в случаях, предусмотренных Федеральным </w:t>
      </w:r>
      <w:hyperlink r:id="rId15" w:history="1">
        <w:r w:rsidRPr="00AC797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AC7976">
        <w:rPr>
          <w:rFonts w:ascii="Times New Roman" w:hAnsi="Times New Roman" w:cs="Times New Roman"/>
          <w:sz w:val="28"/>
          <w:szCs w:val="28"/>
        </w:rPr>
        <w:t xml:space="preserve"> от 30 декабря 2004 года </w:t>
      </w:r>
      <w:r w:rsidR="00F12786">
        <w:rPr>
          <w:rFonts w:ascii="Times New Roman" w:hAnsi="Times New Roman" w:cs="Times New Roman"/>
          <w:sz w:val="28"/>
          <w:szCs w:val="28"/>
        </w:rPr>
        <w:t>№</w:t>
      </w:r>
      <w:r w:rsidRPr="00AC7976">
        <w:rPr>
          <w:rFonts w:ascii="Times New Roman" w:hAnsi="Times New Roman" w:cs="Times New Roman"/>
          <w:sz w:val="28"/>
          <w:szCs w:val="28"/>
        </w:rPr>
        <w:t xml:space="preserve"> 214-ФЗ </w:t>
      </w:r>
      <w:r w:rsidR="00F12786">
        <w:rPr>
          <w:rFonts w:ascii="Times New Roman" w:hAnsi="Times New Roman" w:cs="Times New Roman"/>
          <w:sz w:val="28"/>
          <w:szCs w:val="28"/>
        </w:rPr>
        <w:t>«</w:t>
      </w:r>
      <w:r w:rsidRPr="00AC7976">
        <w:rPr>
          <w:rFonts w:ascii="Times New Roman" w:hAnsi="Times New Roman" w:cs="Times New Roman"/>
          <w:sz w:val="28"/>
          <w:szCs w:val="28"/>
        </w:rPr>
        <w:t>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AC7976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AC7976" w:rsidRPr="00AC7976" w:rsidRDefault="00174B0A" w:rsidP="0017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C7976" w:rsidRPr="00AC7976">
        <w:rPr>
          <w:rFonts w:ascii="Times New Roman" w:hAnsi="Times New Roman" w:cs="Times New Roman"/>
          <w:sz w:val="28"/>
          <w:szCs w:val="28"/>
        </w:rPr>
        <w:t>4.</w:t>
      </w:r>
      <w:r w:rsidR="00AC7976">
        <w:rPr>
          <w:rFonts w:ascii="Times New Roman" w:hAnsi="Times New Roman" w:cs="Times New Roman"/>
          <w:sz w:val="28"/>
          <w:szCs w:val="28"/>
        </w:rPr>
        <w:t xml:space="preserve"> </w:t>
      </w:r>
      <w:r w:rsidR="00AC7976" w:rsidRPr="00AC7976">
        <w:rPr>
          <w:rFonts w:ascii="Times New Roman" w:hAnsi="Times New Roman" w:cs="Times New Roman"/>
          <w:sz w:val="28"/>
          <w:szCs w:val="28"/>
        </w:rPr>
        <w:t>часть 2 статьи 9 Положения дополнить пунктами 35, 36, 37 следующего содержания:</w:t>
      </w:r>
    </w:p>
    <w:p w:rsidR="00AC7976" w:rsidRPr="00F12786" w:rsidRDefault="00AC7976" w:rsidP="0017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7976">
        <w:rPr>
          <w:rFonts w:ascii="Times New Roman" w:hAnsi="Times New Roman" w:cs="Times New Roman"/>
          <w:sz w:val="28"/>
          <w:szCs w:val="28"/>
        </w:rPr>
        <w:t xml:space="preserve">«35) </w:t>
      </w:r>
      <w:r w:rsidRPr="00F12786">
        <w:rPr>
          <w:rFonts w:ascii="Times New Roman" w:hAnsi="Times New Roman" w:cs="Times New Roman"/>
          <w:sz w:val="28"/>
          <w:szCs w:val="28"/>
        </w:rPr>
        <w:t xml:space="preserve">земельного участка для обеспечения выполнения инженерных изысканий, архитектурно-строительного проектирования, строительства, реконструкции, капитального ремонта, сноса объектов капитального строительства, включенных в программу деятельности публично-правовой компании «Единый заказчик в сфере строительства» на текущий год и плановый период в соответствии с Федеральным </w:t>
      </w:r>
      <w:hyperlink r:id="rId16" w:history="1">
        <w:r w:rsidRPr="00F127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2786">
        <w:rPr>
          <w:rFonts w:ascii="Times New Roman" w:hAnsi="Times New Roman" w:cs="Times New Roman"/>
          <w:sz w:val="28"/>
          <w:szCs w:val="28"/>
        </w:rPr>
        <w:t xml:space="preserve"> </w:t>
      </w:r>
      <w:r w:rsidR="00F12786" w:rsidRPr="00F12786">
        <w:rPr>
          <w:rFonts w:ascii="Times New Roman" w:hAnsi="Times New Roman" w:cs="Times New Roman"/>
          <w:sz w:val="28"/>
          <w:szCs w:val="28"/>
        </w:rPr>
        <w:t>«</w:t>
      </w:r>
      <w:r w:rsidRPr="00F12786">
        <w:rPr>
          <w:rFonts w:ascii="Times New Roman" w:hAnsi="Times New Roman" w:cs="Times New Roman"/>
          <w:sz w:val="28"/>
          <w:szCs w:val="28"/>
        </w:rPr>
        <w:t>О публично-правовой компании «Единый заказчик в сфере строительства» и о внесении изменений в отдельные законодательные акты Российской Федерации»;</w:t>
      </w:r>
      <w:proofErr w:type="gramEnd"/>
    </w:p>
    <w:p w:rsidR="00AC7976" w:rsidRPr="00F12786" w:rsidRDefault="00AC7976" w:rsidP="0017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12786">
        <w:rPr>
          <w:rFonts w:ascii="Times New Roman" w:hAnsi="Times New Roman" w:cs="Times New Roman"/>
          <w:sz w:val="28"/>
          <w:szCs w:val="28"/>
        </w:rPr>
        <w:t xml:space="preserve">36) земельного участка публично-правовой компании «Фонд развития территорий» для осуществления функций и полномочий, предусмотренных Федеральным </w:t>
      </w:r>
      <w:hyperlink r:id="rId17" w:history="1">
        <w:r w:rsidRPr="00F127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2786">
        <w:rPr>
          <w:rFonts w:ascii="Times New Roman" w:hAnsi="Times New Roman" w:cs="Times New Roman"/>
          <w:sz w:val="28"/>
          <w:szCs w:val="28"/>
        </w:rPr>
        <w:t xml:space="preserve"> от 29 июля 2017 года N 218-ФЗ «О публично-правовой компании «Фонд развития территорий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r w:rsidRPr="00F12786">
        <w:rPr>
          <w:rFonts w:ascii="Times New Roman" w:hAnsi="Times New Roman" w:cs="Times New Roman"/>
          <w:sz w:val="28"/>
          <w:szCs w:val="28"/>
        </w:rPr>
        <w:t xml:space="preserve"> и о внесении изменений в отдельные законодательные акты Российской Федерации», если завершение строительства объектов незавершенного строительства (строительство объектов капитального строительства) на земельном участке, переданном (который может быть передан) указанной публично-правовой компании</w:t>
      </w:r>
      <w:proofErr w:type="gramEnd"/>
      <w:r w:rsidRPr="00F1278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12786">
        <w:rPr>
          <w:rFonts w:ascii="Times New Roman" w:hAnsi="Times New Roman" w:cs="Times New Roman"/>
          <w:sz w:val="28"/>
          <w:szCs w:val="28"/>
        </w:rPr>
        <w:t xml:space="preserve">по основаниям, предусмотренным Федеральным </w:t>
      </w:r>
      <w:hyperlink r:id="rId18" w:history="1">
        <w:r w:rsidRPr="00F127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2786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(банкротстве)», невозможно в связи с </w:t>
      </w:r>
      <w:r w:rsidRPr="00F12786">
        <w:rPr>
          <w:rFonts w:ascii="Times New Roman" w:hAnsi="Times New Roman" w:cs="Times New Roman"/>
          <w:sz w:val="28"/>
          <w:szCs w:val="28"/>
        </w:rPr>
        <w:lastRenderedPageBreak/>
        <w:t xml:space="preserve">наличием ограничений, установленных земельным и иным законодательством Российской Федерации, при подтверждении наличия таких ограничений федеральным органом исполнительной власти, органом исполнительной власти субъекта Российской Федерации, органом местного самоуправления, уполномоченным на выдачу разрешений на строительство в соответствии с Градостроительным </w:t>
      </w:r>
      <w:hyperlink r:id="rId19" w:history="1">
        <w:r w:rsidRPr="00F12786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F12786">
        <w:rPr>
          <w:rFonts w:ascii="Times New Roman" w:hAnsi="Times New Roman" w:cs="Times New Roman"/>
          <w:sz w:val="28"/>
          <w:szCs w:val="28"/>
        </w:rPr>
        <w:t xml:space="preserve"> Российской Федерации, а также</w:t>
      </w:r>
      <w:proofErr w:type="gramEnd"/>
      <w:r w:rsidRPr="00F12786">
        <w:rPr>
          <w:rFonts w:ascii="Times New Roman" w:hAnsi="Times New Roman" w:cs="Times New Roman"/>
          <w:sz w:val="28"/>
          <w:szCs w:val="28"/>
        </w:rPr>
        <w:t xml:space="preserve"> в случае</w:t>
      </w:r>
      <w:proofErr w:type="gramStart"/>
      <w:r w:rsidRPr="00F12786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F12786">
        <w:rPr>
          <w:rFonts w:ascii="Times New Roman" w:hAnsi="Times New Roman" w:cs="Times New Roman"/>
          <w:sz w:val="28"/>
          <w:szCs w:val="28"/>
        </w:rPr>
        <w:t xml:space="preserve"> если земельные участки (права на них) отсутствуют у застройщика, признанного несостоятельным (банкротом);</w:t>
      </w:r>
    </w:p>
    <w:p w:rsidR="00AC7976" w:rsidRDefault="00AC7976" w:rsidP="0017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2786">
        <w:rPr>
          <w:rFonts w:ascii="Times New Roman" w:hAnsi="Times New Roman" w:cs="Times New Roman"/>
          <w:sz w:val="28"/>
          <w:szCs w:val="28"/>
        </w:rPr>
        <w:t>37) земельного учас</w:t>
      </w:r>
      <w:r w:rsidR="00F12786">
        <w:rPr>
          <w:rFonts w:ascii="Times New Roman" w:hAnsi="Times New Roman" w:cs="Times New Roman"/>
          <w:sz w:val="28"/>
          <w:szCs w:val="28"/>
        </w:rPr>
        <w:t>тка публично-правовой компании «</w:t>
      </w:r>
      <w:r w:rsidRPr="00F12786">
        <w:rPr>
          <w:rFonts w:ascii="Times New Roman" w:hAnsi="Times New Roman" w:cs="Times New Roman"/>
          <w:sz w:val="28"/>
          <w:szCs w:val="28"/>
        </w:rPr>
        <w:t>Фонд развития территорий</w:t>
      </w:r>
      <w:r w:rsidR="00F12786">
        <w:rPr>
          <w:rFonts w:ascii="Times New Roman" w:hAnsi="Times New Roman" w:cs="Times New Roman"/>
          <w:sz w:val="28"/>
          <w:szCs w:val="28"/>
        </w:rPr>
        <w:t>»</w:t>
      </w:r>
      <w:r w:rsidRPr="00F12786">
        <w:rPr>
          <w:rFonts w:ascii="Times New Roman" w:hAnsi="Times New Roman" w:cs="Times New Roman"/>
          <w:sz w:val="28"/>
          <w:szCs w:val="28"/>
        </w:rPr>
        <w:t xml:space="preserve"> по основаниям, предусмотренным Федеральным </w:t>
      </w:r>
      <w:hyperlink r:id="rId20" w:history="1">
        <w:r w:rsidRPr="00F12786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F12786">
        <w:rPr>
          <w:rFonts w:ascii="Times New Roman" w:hAnsi="Times New Roman" w:cs="Times New Roman"/>
          <w:sz w:val="28"/>
          <w:szCs w:val="28"/>
        </w:rPr>
        <w:t xml:space="preserve"> от 26 октября 2002 года № 127-ФЗ «О несостоятельности (банкротстве)»</w:t>
      </w:r>
      <w:proofErr w:type="gramStart"/>
      <w:r w:rsidRPr="00F12786">
        <w:rPr>
          <w:rFonts w:ascii="Times New Roman" w:hAnsi="Times New Roman" w:cs="Times New Roman"/>
          <w:sz w:val="28"/>
          <w:szCs w:val="28"/>
        </w:rPr>
        <w:t>.»</w:t>
      </w:r>
      <w:proofErr w:type="gramEnd"/>
      <w:r w:rsidR="0003058E">
        <w:rPr>
          <w:rFonts w:ascii="Times New Roman" w:hAnsi="Times New Roman" w:cs="Times New Roman"/>
          <w:sz w:val="28"/>
          <w:szCs w:val="28"/>
        </w:rPr>
        <w:t>;</w:t>
      </w:r>
    </w:p>
    <w:p w:rsidR="0003058E" w:rsidRDefault="0003058E" w:rsidP="00174B0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пункт 8 части 4 статьи 12 Положения изложить в новой редакции:</w:t>
      </w:r>
    </w:p>
    <w:p w:rsidR="0003058E" w:rsidRPr="008B09B4" w:rsidRDefault="0003058E" w:rsidP="00174B0A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«8) </w:t>
      </w:r>
      <w:r w:rsidRPr="0003058E">
        <w:rPr>
          <w:rFonts w:ascii="Times New Roman" w:hAnsi="Times New Roman" w:cs="Times New Roman"/>
          <w:sz w:val="28"/>
          <w:szCs w:val="28"/>
        </w:rPr>
        <w:t xml:space="preserve">получение информации о возможности подключения (технологического присоединения) объектов капитального строительства к сетям инженерно-технического обеспечения (за исключением сетей электроснабжения), предусмотренной </w:t>
      </w:r>
      <w:hyperlink r:id="rId21" w:history="1">
        <w:r w:rsidRPr="0003058E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Pr="0003058E">
        <w:rPr>
          <w:rFonts w:ascii="Times New Roman" w:hAnsi="Times New Roman" w:cs="Times New Roman"/>
          <w:sz w:val="28"/>
          <w:szCs w:val="28"/>
        </w:rPr>
        <w:t xml:space="preserve"> Российской Федерации о градостроительной деятельности, за исключением случаев, если в соответствии с разрешенным использованием земельного участка не предусматривается возможность строительства зданий, сооружений</w:t>
      </w:r>
      <w:proofErr w:type="gramStart"/>
      <w:r w:rsidRPr="0003058E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174B0A" w:rsidRPr="00174B0A" w:rsidRDefault="00174B0A" w:rsidP="00174B0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B0A">
        <w:rPr>
          <w:rFonts w:ascii="Times New Roman" w:hAnsi="Times New Roman" w:cs="Times New Roman"/>
          <w:sz w:val="28"/>
          <w:szCs w:val="28"/>
        </w:rPr>
        <w:t xml:space="preserve">2. </w:t>
      </w:r>
      <w:proofErr w:type="gramStart"/>
      <w:r w:rsidRPr="00174B0A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74B0A">
        <w:rPr>
          <w:rFonts w:ascii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бюджетной, налоговой и финансовой политике, собственности и экономическим вопросам (председатель </w:t>
      </w:r>
      <w:proofErr w:type="spellStart"/>
      <w:r w:rsidRPr="00174B0A">
        <w:rPr>
          <w:rFonts w:ascii="Times New Roman" w:hAnsi="Times New Roman" w:cs="Times New Roman"/>
          <w:sz w:val="28"/>
          <w:szCs w:val="28"/>
        </w:rPr>
        <w:t>Бояркова</w:t>
      </w:r>
      <w:proofErr w:type="spellEnd"/>
      <w:r w:rsidRPr="00174B0A">
        <w:rPr>
          <w:rFonts w:ascii="Times New Roman" w:hAnsi="Times New Roman" w:cs="Times New Roman"/>
          <w:sz w:val="28"/>
          <w:szCs w:val="28"/>
        </w:rPr>
        <w:t xml:space="preserve"> Т. А.). </w:t>
      </w:r>
    </w:p>
    <w:p w:rsidR="00174B0A" w:rsidRPr="00174B0A" w:rsidRDefault="00174B0A" w:rsidP="00174B0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74B0A">
        <w:rPr>
          <w:rFonts w:ascii="Times New Roman" w:hAnsi="Times New Roman" w:cs="Times New Roman"/>
          <w:sz w:val="28"/>
          <w:szCs w:val="28"/>
        </w:rPr>
        <w:t xml:space="preserve">3. Настоящее решение вступает в силу после его </w:t>
      </w:r>
      <w:r w:rsidRPr="00174B0A">
        <w:rPr>
          <w:rFonts w:ascii="Times New Roman" w:eastAsia="Times New Roman" w:hAnsi="Times New Roman" w:cs="Times New Roman"/>
          <w:sz w:val="28"/>
          <w:szCs w:val="28"/>
        </w:rPr>
        <w:t>опубликования в газете «Лаврентьевский вестник» и подлежит размещению на сайте муниципального образования Лаврентьевский сельсовет в сети Интернет.</w:t>
      </w:r>
      <w:r w:rsidRPr="00174B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4B0A" w:rsidRPr="00174B0A" w:rsidRDefault="00174B0A" w:rsidP="00174B0A">
      <w:pPr>
        <w:spacing w:after="0" w:line="240" w:lineRule="auto"/>
        <w:ind w:right="-2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74B0A" w:rsidRPr="00174B0A" w:rsidRDefault="00174B0A" w:rsidP="00174B0A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:rsidR="00174B0A" w:rsidRPr="00174B0A" w:rsidRDefault="00174B0A" w:rsidP="00174B0A">
      <w:pPr>
        <w:spacing w:after="0" w:line="240" w:lineRule="auto"/>
        <w:ind w:right="-2" w:firstLine="567"/>
        <w:rPr>
          <w:rFonts w:ascii="Times New Roman" w:hAnsi="Times New Roman" w:cs="Times New Roman"/>
          <w:sz w:val="28"/>
          <w:szCs w:val="28"/>
        </w:rPr>
      </w:pPr>
    </w:p>
    <w:p w:rsidR="00174B0A" w:rsidRPr="00174B0A" w:rsidRDefault="00174B0A" w:rsidP="00174B0A">
      <w:pPr>
        <w:spacing w:after="0" w:line="240" w:lineRule="auto"/>
        <w:ind w:right="-2"/>
        <w:rPr>
          <w:rFonts w:ascii="Times New Roman" w:hAnsi="Times New Roman" w:cs="Times New Roman"/>
          <w:sz w:val="28"/>
          <w:szCs w:val="28"/>
        </w:rPr>
      </w:pPr>
      <w:r w:rsidRPr="00174B0A">
        <w:rPr>
          <w:rStyle w:val="normaltextrun"/>
          <w:rFonts w:ascii="Times New Roman" w:hAnsi="Times New Roman" w:cs="Times New Roman"/>
          <w:sz w:val="28"/>
          <w:szCs w:val="28"/>
        </w:rPr>
        <w:t>Председатель</w:t>
      </w:r>
      <w:r>
        <w:rPr>
          <w:rStyle w:val="normaltextrun"/>
          <w:rFonts w:ascii="Times New Roman" w:hAnsi="Times New Roman" w:cs="Times New Roman"/>
          <w:sz w:val="28"/>
          <w:szCs w:val="28"/>
        </w:rPr>
        <w:t xml:space="preserve"> </w:t>
      </w:r>
      <w:r w:rsidRPr="00174B0A">
        <w:rPr>
          <w:rStyle w:val="normaltextrun"/>
          <w:rFonts w:ascii="Times New Roman" w:hAnsi="Times New Roman" w:cs="Times New Roman"/>
          <w:sz w:val="28"/>
          <w:szCs w:val="28"/>
        </w:rPr>
        <w:t xml:space="preserve">Совета депутатов </w:t>
      </w:r>
    </w:p>
    <w:p w:rsidR="00174B0A" w:rsidRPr="00174B0A" w:rsidRDefault="00174B0A" w:rsidP="00174B0A">
      <w:pPr>
        <w:pStyle w:val="paragraph"/>
        <w:tabs>
          <w:tab w:val="left" w:pos="7530"/>
        </w:tabs>
        <w:spacing w:before="0" w:beforeAutospacing="0" w:after="0" w:afterAutospacing="0"/>
        <w:ind w:right="-2"/>
        <w:textAlignment w:val="baseline"/>
        <w:rPr>
          <w:sz w:val="28"/>
          <w:szCs w:val="28"/>
        </w:rPr>
      </w:pPr>
      <w:r w:rsidRPr="00174B0A">
        <w:rPr>
          <w:rStyle w:val="normaltextrun"/>
          <w:sz w:val="28"/>
          <w:szCs w:val="28"/>
        </w:rPr>
        <w:t>муниципального образования</w:t>
      </w:r>
      <w:r w:rsidRPr="00174B0A">
        <w:rPr>
          <w:rStyle w:val="eop"/>
          <w:rFonts w:eastAsia="Calibri"/>
          <w:sz w:val="28"/>
          <w:szCs w:val="28"/>
        </w:rPr>
        <w:tab/>
      </w:r>
    </w:p>
    <w:p w:rsidR="00174B0A" w:rsidRPr="00174B0A" w:rsidRDefault="00174B0A" w:rsidP="00174B0A">
      <w:pPr>
        <w:pStyle w:val="paragraph"/>
        <w:spacing w:before="0" w:beforeAutospacing="0" w:after="0" w:afterAutospacing="0"/>
        <w:ind w:right="-2"/>
        <w:textAlignment w:val="baseline"/>
        <w:rPr>
          <w:rStyle w:val="normaltextrun"/>
          <w:rFonts w:eastAsia="Calibri"/>
          <w:sz w:val="28"/>
          <w:szCs w:val="28"/>
        </w:rPr>
      </w:pPr>
      <w:r w:rsidRPr="00174B0A">
        <w:rPr>
          <w:sz w:val="28"/>
          <w:szCs w:val="28"/>
        </w:rPr>
        <w:t>Лаврентьевский</w:t>
      </w:r>
      <w:r w:rsidRPr="00174B0A">
        <w:rPr>
          <w:rStyle w:val="normaltextrun"/>
          <w:sz w:val="28"/>
          <w:szCs w:val="28"/>
        </w:rPr>
        <w:t xml:space="preserve"> сельсовет                                                             </w:t>
      </w:r>
      <w:r w:rsidRPr="00174B0A">
        <w:rPr>
          <w:rStyle w:val="eop"/>
          <w:rFonts w:eastAsia="Calibri"/>
          <w:sz w:val="28"/>
          <w:szCs w:val="28"/>
        </w:rPr>
        <w:t xml:space="preserve">Т.А. </w:t>
      </w:r>
      <w:proofErr w:type="spellStart"/>
      <w:r w:rsidRPr="00174B0A">
        <w:rPr>
          <w:rStyle w:val="eop"/>
          <w:rFonts w:eastAsia="Calibri"/>
          <w:sz w:val="28"/>
          <w:szCs w:val="28"/>
        </w:rPr>
        <w:t>Бояркова</w:t>
      </w:r>
      <w:proofErr w:type="spellEnd"/>
    </w:p>
    <w:p w:rsidR="00174B0A" w:rsidRPr="00174B0A" w:rsidRDefault="00174B0A" w:rsidP="00174B0A">
      <w:pPr>
        <w:pStyle w:val="paragraph"/>
        <w:spacing w:before="0" w:beforeAutospacing="0" w:after="0" w:afterAutospacing="0"/>
        <w:ind w:right="-2" w:firstLine="567"/>
        <w:textAlignment w:val="baseline"/>
        <w:rPr>
          <w:sz w:val="28"/>
          <w:szCs w:val="28"/>
        </w:rPr>
      </w:pPr>
    </w:p>
    <w:p w:rsidR="0003058E" w:rsidRPr="00F12786" w:rsidRDefault="00174B0A" w:rsidP="00174B0A">
      <w:pPr>
        <w:spacing w:after="0" w:line="240" w:lineRule="auto"/>
        <w:ind w:right="-2"/>
        <w:jc w:val="both"/>
        <w:rPr>
          <w:rFonts w:ascii="Times New Roman" w:hAnsi="Times New Roman" w:cs="Times New Roman"/>
          <w:sz w:val="28"/>
          <w:szCs w:val="28"/>
        </w:rPr>
      </w:pPr>
      <w:r w:rsidRPr="00174B0A"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                                                С.В. </w:t>
      </w:r>
      <w:proofErr w:type="spellStart"/>
      <w:r w:rsidRPr="00174B0A">
        <w:rPr>
          <w:rFonts w:ascii="Times New Roman" w:hAnsi="Times New Roman" w:cs="Times New Roman"/>
          <w:sz w:val="28"/>
          <w:szCs w:val="28"/>
        </w:rPr>
        <w:t>Красов</w:t>
      </w:r>
      <w:proofErr w:type="spellEnd"/>
    </w:p>
    <w:sectPr w:rsidR="0003058E" w:rsidRPr="00F12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2B2EC5"/>
    <w:multiLevelType w:val="hybridMultilevel"/>
    <w:tmpl w:val="A4F85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35CD0"/>
    <w:multiLevelType w:val="hybridMultilevel"/>
    <w:tmpl w:val="F07EC7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1E2B2F"/>
    <w:multiLevelType w:val="hybridMultilevel"/>
    <w:tmpl w:val="6F360A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>
    <w:useFELayout/>
  </w:compat>
  <w:rsids>
    <w:rsidRoot w:val="00AC7976"/>
    <w:rsid w:val="0003058E"/>
    <w:rsid w:val="00174B0A"/>
    <w:rsid w:val="00AC7976"/>
    <w:rsid w:val="00F12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7976"/>
    <w:pPr>
      <w:ind w:left="720"/>
      <w:contextualSpacing/>
    </w:pPr>
  </w:style>
  <w:style w:type="paragraph" w:customStyle="1" w:styleId="headertext">
    <w:name w:val="headertext"/>
    <w:basedOn w:val="a"/>
    <w:rsid w:val="0003058E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4">
    <w:name w:val="Hyperlink"/>
    <w:rsid w:val="0003058E"/>
    <w:rPr>
      <w:rFonts w:cs="Times New Roman"/>
      <w:color w:val="0000FF"/>
      <w:u w:val="single"/>
    </w:rPr>
  </w:style>
  <w:style w:type="paragraph" w:customStyle="1" w:styleId="paragraph">
    <w:name w:val="paragraph"/>
    <w:basedOn w:val="a"/>
    <w:rsid w:val="00174B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rsid w:val="00174B0A"/>
  </w:style>
  <w:style w:type="character" w:customStyle="1" w:styleId="eop">
    <w:name w:val="eop"/>
    <w:rsid w:val="00174B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9E0A334E061232AA78F7026305BD21B89AFA5EA11D7C1B508B682A97C12A7BD16BD7F045F7518C6229119BDFc4F6G" TargetMode="External"/><Relationship Id="rId13" Type="http://schemas.openxmlformats.org/officeDocument/2006/relationships/hyperlink" Target="consultantplus://offline/ref=4E56863CB05CAFAA4A056F8726D5F97A2AC598B08146BCBF59F916D150A3201CCD7C05C700A47878A00657AF7323J0G" TargetMode="External"/><Relationship Id="rId18" Type="http://schemas.openxmlformats.org/officeDocument/2006/relationships/hyperlink" Target="consultantplus://offline/ref=9F0CB7862C9498490E7706BA80EA9561C85CFF109EFAB1A65DABC3CE8C1DE1924D33163508AE8B73CC519B5BBENBN7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0A61E52BC96F88F0C3D7A1BD9D745A2DDFEB4B02FBE8D63CE95638402A8BE68DF6D4F40431A74CBE27F099F50048DE3CB7FB5F8940BwExDG" TargetMode="External"/><Relationship Id="rId7" Type="http://schemas.openxmlformats.org/officeDocument/2006/relationships/hyperlink" Target="http://nla-service.minjust.ru:8080/rnla-links/ws/content/act/cd5d4c84-8ccf-408d-b608-973d8bba1977" TargetMode="External"/><Relationship Id="rId12" Type="http://schemas.openxmlformats.org/officeDocument/2006/relationships/hyperlink" Target="consultantplus://offline/ref=5479A77B97843F2C69FDE103A5AC0D659011C30FF968A30F2A09015FA0D8C91656FF6C0CACC55E01A75A3CA5B2938C07E0BB525ACAA7b7J5G" TargetMode="External"/><Relationship Id="rId17" Type="http://schemas.openxmlformats.org/officeDocument/2006/relationships/hyperlink" Target="consultantplus://offline/ref=9F0CB7862C9498490E7706BA80EA9561C85CFC189EFEB1A65DABC3CE8C1DE1924D33163508AE8B73CC519B5BBENBN7G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44D20D643E39F3B0775C75CC103D856AE770033D169589B54A7CE85F38DF00C97FD63923F6CDA16F013AF302B1FBDDDB8C7A9208040B1752L9MFG" TargetMode="External"/><Relationship Id="rId20" Type="http://schemas.openxmlformats.org/officeDocument/2006/relationships/hyperlink" Target="consultantplus://offline/ref=1BCD2229594389EF7E694BEA20709439E3F009A08B288C0CDD4C444C72E7321151177640DEABF8B4D0AA1805FEv5N5G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96e20c02-1b12-465a-b64c-24aa92270007" TargetMode="External"/><Relationship Id="rId11" Type="http://schemas.openxmlformats.org/officeDocument/2006/relationships/hyperlink" Target="consultantplus://offline/ref=5479A77B97843F2C69FDE103A5AC0D659010C703FC6BA30F2A09015FA0D8C91644FF3407ABC4430AF7157AF0BDb9J3G" TargetMode="External"/><Relationship Id="rId5" Type="http://schemas.openxmlformats.org/officeDocument/2006/relationships/hyperlink" Target="http://nla-service.minjust.ru:8080/rnla-links/ws/content/act/a7f0d803-650b-448b-b8e6-5dc7e3d17940" TargetMode="External"/><Relationship Id="rId15" Type="http://schemas.openxmlformats.org/officeDocument/2006/relationships/hyperlink" Target="consultantplus://offline/ref=5E30F9D52EDCED2423ACA42414C5739510ED5F9694724CDFAB0AA42667C8BB55FCDBC30E2F9B2615EB0613A34Ex8K8G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5479A77B97843F2C69FDE103A5AC0D659011C30FF968A30F2A09015FA0D8C91644FF3407ABC4430AF7157AF0BDb9J3G" TargetMode="External"/><Relationship Id="rId19" Type="http://schemas.openxmlformats.org/officeDocument/2006/relationships/hyperlink" Target="consultantplus://offline/ref=9F0CB7862C9498490E7706BA80EA9561CF55FE1D9FFCB1A65DABC3CE8C1DE1924D33163508AE8B73CC519B5BBENBN7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0E9E0A334E061232AA78F7026305BD21B89AFA5EA11D7C1B508B682A97C12A7BC36B8FFC47FF4684643C47CA99112762557AE66CB0A931C8cBF8G" TargetMode="External"/><Relationship Id="rId14" Type="http://schemas.openxmlformats.org/officeDocument/2006/relationships/hyperlink" Target="consultantplus://offline/ref=4E56863CB05CAFAA4A056F8726D5F97A2AC59BB88142BCBF59F916D150A3201CCD7C05C700A47878A00657AF7323J0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1539</Words>
  <Characters>8775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otdel-ts</dc:creator>
  <cp:keywords/>
  <dc:description/>
  <cp:lastModifiedBy>otdel-ts</cp:lastModifiedBy>
  <cp:revision>3</cp:revision>
  <dcterms:created xsi:type="dcterms:W3CDTF">2022-04-28T06:18:00Z</dcterms:created>
  <dcterms:modified xsi:type="dcterms:W3CDTF">2022-04-28T07:04:00Z</dcterms:modified>
</cp:coreProperties>
</file>