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8" w:rsidRPr="00393AFE" w:rsidRDefault="001E6EC8" w:rsidP="001E6E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93AFE">
        <w:rPr>
          <w:rFonts w:ascii="Times New Roman" w:hAnsi="Times New Roman"/>
          <w:b/>
          <w:sz w:val="24"/>
          <w:szCs w:val="24"/>
        </w:rPr>
        <w:t>РОССИЙСКАЯ ФЕДЕРАЦИЯ</w:t>
      </w:r>
      <w:r w:rsidRPr="00393AFE">
        <w:rPr>
          <w:rFonts w:ascii="Times New Roman" w:hAnsi="Times New Roman"/>
          <w:b/>
          <w:sz w:val="24"/>
          <w:szCs w:val="24"/>
        </w:rPr>
        <w:br/>
        <w:t>САМАРСКАЯ ОБЛАСТЬ</w:t>
      </w:r>
    </w:p>
    <w:p w:rsidR="001E6EC8" w:rsidRPr="00393AFE" w:rsidRDefault="001E6EC8" w:rsidP="001E6E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93AFE">
        <w:rPr>
          <w:rFonts w:ascii="Times New Roman" w:hAnsi="Times New Roman"/>
          <w:b/>
          <w:sz w:val="24"/>
          <w:szCs w:val="24"/>
        </w:rPr>
        <w:t xml:space="preserve">МУНИЦИПАЛЬНЫЙ РАЙОН </w:t>
      </w:r>
      <w:r w:rsidR="007F7DE9" w:rsidRPr="00393AFE">
        <w:rPr>
          <w:rFonts w:ascii="Times New Roman" w:hAnsi="Times New Roman"/>
          <w:b/>
          <w:caps/>
          <w:sz w:val="24"/>
          <w:szCs w:val="24"/>
        </w:rPr>
        <w:fldChar w:fldCharType="begin"/>
      </w:r>
      <w:r w:rsidRPr="00393AFE">
        <w:rPr>
          <w:rFonts w:ascii="Times New Roman" w:hAnsi="Times New Roman"/>
          <w:b/>
          <w:caps/>
          <w:sz w:val="24"/>
          <w:szCs w:val="24"/>
        </w:rPr>
        <w:instrText xml:space="preserve"> MERGEFIELD "Название_района" </w:instrText>
      </w:r>
      <w:r w:rsidR="007F7DE9" w:rsidRPr="00393AFE">
        <w:rPr>
          <w:rFonts w:ascii="Times New Roman" w:hAnsi="Times New Roman"/>
          <w:b/>
          <w:caps/>
          <w:sz w:val="24"/>
          <w:szCs w:val="24"/>
        </w:rPr>
        <w:fldChar w:fldCharType="separate"/>
      </w:r>
      <w:r w:rsidRPr="00393AFE">
        <w:rPr>
          <w:rFonts w:ascii="Times New Roman" w:hAnsi="Times New Roman"/>
          <w:b/>
          <w:caps/>
          <w:noProof/>
          <w:sz w:val="24"/>
          <w:szCs w:val="24"/>
        </w:rPr>
        <w:t>Исаклинский</w:t>
      </w:r>
      <w:r w:rsidR="007F7DE9" w:rsidRPr="00393AFE">
        <w:rPr>
          <w:rFonts w:ascii="Times New Roman" w:hAnsi="Times New Roman"/>
          <w:b/>
          <w:caps/>
          <w:sz w:val="24"/>
          <w:szCs w:val="24"/>
        </w:rPr>
        <w:fldChar w:fldCharType="end"/>
      </w:r>
    </w:p>
    <w:p w:rsidR="001E6EC8" w:rsidRPr="00393AFE" w:rsidRDefault="001E6EC8" w:rsidP="001E6E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93AFE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1E6EC8" w:rsidRPr="00393AFE" w:rsidRDefault="001E6EC8" w:rsidP="001E6EC8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 w:rsidRPr="00393AFE">
        <w:rPr>
          <w:rFonts w:ascii="Times New Roman" w:hAnsi="Times New Roman"/>
          <w:b/>
          <w:caps/>
          <w:sz w:val="24"/>
          <w:szCs w:val="24"/>
        </w:rPr>
        <w:t>КЛЮЧИ</w:t>
      </w:r>
    </w:p>
    <w:p w:rsidR="001E6EC8" w:rsidRPr="00393AFE" w:rsidRDefault="001E6EC8" w:rsidP="001E6E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E6EC8" w:rsidRPr="00393AFE" w:rsidRDefault="001E6EC8" w:rsidP="001E6E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93AFE">
        <w:rPr>
          <w:rFonts w:ascii="Times New Roman" w:hAnsi="Times New Roman"/>
          <w:b/>
          <w:sz w:val="24"/>
          <w:szCs w:val="24"/>
        </w:rPr>
        <w:t>ПОСТАНОВЛЕНИЕ</w:t>
      </w:r>
    </w:p>
    <w:p w:rsidR="00393AFE" w:rsidRPr="00393AFE" w:rsidRDefault="00393AFE" w:rsidP="001E6E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93AFE" w:rsidRPr="00393AFE" w:rsidRDefault="00393AFE" w:rsidP="001E6E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93AFE">
        <w:rPr>
          <w:rFonts w:ascii="Times New Roman" w:hAnsi="Times New Roman"/>
          <w:b/>
          <w:sz w:val="24"/>
          <w:szCs w:val="24"/>
        </w:rPr>
        <w:t>№27 от 15.06.2020 года</w:t>
      </w:r>
    </w:p>
    <w:p w:rsidR="00EA63D2" w:rsidRPr="00393AFE" w:rsidRDefault="00EA63D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63D2" w:rsidRPr="00393AFE" w:rsidRDefault="001E6EC8" w:rsidP="001E6EC8">
      <w:pPr>
        <w:spacing w:before="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393AF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«</w:t>
      </w:r>
      <w:r w:rsidR="00806271" w:rsidRPr="00393AF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 внесении изменений в Административный регламент предоставления муниципальной услуги «</w:t>
      </w:r>
      <w:r w:rsidR="00806271" w:rsidRPr="00393AF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</w:t>
      </w:r>
      <w:r w:rsidR="007D57C3" w:rsidRPr="00393AFE">
        <w:rPr>
          <w:rFonts w:ascii="Times New Roman" w:hAnsi="Times New Roman" w:cs="Times New Roman"/>
          <w:b/>
          <w:i/>
          <w:sz w:val="24"/>
          <w:szCs w:val="24"/>
          <w:lang w:val="ru-RU"/>
        </w:rPr>
        <w:t>беспилотных воздушных судов</w:t>
      </w:r>
      <w:r w:rsidR="00806271" w:rsidRPr="00393AF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подъемов привязных аэростатов над сельским поселением Ключи муниципального района </w:t>
      </w:r>
      <w:proofErr w:type="spellStart"/>
      <w:r w:rsidR="00806271" w:rsidRPr="00393AFE">
        <w:rPr>
          <w:rFonts w:ascii="Times New Roman" w:hAnsi="Times New Roman" w:cs="Times New Roman"/>
          <w:b/>
          <w:i/>
          <w:sz w:val="24"/>
          <w:szCs w:val="24"/>
          <w:lang w:val="ru-RU"/>
        </w:rPr>
        <w:t>Исаклинский</w:t>
      </w:r>
      <w:proofErr w:type="spellEnd"/>
      <w:r w:rsidR="00806271" w:rsidRPr="00393AF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Самарской области</w:t>
      </w:r>
      <w:r w:rsidRPr="00393AF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»</w:t>
      </w:r>
      <w:r w:rsidR="00806271" w:rsidRPr="00393AF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»</w:t>
      </w:r>
    </w:p>
    <w:p w:rsidR="001E6EC8" w:rsidRPr="00393AFE" w:rsidRDefault="001E6EC8" w:rsidP="001E6EC8">
      <w:pPr>
        <w:spacing w:before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63D2" w:rsidRPr="00393AFE" w:rsidRDefault="00806271">
      <w:pPr>
        <w:pStyle w:val="a3"/>
        <w:spacing w:line="244" w:lineRule="auto"/>
        <w:ind w:left="115" w:right="125" w:firstLine="607"/>
        <w:jc w:val="both"/>
        <w:rPr>
          <w:rFonts w:cs="Times New Roman"/>
          <w:sz w:val="24"/>
          <w:szCs w:val="24"/>
          <w:lang w:val="ru-RU"/>
        </w:rPr>
      </w:pPr>
      <w:r w:rsidRPr="00393AFE">
        <w:rPr>
          <w:rFonts w:eastAsia="Arial" w:cs="Times New Roman"/>
          <w:sz w:val="24"/>
          <w:szCs w:val="24"/>
          <w:lang w:val="ru-RU"/>
        </w:rPr>
        <w:t>В соответствие с постановлением Правительства Российской Федерации от 11.03.2010 года №138 об утверждении Федеральных правил использования воздушного пространства Российской Федерации, приказ</w:t>
      </w:r>
      <w:r w:rsidR="004558B1" w:rsidRPr="00393AFE">
        <w:rPr>
          <w:rFonts w:eastAsia="Arial" w:cs="Times New Roman"/>
          <w:sz w:val="24"/>
          <w:szCs w:val="24"/>
          <w:lang w:val="ru-RU"/>
        </w:rPr>
        <w:t>ом</w:t>
      </w:r>
      <w:r w:rsidRPr="00393AFE">
        <w:rPr>
          <w:rFonts w:eastAsia="Arial" w:cs="Times New Roman"/>
          <w:sz w:val="24"/>
          <w:szCs w:val="24"/>
          <w:lang w:val="ru-RU"/>
        </w:rPr>
        <w:t xml:space="preserve"> Федерального агентства воздушного транспорта от</w:t>
      </w:r>
      <w:r w:rsidR="004558B1" w:rsidRPr="00393AFE">
        <w:rPr>
          <w:rFonts w:eastAsia="Arial" w:cs="Times New Roman"/>
          <w:sz w:val="24"/>
          <w:szCs w:val="24"/>
          <w:lang w:val="ru-RU"/>
        </w:rPr>
        <w:t xml:space="preserve"> 21.06.2012 года №375</w:t>
      </w:r>
      <w:r w:rsidR="001E6EC8" w:rsidRPr="00393AFE">
        <w:rPr>
          <w:rFonts w:cs="Times New Roman"/>
          <w:spacing w:val="1"/>
          <w:sz w:val="24"/>
          <w:szCs w:val="24"/>
          <w:lang w:val="ru-RU"/>
        </w:rPr>
        <w:t>, Администрация сельского поселения Ключи</w:t>
      </w:r>
    </w:p>
    <w:p w:rsidR="001E6EC8" w:rsidRPr="00393AFE" w:rsidRDefault="001E6EC8">
      <w:pPr>
        <w:pStyle w:val="a3"/>
        <w:spacing w:before="9"/>
        <w:ind w:left="808"/>
        <w:rPr>
          <w:rFonts w:cs="Times New Roman"/>
          <w:sz w:val="24"/>
          <w:szCs w:val="24"/>
          <w:lang w:val="ru-RU"/>
        </w:rPr>
      </w:pPr>
    </w:p>
    <w:p w:rsidR="00EA63D2" w:rsidRPr="00393AFE" w:rsidRDefault="00F33167">
      <w:pPr>
        <w:pStyle w:val="a3"/>
        <w:spacing w:before="9"/>
        <w:ind w:left="808"/>
        <w:rPr>
          <w:rFonts w:cs="Times New Roman"/>
          <w:sz w:val="24"/>
          <w:szCs w:val="24"/>
          <w:lang w:val="ru-RU"/>
        </w:rPr>
      </w:pPr>
      <w:r w:rsidRPr="00393AFE">
        <w:rPr>
          <w:rFonts w:cs="Times New Roman"/>
          <w:sz w:val="24"/>
          <w:szCs w:val="24"/>
          <w:lang w:val="ru-RU"/>
        </w:rPr>
        <w:t>ПОСТАНОВЛЯЕТ:</w:t>
      </w:r>
    </w:p>
    <w:p w:rsidR="001E6EC8" w:rsidRPr="00393AFE" w:rsidRDefault="001E6EC8">
      <w:pPr>
        <w:pStyle w:val="a3"/>
        <w:spacing w:before="9"/>
        <w:ind w:left="808"/>
        <w:rPr>
          <w:rFonts w:cs="Times New Roman"/>
          <w:sz w:val="24"/>
          <w:szCs w:val="24"/>
          <w:lang w:val="ru-RU"/>
        </w:rPr>
      </w:pPr>
    </w:p>
    <w:p w:rsidR="001E6EC8" w:rsidRPr="00393AFE" w:rsidRDefault="001E6EC8" w:rsidP="001E6EC8">
      <w:pPr>
        <w:pStyle w:val="a3"/>
        <w:ind w:firstLine="595"/>
        <w:jc w:val="both"/>
        <w:rPr>
          <w:sz w:val="24"/>
          <w:szCs w:val="24"/>
          <w:lang w:val="ru-RU"/>
        </w:rPr>
      </w:pPr>
      <w:r w:rsidRPr="00393AFE">
        <w:rPr>
          <w:sz w:val="24"/>
          <w:szCs w:val="24"/>
          <w:lang w:val="ru-RU"/>
        </w:rPr>
        <w:t xml:space="preserve">1. </w:t>
      </w:r>
      <w:r w:rsidR="004558B1" w:rsidRPr="00393AFE">
        <w:rPr>
          <w:sz w:val="24"/>
          <w:szCs w:val="24"/>
          <w:lang w:val="ru-RU"/>
        </w:rPr>
        <w:t xml:space="preserve">Внести изменения в Постановление №22 от 18.06.2019 года 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</w:t>
      </w:r>
      <w:r w:rsidR="007D57C3" w:rsidRPr="00393AFE">
        <w:rPr>
          <w:sz w:val="24"/>
          <w:szCs w:val="24"/>
          <w:lang w:val="ru-RU"/>
        </w:rPr>
        <w:t>воздушных судов</w:t>
      </w:r>
      <w:r w:rsidR="004558B1" w:rsidRPr="00393AFE">
        <w:rPr>
          <w:sz w:val="24"/>
          <w:szCs w:val="24"/>
          <w:lang w:val="ru-RU"/>
        </w:rPr>
        <w:t xml:space="preserve">, подъемов привязных аэростатов над сельским поселением Ключи муниципального района </w:t>
      </w:r>
      <w:proofErr w:type="spellStart"/>
      <w:r w:rsidR="004558B1" w:rsidRPr="00393AFE">
        <w:rPr>
          <w:sz w:val="24"/>
          <w:szCs w:val="24"/>
          <w:lang w:val="ru-RU"/>
        </w:rPr>
        <w:t>Исаклинский</w:t>
      </w:r>
      <w:proofErr w:type="spellEnd"/>
      <w:r w:rsidR="004558B1" w:rsidRPr="00393AFE">
        <w:rPr>
          <w:sz w:val="24"/>
          <w:szCs w:val="24"/>
          <w:lang w:val="ru-RU"/>
        </w:rPr>
        <w:t xml:space="preserve"> Самарской области» в следующих пунктах:</w:t>
      </w:r>
    </w:p>
    <w:p w:rsidR="004558B1" w:rsidRPr="00393AFE" w:rsidRDefault="004558B1" w:rsidP="001E6EC8">
      <w:pPr>
        <w:pStyle w:val="a3"/>
        <w:ind w:firstLine="595"/>
        <w:jc w:val="both"/>
        <w:rPr>
          <w:sz w:val="24"/>
          <w:szCs w:val="24"/>
          <w:lang w:val="ru-RU"/>
        </w:rPr>
      </w:pPr>
      <w:r w:rsidRPr="00393AFE">
        <w:rPr>
          <w:sz w:val="24"/>
          <w:szCs w:val="24"/>
          <w:lang w:val="ru-RU"/>
        </w:rPr>
        <w:t xml:space="preserve">- </w:t>
      </w:r>
      <w:r w:rsidR="00DF6D89" w:rsidRPr="00393AFE">
        <w:rPr>
          <w:sz w:val="24"/>
          <w:szCs w:val="24"/>
          <w:lang w:val="ru-RU"/>
        </w:rPr>
        <w:t>в наименование постановления после слов «полетов беспилотных летательных аппаратов» добавить «(за исключением полетов беспилотных воздушных судов с максимальной взлётной массой менее 0,25 кг)»;</w:t>
      </w:r>
    </w:p>
    <w:p w:rsidR="00DF6D89" w:rsidRPr="00393AFE" w:rsidRDefault="00DF6D89" w:rsidP="001E6EC8">
      <w:pPr>
        <w:pStyle w:val="a3"/>
        <w:ind w:firstLine="595"/>
        <w:jc w:val="both"/>
        <w:rPr>
          <w:sz w:val="24"/>
          <w:szCs w:val="24"/>
          <w:lang w:val="ru-RU"/>
        </w:rPr>
      </w:pPr>
      <w:r w:rsidRPr="00393AFE">
        <w:rPr>
          <w:sz w:val="24"/>
          <w:szCs w:val="24"/>
          <w:lang w:val="ru-RU"/>
        </w:rPr>
        <w:t xml:space="preserve">- в главу </w:t>
      </w:r>
      <w:r w:rsidRPr="00393AFE">
        <w:rPr>
          <w:sz w:val="24"/>
          <w:szCs w:val="24"/>
        </w:rPr>
        <w:t>I</w:t>
      </w:r>
      <w:r w:rsidRPr="00393AFE">
        <w:rPr>
          <w:sz w:val="24"/>
          <w:szCs w:val="24"/>
          <w:lang w:val="ru-RU"/>
        </w:rPr>
        <w:t xml:space="preserve"> пункт 1.1 после слов «полетов беспилотных летательных аппаратов» добавить «(за исключением полетов беспилотных воздушных судов с максимальной взлётной массой менее 0,25 кг)»;</w:t>
      </w:r>
    </w:p>
    <w:p w:rsidR="00DF6D89" w:rsidRPr="00393AFE" w:rsidRDefault="00DF6D89" w:rsidP="001E6EC8">
      <w:pPr>
        <w:pStyle w:val="a3"/>
        <w:ind w:firstLine="595"/>
        <w:jc w:val="both"/>
        <w:rPr>
          <w:sz w:val="24"/>
          <w:szCs w:val="24"/>
          <w:lang w:val="ru-RU"/>
        </w:rPr>
      </w:pPr>
      <w:r w:rsidRPr="00393AFE">
        <w:rPr>
          <w:sz w:val="24"/>
          <w:szCs w:val="24"/>
          <w:lang w:val="ru-RU"/>
        </w:rPr>
        <w:t xml:space="preserve">- в главу </w:t>
      </w:r>
      <w:r w:rsidRPr="00393AFE">
        <w:rPr>
          <w:sz w:val="24"/>
          <w:szCs w:val="24"/>
        </w:rPr>
        <w:t>II</w:t>
      </w:r>
      <w:r w:rsidRPr="00393AFE">
        <w:rPr>
          <w:sz w:val="24"/>
          <w:szCs w:val="24"/>
          <w:lang w:val="ru-RU"/>
        </w:rPr>
        <w:t xml:space="preserve"> пункт 2.3 после слов «полетов беспилотных летательных аппаратов» добавить «(за исключением полетов беспилотных воздушных судов с максимальной взлётной массой менее 0,25 кг)»;</w:t>
      </w:r>
    </w:p>
    <w:p w:rsidR="001B2822" w:rsidRPr="00393AFE" w:rsidRDefault="001B2822" w:rsidP="001E6EC8">
      <w:pPr>
        <w:pStyle w:val="a3"/>
        <w:ind w:firstLine="595"/>
        <w:jc w:val="both"/>
        <w:rPr>
          <w:sz w:val="24"/>
          <w:szCs w:val="24"/>
          <w:lang w:val="ru-RU"/>
        </w:rPr>
      </w:pPr>
      <w:r w:rsidRPr="00393AFE">
        <w:rPr>
          <w:sz w:val="24"/>
          <w:szCs w:val="24"/>
          <w:lang w:val="ru-RU"/>
        </w:rPr>
        <w:t xml:space="preserve">- в главе </w:t>
      </w:r>
      <w:r w:rsidRPr="00393AFE">
        <w:rPr>
          <w:sz w:val="24"/>
          <w:szCs w:val="24"/>
        </w:rPr>
        <w:t>II</w:t>
      </w:r>
      <w:r w:rsidRPr="00393AFE">
        <w:rPr>
          <w:sz w:val="24"/>
          <w:szCs w:val="24"/>
          <w:lang w:val="ru-RU"/>
        </w:rPr>
        <w:t xml:space="preserve"> пункте 2.8 убрать слова «федеральных органов исполнительной власти</w:t>
      </w:r>
      <w:r w:rsidR="007D57C3" w:rsidRPr="00393AFE">
        <w:rPr>
          <w:sz w:val="24"/>
          <w:szCs w:val="24"/>
          <w:lang w:val="ru-RU"/>
        </w:rPr>
        <w:t>»;</w:t>
      </w:r>
    </w:p>
    <w:p w:rsidR="007D57C3" w:rsidRPr="00393AFE" w:rsidRDefault="007D57C3" w:rsidP="001E6EC8">
      <w:pPr>
        <w:pStyle w:val="a3"/>
        <w:ind w:firstLine="595"/>
        <w:jc w:val="both"/>
        <w:rPr>
          <w:sz w:val="24"/>
          <w:szCs w:val="24"/>
          <w:lang w:val="ru-RU"/>
        </w:rPr>
      </w:pPr>
      <w:r w:rsidRPr="00393AFE">
        <w:rPr>
          <w:sz w:val="24"/>
          <w:szCs w:val="24"/>
          <w:lang w:val="ru-RU"/>
        </w:rPr>
        <w:t xml:space="preserve">- в связи с тем, что определение «беспилотный летательный аппарат» утратило силу, </w:t>
      </w:r>
      <w:proofErr w:type="gramStart"/>
      <w:r w:rsidR="00393AFE" w:rsidRPr="00393AFE">
        <w:rPr>
          <w:sz w:val="24"/>
          <w:szCs w:val="24"/>
          <w:lang w:val="ru-RU"/>
        </w:rPr>
        <w:t>заменить вышеуказанное определение на «беспилотное</w:t>
      </w:r>
      <w:proofErr w:type="gramEnd"/>
      <w:r w:rsidR="00393AFE" w:rsidRPr="00393AFE">
        <w:rPr>
          <w:sz w:val="24"/>
          <w:szCs w:val="24"/>
          <w:lang w:val="ru-RU"/>
        </w:rPr>
        <w:t xml:space="preserve"> летательное судно» во всех местах Постановление;</w:t>
      </w:r>
    </w:p>
    <w:p w:rsidR="00393AFE" w:rsidRPr="00393AFE" w:rsidRDefault="00393AFE" w:rsidP="00393AFE">
      <w:pPr>
        <w:pStyle w:val="a3"/>
        <w:ind w:firstLine="595"/>
        <w:jc w:val="both"/>
        <w:rPr>
          <w:sz w:val="24"/>
          <w:szCs w:val="24"/>
          <w:lang w:val="ru-RU"/>
        </w:rPr>
      </w:pPr>
      <w:r w:rsidRPr="00393AFE">
        <w:rPr>
          <w:sz w:val="24"/>
          <w:szCs w:val="24"/>
          <w:lang w:val="ru-RU"/>
        </w:rPr>
        <w:t xml:space="preserve">- в главе </w:t>
      </w:r>
      <w:r w:rsidRPr="00393AFE">
        <w:rPr>
          <w:sz w:val="24"/>
          <w:szCs w:val="24"/>
        </w:rPr>
        <w:t>II</w:t>
      </w:r>
      <w:r w:rsidRPr="00393AFE">
        <w:rPr>
          <w:sz w:val="24"/>
          <w:szCs w:val="24"/>
          <w:lang w:val="ru-RU"/>
        </w:rPr>
        <w:t xml:space="preserve"> пункт 2.8 исключить требование о предоставлении положительного заключения посредством направления запроса в СЗ МТУ ВТ ФАВТ.</w:t>
      </w:r>
    </w:p>
    <w:p w:rsidR="001E6EC8" w:rsidRPr="00393AFE" w:rsidRDefault="004558B1" w:rsidP="001E6EC8">
      <w:pPr>
        <w:pStyle w:val="a3"/>
        <w:ind w:firstLine="595"/>
        <w:jc w:val="both"/>
        <w:rPr>
          <w:sz w:val="24"/>
          <w:szCs w:val="24"/>
          <w:lang w:val="ru-RU"/>
        </w:rPr>
      </w:pPr>
      <w:r w:rsidRPr="00393AFE">
        <w:rPr>
          <w:sz w:val="24"/>
          <w:szCs w:val="24"/>
          <w:lang w:val="ru-RU"/>
        </w:rPr>
        <w:t>2</w:t>
      </w:r>
      <w:r w:rsidR="001E6EC8" w:rsidRPr="00393AFE">
        <w:rPr>
          <w:sz w:val="24"/>
          <w:szCs w:val="24"/>
          <w:lang w:val="ru-RU"/>
        </w:rPr>
        <w:t>. Настоящее постановление опубликовать в газете «Официальный вестник сельского поселения Ключи» и разместить на официальном сайте администрации сельского поселения Ключи.</w:t>
      </w:r>
    </w:p>
    <w:p w:rsidR="001E6EC8" w:rsidRPr="00393AFE" w:rsidRDefault="004558B1" w:rsidP="001E6EC8">
      <w:pPr>
        <w:pStyle w:val="a3"/>
        <w:ind w:firstLine="595"/>
        <w:jc w:val="both"/>
        <w:rPr>
          <w:sz w:val="24"/>
          <w:szCs w:val="24"/>
          <w:lang w:val="ru-RU"/>
        </w:rPr>
      </w:pPr>
      <w:r w:rsidRPr="00393AFE">
        <w:rPr>
          <w:sz w:val="24"/>
          <w:szCs w:val="24"/>
          <w:lang w:val="ru-RU"/>
        </w:rPr>
        <w:t>3</w:t>
      </w:r>
      <w:r w:rsidR="001E6EC8" w:rsidRPr="00393AFE">
        <w:rPr>
          <w:sz w:val="24"/>
          <w:szCs w:val="24"/>
          <w:lang w:val="ru-RU"/>
        </w:rPr>
        <w:t>. Контроль исполнения данного постановления оставляю за собой.</w:t>
      </w:r>
    </w:p>
    <w:p w:rsidR="001E6EC8" w:rsidRPr="00393AFE" w:rsidRDefault="001E6EC8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EC8" w:rsidRPr="00393AFE" w:rsidRDefault="001E6EC8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6EC8" w:rsidRPr="00393AFE" w:rsidRDefault="001E6EC8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3A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93AFE" w:rsidRDefault="001E6EC8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3A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="00393A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</w:p>
    <w:p w:rsidR="001E6EC8" w:rsidRPr="00393AFE" w:rsidRDefault="00393AFE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1E6EC8" w:rsidRPr="00393A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Глава сельского поселения Ключи                                 Н.И. </w:t>
      </w:r>
      <w:proofErr w:type="spellStart"/>
      <w:r w:rsidR="001E6EC8" w:rsidRPr="00393AFE">
        <w:rPr>
          <w:rFonts w:ascii="Times New Roman" w:eastAsia="Times New Roman" w:hAnsi="Times New Roman" w:cs="Times New Roman"/>
          <w:sz w:val="24"/>
          <w:szCs w:val="24"/>
          <w:lang w:val="ru-RU"/>
        </w:rPr>
        <w:t>Кондусова</w:t>
      </w:r>
      <w:proofErr w:type="spellEnd"/>
    </w:p>
    <w:sectPr w:rsidR="001E6EC8" w:rsidRPr="00393AFE" w:rsidSect="00806271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6C3F"/>
    <w:multiLevelType w:val="multilevel"/>
    <w:tmpl w:val="8786B99C"/>
    <w:lvl w:ilvl="0">
      <w:start w:val="1"/>
      <w:numFmt w:val="decimal"/>
      <w:lvlText w:val="%1."/>
      <w:lvlJc w:val="left"/>
      <w:pPr>
        <w:ind w:left="115" w:hanging="342"/>
      </w:pPr>
      <w:rPr>
        <w:rFonts w:ascii="Times New Roman" w:eastAsia="Times New Roman" w:hAnsi="Times New Roman" w:hint="default"/>
        <w:color w:val="5B4B50"/>
        <w:w w:val="104"/>
        <w:sz w:val="27"/>
        <w:szCs w:val="27"/>
      </w:rPr>
    </w:lvl>
    <w:lvl w:ilvl="1">
      <w:start w:val="1"/>
      <w:numFmt w:val="decimal"/>
      <w:lvlText w:val="%1.%2."/>
      <w:lvlJc w:val="left"/>
      <w:pPr>
        <w:ind w:left="125" w:hanging="561"/>
      </w:pPr>
      <w:rPr>
        <w:rFonts w:ascii="Times New Roman" w:eastAsia="Times New Roman" w:hAnsi="Times New Roman" w:hint="default"/>
        <w:color w:val="5B4B50"/>
        <w:w w:val="102"/>
        <w:sz w:val="27"/>
        <w:szCs w:val="27"/>
      </w:rPr>
    </w:lvl>
    <w:lvl w:ilvl="2">
      <w:start w:val="1"/>
      <w:numFmt w:val="bullet"/>
      <w:lvlText w:val="•"/>
      <w:lvlJc w:val="left"/>
      <w:pPr>
        <w:ind w:left="1166" w:hanging="5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8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0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1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3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5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6" w:hanging="561"/>
      </w:pPr>
      <w:rPr>
        <w:rFonts w:hint="default"/>
      </w:rPr>
    </w:lvl>
  </w:abstractNum>
  <w:abstractNum w:abstractNumId="1">
    <w:nsid w:val="69E379C7"/>
    <w:multiLevelType w:val="hybridMultilevel"/>
    <w:tmpl w:val="7BC23D70"/>
    <w:lvl w:ilvl="0" w:tplc="44445DB4">
      <w:start w:val="1"/>
      <w:numFmt w:val="bullet"/>
      <w:lvlText w:val="-"/>
      <w:lvlJc w:val="left"/>
      <w:pPr>
        <w:ind w:left="115" w:hanging="258"/>
      </w:pPr>
      <w:rPr>
        <w:rFonts w:ascii="Times New Roman" w:eastAsia="Times New Roman" w:hAnsi="Times New Roman" w:hint="default"/>
        <w:color w:val="56464D"/>
        <w:w w:val="124"/>
        <w:sz w:val="27"/>
        <w:szCs w:val="27"/>
      </w:rPr>
    </w:lvl>
    <w:lvl w:ilvl="1" w:tplc="56D835B8">
      <w:start w:val="1"/>
      <w:numFmt w:val="bullet"/>
      <w:lvlText w:val="•"/>
      <w:lvlJc w:val="left"/>
      <w:pPr>
        <w:ind w:left="1058" w:hanging="258"/>
      </w:pPr>
      <w:rPr>
        <w:rFonts w:hint="default"/>
      </w:rPr>
    </w:lvl>
    <w:lvl w:ilvl="2" w:tplc="3CBA3720">
      <w:start w:val="1"/>
      <w:numFmt w:val="bullet"/>
      <w:lvlText w:val="•"/>
      <w:lvlJc w:val="left"/>
      <w:pPr>
        <w:ind w:left="2000" w:hanging="258"/>
      </w:pPr>
      <w:rPr>
        <w:rFonts w:hint="default"/>
      </w:rPr>
    </w:lvl>
    <w:lvl w:ilvl="3" w:tplc="2A72BF30">
      <w:start w:val="1"/>
      <w:numFmt w:val="bullet"/>
      <w:lvlText w:val="•"/>
      <w:lvlJc w:val="left"/>
      <w:pPr>
        <w:ind w:left="2943" w:hanging="258"/>
      </w:pPr>
      <w:rPr>
        <w:rFonts w:hint="default"/>
      </w:rPr>
    </w:lvl>
    <w:lvl w:ilvl="4" w:tplc="44F6FF84">
      <w:start w:val="1"/>
      <w:numFmt w:val="bullet"/>
      <w:lvlText w:val="•"/>
      <w:lvlJc w:val="left"/>
      <w:pPr>
        <w:ind w:left="3885" w:hanging="258"/>
      </w:pPr>
      <w:rPr>
        <w:rFonts w:hint="default"/>
      </w:rPr>
    </w:lvl>
    <w:lvl w:ilvl="5" w:tplc="0AF48A82">
      <w:start w:val="1"/>
      <w:numFmt w:val="bullet"/>
      <w:lvlText w:val="•"/>
      <w:lvlJc w:val="left"/>
      <w:pPr>
        <w:ind w:left="4827" w:hanging="258"/>
      </w:pPr>
      <w:rPr>
        <w:rFonts w:hint="default"/>
      </w:rPr>
    </w:lvl>
    <w:lvl w:ilvl="6" w:tplc="28A8335E">
      <w:start w:val="1"/>
      <w:numFmt w:val="bullet"/>
      <w:lvlText w:val="•"/>
      <w:lvlJc w:val="left"/>
      <w:pPr>
        <w:ind w:left="5770" w:hanging="258"/>
      </w:pPr>
      <w:rPr>
        <w:rFonts w:hint="default"/>
      </w:rPr>
    </w:lvl>
    <w:lvl w:ilvl="7" w:tplc="E9A61F9E">
      <w:start w:val="1"/>
      <w:numFmt w:val="bullet"/>
      <w:lvlText w:val="•"/>
      <w:lvlJc w:val="left"/>
      <w:pPr>
        <w:ind w:left="6712" w:hanging="258"/>
      </w:pPr>
      <w:rPr>
        <w:rFonts w:hint="default"/>
      </w:rPr>
    </w:lvl>
    <w:lvl w:ilvl="8" w:tplc="3DE6E96E">
      <w:start w:val="1"/>
      <w:numFmt w:val="bullet"/>
      <w:lvlText w:val="•"/>
      <w:lvlJc w:val="left"/>
      <w:pPr>
        <w:ind w:left="7655" w:hanging="258"/>
      </w:pPr>
      <w:rPr>
        <w:rFonts w:hint="default"/>
      </w:rPr>
    </w:lvl>
  </w:abstractNum>
  <w:abstractNum w:abstractNumId="2">
    <w:nsid w:val="71E532FC"/>
    <w:multiLevelType w:val="hybridMultilevel"/>
    <w:tmpl w:val="30C6779E"/>
    <w:lvl w:ilvl="0" w:tplc="6E9AAD2A">
      <w:start w:val="1"/>
      <w:numFmt w:val="bullet"/>
      <w:lvlText w:val="-"/>
      <w:lvlJc w:val="left"/>
      <w:pPr>
        <w:ind w:left="106" w:hanging="230"/>
      </w:pPr>
      <w:rPr>
        <w:rFonts w:ascii="Times New Roman" w:eastAsia="Times New Roman" w:hAnsi="Times New Roman" w:hint="default"/>
        <w:color w:val="6E6067"/>
        <w:w w:val="106"/>
        <w:sz w:val="28"/>
        <w:szCs w:val="28"/>
      </w:rPr>
    </w:lvl>
    <w:lvl w:ilvl="1" w:tplc="A93CE49A">
      <w:start w:val="1"/>
      <w:numFmt w:val="bullet"/>
      <w:lvlText w:val="•"/>
      <w:lvlJc w:val="left"/>
      <w:pPr>
        <w:ind w:left="1049" w:hanging="230"/>
      </w:pPr>
      <w:rPr>
        <w:rFonts w:hint="default"/>
      </w:rPr>
    </w:lvl>
    <w:lvl w:ilvl="2" w:tplc="91F858CC">
      <w:start w:val="1"/>
      <w:numFmt w:val="bullet"/>
      <w:lvlText w:val="•"/>
      <w:lvlJc w:val="left"/>
      <w:pPr>
        <w:ind w:left="1993" w:hanging="230"/>
      </w:pPr>
      <w:rPr>
        <w:rFonts w:hint="default"/>
      </w:rPr>
    </w:lvl>
    <w:lvl w:ilvl="3" w:tplc="EDC42B74">
      <w:start w:val="1"/>
      <w:numFmt w:val="bullet"/>
      <w:lvlText w:val="•"/>
      <w:lvlJc w:val="left"/>
      <w:pPr>
        <w:ind w:left="2936" w:hanging="230"/>
      </w:pPr>
      <w:rPr>
        <w:rFonts w:hint="default"/>
      </w:rPr>
    </w:lvl>
    <w:lvl w:ilvl="4" w:tplc="68A29434">
      <w:start w:val="1"/>
      <w:numFmt w:val="bullet"/>
      <w:lvlText w:val="•"/>
      <w:lvlJc w:val="left"/>
      <w:pPr>
        <w:ind w:left="3879" w:hanging="230"/>
      </w:pPr>
      <w:rPr>
        <w:rFonts w:hint="default"/>
      </w:rPr>
    </w:lvl>
    <w:lvl w:ilvl="5" w:tplc="0542EE94">
      <w:start w:val="1"/>
      <w:numFmt w:val="bullet"/>
      <w:lvlText w:val="•"/>
      <w:lvlJc w:val="left"/>
      <w:pPr>
        <w:ind w:left="4823" w:hanging="230"/>
      </w:pPr>
      <w:rPr>
        <w:rFonts w:hint="default"/>
      </w:rPr>
    </w:lvl>
    <w:lvl w:ilvl="6" w:tplc="2652891E">
      <w:start w:val="1"/>
      <w:numFmt w:val="bullet"/>
      <w:lvlText w:val="•"/>
      <w:lvlJc w:val="left"/>
      <w:pPr>
        <w:ind w:left="5766" w:hanging="230"/>
      </w:pPr>
      <w:rPr>
        <w:rFonts w:hint="default"/>
      </w:rPr>
    </w:lvl>
    <w:lvl w:ilvl="7" w:tplc="C906994E">
      <w:start w:val="1"/>
      <w:numFmt w:val="bullet"/>
      <w:lvlText w:val="•"/>
      <w:lvlJc w:val="left"/>
      <w:pPr>
        <w:ind w:left="6709" w:hanging="230"/>
      </w:pPr>
      <w:rPr>
        <w:rFonts w:hint="default"/>
      </w:rPr>
    </w:lvl>
    <w:lvl w:ilvl="8" w:tplc="F5CE940E">
      <w:start w:val="1"/>
      <w:numFmt w:val="bullet"/>
      <w:lvlText w:val="•"/>
      <w:lvlJc w:val="left"/>
      <w:pPr>
        <w:ind w:left="7653" w:hanging="23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A63D2"/>
    <w:rsid w:val="001B2822"/>
    <w:rsid w:val="001E1F5F"/>
    <w:rsid w:val="001E6EC8"/>
    <w:rsid w:val="00380CA1"/>
    <w:rsid w:val="00393AFE"/>
    <w:rsid w:val="004558B1"/>
    <w:rsid w:val="007D57C3"/>
    <w:rsid w:val="007F7DE9"/>
    <w:rsid w:val="00806271"/>
    <w:rsid w:val="00DF6D89"/>
    <w:rsid w:val="00EA63D2"/>
    <w:rsid w:val="00F3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63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63D2"/>
    <w:pPr>
      <w:ind w:left="125"/>
    </w:pPr>
    <w:rPr>
      <w:rFonts w:ascii="Times New Roman" w:eastAsia="Times New Roman" w:hAnsi="Times New Roman"/>
      <w:sz w:val="27"/>
      <w:szCs w:val="27"/>
    </w:rPr>
  </w:style>
  <w:style w:type="paragraph" w:customStyle="1" w:styleId="Heading1">
    <w:name w:val="Heading 1"/>
    <w:basedOn w:val="a"/>
    <w:uiPriority w:val="1"/>
    <w:qFormat/>
    <w:rsid w:val="00EA63D2"/>
    <w:pPr>
      <w:ind w:left="106" w:firstLine="698"/>
      <w:outlineLvl w:val="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EA63D2"/>
  </w:style>
  <w:style w:type="paragraph" w:customStyle="1" w:styleId="TableParagraph">
    <w:name w:val="Table Paragraph"/>
    <w:basedOn w:val="a"/>
    <w:uiPriority w:val="1"/>
    <w:qFormat/>
    <w:rsid w:val="00EA63D2"/>
  </w:style>
  <w:style w:type="paragraph" w:styleId="a5">
    <w:name w:val="No Spacing"/>
    <w:uiPriority w:val="1"/>
    <w:qFormat/>
    <w:rsid w:val="001E6EC8"/>
    <w:pPr>
      <w:widowControl/>
    </w:pPr>
    <w:rPr>
      <w:rFonts w:ascii="Calibri" w:eastAsia="Calibri" w:hAnsi="Calibri" w:cs="Times New Roman"/>
      <w:lang w:val="ru-RU"/>
    </w:rPr>
  </w:style>
  <w:style w:type="paragraph" w:styleId="a6">
    <w:name w:val="Normal (Web)"/>
    <w:basedOn w:val="a"/>
    <w:uiPriority w:val="99"/>
    <w:semiHidden/>
    <w:unhideWhenUsed/>
    <w:rsid w:val="001E6E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cp:lastPrinted>2020-04-14T07:57:00Z</cp:lastPrinted>
  <dcterms:created xsi:type="dcterms:W3CDTF">2020-06-15T11:28:00Z</dcterms:created>
  <dcterms:modified xsi:type="dcterms:W3CDTF">2020-06-15T11:28:00Z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2020-04-09T00:00:00Z</vt:filetime>
  </property>
</Properties>
</file>