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8A" w:rsidRPr="008C098A" w:rsidRDefault="008C098A" w:rsidP="008C098A">
      <w:pPr>
        <w:tabs>
          <w:tab w:val="left" w:pos="26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C09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НАРОДНЫХ ДЕПУТАТОВ ОЛЬШАНСКОГО СЕЛЬСКОГО ПОСЕЛЕНИЯ</w:t>
      </w:r>
    </w:p>
    <w:p w:rsidR="008C098A" w:rsidRPr="008C098A" w:rsidRDefault="008C098A" w:rsidP="008C098A">
      <w:pPr>
        <w:tabs>
          <w:tab w:val="left" w:pos="26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C09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ОСТРОГОЖСКОГО МУНИЦИПАЛЬНОГО РАЙОНА</w:t>
      </w:r>
    </w:p>
    <w:p w:rsidR="008C098A" w:rsidRPr="008C098A" w:rsidRDefault="008C098A" w:rsidP="008C098A">
      <w:pPr>
        <w:tabs>
          <w:tab w:val="left" w:pos="26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C09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ВОРОНЕЖСКОЙ ОБЛАСТИ</w:t>
      </w:r>
    </w:p>
    <w:p w:rsidR="008C098A" w:rsidRPr="008C098A" w:rsidRDefault="008C098A" w:rsidP="008C098A">
      <w:pPr>
        <w:tabs>
          <w:tab w:val="left" w:pos="261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C098A" w:rsidRPr="008C098A" w:rsidRDefault="008C098A" w:rsidP="008C098A">
      <w:pPr>
        <w:tabs>
          <w:tab w:val="left" w:pos="261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C098A" w:rsidRPr="008C098A" w:rsidRDefault="008C098A" w:rsidP="008C098A">
      <w:pPr>
        <w:tabs>
          <w:tab w:val="left" w:pos="2618"/>
        </w:tabs>
        <w:spacing w:after="0" w:line="240" w:lineRule="auto"/>
        <w:jc w:val="center"/>
        <w:outlineLvl w:val="7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8C098A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РЕШЕНИЕ</w:t>
      </w:r>
    </w:p>
    <w:p w:rsidR="008C098A" w:rsidRPr="008C098A" w:rsidRDefault="008C098A" w:rsidP="008C09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98A" w:rsidRPr="008C098A" w:rsidRDefault="003E0A9F" w:rsidP="008C09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от «04</w:t>
      </w:r>
      <w:r w:rsidR="008C098A" w:rsidRPr="008C098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» июля 2017 г. № </w:t>
      </w:r>
      <w:r w:rsidR="008C098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97</w:t>
      </w:r>
    </w:p>
    <w:p w:rsidR="008C098A" w:rsidRPr="008C098A" w:rsidRDefault="008C098A" w:rsidP="008C09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09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8C098A">
        <w:rPr>
          <w:rFonts w:ascii="Times New Roman" w:eastAsia="Calibri" w:hAnsi="Times New Roman" w:cs="Times New Roman"/>
          <w:sz w:val="24"/>
          <w:szCs w:val="24"/>
          <w:lang w:eastAsia="ru-RU"/>
        </w:rPr>
        <w:t>Нижний</w:t>
      </w:r>
      <w:proofErr w:type="gramEnd"/>
      <w:r w:rsidRPr="008C09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Ольшан</w:t>
      </w:r>
    </w:p>
    <w:p w:rsidR="008C098A" w:rsidRPr="008C098A" w:rsidRDefault="008C098A" w:rsidP="008C09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98A" w:rsidRPr="008C098A" w:rsidRDefault="009F7EF3" w:rsidP="008C098A">
      <w:pPr>
        <w:spacing w:after="0" w:line="240" w:lineRule="auto"/>
        <w:rPr>
          <w:rFonts w:ascii="Times New Roman" w:eastAsia="Calibri" w:hAnsi="Times New Roman" w:cs="Times New Roman"/>
          <w:bCs/>
          <w:color w:val="32323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323232"/>
          <w:sz w:val="24"/>
          <w:szCs w:val="24"/>
          <w:lang w:eastAsia="ru-RU"/>
        </w:rPr>
        <w:t>О проекте Программы «Комплексного развития</w:t>
      </w:r>
      <w:r w:rsidR="008C098A" w:rsidRPr="008C098A">
        <w:rPr>
          <w:rFonts w:ascii="Times New Roman" w:eastAsia="Calibri" w:hAnsi="Times New Roman" w:cs="Times New Roman"/>
          <w:bCs/>
          <w:color w:val="323232"/>
          <w:sz w:val="24"/>
          <w:szCs w:val="24"/>
          <w:lang w:eastAsia="ru-RU"/>
        </w:rPr>
        <w:t xml:space="preserve"> </w:t>
      </w:r>
    </w:p>
    <w:p w:rsidR="008C098A" w:rsidRPr="008C098A" w:rsidRDefault="008C098A" w:rsidP="008C098A">
      <w:pPr>
        <w:spacing w:after="0" w:line="240" w:lineRule="auto"/>
        <w:rPr>
          <w:rFonts w:ascii="Times New Roman" w:eastAsia="Calibri" w:hAnsi="Times New Roman" w:cs="Times New Roman"/>
          <w:bCs/>
          <w:color w:val="323232"/>
          <w:sz w:val="24"/>
          <w:szCs w:val="24"/>
          <w:lang w:eastAsia="ru-RU"/>
        </w:rPr>
      </w:pPr>
      <w:r w:rsidRPr="008C098A">
        <w:rPr>
          <w:rFonts w:ascii="Times New Roman" w:eastAsia="Calibri" w:hAnsi="Times New Roman" w:cs="Times New Roman"/>
          <w:bCs/>
          <w:color w:val="323232"/>
          <w:sz w:val="24"/>
          <w:szCs w:val="24"/>
          <w:lang w:eastAsia="ru-RU"/>
        </w:rPr>
        <w:t xml:space="preserve">систем </w:t>
      </w:r>
      <w:r>
        <w:rPr>
          <w:rFonts w:ascii="Times New Roman" w:eastAsia="Calibri" w:hAnsi="Times New Roman" w:cs="Times New Roman"/>
          <w:bCs/>
          <w:color w:val="323232"/>
          <w:sz w:val="24"/>
          <w:szCs w:val="24"/>
          <w:lang w:eastAsia="ru-RU"/>
        </w:rPr>
        <w:t>транспортной</w:t>
      </w:r>
      <w:r w:rsidRPr="008C098A">
        <w:rPr>
          <w:rFonts w:ascii="Times New Roman" w:eastAsia="Calibri" w:hAnsi="Times New Roman" w:cs="Times New Roman"/>
          <w:bCs/>
          <w:color w:val="323232"/>
          <w:sz w:val="24"/>
          <w:szCs w:val="24"/>
          <w:lang w:eastAsia="ru-RU"/>
        </w:rPr>
        <w:t xml:space="preserve"> инфраструктуры </w:t>
      </w:r>
      <w:proofErr w:type="gramStart"/>
      <w:r w:rsidRPr="008C098A">
        <w:rPr>
          <w:rFonts w:ascii="Times New Roman" w:eastAsia="Calibri" w:hAnsi="Times New Roman" w:cs="Times New Roman"/>
          <w:bCs/>
          <w:color w:val="323232"/>
          <w:sz w:val="24"/>
          <w:szCs w:val="24"/>
          <w:lang w:eastAsia="ru-RU"/>
        </w:rPr>
        <w:t>на</w:t>
      </w:r>
      <w:proofErr w:type="gramEnd"/>
    </w:p>
    <w:p w:rsidR="008C098A" w:rsidRPr="008C098A" w:rsidRDefault="008C098A" w:rsidP="008C098A">
      <w:pPr>
        <w:spacing w:after="0" w:line="240" w:lineRule="auto"/>
        <w:rPr>
          <w:rFonts w:ascii="Times New Roman" w:eastAsia="Calibri" w:hAnsi="Times New Roman" w:cs="Times New Roman"/>
          <w:bCs/>
          <w:color w:val="323232"/>
          <w:sz w:val="24"/>
          <w:szCs w:val="24"/>
          <w:lang w:eastAsia="ru-RU"/>
        </w:rPr>
      </w:pPr>
      <w:r w:rsidRPr="008C098A">
        <w:rPr>
          <w:rFonts w:ascii="Times New Roman" w:eastAsia="Calibri" w:hAnsi="Times New Roman" w:cs="Times New Roman"/>
          <w:bCs/>
          <w:color w:val="323232"/>
          <w:sz w:val="24"/>
          <w:szCs w:val="24"/>
          <w:lang w:eastAsia="ru-RU"/>
        </w:rPr>
        <w:t xml:space="preserve">территории Ольшанского сельского поселения </w:t>
      </w:r>
    </w:p>
    <w:p w:rsidR="008C098A" w:rsidRPr="008C098A" w:rsidRDefault="008C098A" w:rsidP="008C098A">
      <w:pPr>
        <w:spacing w:after="0" w:line="240" w:lineRule="auto"/>
        <w:rPr>
          <w:rFonts w:ascii="Times New Roman" w:eastAsia="Calibri" w:hAnsi="Times New Roman" w:cs="Times New Roman"/>
          <w:bCs/>
          <w:color w:val="323232"/>
          <w:sz w:val="24"/>
          <w:szCs w:val="24"/>
          <w:lang w:eastAsia="ru-RU"/>
        </w:rPr>
      </w:pPr>
      <w:r w:rsidRPr="008C098A">
        <w:rPr>
          <w:rFonts w:ascii="Times New Roman" w:eastAsia="Calibri" w:hAnsi="Times New Roman" w:cs="Times New Roman"/>
          <w:bCs/>
          <w:color w:val="323232"/>
          <w:sz w:val="24"/>
          <w:szCs w:val="24"/>
          <w:lang w:eastAsia="ru-RU"/>
        </w:rPr>
        <w:t>Острогожского муниципального района</w:t>
      </w:r>
    </w:p>
    <w:p w:rsidR="008C098A" w:rsidRPr="008C098A" w:rsidRDefault="008C098A" w:rsidP="008C098A">
      <w:pPr>
        <w:spacing w:after="0" w:line="240" w:lineRule="auto"/>
        <w:rPr>
          <w:rFonts w:ascii="Times New Roman" w:eastAsia="Calibri" w:hAnsi="Times New Roman" w:cs="Times New Roman"/>
          <w:bCs/>
          <w:color w:val="32323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323232"/>
          <w:sz w:val="24"/>
          <w:szCs w:val="24"/>
          <w:lang w:eastAsia="ru-RU"/>
        </w:rPr>
        <w:t>Воронежской области на 2017-2026</w:t>
      </w:r>
      <w:r w:rsidRPr="008C098A">
        <w:rPr>
          <w:rFonts w:ascii="Times New Roman" w:eastAsia="Calibri" w:hAnsi="Times New Roman" w:cs="Times New Roman"/>
          <w:bCs/>
          <w:color w:val="323232"/>
          <w:sz w:val="24"/>
          <w:szCs w:val="24"/>
          <w:lang w:eastAsia="ru-RU"/>
        </w:rPr>
        <w:t xml:space="preserve"> годы»</w:t>
      </w:r>
    </w:p>
    <w:p w:rsidR="008C098A" w:rsidRPr="008C098A" w:rsidRDefault="008C098A" w:rsidP="008C09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098A"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  <w:br/>
        <w:t xml:space="preserve">       </w:t>
      </w:r>
      <w:r w:rsidR="00177522"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  <w:t>В соответствии с Федеральным законом</w:t>
      </w:r>
      <w:r w:rsidR="00177522" w:rsidRPr="00177522"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</w:t>
      </w:r>
      <w:r w:rsidR="00177522"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  <w:t xml:space="preserve">едерации", Уставом Ольшанского </w:t>
      </w:r>
      <w:r w:rsidR="00177522" w:rsidRPr="00177522"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  <w:t>сельского поселения</w:t>
      </w:r>
      <w:r w:rsidR="00177522"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  <w:t>,</w:t>
      </w:r>
      <w:r w:rsidR="00177522" w:rsidRPr="00177522"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  <w:t xml:space="preserve"> </w:t>
      </w:r>
      <w:r w:rsidR="00177522"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  <w:t>в</w:t>
      </w:r>
      <w:r w:rsidR="00177522" w:rsidRPr="00177522"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  <w:t xml:space="preserve"> целях разработки комплекса мероприятий направленных на повышение надежности, эффективности и </w:t>
      </w:r>
      <w:proofErr w:type="spellStart"/>
      <w:r w:rsidR="00177522" w:rsidRPr="00177522"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  <w:t>экологичности</w:t>
      </w:r>
      <w:proofErr w:type="spellEnd"/>
      <w:r w:rsidR="00177522" w:rsidRPr="00177522"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  <w:t xml:space="preserve"> работы объектов транспортной  инфраструктуры, расположе</w:t>
      </w:r>
      <w:r w:rsidR="00177522"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  <w:t xml:space="preserve">нных на территории Ольшанского </w:t>
      </w:r>
      <w:r w:rsidR="00177522" w:rsidRPr="00177522"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  <w:t xml:space="preserve">сельского поселения, </w:t>
      </w:r>
      <w:r w:rsidRPr="008C09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Совет народных депутатов Ольшанского сельского поселения </w:t>
      </w:r>
    </w:p>
    <w:p w:rsidR="008C098A" w:rsidRPr="008C098A" w:rsidRDefault="008C098A" w:rsidP="008C09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098A" w:rsidRPr="008C098A" w:rsidRDefault="008C098A" w:rsidP="008C09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C09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8C098A" w:rsidRPr="008C098A" w:rsidRDefault="008C098A" w:rsidP="008C098A">
      <w:pPr>
        <w:spacing w:after="0" w:line="240" w:lineRule="auto"/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</w:pPr>
    </w:p>
    <w:p w:rsidR="008C098A" w:rsidRPr="008C098A" w:rsidRDefault="008C098A" w:rsidP="008C098A">
      <w:pPr>
        <w:spacing w:after="0" w:line="240" w:lineRule="auto"/>
        <w:rPr>
          <w:rFonts w:ascii="Times New Roman" w:eastAsia="Calibri" w:hAnsi="Times New Roman" w:cs="Times New Roman"/>
          <w:bCs/>
          <w:color w:val="323232"/>
          <w:sz w:val="24"/>
          <w:szCs w:val="24"/>
          <w:lang w:eastAsia="ru-RU"/>
        </w:rPr>
      </w:pPr>
      <w:r w:rsidRPr="008C098A"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  <w:t xml:space="preserve">1. Принять проект </w:t>
      </w:r>
      <w:r w:rsidR="009F7EF3">
        <w:rPr>
          <w:rFonts w:ascii="Times New Roman" w:eastAsia="Calibri" w:hAnsi="Times New Roman" w:cs="Times New Roman"/>
          <w:bCs/>
          <w:color w:val="323232"/>
          <w:sz w:val="24"/>
          <w:szCs w:val="24"/>
          <w:lang w:eastAsia="ru-RU"/>
        </w:rPr>
        <w:t>Программы «Комплексного развития</w:t>
      </w:r>
      <w:r w:rsidRPr="008C098A">
        <w:rPr>
          <w:rFonts w:ascii="Times New Roman" w:eastAsia="Calibri" w:hAnsi="Times New Roman" w:cs="Times New Roman"/>
          <w:bCs/>
          <w:color w:val="323232"/>
          <w:sz w:val="24"/>
          <w:szCs w:val="24"/>
          <w:lang w:eastAsia="ru-RU"/>
        </w:rPr>
        <w:t xml:space="preserve"> систем </w:t>
      </w:r>
      <w:r>
        <w:rPr>
          <w:rFonts w:ascii="Times New Roman" w:eastAsia="Calibri" w:hAnsi="Times New Roman" w:cs="Times New Roman"/>
          <w:bCs/>
          <w:color w:val="323232"/>
          <w:sz w:val="24"/>
          <w:szCs w:val="24"/>
          <w:lang w:eastAsia="ru-RU"/>
        </w:rPr>
        <w:t>транспортной</w:t>
      </w:r>
      <w:r w:rsidRPr="008C098A">
        <w:rPr>
          <w:rFonts w:ascii="Times New Roman" w:eastAsia="Calibri" w:hAnsi="Times New Roman" w:cs="Times New Roman"/>
          <w:bCs/>
          <w:color w:val="323232"/>
          <w:sz w:val="24"/>
          <w:szCs w:val="24"/>
          <w:lang w:eastAsia="ru-RU"/>
        </w:rPr>
        <w:t xml:space="preserve"> инфраструктуры на территории Ольшанского сельского поселения Острогожского муниципального района Воронежской обла</w:t>
      </w:r>
      <w:r>
        <w:rPr>
          <w:rFonts w:ascii="Times New Roman" w:eastAsia="Calibri" w:hAnsi="Times New Roman" w:cs="Times New Roman"/>
          <w:bCs/>
          <w:color w:val="323232"/>
          <w:sz w:val="24"/>
          <w:szCs w:val="24"/>
          <w:lang w:eastAsia="ru-RU"/>
        </w:rPr>
        <w:t>сти на 2017-2026</w:t>
      </w:r>
      <w:r w:rsidRPr="008C098A">
        <w:rPr>
          <w:rFonts w:ascii="Times New Roman" w:eastAsia="Calibri" w:hAnsi="Times New Roman" w:cs="Times New Roman"/>
          <w:bCs/>
          <w:color w:val="323232"/>
          <w:sz w:val="24"/>
          <w:szCs w:val="24"/>
          <w:lang w:eastAsia="ru-RU"/>
        </w:rPr>
        <w:t xml:space="preserve"> годы» </w:t>
      </w:r>
      <w:r w:rsidRPr="008C098A"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  <w:t>согласно приложению.</w:t>
      </w:r>
    </w:p>
    <w:p w:rsidR="008C098A" w:rsidRPr="008C098A" w:rsidRDefault="008C098A" w:rsidP="008C098A">
      <w:pPr>
        <w:spacing w:after="0" w:line="240" w:lineRule="auto"/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</w:pPr>
    </w:p>
    <w:p w:rsidR="008C098A" w:rsidRPr="008C098A" w:rsidRDefault="008C098A" w:rsidP="008C098A">
      <w:pPr>
        <w:spacing w:after="0" w:line="240" w:lineRule="auto"/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</w:pPr>
      <w:r w:rsidRPr="008C098A"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  <w:t>2. Настоящее решение вступает в силу со дня его официального обнародования.</w:t>
      </w:r>
    </w:p>
    <w:p w:rsidR="008C098A" w:rsidRPr="008C098A" w:rsidRDefault="008C098A" w:rsidP="008C098A">
      <w:pPr>
        <w:spacing w:after="0" w:line="240" w:lineRule="auto"/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</w:pPr>
    </w:p>
    <w:p w:rsidR="008C098A" w:rsidRPr="008C098A" w:rsidRDefault="008C098A" w:rsidP="008C098A">
      <w:pPr>
        <w:spacing w:after="0" w:line="240" w:lineRule="auto"/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</w:pPr>
      <w:r w:rsidRPr="008C098A"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  <w:t xml:space="preserve">3. </w:t>
      </w:r>
      <w:proofErr w:type="gramStart"/>
      <w:r w:rsidRPr="008C098A"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  <w:t>Контроль за</w:t>
      </w:r>
      <w:proofErr w:type="gramEnd"/>
      <w:r w:rsidRPr="008C098A"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8C098A" w:rsidRPr="008C098A" w:rsidRDefault="008C098A" w:rsidP="008C098A">
      <w:pPr>
        <w:spacing w:after="0" w:line="240" w:lineRule="auto"/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</w:pPr>
    </w:p>
    <w:p w:rsidR="008C098A" w:rsidRPr="008C098A" w:rsidRDefault="008C098A" w:rsidP="008C098A">
      <w:pPr>
        <w:spacing w:after="0" w:line="240" w:lineRule="auto"/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</w:pPr>
      <w:r w:rsidRPr="008C098A"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  <w:t>Глава Ольшанского сельского поселения</w:t>
      </w:r>
      <w:r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  <w:t xml:space="preserve">                             </w:t>
      </w:r>
      <w:r w:rsidRPr="008C098A"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  <w:t xml:space="preserve">          </w:t>
      </w:r>
      <w:r w:rsidRPr="008C098A">
        <w:rPr>
          <w:rFonts w:ascii="Times New Roman" w:eastAsia="Calibri" w:hAnsi="Times New Roman" w:cs="Times New Roman"/>
          <w:color w:val="323232"/>
          <w:sz w:val="24"/>
          <w:szCs w:val="24"/>
          <w:lang w:eastAsia="ru-RU"/>
        </w:rPr>
        <w:t xml:space="preserve">Ю.Е. Токарев  </w:t>
      </w:r>
    </w:p>
    <w:p w:rsidR="00B66118" w:rsidRDefault="00B66118"/>
    <w:p w:rsidR="008C098A" w:rsidRDefault="008C098A"/>
    <w:p w:rsidR="008C098A" w:rsidRDefault="008C098A"/>
    <w:p w:rsidR="008C098A" w:rsidRDefault="008C098A"/>
    <w:p w:rsidR="008C098A" w:rsidRDefault="008C098A"/>
    <w:p w:rsidR="008C098A" w:rsidRDefault="008C098A"/>
    <w:p w:rsidR="008C098A" w:rsidRDefault="008C098A"/>
    <w:p w:rsidR="008C098A" w:rsidRDefault="008C098A"/>
    <w:p w:rsidR="008C098A" w:rsidRDefault="008C098A"/>
    <w:p w:rsidR="008C098A" w:rsidRDefault="008C098A"/>
    <w:p w:rsidR="008C098A" w:rsidRDefault="008C098A" w:rsidP="008C098A">
      <w:pPr>
        <w:pStyle w:val="11"/>
        <w:jc w:val="right"/>
        <w:rPr>
          <w:rStyle w:val="a5"/>
          <w:rFonts w:ascii="Times New Roman" w:hAnsi="Times New Roman"/>
          <w:b w:val="0"/>
          <w:bCs w:val="0"/>
          <w:color w:val="323232"/>
          <w:sz w:val="24"/>
          <w:szCs w:val="24"/>
        </w:rPr>
      </w:pPr>
      <w:r>
        <w:rPr>
          <w:rStyle w:val="a5"/>
          <w:rFonts w:ascii="Times New Roman" w:hAnsi="Times New Roman"/>
          <w:b w:val="0"/>
          <w:bCs w:val="0"/>
          <w:color w:val="323232"/>
          <w:sz w:val="24"/>
          <w:szCs w:val="24"/>
        </w:rPr>
        <w:lastRenderedPageBreak/>
        <w:t>Приложение</w:t>
      </w:r>
    </w:p>
    <w:p w:rsidR="008C098A" w:rsidRDefault="008C098A" w:rsidP="008C098A">
      <w:pPr>
        <w:pStyle w:val="11"/>
        <w:jc w:val="right"/>
        <w:rPr>
          <w:rStyle w:val="a5"/>
          <w:rFonts w:ascii="Times New Roman" w:hAnsi="Times New Roman"/>
          <w:b w:val="0"/>
          <w:bCs w:val="0"/>
          <w:color w:val="323232"/>
          <w:sz w:val="24"/>
          <w:szCs w:val="24"/>
        </w:rPr>
      </w:pPr>
      <w:r>
        <w:rPr>
          <w:rStyle w:val="a5"/>
          <w:rFonts w:ascii="Times New Roman" w:hAnsi="Times New Roman"/>
          <w:b w:val="0"/>
          <w:bCs w:val="0"/>
          <w:color w:val="323232"/>
          <w:sz w:val="24"/>
          <w:szCs w:val="24"/>
        </w:rPr>
        <w:t xml:space="preserve"> </w:t>
      </w:r>
      <w:r w:rsidRPr="00B77B49">
        <w:rPr>
          <w:rStyle w:val="a5"/>
          <w:rFonts w:ascii="Times New Roman" w:hAnsi="Times New Roman"/>
          <w:b w:val="0"/>
          <w:bCs w:val="0"/>
          <w:color w:val="323232"/>
          <w:sz w:val="24"/>
          <w:szCs w:val="24"/>
        </w:rPr>
        <w:t xml:space="preserve">к решению Совета народных депутатов </w:t>
      </w:r>
    </w:p>
    <w:p w:rsidR="008C098A" w:rsidRPr="00B77B49" w:rsidRDefault="008C098A" w:rsidP="008C098A">
      <w:pPr>
        <w:pStyle w:val="11"/>
        <w:jc w:val="right"/>
        <w:rPr>
          <w:rStyle w:val="a5"/>
          <w:rFonts w:ascii="Times New Roman" w:hAnsi="Times New Roman"/>
          <w:b w:val="0"/>
          <w:bCs w:val="0"/>
          <w:color w:val="323232"/>
          <w:sz w:val="24"/>
          <w:szCs w:val="24"/>
        </w:rPr>
      </w:pPr>
      <w:r w:rsidRPr="00B77B49">
        <w:rPr>
          <w:rStyle w:val="a5"/>
          <w:rFonts w:ascii="Times New Roman" w:hAnsi="Times New Roman"/>
          <w:b w:val="0"/>
          <w:bCs w:val="0"/>
          <w:color w:val="323232"/>
          <w:sz w:val="24"/>
          <w:szCs w:val="24"/>
        </w:rPr>
        <w:t>Ольшанского</w:t>
      </w:r>
      <w:r>
        <w:rPr>
          <w:rStyle w:val="a5"/>
          <w:rFonts w:ascii="Times New Roman" w:hAnsi="Times New Roman"/>
          <w:b w:val="0"/>
          <w:bCs w:val="0"/>
          <w:color w:val="323232"/>
          <w:sz w:val="24"/>
          <w:szCs w:val="24"/>
        </w:rPr>
        <w:t xml:space="preserve"> </w:t>
      </w:r>
      <w:r w:rsidRPr="00B77B49">
        <w:rPr>
          <w:rStyle w:val="a5"/>
          <w:rFonts w:ascii="Times New Roman" w:hAnsi="Times New Roman"/>
          <w:b w:val="0"/>
          <w:bCs w:val="0"/>
          <w:color w:val="323232"/>
          <w:sz w:val="24"/>
          <w:szCs w:val="24"/>
        </w:rPr>
        <w:t>сельского поселения</w:t>
      </w:r>
    </w:p>
    <w:p w:rsidR="008C098A" w:rsidRPr="00B77B49" w:rsidRDefault="003E0A9F" w:rsidP="008C098A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b w:val="0"/>
          <w:bCs w:val="0"/>
          <w:color w:val="323232"/>
          <w:sz w:val="24"/>
          <w:szCs w:val="24"/>
        </w:rPr>
        <w:t>от «04</w:t>
      </w:r>
      <w:r w:rsidR="008C098A" w:rsidRPr="00B77B49">
        <w:rPr>
          <w:rStyle w:val="a5"/>
          <w:rFonts w:ascii="Times New Roman" w:hAnsi="Times New Roman"/>
          <w:b w:val="0"/>
          <w:bCs w:val="0"/>
          <w:color w:val="323232"/>
          <w:sz w:val="24"/>
          <w:szCs w:val="24"/>
        </w:rPr>
        <w:t xml:space="preserve">» </w:t>
      </w:r>
      <w:r w:rsidR="008C098A">
        <w:rPr>
          <w:rStyle w:val="a5"/>
          <w:rFonts w:ascii="Times New Roman" w:hAnsi="Times New Roman"/>
          <w:b w:val="0"/>
          <w:bCs w:val="0"/>
          <w:color w:val="323232"/>
          <w:sz w:val="24"/>
          <w:szCs w:val="24"/>
        </w:rPr>
        <w:t>июля</w:t>
      </w:r>
      <w:r w:rsidR="008C098A" w:rsidRPr="00B77B49">
        <w:rPr>
          <w:rStyle w:val="a5"/>
          <w:rFonts w:ascii="Times New Roman" w:hAnsi="Times New Roman"/>
          <w:b w:val="0"/>
          <w:bCs w:val="0"/>
          <w:color w:val="323232"/>
          <w:sz w:val="24"/>
          <w:szCs w:val="24"/>
        </w:rPr>
        <w:t xml:space="preserve"> 2</w:t>
      </w:r>
      <w:r w:rsidR="008C098A">
        <w:rPr>
          <w:rStyle w:val="a5"/>
          <w:rFonts w:ascii="Times New Roman" w:hAnsi="Times New Roman"/>
          <w:b w:val="0"/>
          <w:bCs w:val="0"/>
          <w:color w:val="323232"/>
          <w:sz w:val="24"/>
          <w:szCs w:val="24"/>
        </w:rPr>
        <w:t>017</w:t>
      </w:r>
      <w:r w:rsidR="008C098A" w:rsidRPr="00B77B49">
        <w:rPr>
          <w:rStyle w:val="a5"/>
          <w:rFonts w:ascii="Times New Roman" w:hAnsi="Times New Roman"/>
          <w:b w:val="0"/>
          <w:bCs w:val="0"/>
          <w:color w:val="323232"/>
          <w:sz w:val="24"/>
          <w:szCs w:val="24"/>
        </w:rPr>
        <w:t xml:space="preserve"> № </w:t>
      </w:r>
      <w:r w:rsidR="009F7EF3">
        <w:rPr>
          <w:rStyle w:val="a5"/>
          <w:rFonts w:ascii="Times New Roman" w:hAnsi="Times New Roman"/>
          <w:b w:val="0"/>
          <w:bCs w:val="0"/>
          <w:color w:val="323232"/>
          <w:sz w:val="24"/>
          <w:szCs w:val="24"/>
        </w:rPr>
        <w:t>97</w:t>
      </w:r>
    </w:p>
    <w:p w:rsidR="008C098A" w:rsidRDefault="008C098A" w:rsidP="008C098A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</w:p>
    <w:p w:rsidR="008C098A" w:rsidRDefault="008C098A" w:rsidP="008C098A">
      <w:pPr>
        <w:pStyle w:val="11"/>
        <w:ind w:firstLine="567"/>
        <w:jc w:val="right"/>
        <w:rPr>
          <w:rFonts w:ascii="Arial" w:hAnsi="Arial" w:cs="Arial"/>
          <w:sz w:val="24"/>
          <w:szCs w:val="24"/>
        </w:rPr>
      </w:pPr>
      <w:r w:rsidRPr="00153273">
        <w:rPr>
          <w:rFonts w:ascii="Arial" w:hAnsi="Arial" w:cs="Arial"/>
          <w:sz w:val="24"/>
          <w:szCs w:val="24"/>
        </w:rPr>
        <w:t>ПРОЕКТ</w:t>
      </w:r>
    </w:p>
    <w:p w:rsidR="008C098A" w:rsidRDefault="008C098A" w:rsidP="008C098A">
      <w:pPr>
        <w:pStyle w:val="11"/>
        <w:ind w:firstLine="567"/>
        <w:jc w:val="right"/>
        <w:rPr>
          <w:rFonts w:ascii="Arial" w:hAnsi="Arial" w:cs="Arial"/>
          <w:sz w:val="24"/>
          <w:szCs w:val="24"/>
        </w:rPr>
      </w:pPr>
    </w:p>
    <w:p w:rsidR="008C098A" w:rsidRDefault="008C098A" w:rsidP="008C0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C098A" w:rsidRDefault="008C098A" w:rsidP="008C0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C098A" w:rsidRDefault="008C098A" w:rsidP="008C0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C098A" w:rsidRDefault="008C098A" w:rsidP="008C0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C098A" w:rsidRPr="008C098A" w:rsidRDefault="008C098A" w:rsidP="008C0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C098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Программа комплексного развития системы транспортной инфраструктуры </w:t>
      </w:r>
      <w:r w:rsidRPr="008C098A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на территории Ольшанского </w:t>
      </w:r>
      <w:r w:rsidRPr="008C098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сельского поселения Острогожского муниципального района Воронежской области </w:t>
      </w:r>
    </w:p>
    <w:p w:rsidR="008C098A" w:rsidRPr="008C098A" w:rsidRDefault="008C098A" w:rsidP="008C0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C098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 период 2017 -2026 годы</w:t>
      </w:r>
    </w:p>
    <w:p w:rsidR="008C098A" w:rsidRPr="008C098A" w:rsidRDefault="008C098A" w:rsidP="008C0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098A" w:rsidRPr="008C098A" w:rsidRDefault="008C098A" w:rsidP="008C0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8C098A" w:rsidRPr="008C098A" w:rsidRDefault="008C098A" w:rsidP="008C0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8C098A" w:rsidRPr="008C098A" w:rsidRDefault="008C098A" w:rsidP="008C0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8C098A" w:rsidRPr="008C098A" w:rsidRDefault="008C098A" w:rsidP="008C0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98A" w:rsidRPr="008C098A" w:rsidRDefault="008C098A" w:rsidP="008C0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98A" w:rsidRPr="008C098A" w:rsidRDefault="008C098A" w:rsidP="008C0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98A" w:rsidRPr="008C098A" w:rsidRDefault="008C098A" w:rsidP="008C0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98A" w:rsidRPr="008C098A" w:rsidRDefault="008C098A" w:rsidP="008C0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98A" w:rsidRPr="008C098A" w:rsidRDefault="008C098A" w:rsidP="008C0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98A" w:rsidRPr="008C098A" w:rsidRDefault="008C098A" w:rsidP="008C0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98A" w:rsidRPr="008C098A" w:rsidRDefault="008C098A" w:rsidP="008C09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98A" w:rsidRPr="008C098A" w:rsidRDefault="008C098A" w:rsidP="008C09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98A" w:rsidRPr="008C098A" w:rsidRDefault="008C098A" w:rsidP="008C09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98A" w:rsidRPr="008C098A" w:rsidRDefault="008C098A" w:rsidP="008C09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98A" w:rsidRPr="008C098A" w:rsidRDefault="008C098A" w:rsidP="008C09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98A" w:rsidRPr="008C098A" w:rsidRDefault="008C098A" w:rsidP="008C09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98A" w:rsidRPr="008C098A" w:rsidRDefault="008C098A" w:rsidP="008C09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98A" w:rsidRPr="008C098A" w:rsidRDefault="008C098A" w:rsidP="008C09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98A" w:rsidRPr="008C098A" w:rsidRDefault="008C098A" w:rsidP="008C09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98A" w:rsidRPr="008C098A" w:rsidRDefault="008C098A" w:rsidP="008C09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98A" w:rsidRPr="008C098A" w:rsidRDefault="008C098A" w:rsidP="008C09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98A" w:rsidRPr="008C098A" w:rsidRDefault="008C098A" w:rsidP="008C09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98A" w:rsidRPr="008C098A" w:rsidRDefault="008C098A" w:rsidP="008C09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98A" w:rsidRPr="008C098A" w:rsidRDefault="008C098A" w:rsidP="008C09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98A" w:rsidRPr="008C098A" w:rsidRDefault="008C098A" w:rsidP="008C09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98A" w:rsidRPr="008C098A" w:rsidRDefault="008C098A" w:rsidP="008C09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98A" w:rsidRPr="008C098A" w:rsidRDefault="008C098A" w:rsidP="008C098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098A" w:rsidRPr="008C098A" w:rsidRDefault="008C098A" w:rsidP="008C098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</w:p>
    <w:p w:rsidR="008C098A" w:rsidRPr="008C098A" w:rsidRDefault="008C098A" w:rsidP="008C098A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</w:p>
    <w:p w:rsidR="008C098A" w:rsidRPr="008C098A" w:rsidRDefault="008C098A" w:rsidP="008C098A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8C098A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2017 год</w:t>
      </w:r>
    </w:p>
    <w:p w:rsidR="008C098A" w:rsidRPr="008C098A" w:rsidRDefault="008C098A" w:rsidP="008C098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C098A" w:rsidRPr="008C098A" w:rsidRDefault="008C098A" w:rsidP="008C098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09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ПРОГРАММА</w:t>
      </w:r>
    </w:p>
    <w:p w:rsidR="008C098A" w:rsidRPr="008C098A" w:rsidRDefault="008C098A" w:rsidP="008C098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комплексного </w:t>
      </w:r>
      <w:r w:rsidRPr="008C098A">
        <w:rPr>
          <w:rFonts w:ascii="Arial" w:eastAsia="Times New Roman" w:hAnsi="Arial" w:cs="Arial"/>
          <w:sz w:val="24"/>
          <w:szCs w:val="24"/>
          <w:lang w:eastAsia="ru-RU"/>
        </w:rPr>
        <w:t>развития систем транспортной инфраструктуры на территории Ольшанского сельского поселения Острогожского муниципального района Воронежской области</w:t>
      </w:r>
    </w:p>
    <w:p w:rsidR="008C098A" w:rsidRPr="008C098A" w:rsidRDefault="008C098A" w:rsidP="008C098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C098A">
        <w:rPr>
          <w:rFonts w:ascii="Arial" w:eastAsia="Times New Roman" w:hAnsi="Arial" w:cs="Arial"/>
          <w:sz w:val="24"/>
          <w:szCs w:val="24"/>
          <w:lang w:eastAsia="ru-RU"/>
        </w:rPr>
        <w:t>на 2017 – 2026 годы</w:t>
      </w:r>
    </w:p>
    <w:p w:rsidR="008C098A" w:rsidRPr="008C098A" w:rsidRDefault="008C098A" w:rsidP="008C09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098A" w:rsidRPr="008C098A" w:rsidRDefault="008C098A" w:rsidP="008C098A">
      <w:pPr>
        <w:numPr>
          <w:ilvl w:val="0"/>
          <w:numId w:val="5"/>
        </w:num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9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Паспорт программы</w:t>
      </w:r>
    </w:p>
    <w:p w:rsidR="008C098A" w:rsidRPr="008C098A" w:rsidRDefault="008C098A" w:rsidP="008C09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98A"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7"/>
        <w:gridCol w:w="7512"/>
      </w:tblGrid>
      <w:tr w:rsidR="008C098A" w:rsidRPr="008C098A" w:rsidTr="008C098A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098A" w:rsidRPr="008C098A" w:rsidRDefault="008C098A" w:rsidP="008C0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комплексного развития систем транспортной инфраструктуры на территории Ольшанского сельского поселения Острогожского муниципального района Воронежской области на 2017-2026 годы (далее – Программа)</w:t>
            </w:r>
          </w:p>
        </w:tc>
      </w:tr>
      <w:tr w:rsidR="008C098A" w:rsidRPr="008C098A" w:rsidTr="008C098A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098A" w:rsidRPr="008C098A" w:rsidRDefault="008C098A" w:rsidP="008C0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№ 131- ФЗ «Об общих принципах организации местного самоуправления в Российской Федерации», Постановление Правительства РФ от 25.12.2015г. N 1440 "Об утверждении требований к программам комплексного развития социальной инфраструктуры поселений, городских округов», Устав Ольшанского</w:t>
            </w:r>
            <w:proofErr w:type="gramEnd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поселения, Генеральный план Ольшанского сельского поселения.</w:t>
            </w:r>
          </w:p>
        </w:tc>
      </w:tr>
      <w:tr w:rsidR="008C098A" w:rsidRPr="008C098A" w:rsidTr="008C098A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098A" w:rsidRPr="008C098A" w:rsidRDefault="008C098A" w:rsidP="008C0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</w:t>
            </w:r>
          </w:p>
          <w:p w:rsidR="008C098A" w:rsidRPr="008C098A" w:rsidRDefault="008C098A" w:rsidP="008C0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Ольшанского сельского поселения Острогожского муниципального района Воронежской области</w:t>
            </w:r>
          </w:p>
        </w:tc>
      </w:tr>
      <w:tr w:rsidR="008C098A" w:rsidRPr="008C098A" w:rsidTr="008C098A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098A" w:rsidRPr="008C098A" w:rsidRDefault="008C098A" w:rsidP="008C0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Ольшанского сельского поселения Острогожского муниципального района Воронежской области </w:t>
            </w:r>
          </w:p>
        </w:tc>
      </w:tr>
      <w:tr w:rsidR="008C098A" w:rsidRPr="008C098A" w:rsidTr="008C098A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098A" w:rsidRPr="008C098A" w:rsidRDefault="008C098A" w:rsidP="008C0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транспортной инфраструктуры Ольшанского  сельского поселения</w:t>
            </w:r>
          </w:p>
        </w:tc>
      </w:tr>
      <w:tr w:rsidR="008C098A" w:rsidRPr="008C098A" w:rsidTr="008C098A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098A" w:rsidRPr="008C098A" w:rsidRDefault="008C098A" w:rsidP="008C0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безопасность, качество и эффективность транспортного обслуживания населения, юридических лиц и индивидуальных предпринимателей сельского поселения; </w:t>
            </w:r>
          </w:p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поселения;</w:t>
            </w:r>
          </w:p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8C098A" w:rsidRPr="008C098A" w:rsidTr="008C098A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098A" w:rsidRPr="008C098A" w:rsidRDefault="008C098A" w:rsidP="008C098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снижение удельного веса дорог, </w:t>
            </w:r>
            <w:proofErr w:type="gram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нуждающихся</w:t>
            </w:r>
            <w:proofErr w:type="gramEnd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капитальном ремонте (реконструкции); </w:t>
            </w:r>
          </w:p>
          <w:p w:rsidR="008C098A" w:rsidRPr="008C098A" w:rsidRDefault="008C098A" w:rsidP="008C098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увеличение протяженности дорог с твердым покрытием;</w:t>
            </w:r>
          </w:p>
          <w:p w:rsidR="008C098A" w:rsidRPr="008C098A" w:rsidRDefault="008C098A" w:rsidP="008C098A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8C098A" w:rsidRPr="008C098A" w:rsidTr="008C098A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– 2026 годы</w:t>
            </w:r>
          </w:p>
        </w:tc>
      </w:tr>
      <w:tr w:rsidR="008C098A" w:rsidRPr="008C098A" w:rsidTr="008C098A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Укрупненное описание запланированных мероприятий </w:t>
            </w: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- разработка проектно-сметной документации; </w:t>
            </w:r>
          </w:p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реконструкция </w:t>
            </w:r>
            <w:proofErr w:type="gram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существующих</w:t>
            </w:r>
            <w:proofErr w:type="gramEnd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дорог;</w:t>
            </w:r>
          </w:p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ремонт и капитальный ремонт дорог.</w:t>
            </w:r>
          </w:p>
        </w:tc>
      </w:tr>
      <w:tr w:rsidR="008C098A" w:rsidRPr="008C098A" w:rsidTr="008C098A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средства местного бюджета:</w:t>
            </w:r>
          </w:p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г. – 1360,5 тыс. руб.</w:t>
            </w:r>
          </w:p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 на 2017-2026 годы уточняются при формировании бюджета на очередной финансовый год.</w:t>
            </w:r>
          </w:p>
        </w:tc>
      </w:tr>
      <w:tr w:rsidR="008C098A" w:rsidRPr="008C098A" w:rsidTr="008C098A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качества, эффективности и доступности транспортного обслуживания населения и субъектов экономической деятельности сельского поселения;</w:t>
            </w:r>
          </w:p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надежности и безопасности системы транспортной инфраструктуры.</w:t>
            </w:r>
          </w:p>
        </w:tc>
      </w:tr>
    </w:tbl>
    <w:p w:rsidR="008C098A" w:rsidRPr="008C098A" w:rsidRDefault="008C098A" w:rsidP="008C098A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C098A" w:rsidRPr="008C098A" w:rsidRDefault="008C098A" w:rsidP="008C098A">
      <w:pPr>
        <w:numPr>
          <w:ilvl w:val="0"/>
          <w:numId w:val="5"/>
        </w:numPr>
        <w:shd w:val="clear" w:color="auto" w:fill="FFFFFF"/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C09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Характеристика существующего состояния транспортной инфраструктуры Ольшанского сельского поселения.</w:t>
      </w:r>
    </w:p>
    <w:p w:rsidR="008C098A" w:rsidRPr="008C098A" w:rsidRDefault="008C098A" w:rsidP="008C098A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C098A" w:rsidRPr="008C098A" w:rsidRDefault="008C098A" w:rsidP="008C098A">
      <w:pPr>
        <w:numPr>
          <w:ilvl w:val="1"/>
          <w:numId w:val="7"/>
        </w:num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C09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Социально — экономическое состояние Ольшанского сельского поселения.</w:t>
      </w:r>
    </w:p>
    <w:p w:rsidR="008C098A" w:rsidRPr="008C098A" w:rsidRDefault="008C098A" w:rsidP="008C098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C098A" w:rsidRPr="008C098A" w:rsidRDefault="008C098A" w:rsidP="008C098A">
      <w:pPr>
        <w:spacing w:line="240" w:lineRule="auto"/>
        <w:ind w:firstLine="567"/>
        <w:jc w:val="both"/>
        <w:rPr>
          <w:rFonts w:ascii="Arial" w:eastAsia="Times New Roman" w:hAnsi="Arial" w:cs="Arial"/>
          <w:kern w:val="1"/>
          <w:sz w:val="24"/>
          <w:szCs w:val="24"/>
        </w:rPr>
      </w:pPr>
      <w:r w:rsidRPr="008C098A">
        <w:rPr>
          <w:rFonts w:ascii="Arial" w:eastAsia="Times New Roman" w:hAnsi="Arial" w:cs="Arial"/>
          <w:kern w:val="1"/>
          <w:sz w:val="24"/>
          <w:szCs w:val="24"/>
        </w:rPr>
        <w:t xml:space="preserve">Ольшанское сельское поселение расположено в юго-западной части Острогожского </w:t>
      </w:r>
      <w:proofErr w:type="gramStart"/>
      <w:r w:rsidRPr="008C098A">
        <w:rPr>
          <w:rFonts w:ascii="Arial" w:eastAsia="Times New Roman" w:hAnsi="Arial" w:cs="Arial"/>
          <w:kern w:val="1"/>
          <w:sz w:val="24"/>
          <w:szCs w:val="24"/>
        </w:rPr>
        <w:t>муниципального</w:t>
      </w:r>
      <w:proofErr w:type="gramEnd"/>
      <w:r w:rsidRPr="008C098A">
        <w:rPr>
          <w:rFonts w:ascii="Arial" w:eastAsia="Times New Roman" w:hAnsi="Arial" w:cs="Arial"/>
          <w:kern w:val="1"/>
          <w:sz w:val="24"/>
          <w:szCs w:val="24"/>
        </w:rPr>
        <w:t xml:space="preserve"> района Воронежской области. </w:t>
      </w:r>
    </w:p>
    <w:p w:rsidR="008C098A" w:rsidRPr="008C098A" w:rsidRDefault="008C098A" w:rsidP="008C098A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1"/>
          <w:sz w:val="24"/>
          <w:szCs w:val="24"/>
        </w:rPr>
      </w:pPr>
      <w:proofErr w:type="gramStart"/>
      <w:r w:rsidRPr="008C098A">
        <w:rPr>
          <w:rFonts w:ascii="Arial" w:eastAsia="Times New Roman" w:hAnsi="Arial" w:cs="Arial"/>
          <w:kern w:val="1"/>
          <w:sz w:val="24"/>
          <w:szCs w:val="24"/>
        </w:rPr>
        <w:t>Сельское</w:t>
      </w:r>
      <w:proofErr w:type="gramEnd"/>
      <w:r w:rsidRPr="008C098A">
        <w:rPr>
          <w:rFonts w:ascii="Arial" w:eastAsia="Times New Roman" w:hAnsi="Arial" w:cs="Arial"/>
          <w:kern w:val="1"/>
          <w:sz w:val="24"/>
          <w:szCs w:val="24"/>
        </w:rPr>
        <w:t xml:space="preserve"> поселение граничит: на севере - с </w:t>
      </w:r>
      <w:proofErr w:type="spellStart"/>
      <w:r w:rsidRPr="008C098A">
        <w:rPr>
          <w:rFonts w:ascii="Arial" w:eastAsia="Times New Roman" w:hAnsi="Arial" w:cs="Arial"/>
          <w:kern w:val="1"/>
          <w:sz w:val="24"/>
          <w:szCs w:val="24"/>
        </w:rPr>
        <w:t>Веретьевским</w:t>
      </w:r>
      <w:proofErr w:type="spellEnd"/>
      <w:r w:rsidRPr="008C098A">
        <w:rPr>
          <w:rFonts w:ascii="Arial" w:eastAsia="Times New Roman" w:hAnsi="Arial" w:cs="Arial"/>
          <w:kern w:val="1"/>
          <w:sz w:val="24"/>
          <w:szCs w:val="24"/>
        </w:rPr>
        <w:t xml:space="preserve"> сельским поселением, на северо-востоке - с административным центром Острогожского муниципального района городским поселением – город Острогожск и </w:t>
      </w:r>
      <w:proofErr w:type="spellStart"/>
      <w:r w:rsidRPr="008C098A">
        <w:rPr>
          <w:rFonts w:ascii="Arial" w:eastAsia="Times New Roman" w:hAnsi="Arial" w:cs="Arial"/>
          <w:kern w:val="1"/>
          <w:sz w:val="24"/>
          <w:szCs w:val="24"/>
        </w:rPr>
        <w:t>Гниловским</w:t>
      </w:r>
      <w:proofErr w:type="spellEnd"/>
      <w:r w:rsidRPr="008C098A">
        <w:rPr>
          <w:rFonts w:ascii="Arial" w:eastAsia="Times New Roman" w:hAnsi="Arial" w:cs="Arial"/>
          <w:kern w:val="1"/>
          <w:sz w:val="24"/>
          <w:szCs w:val="24"/>
        </w:rPr>
        <w:t xml:space="preserve"> сельским поселением, на востоке с </w:t>
      </w:r>
      <w:proofErr w:type="spellStart"/>
      <w:r w:rsidRPr="008C098A">
        <w:rPr>
          <w:rFonts w:ascii="Arial" w:eastAsia="Times New Roman" w:hAnsi="Arial" w:cs="Arial"/>
          <w:kern w:val="1"/>
          <w:sz w:val="24"/>
          <w:szCs w:val="24"/>
        </w:rPr>
        <w:t>Дальнеполубянским</w:t>
      </w:r>
      <w:proofErr w:type="spellEnd"/>
      <w:r w:rsidRPr="008C098A">
        <w:rPr>
          <w:rFonts w:ascii="Arial" w:eastAsia="Times New Roman" w:hAnsi="Arial" w:cs="Arial"/>
          <w:kern w:val="1"/>
          <w:sz w:val="24"/>
          <w:szCs w:val="24"/>
        </w:rPr>
        <w:t xml:space="preserve"> сельским поселением, на юге, юго-западе и западе – с Белгородской областью.</w:t>
      </w:r>
    </w:p>
    <w:p w:rsidR="008C098A" w:rsidRPr="008C098A" w:rsidRDefault="008C098A" w:rsidP="008C098A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1"/>
          <w:sz w:val="24"/>
          <w:szCs w:val="24"/>
        </w:rPr>
      </w:pPr>
      <w:r w:rsidRPr="008C098A">
        <w:rPr>
          <w:rFonts w:ascii="Arial" w:eastAsia="Times New Roman" w:hAnsi="Arial" w:cs="Arial"/>
          <w:kern w:val="1"/>
          <w:sz w:val="24"/>
          <w:szCs w:val="24"/>
        </w:rPr>
        <w:t xml:space="preserve">На территории сельского поселения расположено пять населённых пунктов: село Верхний Ольшан, село Нижний Ольшан, деревня </w:t>
      </w:r>
      <w:proofErr w:type="spellStart"/>
      <w:r w:rsidRPr="008C098A">
        <w:rPr>
          <w:rFonts w:ascii="Arial" w:eastAsia="Times New Roman" w:hAnsi="Arial" w:cs="Arial"/>
          <w:kern w:val="1"/>
          <w:sz w:val="24"/>
          <w:szCs w:val="24"/>
        </w:rPr>
        <w:t>Коловатовка</w:t>
      </w:r>
      <w:proofErr w:type="spellEnd"/>
      <w:r w:rsidRPr="008C098A">
        <w:rPr>
          <w:rFonts w:ascii="Arial" w:eastAsia="Times New Roman" w:hAnsi="Arial" w:cs="Arial"/>
          <w:kern w:val="1"/>
          <w:sz w:val="24"/>
          <w:szCs w:val="24"/>
        </w:rPr>
        <w:t xml:space="preserve">, хутор </w:t>
      </w:r>
      <w:proofErr w:type="spellStart"/>
      <w:r w:rsidRPr="008C098A">
        <w:rPr>
          <w:rFonts w:ascii="Arial" w:eastAsia="Times New Roman" w:hAnsi="Arial" w:cs="Arial"/>
          <w:kern w:val="1"/>
          <w:sz w:val="24"/>
          <w:szCs w:val="24"/>
        </w:rPr>
        <w:t>Засосна</w:t>
      </w:r>
      <w:proofErr w:type="spellEnd"/>
      <w:r w:rsidRPr="008C098A">
        <w:rPr>
          <w:rFonts w:ascii="Arial" w:eastAsia="Times New Roman" w:hAnsi="Arial" w:cs="Arial"/>
          <w:kern w:val="1"/>
          <w:sz w:val="24"/>
          <w:szCs w:val="24"/>
        </w:rPr>
        <w:t xml:space="preserve">, хутор </w:t>
      </w:r>
      <w:proofErr w:type="spellStart"/>
      <w:r w:rsidRPr="008C098A">
        <w:rPr>
          <w:rFonts w:ascii="Arial" w:eastAsia="Times New Roman" w:hAnsi="Arial" w:cs="Arial"/>
          <w:kern w:val="1"/>
          <w:sz w:val="24"/>
          <w:szCs w:val="24"/>
        </w:rPr>
        <w:t>Шинкин</w:t>
      </w:r>
      <w:proofErr w:type="spellEnd"/>
      <w:r w:rsidRPr="008C098A">
        <w:rPr>
          <w:rFonts w:ascii="Arial" w:eastAsia="Times New Roman" w:hAnsi="Arial" w:cs="Arial"/>
          <w:kern w:val="1"/>
          <w:sz w:val="24"/>
          <w:szCs w:val="24"/>
        </w:rPr>
        <w:t>.</w:t>
      </w:r>
    </w:p>
    <w:p w:rsidR="008C098A" w:rsidRPr="008C098A" w:rsidRDefault="008C098A" w:rsidP="008C098A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1"/>
          <w:sz w:val="24"/>
          <w:szCs w:val="24"/>
        </w:rPr>
      </w:pPr>
      <w:r w:rsidRPr="008C098A">
        <w:rPr>
          <w:rFonts w:ascii="Arial" w:eastAsia="Times New Roman" w:hAnsi="Arial" w:cs="Arial"/>
          <w:kern w:val="1"/>
          <w:sz w:val="24"/>
          <w:szCs w:val="24"/>
        </w:rPr>
        <w:t xml:space="preserve">Поселение имеет достаточно выгодное транспортное положение, так как его территорию пересекает автомобильная дорога общего пользования регионального значения 20 ОП РЗ КВ1-19 «Острогожск - Алексеевка». </w:t>
      </w:r>
      <w:proofErr w:type="gramStart"/>
      <w:r w:rsidRPr="008C098A">
        <w:rPr>
          <w:rFonts w:ascii="Arial" w:eastAsia="Times New Roman" w:hAnsi="Arial" w:cs="Arial"/>
          <w:kern w:val="1"/>
          <w:sz w:val="24"/>
          <w:szCs w:val="24"/>
        </w:rPr>
        <w:t>Данная автомобильная дорога является основной транспортной связью административного центра сельского поселения – село Нижний Ольшан с административным центром Острогожского муниципального района – город Острогожск.</w:t>
      </w:r>
      <w:proofErr w:type="gramEnd"/>
    </w:p>
    <w:p w:rsidR="008C098A" w:rsidRPr="008C098A" w:rsidRDefault="008C098A" w:rsidP="008C098A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1"/>
          <w:sz w:val="24"/>
          <w:szCs w:val="24"/>
        </w:rPr>
      </w:pPr>
      <w:r w:rsidRPr="008C098A">
        <w:rPr>
          <w:rFonts w:ascii="Arial" w:eastAsia="Times New Roman" w:hAnsi="Arial" w:cs="Arial"/>
          <w:kern w:val="1"/>
          <w:sz w:val="24"/>
          <w:szCs w:val="24"/>
        </w:rPr>
        <w:t xml:space="preserve">Территорию поселения с северо-востока на юг пересекает железная дорого «Лиски – Алексеевка» </w:t>
      </w:r>
      <w:proofErr w:type="spellStart"/>
      <w:r w:rsidRPr="008C098A">
        <w:rPr>
          <w:rFonts w:ascii="Arial" w:eastAsia="Times New Roman" w:hAnsi="Arial" w:cs="Arial"/>
          <w:kern w:val="1"/>
          <w:sz w:val="24"/>
          <w:szCs w:val="24"/>
        </w:rPr>
        <w:t>Лискинского</w:t>
      </w:r>
      <w:proofErr w:type="spellEnd"/>
      <w:r w:rsidRPr="008C098A">
        <w:rPr>
          <w:rFonts w:ascii="Arial" w:eastAsia="Times New Roman" w:hAnsi="Arial" w:cs="Arial"/>
          <w:kern w:val="1"/>
          <w:sz w:val="24"/>
          <w:szCs w:val="24"/>
        </w:rPr>
        <w:t xml:space="preserve"> отделения ЮВЖД. Поверхностные воды на территории поселения представлены рекой Тихая сосна, русло которой проходит по центральной части поселения, и рекой Ольшанка (Камышенка), русло которой проходит вдоль северной границы поселения. В восточной и северо-западной частях сельского поселения располагаются крупные лесные массивы земель лесного фонда.</w:t>
      </w:r>
    </w:p>
    <w:p w:rsidR="008C098A" w:rsidRPr="008C098A" w:rsidRDefault="008C098A" w:rsidP="008C098A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1"/>
          <w:sz w:val="24"/>
          <w:szCs w:val="24"/>
        </w:rPr>
      </w:pPr>
      <w:r w:rsidRPr="008C098A">
        <w:rPr>
          <w:rFonts w:ascii="Arial" w:eastAsia="Times New Roman" w:hAnsi="Arial" w:cs="Arial"/>
          <w:kern w:val="1"/>
          <w:sz w:val="24"/>
          <w:szCs w:val="24"/>
        </w:rPr>
        <w:t xml:space="preserve">Населённые пункты располагаются преимущественно в северной части сельского поселения, хутор </w:t>
      </w:r>
      <w:proofErr w:type="spellStart"/>
      <w:r w:rsidRPr="008C098A">
        <w:rPr>
          <w:rFonts w:ascii="Arial" w:eastAsia="Times New Roman" w:hAnsi="Arial" w:cs="Arial"/>
          <w:kern w:val="1"/>
          <w:sz w:val="24"/>
          <w:szCs w:val="24"/>
        </w:rPr>
        <w:t>Шинкий</w:t>
      </w:r>
      <w:proofErr w:type="spellEnd"/>
      <w:r w:rsidRPr="008C098A">
        <w:rPr>
          <w:rFonts w:ascii="Arial" w:eastAsia="Times New Roman" w:hAnsi="Arial" w:cs="Arial"/>
          <w:kern w:val="1"/>
          <w:sz w:val="24"/>
          <w:szCs w:val="24"/>
        </w:rPr>
        <w:t xml:space="preserve"> единственный населённый пункт, расположенный в южной части поселения. </w:t>
      </w:r>
    </w:p>
    <w:p w:rsidR="008C098A" w:rsidRPr="008C098A" w:rsidRDefault="008C098A" w:rsidP="008C098A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1"/>
          <w:sz w:val="24"/>
          <w:szCs w:val="24"/>
        </w:rPr>
      </w:pPr>
      <w:r w:rsidRPr="008C098A">
        <w:rPr>
          <w:rFonts w:ascii="Arial" w:eastAsia="Times New Roman" w:hAnsi="Arial" w:cs="Arial"/>
          <w:kern w:val="1"/>
          <w:sz w:val="24"/>
          <w:szCs w:val="24"/>
        </w:rPr>
        <w:t xml:space="preserve">Село Нижний Ольшан </w:t>
      </w:r>
      <w:proofErr w:type="gramStart"/>
      <w:r w:rsidRPr="008C098A">
        <w:rPr>
          <w:rFonts w:ascii="Arial" w:eastAsia="Times New Roman" w:hAnsi="Arial" w:cs="Arial"/>
          <w:kern w:val="1"/>
          <w:sz w:val="24"/>
          <w:szCs w:val="24"/>
        </w:rPr>
        <w:t>является административным центром Ольшанского сельского поселения и располагается</w:t>
      </w:r>
      <w:proofErr w:type="gramEnd"/>
      <w:r w:rsidRPr="008C098A">
        <w:rPr>
          <w:rFonts w:ascii="Arial" w:eastAsia="Times New Roman" w:hAnsi="Arial" w:cs="Arial"/>
          <w:kern w:val="1"/>
          <w:sz w:val="24"/>
          <w:szCs w:val="24"/>
        </w:rPr>
        <w:t xml:space="preserve"> в </w:t>
      </w:r>
      <w:smartTag w:uri="urn:schemas-microsoft-com:office:smarttags" w:element="metricconverter">
        <w:smartTagPr>
          <w:attr w:name="ProductID" w:val="18 километрах"/>
        </w:smartTagPr>
        <w:r w:rsidRPr="008C098A">
          <w:rPr>
            <w:rFonts w:ascii="Arial" w:eastAsia="Times New Roman" w:hAnsi="Arial" w:cs="Arial"/>
            <w:kern w:val="1"/>
            <w:sz w:val="24"/>
            <w:szCs w:val="24"/>
          </w:rPr>
          <w:t>18 километрах</w:t>
        </w:r>
      </w:smartTag>
      <w:r w:rsidRPr="008C098A">
        <w:rPr>
          <w:rFonts w:ascii="Arial" w:eastAsia="Times New Roman" w:hAnsi="Arial" w:cs="Arial"/>
          <w:kern w:val="1"/>
          <w:sz w:val="24"/>
          <w:szCs w:val="24"/>
        </w:rPr>
        <w:t xml:space="preserve"> от города Острогожск. Населённый пункт располагается в северной части сельского поселения между железной дорогой и руслом реки Тихая Сосна, въезд на его территорию осуществляется по автомобильной дороге регионального значения «Острогожск – Алексеевка»- х. </w:t>
      </w:r>
      <w:proofErr w:type="spellStart"/>
      <w:r w:rsidRPr="008C098A">
        <w:rPr>
          <w:rFonts w:ascii="Arial" w:eastAsia="Times New Roman" w:hAnsi="Arial" w:cs="Arial"/>
          <w:kern w:val="1"/>
          <w:sz w:val="24"/>
          <w:szCs w:val="24"/>
        </w:rPr>
        <w:t>Засосна</w:t>
      </w:r>
      <w:proofErr w:type="spellEnd"/>
      <w:r w:rsidRPr="008C098A">
        <w:rPr>
          <w:rFonts w:ascii="Arial" w:eastAsia="Times New Roman" w:hAnsi="Arial" w:cs="Arial"/>
          <w:kern w:val="1"/>
          <w:sz w:val="24"/>
          <w:szCs w:val="24"/>
        </w:rPr>
        <w:t xml:space="preserve">». Село Верхний Ольшан располагается в северной части </w:t>
      </w:r>
      <w:r w:rsidRPr="008C098A">
        <w:rPr>
          <w:rFonts w:ascii="Arial" w:eastAsia="Times New Roman" w:hAnsi="Arial" w:cs="Arial"/>
          <w:kern w:val="1"/>
          <w:sz w:val="24"/>
          <w:szCs w:val="24"/>
        </w:rPr>
        <w:lastRenderedPageBreak/>
        <w:t xml:space="preserve">поселения, в двух километрах северо-западнее административного центра сельского поселения и сообщается с селом Нижний Ольшан по автомобильной дороге регионального значения «Острогожск – Алексеевка»- х. </w:t>
      </w:r>
      <w:proofErr w:type="spellStart"/>
      <w:r w:rsidRPr="008C098A">
        <w:rPr>
          <w:rFonts w:ascii="Arial" w:eastAsia="Times New Roman" w:hAnsi="Arial" w:cs="Arial"/>
          <w:kern w:val="1"/>
          <w:sz w:val="24"/>
          <w:szCs w:val="24"/>
        </w:rPr>
        <w:t>Засосна</w:t>
      </w:r>
      <w:proofErr w:type="spellEnd"/>
      <w:r w:rsidRPr="008C098A">
        <w:rPr>
          <w:rFonts w:ascii="Arial" w:eastAsia="Times New Roman" w:hAnsi="Arial" w:cs="Arial"/>
          <w:kern w:val="1"/>
          <w:sz w:val="24"/>
          <w:szCs w:val="24"/>
        </w:rPr>
        <w:t xml:space="preserve">». Деревня </w:t>
      </w:r>
      <w:proofErr w:type="spellStart"/>
      <w:r w:rsidRPr="008C098A">
        <w:rPr>
          <w:rFonts w:ascii="Arial" w:eastAsia="Times New Roman" w:hAnsi="Arial" w:cs="Arial"/>
          <w:kern w:val="1"/>
          <w:sz w:val="24"/>
          <w:szCs w:val="24"/>
        </w:rPr>
        <w:t>Коловатовка</w:t>
      </w:r>
      <w:proofErr w:type="spellEnd"/>
      <w:r w:rsidRPr="008C098A">
        <w:rPr>
          <w:rFonts w:ascii="Arial" w:eastAsia="Times New Roman" w:hAnsi="Arial" w:cs="Arial"/>
          <w:kern w:val="1"/>
          <w:sz w:val="24"/>
          <w:szCs w:val="24"/>
        </w:rPr>
        <w:t xml:space="preserve"> </w:t>
      </w:r>
      <w:proofErr w:type="gramStart"/>
      <w:r w:rsidRPr="008C098A">
        <w:rPr>
          <w:rFonts w:ascii="Arial" w:eastAsia="Times New Roman" w:hAnsi="Arial" w:cs="Arial"/>
          <w:kern w:val="1"/>
          <w:sz w:val="24"/>
          <w:szCs w:val="24"/>
        </w:rPr>
        <w:t xml:space="preserve">располагается в </w:t>
      </w:r>
      <w:smartTag w:uri="urn:schemas-microsoft-com:office:smarttags" w:element="metricconverter">
        <w:smartTagPr>
          <w:attr w:name="ProductID" w:val="1 км"/>
        </w:smartTagPr>
        <w:r w:rsidRPr="008C098A">
          <w:rPr>
            <w:rFonts w:ascii="Arial" w:eastAsia="Times New Roman" w:hAnsi="Arial" w:cs="Arial"/>
            <w:kern w:val="1"/>
            <w:sz w:val="24"/>
            <w:szCs w:val="24"/>
          </w:rPr>
          <w:t>1 км</w:t>
        </w:r>
      </w:smartTag>
      <w:r w:rsidRPr="008C098A">
        <w:rPr>
          <w:rFonts w:ascii="Arial" w:eastAsia="Times New Roman" w:hAnsi="Arial" w:cs="Arial"/>
          <w:kern w:val="1"/>
          <w:sz w:val="24"/>
          <w:szCs w:val="24"/>
        </w:rPr>
        <w:t xml:space="preserve"> юго-западнее административного центра сельского поселения и сообщается</w:t>
      </w:r>
      <w:proofErr w:type="gramEnd"/>
      <w:r w:rsidRPr="008C098A">
        <w:rPr>
          <w:rFonts w:ascii="Arial" w:eastAsia="Times New Roman" w:hAnsi="Arial" w:cs="Arial"/>
          <w:kern w:val="1"/>
          <w:sz w:val="24"/>
          <w:szCs w:val="24"/>
        </w:rPr>
        <w:t xml:space="preserve"> с селом Нижний Ольшан по автомобильной дороге регионального значения «Острогожск – Алексеевка»- х. </w:t>
      </w:r>
      <w:proofErr w:type="spellStart"/>
      <w:r w:rsidRPr="008C098A">
        <w:rPr>
          <w:rFonts w:ascii="Arial" w:eastAsia="Times New Roman" w:hAnsi="Arial" w:cs="Arial"/>
          <w:kern w:val="1"/>
          <w:sz w:val="24"/>
          <w:szCs w:val="24"/>
        </w:rPr>
        <w:t>Засосна</w:t>
      </w:r>
      <w:proofErr w:type="spellEnd"/>
      <w:r w:rsidRPr="008C098A">
        <w:rPr>
          <w:rFonts w:ascii="Arial" w:eastAsia="Times New Roman" w:hAnsi="Arial" w:cs="Arial"/>
          <w:kern w:val="1"/>
          <w:sz w:val="24"/>
          <w:szCs w:val="24"/>
        </w:rPr>
        <w:t xml:space="preserve">» - х. </w:t>
      </w:r>
      <w:proofErr w:type="spellStart"/>
      <w:r w:rsidRPr="008C098A">
        <w:rPr>
          <w:rFonts w:ascii="Arial" w:eastAsia="Times New Roman" w:hAnsi="Arial" w:cs="Arial"/>
          <w:kern w:val="1"/>
          <w:sz w:val="24"/>
          <w:szCs w:val="24"/>
        </w:rPr>
        <w:t>Шинкин</w:t>
      </w:r>
      <w:proofErr w:type="spellEnd"/>
      <w:r w:rsidRPr="008C098A">
        <w:rPr>
          <w:rFonts w:ascii="Arial" w:eastAsia="Times New Roman" w:hAnsi="Arial" w:cs="Arial"/>
          <w:kern w:val="1"/>
          <w:sz w:val="24"/>
          <w:szCs w:val="24"/>
        </w:rPr>
        <w:t xml:space="preserve">». Хутор </w:t>
      </w:r>
      <w:proofErr w:type="spellStart"/>
      <w:r w:rsidRPr="008C098A">
        <w:rPr>
          <w:rFonts w:ascii="Arial" w:eastAsia="Times New Roman" w:hAnsi="Arial" w:cs="Arial"/>
          <w:kern w:val="1"/>
          <w:sz w:val="24"/>
          <w:szCs w:val="24"/>
        </w:rPr>
        <w:t>Засосна</w:t>
      </w:r>
      <w:proofErr w:type="spellEnd"/>
      <w:r w:rsidRPr="008C098A">
        <w:rPr>
          <w:rFonts w:ascii="Arial" w:eastAsia="Times New Roman" w:hAnsi="Arial" w:cs="Arial"/>
          <w:kern w:val="1"/>
          <w:sz w:val="24"/>
          <w:szCs w:val="24"/>
        </w:rPr>
        <w:t xml:space="preserve"> </w:t>
      </w:r>
      <w:proofErr w:type="gramStart"/>
      <w:r w:rsidRPr="008C098A">
        <w:rPr>
          <w:rFonts w:ascii="Arial" w:eastAsia="Times New Roman" w:hAnsi="Arial" w:cs="Arial"/>
          <w:kern w:val="1"/>
          <w:sz w:val="24"/>
          <w:szCs w:val="24"/>
        </w:rPr>
        <w:t xml:space="preserve">располагается в </w:t>
      </w:r>
      <w:smartTag w:uri="urn:schemas-microsoft-com:office:smarttags" w:element="metricconverter">
        <w:smartTagPr>
          <w:attr w:name="ProductID" w:val="5 км"/>
        </w:smartTagPr>
        <w:r w:rsidRPr="008C098A">
          <w:rPr>
            <w:rFonts w:ascii="Arial" w:eastAsia="Times New Roman" w:hAnsi="Arial" w:cs="Arial"/>
            <w:kern w:val="1"/>
            <w:sz w:val="24"/>
            <w:szCs w:val="24"/>
          </w:rPr>
          <w:t>5 км</w:t>
        </w:r>
      </w:smartTag>
      <w:r w:rsidRPr="008C098A">
        <w:rPr>
          <w:rFonts w:ascii="Arial" w:eastAsia="Times New Roman" w:hAnsi="Arial" w:cs="Arial"/>
          <w:kern w:val="1"/>
          <w:sz w:val="24"/>
          <w:szCs w:val="24"/>
        </w:rPr>
        <w:t xml:space="preserve"> северо-восточнее административного центра сельского поселения и сообщается</w:t>
      </w:r>
      <w:proofErr w:type="gramEnd"/>
      <w:r w:rsidRPr="008C098A">
        <w:rPr>
          <w:rFonts w:ascii="Arial" w:eastAsia="Times New Roman" w:hAnsi="Arial" w:cs="Arial"/>
          <w:kern w:val="1"/>
          <w:sz w:val="24"/>
          <w:szCs w:val="24"/>
        </w:rPr>
        <w:t xml:space="preserve"> с селом Нижний Ольшан по автомобильной дороге регионального значения «Острогожск – Алексеевка»- х. </w:t>
      </w:r>
      <w:proofErr w:type="spellStart"/>
      <w:r w:rsidRPr="008C098A">
        <w:rPr>
          <w:rFonts w:ascii="Arial" w:eastAsia="Times New Roman" w:hAnsi="Arial" w:cs="Arial"/>
          <w:kern w:val="1"/>
          <w:sz w:val="24"/>
          <w:szCs w:val="24"/>
        </w:rPr>
        <w:t>Засосна</w:t>
      </w:r>
      <w:proofErr w:type="spellEnd"/>
      <w:r w:rsidRPr="008C098A">
        <w:rPr>
          <w:rFonts w:ascii="Arial" w:eastAsia="Times New Roman" w:hAnsi="Arial" w:cs="Arial"/>
          <w:kern w:val="1"/>
          <w:sz w:val="24"/>
          <w:szCs w:val="24"/>
        </w:rPr>
        <w:t xml:space="preserve">». Хутор </w:t>
      </w:r>
      <w:proofErr w:type="spellStart"/>
      <w:r w:rsidRPr="008C098A">
        <w:rPr>
          <w:rFonts w:ascii="Arial" w:eastAsia="Times New Roman" w:hAnsi="Arial" w:cs="Arial"/>
          <w:kern w:val="1"/>
          <w:sz w:val="24"/>
          <w:szCs w:val="24"/>
        </w:rPr>
        <w:t>Шинкин</w:t>
      </w:r>
      <w:proofErr w:type="spellEnd"/>
      <w:r w:rsidRPr="008C098A">
        <w:rPr>
          <w:rFonts w:ascii="Arial" w:eastAsia="Times New Roman" w:hAnsi="Arial" w:cs="Arial"/>
          <w:kern w:val="1"/>
          <w:sz w:val="24"/>
          <w:szCs w:val="24"/>
        </w:rPr>
        <w:t xml:space="preserve"> </w:t>
      </w:r>
      <w:proofErr w:type="gramStart"/>
      <w:r w:rsidRPr="008C098A">
        <w:rPr>
          <w:rFonts w:ascii="Arial" w:eastAsia="Times New Roman" w:hAnsi="Arial" w:cs="Arial"/>
          <w:kern w:val="1"/>
          <w:sz w:val="24"/>
          <w:szCs w:val="24"/>
        </w:rPr>
        <w:t xml:space="preserve">располагается в </w:t>
      </w:r>
      <w:smartTag w:uri="urn:schemas-microsoft-com:office:smarttags" w:element="metricconverter">
        <w:smartTagPr>
          <w:attr w:name="ProductID" w:val="5 км"/>
        </w:smartTagPr>
        <w:r w:rsidRPr="008C098A">
          <w:rPr>
            <w:rFonts w:ascii="Arial" w:eastAsia="Times New Roman" w:hAnsi="Arial" w:cs="Arial"/>
            <w:kern w:val="1"/>
            <w:sz w:val="24"/>
            <w:szCs w:val="24"/>
          </w:rPr>
          <w:t>5 км</w:t>
        </w:r>
      </w:smartTag>
      <w:r w:rsidRPr="008C098A">
        <w:rPr>
          <w:rFonts w:ascii="Arial" w:eastAsia="Times New Roman" w:hAnsi="Arial" w:cs="Arial"/>
          <w:kern w:val="1"/>
          <w:sz w:val="24"/>
          <w:szCs w:val="24"/>
        </w:rPr>
        <w:t xml:space="preserve"> южнее административного центра сельского поселения и сообщается</w:t>
      </w:r>
      <w:proofErr w:type="gramEnd"/>
      <w:r w:rsidRPr="008C098A">
        <w:rPr>
          <w:rFonts w:ascii="Arial" w:eastAsia="Times New Roman" w:hAnsi="Arial" w:cs="Arial"/>
          <w:kern w:val="1"/>
          <w:sz w:val="24"/>
          <w:szCs w:val="24"/>
        </w:rPr>
        <w:t xml:space="preserve"> с селом Нижний Ольшан по автомобильной дороге регионального значения «Острогожск – Алексеевка»- х. </w:t>
      </w:r>
      <w:proofErr w:type="spellStart"/>
      <w:r w:rsidRPr="008C098A">
        <w:rPr>
          <w:rFonts w:ascii="Arial" w:eastAsia="Times New Roman" w:hAnsi="Arial" w:cs="Arial"/>
          <w:kern w:val="1"/>
          <w:sz w:val="24"/>
          <w:szCs w:val="24"/>
        </w:rPr>
        <w:t>Засосна</w:t>
      </w:r>
      <w:proofErr w:type="spellEnd"/>
      <w:r w:rsidRPr="008C098A">
        <w:rPr>
          <w:rFonts w:ascii="Arial" w:eastAsia="Times New Roman" w:hAnsi="Arial" w:cs="Arial"/>
          <w:kern w:val="1"/>
          <w:sz w:val="24"/>
          <w:szCs w:val="24"/>
        </w:rPr>
        <w:t xml:space="preserve">» - х. </w:t>
      </w:r>
      <w:proofErr w:type="spellStart"/>
      <w:r w:rsidRPr="008C098A">
        <w:rPr>
          <w:rFonts w:ascii="Arial" w:eastAsia="Times New Roman" w:hAnsi="Arial" w:cs="Arial"/>
          <w:kern w:val="1"/>
          <w:sz w:val="24"/>
          <w:szCs w:val="24"/>
        </w:rPr>
        <w:t>Шинкин</w:t>
      </w:r>
      <w:proofErr w:type="spellEnd"/>
      <w:r w:rsidRPr="008C098A">
        <w:rPr>
          <w:rFonts w:ascii="Arial" w:eastAsia="Times New Roman" w:hAnsi="Arial" w:cs="Arial"/>
          <w:kern w:val="1"/>
          <w:sz w:val="24"/>
          <w:szCs w:val="24"/>
        </w:rPr>
        <w:t>».</w:t>
      </w:r>
    </w:p>
    <w:p w:rsidR="008C098A" w:rsidRPr="008C098A" w:rsidRDefault="008C098A" w:rsidP="008C098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09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Застройка поселения представлена, преимущественно, усадебными одноэтажными 1-2 квартирными домами, здания социального назначения, торговой сферы и другие. </w:t>
      </w:r>
      <w:proofErr w:type="gramStart"/>
      <w:r w:rsidRPr="008C09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Общая численность населения на 01.01.2017 года – 1238 человек, в том числе в с. Нижний Ольшан – 808чел., с. Верхний Ольшан – 165 чел., д. </w:t>
      </w:r>
      <w:proofErr w:type="spellStart"/>
      <w:r w:rsidRPr="008C098A">
        <w:rPr>
          <w:rFonts w:ascii="Arial" w:eastAsia="Times New Roman" w:hAnsi="Arial" w:cs="Arial"/>
          <w:bCs/>
          <w:sz w:val="24"/>
          <w:szCs w:val="24"/>
          <w:lang w:eastAsia="ru-RU"/>
        </w:rPr>
        <w:t>Коловатовка</w:t>
      </w:r>
      <w:proofErr w:type="spellEnd"/>
      <w:r w:rsidRPr="008C09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- 45 чел., х. </w:t>
      </w:r>
      <w:proofErr w:type="spellStart"/>
      <w:r w:rsidRPr="008C098A">
        <w:rPr>
          <w:rFonts w:ascii="Arial" w:eastAsia="Times New Roman" w:hAnsi="Arial" w:cs="Arial"/>
          <w:bCs/>
          <w:sz w:val="24"/>
          <w:szCs w:val="24"/>
          <w:lang w:eastAsia="ru-RU"/>
        </w:rPr>
        <w:t>Шинкин</w:t>
      </w:r>
      <w:proofErr w:type="spellEnd"/>
      <w:r w:rsidRPr="008C09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179 чел., х. </w:t>
      </w:r>
      <w:proofErr w:type="spellStart"/>
      <w:r w:rsidRPr="008C098A">
        <w:rPr>
          <w:rFonts w:ascii="Arial" w:eastAsia="Times New Roman" w:hAnsi="Arial" w:cs="Arial"/>
          <w:bCs/>
          <w:sz w:val="24"/>
          <w:szCs w:val="24"/>
          <w:lang w:eastAsia="ru-RU"/>
        </w:rPr>
        <w:t>Засосна</w:t>
      </w:r>
      <w:proofErr w:type="spellEnd"/>
      <w:r w:rsidRPr="008C09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41 чел.  и количеством дворов – 502 шт.</w:t>
      </w:r>
      <w:proofErr w:type="gramEnd"/>
    </w:p>
    <w:p w:rsidR="008C098A" w:rsidRPr="008C098A" w:rsidRDefault="008C098A" w:rsidP="008C09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09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Площадь территории поселения составляет 12210 га. Территория сельского поселения включает в себя земли населенных пунктов, </w:t>
      </w:r>
      <w:proofErr w:type="spellStart"/>
      <w:r w:rsidRPr="008C098A">
        <w:rPr>
          <w:rFonts w:ascii="Arial" w:eastAsia="Times New Roman" w:hAnsi="Arial" w:cs="Arial"/>
          <w:bCs/>
          <w:sz w:val="24"/>
          <w:szCs w:val="24"/>
          <w:lang w:eastAsia="ru-RU"/>
        </w:rPr>
        <w:t>сельхозназначения</w:t>
      </w:r>
      <w:proofErr w:type="spellEnd"/>
      <w:r w:rsidRPr="008C09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промышленности, транспорта, </w:t>
      </w:r>
      <w:proofErr w:type="spellStart"/>
      <w:r w:rsidRPr="008C098A">
        <w:rPr>
          <w:rFonts w:ascii="Arial" w:eastAsia="Times New Roman" w:hAnsi="Arial" w:cs="Arial"/>
          <w:bCs/>
          <w:sz w:val="24"/>
          <w:szCs w:val="24"/>
          <w:lang w:eastAsia="ru-RU"/>
        </w:rPr>
        <w:t>связм</w:t>
      </w:r>
      <w:proofErr w:type="spellEnd"/>
      <w:r w:rsidRPr="008C09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энергетики, земли водного фонда, земли лесного </w:t>
      </w:r>
      <w:proofErr w:type="gramStart"/>
      <w:r w:rsidRPr="008C098A">
        <w:rPr>
          <w:rFonts w:ascii="Arial" w:eastAsia="Times New Roman" w:hAnsi="Arial" w:cs="Arial"/>
          <w:bCs/>
          <w:sz w:val="24"/>
          <w:szCs w:val="24"/>
          <w:lang w:eastAsia="ru-RU"/>
        </w:rPr>
        <w:t>фонда</w:t>
      </w:r>
      <w:proofErr w:type="gramEnd"/>
      <w:r w:rsidRPr="008C09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 также земли особо охраняемых территорий и запаса. </w:t>
      </w:r>
    </w:p>
    <w:p w:rsidR="008C098A" w:rsidRPr="008C098A" w:rsidRDefault="008C098A" w:rsidP="008C098A">
      <w:pPr>
        <w:tabs>
          <w:tab w:val="left" w:pos="720"/>
        </w:tabs>
        <w:spacing w:line="240" w:lineRule="auto"/>
        <w:ind w:firstLine="567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8C098A">
        <w:rPr>
          <w:rFonts w:ascii="Arial" w:eastAsia="Lucida Sans Unicode" w:hAnsi="Arial" w:cs="Arial"/>
          <w:kern w:val="1"/>
          <w:sz w:val="24"/>
          <w:szCs w:val="24"/>
        </w:rPr>
        <w:t xml:space="preserve">Территория располагается в пределах Воронежского кристаллического массива, являющегося частью Восточно-Европейской платформы. На размытой поверхности кристаллического фундамента залегают девонские отложения, перекрытые меловой системой, а также  палеогеновыми, неогеновыми и четвертичными образованиями. Комплекс покровных отложений представлен лессовидными суглинками и супесями и в меньшей степени песками. </w:t>
      </w:r>
    </w:p>
    <w:p w:rsidR="008C098A" w:rsidRPr="008C098A" w:rsidRDefault="008C098A" w:rsidP="008C098A">
      <w:pPr>
        <w:widowControl w:val="0"/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8C098A">
        <w:rPr>
          <w:rFonts w:ascii="Arial" w:eastAsia="Lucida Sans Unicode" w:hAnsi="Arial" w:cs="Arial"/>
          <w:kern w:val="1"/>
          <w:sz w:val="24"/>
          <w:szCs w:val="24"/>
        </w:rPr>
        <w:t>С поверхности покровные суглинки, местами лессовидного характера, а также пески и глины.</w:t>
      </w:r>
    </w:p>
    <w:p w:rsidR="008C098A" w:rsidRPr="008C098A" w:rsidRDefault="008C098A" w:rsidP="008C098A">
      <w:pPr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8C098A">
        <w:rPr>
          <w:rFonts w:ascii="Arial" w:eastAsia="Lucida Sans Unicode" w:hAnsi="Arial" w:cs="Arial"/>
          <w:kern w:val="1"/>
          <w:sz w:val="24"/>
          <w:szCs w:val="24"/>
        </w:rPr>
        <w:t xml:space="preserve">На территории выявлен комплекс экзогенных геологических процессов: </w:t>
      </w:r>
      <w:r w:rsidRPr="008C098A">
        <w:rPr>
          <w:rFonts w:ascii="Arial" w:eastAsia="Lucida Sans Unicode" w:hAnsi="Arial" w:cs="Arial"/>
          <w:color w:val="000000"/>
          <w:kern w:val="1"/>
          <w:sz w:val="24"/>
          <w:szCs w:val="24"/>
        </w:rPr>
        <w:t>овражная эрозия, оползневой процесс, возможно развитие карстовых процессов.</w:t>
      </w:r>
    </w:p>
    <w:p w:rsidR="008C098A" w:rsidRPr="008C098A" w:rsidRDefault="008C098A" w:rsidP="008C098A">
      <w:pPr>
        <w:widowControl w:val="0"/>
        <w:tabs>
          <w:tab w:val="left" w:pos="4140"/>
        </w:tabs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8C098A">
        <w:rPr>
          <w:rFonts w:ascii="Arial" w:eastAsia="Lucida Sans Unicode" w:hAnsi="Arial" w:cs="Arial"/>
          <w:kern w:val="1"/>
          <w:sz w:val="24"/>
          <w:szCs w:val="24"/>
        </w:rPr>
        <w:t xml:space="preserve">Овражная эрозия приурочена к склонам водоразделов и речных террас, сложенных легко размываемыми горными породами. </w:t>
      </w:r>
    </w:p>
    <w:p w:rsidR="008C098A" w:rsidRPr="008C098A" w:rsidRDefault="008C098A" w:rsidP="008C098A">
      <w:pPr>
        <w:widowControl w:val="0"/>
        <w:tabs>
          <w:tab w:val="left" w:pos="4140"/>
        </w:tabs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8C098A">
        <w:rPr>
          <w:rFonts w:ascii="Arial" w:eastAsia="Lucida Sans Unicode" w:hAnsi="Arial" w:cs="Arial"/>
          <w:kern w:val="1"/>
          <w:sz w:val="24"/>
          <w:szCs w:val="24"/>
        </w:rPr>
        <w:t xml:space="preserve">Оползни возникают при условии наличия в геологическом строении склонов увлажненных глинистых слоев. </w:t>
      </w:r>
    </w:p>
    <w:p w:rsidR="008C098A" w:rsidRPr="008C098A" w:rsidRDefault="008C098A" w:rsidP="008C098A">
      <w:pPr>
        <w:widowControl w:val="0"/>
        <w:tabs>
          <w:tab w:val="left" w:pos="4140"/>
        </w:tabs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proofErr w:type="spellStart"/>
      <w:r w:rsidRPr="008C098A">
        <w:rPr>
          <w:rFonts w:ascii="Arial" w:eastAsia="Lucida Sans Unicode" w:hAnsi="Arial" w:cs="Arial"/>
          <w:kern w:val="1"/>
          <w:sz w:val="24"/>
          <w:szCs w:val="24"/>
        </w:rPr>
        <w:t>Просадочные</w:t>
      </w:r>
      <w:proofErr w:type="spellEnd"/>
      <w:r w:rsidRPr="008C098A">
        <w:rPr>
          <w:rFonts w:ascii="Arial" w:eastAsia="Lucida Sans Unicode" w:hAnsi="Arial" w:cs="Arial"/>
          <w:kern w:val="1"/>
          <w:sz w:val="24"/>
          <w:szCs w:val="24"/>
        </w:rPr>
        <w:t xml:space="preserve"> процессы распространены на поверхности плоских водоразделов и аллювиальных террас в пределах развития покровных лессовидных суглинков.</w:t>
      </w:r>
    </w:p>
    <w:p w:rsidR="008C098A" w:rsidRPr="008C098A" w:rsidRDefault="008C098A" w:rsidP="008C098A">
      <w:pPr>
        <w:widowControl w:val="0"/>
        <w:tabs>
          <w:tab w:val="left" w:pos="4140"/>
        </w:tabs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8C098A">
        <w:rPr>
          <w:rFonts w:ascii="Arial" w:eastAsia="Lucida Sans Unicode" w:hAnsi="Arial" w:cs="Arial"/>
          <w:kern w:val="1"/>
          <w:sz w:val="24"/>
          <w:szCs w:val="24"/>
        </w:rPr>
        <w:t xml:space="preserve"> Болота и процессы заболачивания на территории развиты в поймах рек и на участках низких террас.</w:t>
      </w:r>
    </w:p>
    <w:p w:rsidR="008C098A" w:rsidRPr="008C098A" w:rsidRDefault="008C098A" w:rsidP="008C098A">
      <w:pPr>
        <w:snapToGrid w:val="0"/>
        <w:spacing w:line="240" w:lineRule="auto"/>
        <w:ind w:firstLine="567"/>
        <w:jc w:val="both"/>
        <w:rPr>
          <w:rFonts w:ascii="Arial" w:eastAsia="Lucida Sans Unicode" w:hAnsi="Arial" w:cs="Arial"/>
          <w:iCs/>
          <w:spacing w:val="-2"/>
          <w:kern w:val="1"/>
          <w:sz w:val="24"/>
          <w:szCs w:val="24"/>
        </w:rPr>
      </w:pPr>
      <w:r w:rsidRPr="008C098A">
        <w:rPr>
          <w:rFonts w:ascii="Arial" w:eastAsia="Arial Unicode MS" w:hAnsi="Arial" w:cs="Arial"/>
          <w:iCs/>
          <w:color w:val="000000"/>
          <w:spacing w:val="-2"/>
          <w:kern w:val="1"/>
          <w:sz w:val="24"/>
          <w:szCs w:val="24"/>
        </w:rPr>
        <w:t xml:space="preserve">Поверхностные воды представлены водными объектами, относящиеся к бассейну средней части р. Дон. </w:t>
      </w:r>
      <w:r w:rsidRPr="008C098A">
        <w:rPr>
          <w:rFonts w:ascii="Arial" w:eastAsia="Lucida Sans Unicode" w:hAnsi="Arial" w:cs="Arial"/>
          <w:iCs/>
          <w:spacing w:val="-2"/>
          <w:kern w:val="1"/>
          <w:sz w:val="24"/>
          <w:szCs w:val="24"/>
        </w:rPr>
        <w:t xml:space="preserve">По территории поселения протекает реки </w:t>
      </w:r>
      <w:r w:rsidRPr="008C098A">
        <w:rPr>
          <w:rFonts w:ascii="Arial" w:eastAsia="Lucida Sans Unicode" w:hAnsi="Arial" w:cs="Arial"/>
          <w:kern w:val="1"/>
          <w:sz w:val="24"/>
          <w:szCs w:val="24"/>
        </w:rPr>
        <w:t xml:space="preserve">Тихая Сосна, </w:t>
      </w:r>
      <w:r w:rsidRPr="008C098A">
        <w:rPr>
          <w:rFonts w:ascii="Arial" w:eastAsia="Lucida Sans Unicode" w:hAnsi="Arial" w:cs="Arial"/>
          <w:iCs/>
          <w:spacing w:val="-2"/>
          <w:kern w:val="1"/>
          <w:sz w:val="24"/>
          <w:szCs w:val="24"/>
        </w:rPr>
        <w:t xml:space="preserve"> Камышенка (Ольшанка). Имеются  небольшие пруды и озера. </w:t>
      </w:r>
    </w:p>
    <w:p w:rsidR="008C098A" w:rsidRPr="008C098A" w:rsidRDefault="008C098A" w:rsidP="008C098A">
      <w:pPr>
        <w:snapToGrid w:val="0"/>
        <w:spacing w:line="240" w:lineRule="auto"/>
        <w:ind w:firstLine="567"/>
        <w:jc w:val="both"/>
        <w:rPr>
          <w:rFonts w:ascii="Arial" w:eastAsia="Lucida Sans Unicode" w:hAnsi="Arial" w:cs="Arial"/>
          <w:iCs/>
          <w:spacing w:val="-2"/>
          <w:kern w:val="1"/>
          <w:sz w:val="24"/>
          <w:szCs w:val="24"/>
        </w:rPr>
      </w:pPr>
      <w:r w:rsidRPr="008C098A">
        <w:rPr>
          <w:rFonts w:ascii="Arial" w:hAnsi="Arial" w:cs="Arial"/>
          <w:color w:val="000000"/>
          <w:sz w:val="24"/>
          <w:szCs w:val="24"/>
        </w:rPr>
        <w:t xml:space="preserve">По территории поселения проходят автомобильные дороги регионального и федерального значения III и IV категорий: </w:t>
      </w:r>
    </w:p>
    <w:p w:rsidR="008C098A" w:rsidRPr="008C098A" w:rsidRDefault="008C098A" w:rsidP="008C098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C098A">
        <w:rPr>
          <w:rFonts w:ascii="Arial" w:hAnsi="Arial" w:cs="Arial"/>
          <w:color w:val="000000"/>
          <w:sz w:val="24"/>
          <w:szCs w:val="24"/>
        </w:rPr>
        <w:t>•</w:t>
      </w:r>
      <w:r w:rsidRPr="008C098A">
        <w:rPr>
          <w:rFonts w:ascii="Arial" w:hAnsi="Arial" w:cs="Arial"/>
          <w:color w:val="000000"/>
          <w:sz w:val="24"/>
          <w:szCs w:val="24"/>
        </w:rPr>
        <w:tab/>
        <w:t>20 ОП РЗ К1-19 «Острогожск - Алексеевка»;</w:t>
      </w:r>
    </w:p>
    <w:p w:rsidR="008C098A" w:rsidRPr="008C098A" w:rsidRDefault="008C098A" w:rsidP="008C098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C098A">
        <w:rPr>
          <w:rFonts w:ascii="Arial" w:hAnsi="Arial" w:cs="Arial"/>
          <w:color w:val="000000"/>
          <w:sz w:val="24"/>
          <w:szCs w:val="24"/>
        </w:rPr>
        <w:t>•</w:t>
      </w:r>
      <w:r w:rsidRPr="008C098A">
        <w:rPr>
          <w:rFonts w:ascii="Arial" w:hAnsi="Arial" w:cs="Arial"/>
          <w:color w:val="000000"/>
          <w:sz w:val="24"/>
          <w:szCs w:val="24"/>
        </w:rPr>
        <w:tab/>
        <w:t xml:space="preserve">20 ОП РЗ К10-19 «Острогожск - Алексеевка» - </w:t>
      </w:r>
      <w:proofErr w:type="spellStart"/>
      <w:r w:rsidRPr="008C098A">
        <w:rPr>
          <w:rFonts w:ascii="Arial" w:hAnsi="Arial" w:cs="Arial"/>
          <w:color w:val="000000"/>
          <w:sz w:val="24"/>
          <w:szCs w:val="24"/>
        </w:rPr>
        <w:t>Засосна</w:t>
      </w:r>
      <w:proofErr w:type="spellEnd"/>
      <w:r w:rsidRPr="008C098A">
        <w:rPr>
          <w:rFonts w:ascii="Arial" w:hAnsi="Arial" w:cs="Arial"/>
          <w:color w:val="000000"/>
          <w:sz w:val="24"/>
          <w:szCs w:val="24"/>
        </w:rPr>
        <w:t xml:space="preserve">» - х. </w:t>
      </w:r>
      <w:proofErr w:type="spellStart"/>
      <w:r w:rsidRPr="008C098A">
        <w:rPr>
          <w:rFonts w:ascii="Arial" w:hAnsi="Arial" w:cs="Arial"/>
          <w:color w:val="000000"/>
          <w:sz w:val="24"/>
          <w:szCs w:val="24"/>
        </w:rPr>
        <w:t>Шинкин</w:t>
      </w:r>
      <w:proofErr w:type="spellEnd"/>
      <w:r w:rsidRPr="008C098A">
        <w:rPr>
          <w:rFonts w:ascii="Arial" w:hAnsi="Arial" w:cs="Arial"/>
          <w:color w:val="000000"/>
          <w:sz w:val="24"/>
          <w:szCs w:val="24"/>
        </w:rPr>
        <w:t>»;</w:t>
      </w:r>
    </w:p>
    <w:p w:rsidR="008C098A" w:rsidRPr="008C098A" w:rsidRDefault="008C098A" w:rsidP="008C098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C098A">
        <w:rPr>
          <w:rFonts w:ascii="Arial" w:hAnsi="Arial" w:cs="Arial"/>
          <w:color w:val="000000"/>
          <w:sz w:val="24"/>
          <w:szCs w:val="24"/>
        </w:rPr>
        <w:t>•</w:t>
      </w:r>
      <w:r w:rsidRPr="008C098A">
        <w:rPr>
          <w:rFonts w:ascii="Arial" w:hAnsi="Arial" w:cs="Arial"/>
          <w:color w:val="000000"/>
          <w:sz w:val="24"/>
          <w:szCs w:val="24"/>
        </w:rPr>
        <w:tab/>
        <w:t xml:space="preserve">20 ОП РЗ К11-19 «Острогожск - Алексеевка» - </w:t>
      </w:r>
      <w:proofErr w:type="spellStart"/>
      <w:r w:rsidRPr="008C098A">
        <w:rPr>
          <w:rFonts w:ascii="Arial" w:hAnsi="Arial" w:cs="Arial"/>
          <w:color w:val="000000"/>
          <w:sz w:val="24"/>
          <w:szCs w:val="24"/>
        </w:rPr>
        <w:t>Засосна</w:t>
      </w:r>
      <w:proofErr w:type="spellEnd"/>
      <w:r w:rsidRPr="008C098A">
        <w:rPr>
          <w:rFonts w:ascii="Arial" w:hAnsi="Arial" w:cs="Arial"/>
          <w:color w:val="000000"/>
          <w:sz w:val="24"/>
          <w:szCs w:val="24"/>
        </w:rPr>
        <w:t xml:space="preserve">» - д. </w:t>
      </w:r>
      <w:proofErr w:type="spellStart"/>
      <w:r w:rsidRPr="008C098A">
        <w:rPr>
          <w:rFonts w:ascii="Arial" w:hAnsi="Arial" w:cs="Arial"/>
          <w:color w:val="000000"/>
          <w:sz w:val="24"/>
          <w:szCs w:val="24"/>
        </w:rPr>
        <w:t>Коловатовка</w:t>
      </w:r>
      <w:proofErr w:type="spellEnd"/>
      <w:r w:rsidRPr="008C098A">
        <w:rPr>
          <w:rFonts w:ascii="Arial" w:hAnsi="Arial" w:cs="Arial"/>
          <w:color w:val="000000"/>
          <w:sz w:val="24"/>
          <w:szCs w:val="24"/>
        </w:rPr>
        <w:t>»;</w:t>
      </w:r>
    </w:p>
    <w:p w:rsidR="008C098A" w:rsidRPr="008C098A" w:rsidRDefault="008C098A" w:rsidP="008C098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C098A">
        <w:rPr>
          <w:rFonts w:ascii="Arial" w:hAnsi="Arial" w:cs="Arial"/>
          <w:color w:val="000000"/>
          <w:sz w:val="24"/>
          <w:szCs w:val="24"/>
        </w:rPr>
        <w:lastRenderedPageBreak/>
        <w:t>•</w:t>
      </w:r>
      <w:r w:rsidRPr="008C098A">
        <w:rPr>
          <w:rFonts w:ascii="Arial" w:hAnsi="Arial" w:cs="Arial"/>
          <w:color w:val="000000"/>
          <w:sz w:val="24"/>
          <w:szCs w:val="24"/>
        </w:rPr>
        <w:tab/>
        <w:t xml:space="preserve">20 ОП РЗ К10-19 «Острогожск - Алексеевка» - </w:t>
      </w:r>
      <w:proofErr w:type="spellStart"/>
      <w:r w:rsidRPr="008C098A">
        <w:rPr>
          <w:rFonts w:ascii="Arial" w:hAnsi="Arial" w:cs="Arial"/>
          <w:color w:val="000000"/>
          <w:sz w:val="24"/>
          <w:szCs w:val="24"/>
        </w:rPr>
        <w:t>Засосна</w:t>
      </w:r>
      <w:proofErr w:type="spellEnd"/>
      <w:r w:rsidRPr="008C098A">
        <w:rPr>
          <w:rFonts w:ascii="Arial" w:hAnsi="Arial" w:cs="Arial"/>
          <w:color w:val="000000"/>
          <w:sz w:val="24"/>
          <w:szCs w:val="24"/>
        </w:rPr>
        <w:t>».</w:t>
      </w:r>
    </w:p>
    <w:p w:rsidR="008C098A" w:rsidRPr="008C098A" w:rsidRDefault="008C098A" w:rsidP="008C098A">
      <w:pPr>
        <w:spacing w:line="240" w:lineRule="auto"/>
        <w:ind w:firstLine="567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8C098A">
        <w:rPr>
          <w:rFonts w:ascii="Arial" w:eastAsia="Lucida Sans Unicode" w:hAnsi="Arial" w:cs="Arial"/>
          <w:kern w:val="1"/>
          <w:sz w:val="24"/>
          <w:szCs w:val="24"/>
        </w:rPr>
        <w:t xml:space="preserve">По территории Ольшанского сельского поселения проходят маршруты общественного пассажирского транспорта: Воронеж – Алексеевка, Воронеж – Новый Оскол, Валуйки – Воронеж, Острогожск – Нижний Ольшан. Проходят такие маршруты, как: </w:t>
      </w:r>
      <w:proofErr w:type="gramStart"/>
      <w:r w:rsidRPr="008C098A">
        <w:rPr>
          <w:rFonts w:ascii="Arial" w:eastAsia="Lucida Sans Unicode" w:hAnsi="Arial" w:cs="Arial"/>
          <w:kern w:val="1"/>
          <w:sz w:val="24"/>
          <w:szCs w:val="24"/>
        </w:rPr>
        <w:t xml:space="preserve">Валуйки – Воронеж; Новый Оскол – Воронеж; Алексеевка – Воронеж; Красное – Воронеж; Ровеньки – Воронеж; Ольховатка – Воронеж; Россошь – Воронеж, Подгорное – Воронеж; Острогожск – Воронеж. </w:t>
      </w:r>
      <w:proofErr w:type="gramEnd"/>
    </w:p>
    <w:p w:rsidR="008C098A" w:rsidRPr="008C098A" w:rsidRDefault="008C098A" w:rsidP="008C098A">
      <w:pPr>
        <w:numPr>
          <w:ilvl w:val="1"/>
          <w:numId w:val="7"/>
        </w:num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9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Характеристика деятельности в сфере транспорта, оценка транспортного спроса.</w:t>
      </w:r>
      <w:r w:rsidRPr="008C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C098A" w:rsidRPr="008C098A" w:rsidRDefault="008C098A" w:rsidP="008C09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C098A" w:rsidRPr="008C098A" w:rsidRDefault="008C098A" w:rsidP="008C098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C098A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Транспортно-экономические связи Ольшанского сельского поселения осуществляются автомобильным и железнодорожным видом транспорта. Транспортные предприятия на территории поселения отсутствуют. Основным видом пассажирского транспорта поселения является автобусное и железнодорожное сообщение.</w:t>
      </w:r>
      <w:r w:rsidRPr="008C098A">
        <w:rPr>
          <w:rFonts w:ascii="Arial" w:hAnsi="Arial" w:cs="Arial"/>
          <w:color w:val="000000"/>
          <w:sz w:val="24"/>
          <w:szCs w:val="24"/>
        </w:rPr>
        <w:t xml:space="preserve"> С северо-востока на юго-запад, через центральную часть Ольшанского сельского поселения проходит электрифицированная двухпутная железная дорога «Лиски – Алексеевка» </w:t>
      </w:r>
      <w:proofErr w:type="spellStart"/>
      <w:r w:rsidRPr="008C098A">
        <w:rPr>
          <w:rFonts w:ascii="Arial" w:hAnsi="Arial" w:cs="Arial"/>
          <w:color w:val="000000"/>
          <w:sz w:val="24"/>
          <w:szCs w:val="24"/>
        </w:rPr>
        <w:t>Лискинского</w:t>
      </w:r>
      <w:proofErr w:type="spellEnd"/>
      <w:r w:rsidRPr="008C098A">
        <w:rPr>
          <w:rFonts w:ascii="Arial" w:hAnsi="Arial" w:cs="Arial"/>
          <w:color w:val="000000"/>
          <w:sz w:val="24"/>
          <w:szCs w:val="24"/>
        </w:rPr>
        <w:t xml:space="preserve"> отделения Юго-Восточной Железной Дороги. </w:t>
      </w:r>
      <w:r w:rsidRPr="008C09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населенных пунктах регулярный </w:t>
      </w:r>
      <w:proofErr w:type="spellStart"/>
      <w:r w:rsidRPr="008C098A">
        <w:rPr>
          <w:rFonts w:ascii="Arial" w:eastAsia="Times New Roman" w:hAnsi="Arial" w:cs="Arial"/>
          <w:bCs/>
          <w:sz w:val="24"/>
          <w:szCs w:val="24"/>
          <w:lang w:eastAsia="ru-RU"/>
        </w:rPr>
        <w:t>внутрисельский</w:t>
      </w:r>
      <w:proofErr w:type="spellEnd"/>
      <w:r w:rsidRPr="008C09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транспорт отсутствует. Большинство трудовых передвижений в поселении приходится на личный транспорт и пешеходные сообщения.</w:t>
      </w:r>
    </w:p>
    <w:p w:rsidR="008C098A" w:rsidRPr="008C098A" w:rsidRDefault="008C098A" w:rsidP="008C09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C098A">
        <w:rPr>
          <w:rFonts w:ascii="Arial" w:eastAsia="Times New Roman" w:hAnsi="Arial" w:cs="Arial"/>
          <w:bCs/>
          <w:sz w:val="24"/>
          <w:szCs w:val="24"/>
          <w:lang w:eastAsia="ru-RU"/>
        </w:rPr>
        <w:t>В основе оценки транспортного спроса лежит анализ передвижения населения к объектам тяготения.</w:t>
      </w:r>
    </w:p>
    <w:p w:rsidR="008C098A" w:rsidRPr="008C098A" w:rsidRDefault="008C098A" w:rsidP="008C098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98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Можно выделить основные группы объектов тяготения: </w:t>
      </w: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8C098A">
        <w:rPr>
          <w:rFonts w:ascii="Arial" w:eastAsia="Calibri" w:hAnsi="Arial" w:cs="Arial"/>
          <w:kern w:val="2"/>
          <w:sz w:val="24"/>
          <w:szCs w:val="24"/>
          <w:lang w:eastAsia="ar-SA"/>
        </w:rPr>
        <w:t>- объекты социально сферы;</w:t>
      </w: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8C098A">
        <w:rPr>
          <w:rFonts w:ascii="Arial" w:eastAsia="Calibri" w:hAnsi="Arial" w:cs="Arial"/>
          <w:kern w:val="2"/>
          <w:sz w:val="24"/>
          <w:szCs w:val="24"/>
          <w:lang w:eastAsia="ar-SA"/>
        </w:rPr>
        <w:t>- объекты трудовой деятельности</w:t>
      </w:r>
    </w:p>
    <w:p w:rsidR="008C098A" w:rsidRPr="008C098A" w:rsidRDefault="008C098A" w:rsidP="008C09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98A">
        <w:rPr>
          <w:rFonts w:ascii="Arial" w:eastAsia="Times New Roman" w:hAnsi="Arial" w:cs="Arial"/>
          <w:sz w:val="24"/>
          <w:szCs w:val="24"/>
          <w:lang w:eastAsia="ru-RU"/>
        </w:rPr>
        <w:t>- узловые объекты транспортной инфраструктуры.</w:t>
      </w:r>
    </w:p>
    <w:p w:rsidR="008C098A" w:rsidRPr="008C098A" w:rsidRDefault="008C098A" w:rsidP="008C098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C09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2.3. Характеристика функционирования и показатели работы транспортной инфраструктуры по видам транспорта.</w:t>
      </w:r>
    </w:p>
    <w:p w:rsidR="008C098A" w:rsidRPr="008C098A" w:rsidRDefault="008C098A" w:rsidP="008C09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98A">
        <w:rPr>
          <w:rFonts w:ascii="Arial" w:eastAsia="Times New Roman" w:hAnsi="Arial" w:cs="Arial"/>
          <w:sz w:val="24"/>
          <w:szCs w:val="24"/>
          <w:lang w:eastAsia="ru-RU"/>
        </w:rPr>
        <w:t xml:space="preserve">  Транспортная связь с районным и областным центрами осуществляться общественным транспортом (автобусное, железнодорожное сообщение). Грузовой транспорт в основном представлен автомобилями грузоподъемностью свыше 20 тонн</w:t>
      </w:r>
      <w:proofErr w:type="gramStart"/>
      <w:r w:rsidRPr="008C098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8C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C098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8C098A">
        <w:rPr>
          <w:rFonts w:ascii="Arial" w:eastAsia="Times New Roman" w:hAnsi="Arial" w:cs="Arial"/>
          <w:sz w:val="24"/>
          <w:szCs w:val="24"/>
          <w:lang w:eastAsia="ru-RU"/>
        </w:rPr>
        <w:t>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:rsidR="008C098A" w:rsidRPr="008C098A" w:rsidRDefault="008C098A" w:rsidP="008C09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9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2.4. Характеристика сети дорог поселения, параметры дорожного движения, оценка качества содержания дорог</w:t>
      </w:r>
      <w:r w:rsidRPr="008C098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C098A" w:rsidRPr="008C098A" w:rsidRDefault="008C098A" w:rsidP="008C09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98A">
        <w:rPr>
          <w:rFonts w:ascii="Arial" w:eastAsia="Times New Roman" w:hAnsi="Arial" w:cs="Arial"/>
          <w:sz w:val="24"/>
          <w:szCs w:val="24"/>
          <w:lang w:eastAsia="ru-RU"/>
        </w:rPr>
        <w:t>Расположение Ольшанского  сельского поселения Острогожского  муниципального района в относительной близости к районному и областному  центру  создает выгодные условия для развития транспортной инфраструктуры.</w:t>
      </w:r>
    </w:p>
    <w:p w:rsidR="008C098A" w:rsidRPr="008C098A" w:rsidRDefault="008C098A" w:rsidP="008C09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98A">
        <w:rPr>
          <w:rFonts w:ascii="Arial" w:eastAsia="Times New Roman" w:hAnsi="Arial" w:cs="Arial"/>
          <w:sz w:val="24"/>
          <w:szCs w:val="24"/>
          <w:lang w:eastAsia="ru-RU"/>
        </w:rPr>
        <w:t>Перспективы развития транспортной инфраструктуры Острогожского муниципального района, включая Ольшанское сельское поселение, тесно связаны с реконструкцией и модернизацией транспорта, как в областном масштабе, так и на муниципальном уровне, вызванной недостаточной протяженностью и техническим уровнем дорог.</w:t>
      </w:r>
    </w:p>
    <w:p w:rsidR="008C098A" w:rsidRPr="008C098A" w:rsidRDefault="008C098A" w:rsidP="008C09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98A">
        <w:rPr>
          <w:rFonts w:ascii="Arial" w:eastAsia="Times New Roman" w:hAnsi="Arial" w:cs="Arial"/>
          <w:sz w:val="24"/>
          <w:szCs w:val="24"/>
          <w:lang w:eastAsia="ru-RU"/>
        </w:rPr>
        <w:t>В настоящее время грузовые и пассажирские перевозки на территории Ольшанского сельского поселения осуществляется автомобильным и железнодорожным транспортом.</w:t>
      </w:r>
    </w:p>
    <w:p w:rsidR="008C098A" w:rsidRPr="008C098A" w:rsidRDefault="008C098A" w:rsidP="008C098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C098A">
        <w:rPr>
          <w:rFonts w:ascii="Arial" w:hAnsi="Arial" w:cs="Arial"/>
          <w:color w:val="000000"/>
          <w:sz w:val="24"/>
          <w:szCs w:val="24"/>
        </w:rPr>
        <w:t xml:space="preserve">По территории Ольшанского сельского поселения проходят автомобильные дороги общего пользования регионального и местного значения, размещаемые на территории поселения дороги регионального значения, являются собственностью Воронежской области. Перечень автомобильных дорог регионального значения, </w:t>
      </w:r>
      <w:proofErr w:type="gramStart"/>
      <w:r w:rsidRPr="008C098A">
        <w:rPr>
          <w:rFonts w:ascii="Arial" w:hAnsi="Arial" w:cs="Arial"/>
          <w:color w:val="000000"/>
          <w:sz w:val="24"/>
          <w:szCs w:val="24"/>
        </w:rPr>
        <w:t>проходящих</w:t>
      </w:r>
      <w:proofErr w:type="gramEnd"/>
      <w:r w:rsidRPr="008C098A">
        <w:rPr>
          <w:rFonts w:ascii="Arial" w:hAnsi="Arial" w:cs="Arial"/>
          <w:color w:val="000000"/>
          <w:sz w:val="24"/>
          <w:szCs w:val="24"/>
        </w:rPr>
        <w:t xml:space="preserve"> по территории поселения: </w:t>
      </w: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8C098A">
        <w:rPr>
          <w:rFonts w:ascii="Arial" w:eastAsia="Calibri" w:hAnsi="Arial" w:cs="Arial"/>
          <w:kern w:val="2"/>
          <w:sz w:val="24"/>
          <w:szCs w:val="24"/>
          <w:lang w:eastAsia="ar-SA"/>
        </w:rPr>
        <w:lastRenderedPageBreak/>
        <w:t>20 ОП РЗ К1-19 «Острогожск - Алексеевка» III, IV</w:t>
      </w: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8C098A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20 ОП РЗ К11-19 «Острогожск - Алексеевка»- </w:t>
      </w:r>
      <w:proofErr w:type="spellStart"/>
      <w:r w:rsidRPr="008C098A">
        <w:rPr>
          <w:rFonts w:ascii="Arial" w:eastAsia="Calibri" w:hAnsi="Arial" w:cs="Arial"/>
          <w:kern w:val="2"/>
          <w:sz w:val="24"/>
          <w:szCs w:val="24"/>
          <w:lang w:eastAsia="ar-SA"/>
        </w:rPr>
        <w:t>Засосна</w:t>
      </w:r>
      <w:proofErr w:type="spellEnd"/>
      <w:r w:rsidRPr="008C098A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» - д. </w:t>
      </w:r>
      <w:proofErr w:type="spellStart"/>
      <w:r w:rsidRPr="008C098A">
        <w:rPr>
          <w:rFonts w:ascii="Arial" w:eastAsia="Calibri" w:hAnsi="Arial" w:cs="Arial"/>
          <w:kern w:val="2"/>
          <w:sz w:val="24"/>
          <w:szCs w:val="24"/>
          <w:lang w:eastAsia="ar-SA"/>
        </w:rPr>
        <w:t>Коловатовка</w:t>
      </w:r>
      <w:proofErr w:type="spellEnd"/>
      <w:r w:rsidRPr="008C098A">
        <w:rPr>
          <w:rFonts w:ascii="Arial" w:eastAsia="Calibri" w:hAnsi="Arial" w:cs="Arial"/>
          <w:kern w:val="2"/>
          <w:sz w:val="24"/>
          <w:szCs w:val="24"/>
          <w:lang w:eastAsia="ar-SA"/>
        </w:rPr>
        <w:t>» IV</w:t>
      </w: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8C098A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20 ОП РЗ К9-19 «Острогожск – Алексеевка» - х. </w:t>
      </w:r>
      <w:proofErr w:type="spellStart"/>
      <w:r w:rsidRPr="008C098A">
        <w:rPr>
          <w:rFonts w:ascii="Arial" w:eastAsia="Calibri" w:hAnsi="Arial" w:cs="Arial"/>
          <w:kern w:val="2"/>
          <w:sz w:val="24"/>
          <w:szCs w:val="24"/>
          <w:lang w:eastAsia="ar-SA"/>
        </w:rPr>
        <w:t>Засосна</w:t>
      </w:r>
      <w:proofErr w:type="spellEnd"/>
      <w:r w:rsidRPr="008C098A">
        <w:rPr>
          <w:rFonts w:ascii="Arial" w:eastAsia="Calibri" w:hAnsi="Arial" w:cs="Arial"/>
          <w:kern w:val="2"/>
          <w:sz w:val="24"/>
          <w:szCs w:val="24"/>
          <w:lang w:eastAsia="ar-SA"/>
        </w:rPr>
        <w:t>» IV</w:t>
      </w: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kern w:val="2"/>
          <w:sz w:val="24"/>
          <w:szCs w:val="24"/>
          <w:lang w:eastAsia="ar-SA"/>
        </w:rPr>
      </w:pPr>
      <w:r w:rsidRPr="008C098A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20 ОП РЗ К10-19 «Острогожск – Алексеевка» - </w:t>
      </w:r>
      <w:proofErr w:type="spellStart"/>
      <w:r w:rsidRPr="008C098A">
        <w:rPr>
          <w:rFonts w:ascii="Arial" w:eastAsia="Calibri" w:hAnsi="Arial" w:cs="Arial"/>
          <w:kern w:val="2"/>
          <w:sz w:val="24"/>
          <w:szCs w:val="24"/>
          <w:lang w:eastAsia="ar-SA"/>
        </w:rPr>
        <w:t>Засосна</w:t>
      </w:r>
      <w:proofErr w:type="spellEnd"/>
      <w:r w:rsidRPr="008C098A">
        <w:rPr>
          <w:rFonts w:ascii="Arial" w:eastAsia="Calibri" w:hAnsi="Arial" w:cs="Arial"/>
          <w:kern w:val="2"/>
          <w:sz w:val="24"/>
          <w:szCs w:val="24"/>
          <w:lang w:eastAsia="ar-SA"/>
        </w:rPr>
        <w:t xml:space="preserve">» - х. </w:t>
      </w:r>
      <w:proofErr w:type="spellStart"/>
      <w:r w:rsidRPr="008C098A">
        <w:rPr>
          <w:rFonts w:ascii="Arial" w:eastAsia="Calibri" w:hAnsi="Arial" w:cs="Arial"/>
          <w:kern w:val="2"/>
          <w:sz w:val="24"/>
          <w:szCs w:val="24"/>
          <w:lang w:eastAsia="ar-SA"/>
        </w:rPr>
        <w:t>Шинкин</w:t>
      </w:r>
      <w:proofErr w:type="spellEnd"/>
      <w:r w:rsidRPr="008C098A">
        <w:rPr>
          <w:rFonts w:ascii="Arial" w:eastAsia="Calibri" w:hAnsi="Arial" w:cs="Arial"/>
          <w:kern w:val="2"/>
          <w:sz w:val="24"/>
          <w:szCs w:val="24"/>
          <w:lang w:eastAsia="ar-SA"/>
        </w:rPr>
        <w:t>» IV</w:t>
      </w:r>
    </w:p>
    <w:p w:rsidR="008C098A" w:rsidRPr="008C098A" w:rsidRDefault="008C098A" w:rsidP="008C098A">
      <w:pPr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8C098A">
        <w:rPr>
          <w:rFonts w:ascii="Arial" w:eastAsia="Lucida Sans Unicode" w:hAnsi="Arial" w:cs="Arial"/>
          <w:kern w:val="1"/>
          <w:sz w:val="24"/>
          <w:szCs w:val="24"/>
        </w:rPr>
        <w:t xml:space="preserve">По территории Ольшанского сельского поселения проходят маршруты общественного пассажирского транспорта: Воронеж – Алексеевка, Воронеж – Новый Оскол, Валуйки – Воронеж, Острогожск – Нижний Ольшан. Проходят такие маршруты, как: </w:t>
      </w:r>
      <w:proofErr w:type="gramStart"/>
      <w:r w:rsidRPr="008C098A">
        <w:rPr>
          <w:rFonts w:ascii="Arial" w:eastAsia="Lucida Sans Unicode" w:hAnsi="Arial" w:cs="Arial"/>
          <w:kern w:val="1"/>
          <w:sz w:val="24"/>
          <w:szCs w:val="24"/>
        </w:rPr>
        <w:t xml:space="preserve">Валуйки – Воронеж; Новый Оскол – Воронеж; Алексеевка – Воронеж; Красное – Воронеж; Ровеньки – Воронеж; Ольховатка – Воронеж; Россошь – Воронеж, Подгорное – Воронеж; Острогожск – Воронеж. </w:t>
      </w:r>
      <w:proofErr w:type="gramEnd"/>
    </w:p>
    <w:p w:rsidR="008C098A" w:rsidRPr="008C098A" w:rsidRDefault="008C098A" w:rsidP="008C098A">
      <w:pPr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8C098A">
        <w:rPr>
          <w:rFonts w:ascii="Arial" w:eastAsia="Lucida Sans Unicode" w:hAnsi="Arial" w:cs="Arial"/>
          <w:kern w:val="1"/>
          <w:sz w:val="24"/>
          <w:szCs w:val="24"/>
        </w:rPr>
        <w:t xml:space="preserve">Согласно СНиП 2.07.01-89; в районах индивидуальной застройки допускаемая дальность пешеходных подходов к остановкам пассажирского транспорта - </w:t>
      </w:r>
      <w:smartTag w:uri="urn:schemas-microsoft-com:office:smarttags" w:element="metricconverter">
        <w:smartTagPr>
          <w:attr w:name="ProductID" w:val="800 м"/>
        </w:smartTagPr>
        <w:r w:rsidRPr="008C098A">
          <w:rPr>
            <w:rFonts w:ascii="Arial" w:eastAsia="Lucida Sans Unicode" w:hAnsi="Arial" w:cs="Arial"/>
            <w:kern w:val="1"/>
            <w:sz w:val="24"/>
            <w:szCs w:val="24"/>
          </w:rPr>
          <w:t>800 м</w:t>
        </w:r>
      </w:smartTag>
      <w:r w:rsidRPr="008C098A">
        <w:rPr>
          <w:rFonts w:ascii="Arial" w:eastAsia="Lucida Sans Unicode" w:hAnsi="Arial" w:cs="Arial"/>
          <w:kern w:val="1"/>
          <w:sz w:val="24"/>
          <w:szCs w:val="24"/>
        </w:rPr>
        <w:t xml:space="preserve">. на территории Ольшанского сельского поселения радиусами доступности остановок пассажирского транспорта охвачена не все населённые пункты. Хутор </w:t>
      </w:r>
      <w:proofErr w:type="spellStart"/>
      <w:r w:rsidRPr="008C098A">
        <w:rPr>
          <w:rFonts w:ascii="Arial" w:eastAsia="Lucida Sans Unicode" w:hAnsi="Arial" w:cs="Arial"/>
          <w:kern w:val="1"/>
          <w:sz w:val="24"/>
          <w:szCs w:val="24"/>
        </w:rPr>
        <w:t>Засосна</w:t>
      </w:r>
      <w:proofErr w:type="spellEnd"/>
      <w:r w:rsidRPr="008C098A">
        <w:rPr>
          <w:rFonts w:ascii="Arial" w:eastAsia="Lucida Sans Unicode" w:hAnsi="Arial" w:cs="Arial"/>
          <w:kern w:val="1"/>
          <w:sz w:val="24"/>
          <w:szCs w:val="24"/>
        </w:rPr>
        <w:t xml:space="preserve"> и хутор Шинки не охвачены радиусами доступности, так как маршруты </w:t>
      </w:r>
      <w:proofErr w:type="gramStart"/>
      <w:r w:rsidRPr="008C098A">
        <w:rPr>
          <w:rFonts w:ascii="Arial" w:eastAsia="Lucida Sans Unicode" w:hAnsi="Arial" w:cs="Arial"/>
          <w:kern w:val="1"/>
          <w:sz w:val="24"/>
          <w:szCs w:val="24"/>
        </w:rPr>
        <w:t>общественного</w:t>
      </w:r>
      <w:proofErr w:type="gramEnd"/>
      <w:r w:rsidRPr="008C098A">
        <w:rPr>
          <w:rFonts w:ascii="Arial" w:eastAsia="Lucida Sans Unicode" w:hAnsi="Arial" w:cs="Arial"/>
          <w:kern w:val="1"/>
          <w:sz w:val="24"/>
          <w:szCs w:val="24"/>
        </w:rPr>
        <w:t xml:space="preserve"> пассажирского транспорта к ним не ходят. Необходимо продление маршрута «Острогожск – Нижний Ольшан» до хутора </w:t>
      </w:r>
      <w:proofErr w:type="spellStart"/>
      <w:r w:rsidRPr="008C098A">
        <w:rPr>
          <w:rFonts w:ascii="Arial" w:eastAsia="Lucida Sans Unicode" w:hAnsi="Arial" w:cs="Arial"/>
          <w:kern w:val="1"/>
          <w:sz w:val="24"/>
          <w:szCs w:val="24"/>
        </w:rPr>
        <w:t>Шинкин</w:t>
      </w:r>
      <w:proofErr w:type="spellEnd"/>
      <w:r w:rsidRPr="008C098A">
        <w:rPr>
          <w:rFonts w:ascii="Arial" w:eastAsia="Lucida Sans Unicode" w:hAnsi="Arial" w:cs="Arial"/>
          <w:kern w:val="1"/>
          <w:sz w:val="24"/>
          <w:szCs w:val="24"/>
        </w:rPr>
        <w:t xml:space="preserve"> и строительство одного остановочного павильона в центре населённого пункта. </w:t>
      </w:r>
    </w:p>
    <w:p w:rsidR="008C098A" w:rsidRPr="008C098A" w:rsidRDefault="008C098A" w:rsidP="008C09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98A">
        <w:rPr>
          <w:rFonts w:ascii="Arial" w:eastAsia="Times New Roman" w:hAnsi="Arial" w:cs="Arial"/>
          <w:sz w:val="24"/>
          <w:szCs w:val="24"/>
          <w:lang w:eastAsia="ru-RU"/>
        </w:rPr>
        <w:t xml:space="preserve">Дорожная сеть общего пользования регионального и межмуниципального значения на территории Ольшанского сельского поселения находится в ведении Министерства транспорта Воронежской области. Остальные дороги находятся в ведении муниципального образования «Ольшанское сельское поселение». </w:t>
      </w:r>
    </w:p>
    <w:p w:rsidR="008C098A" w:rsidRPr="008C098A" w:rsidRDefault="008C098A" w:rsidP="008C09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98A">
        <w:rPr>
          <w:rFonts w:ascii="Arial" w:eastAsia="Times New Roman" w:hAnsi="Arial" w:cs="Arial"/>
          <w:sz w:val="24"/>
          <w:szCs w:val="24"/>
          <w:lang w:eastAsia="ru-RU"/>
        </w:rPr>
        <w:t xml:space="preserve">Дорожно-транспортная сеть поселения состоит из дорог </w:t>
      </w:r>
      <w:r w:rsidRPr="008C098A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8C098A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категории, </w:t>
      </w:r>
      <w:proofErr w:type="gramStart"/>
      <w:r w:rsidRPr="008C098A">
        <w:rPr>
          <w:rFonts w:ascii="Arial" w:eastAsia="Times New Roman" w:hAnsi="Arial" w:cs="Arial"/>
          <w:sz w:val="24"/>
          <w:szCs w:val="24"/>
          <w:lang w:eastAsia="ru-RU"/>
        </w:rPr>
        <w:t>предназначенных</w:t>
      </w:r>
      <w:proofErr w:type="gramEnd"/>
      <w:r w:rsidRPr="008C098A">
        <w:rPr>
          <w:rFonts w:ascii="Arial" w:eastAsia="Times New Roman" w:hAnsi="Arial" w:cs="Arial"/>
          <w:sz w:val="24"/>
          <w:szCs w:val="24"/>
          <w:lang w:eastAsia="ru-RU"/>
        </w:rPr>
        <w:t xml:space="preserve"> не для скоростного движения. Большинство дорог общего пользования местного значения имеют  грунтовое покрытие. Содержание автомобильных дорог осуществляется подрядной организацией по муниципальному контракту. Проверка качества содержания дорог проводится по согласованному графику, в соответствии с установленными критериями. </w:t>
      </w:r>
    </w:p>
    <w:p w:rsidR="008C098A" w:rsidRPr="008C098A" w:rsidRDefault="008C098A" w:rsidP="008C09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98A">
        <w:rPr>
          <w:rFonts w:ascii="Arial" w:eastAsia="Times New Roman" w:hAnsi="Arial" w:cs="Arial"/>
          <w:sz w:val="24"/>
          <w:szCs w:val="24"/>
          <w:lang w:eastAsia="ru-RU"/>
        </w:rPr>
        <w:t xml:space="preserve">Ольшанское сельское поселение находится относительно недалеко от районного и областного центров, что создает оптимальные условия для перемещения сырья и готовых товаров. Отсутствие альтернативных видов транспорта предъявляет большие требования к автомобильным дорогам. Сохранение автодорожной инфраструктуры осуществляется за счет содержания дорог местного значения. В условиях ограниченного финансирования дорожных работ с каждым годом увеличивается протяженность дорог, требующих ремонта. </w:t>
      </w:r>
    </w:p>
    <w:p w:rsidR="008C098A" w:rsidRPr="008C098A" w:rsidRDefault="008C098A" w:rsidP="008C098A">
      <w:pPr>
        <w:widowControl w:val="0"/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8C098A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Дорожная сеть представлена </w:t>
      </w:r>
      <w:proofErr w:type="spellStart"/>
      <w:r w:rsidRPr="008C098A">
        <w:rPr>
          <w:rFonts w:ascii="Arial" w:eastAsia="Arial" w:hAnsi="Arial" w:cs="Arial"/>
          <w:kern w:val="2"/>
          <w:sz w:val="24"/>
          <w:szCs w:val="24"/>
          <w:lang w:eastAsia="ar-SA"/>
        </w:rPr>
        <w:t>внутрипоселковыми</w:t>
      </w:r>
      <w:proofErr w:type="spellEnd"/>
      <w:r w:rsidRPr="008C098A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дорогами общего пользования местного значения. Общая протяженность автодорог общего пользования местного значения в Ольшанском сельском поселении составляет 33,5 км. Параметры дорог местного значения соответствуют нормативам IV-V категории. </w:t>
      </w:r>
      <w:proofErr w:type="gramStart"/>
      <w:r w:rsidRPr="008C098A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Доля автомобильных дорог общего пользования местного значения в Ольшанском сельском поселении, не отвечающих нормативным требованиям, составляет </w:t>
      </w:r>
      <w:r w:rsidRPr="008C098A">
        <w:rPr>
          <w:rFonts w:ascii="Arial" w:eastAsia="Arial" w:hAnsi="Arial" w:cs="Arial"/>
          <w:color w:val="FF0000"/>
          <w:kern w:val="2"/>
          <w:sz w:val="24"/>
          <w:szCs w:val="24"/>
          <w:lang w:eastAsia="ar-SA"/>
        </w:rPr>
        <w:t xml:space="preserve">48%. </w:t>
      </w:r>
      <w:r w:rsidRPr="008C098A">
        <w:rPr>
          <w:rFonts w:ascii="Arial" w:eastAsia="Arial" w:hAnsi="Arial" w:cs="Arial"/>
          <w:kern w:val="2"/>
          <w:sz w:val="24"/>
          <w:szCs w:val="24"/>
          <w:lang w:eastAsia="ar-SA"/>
        </w:rPr>
        <w:t>На дорогах с покрытием последнее часто требует усиления, имеет место несоответствие по геометрическим и другим параметрам.</w:t>
      </w:r>
      <w:proofErr w:type="gramEnd"/>
    </w:p>
    <w:p w:rsidR="008C098A" w:rsidRPr="008C098A" w:rsidRDefault="008C098A" w:rsidP="008C098A">
      <w:pPr>
        <w:widowControl w:val="0"/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8C098A">
        <w:rPr>
          <w:rFonts w:ascii="Arial" w:eastAsia="Arial" w:hAnsi="Arial" w:cs="Arial"/>
          <w:kern w:val="2"/>
          <w:sz w:val="24"/>
          <w:szCs w:val="24"/>
          <w:lang w:eastAsia="ar-SA"/>
        </w:rPr>
        <w:t>Существует острая нехватка средств на строительство, реконструкцию, ремонт и содержание дорог общего пользования местного значения;</w:t>
      </w:r>
    </w:p>
    <w:p w:rsidR="008C098A" w:rsidRPr="008C098A" w:rsidRDefault="008C098A" w:rsidP="008C098A">
      <w:pPr>
        <w:widowControl w:val="0"/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8C098A">
        <w:rPr>
          <w:rFonts w:ascii="Arial" w:eastAsia="Arial" w:hAnsi="Arial" w:cs="Arial"/>
          <w:kern w:val="2"/>
          <w:sz w:val="24"/>
          <w:szCs w:val="24"/>
          <w:lang w:eastAsia="ar-SA"/>
        </w:rPr>
        <w:t>Перечисленные проблемы автодорожного комплекса ставят в число первоочередных задач реализацию проектов по улучшению транспортно-эксплуатационного состояния существующей сети автомобильных дорог общего пользования и сооружений на них, приведение технических параметров и уровня инженерного оснащения дорог в соответствие с достигнутыми размерами интенсивности движения.</w:t>
      </w:r>
    </w:p>
    <w:p w:rsidR="008C098A" w:rsidRPr="008C098A" w:rsidRDefault="008C098A" w:rsidP="008C09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98A">
        <w:rPr>
          <w:rFonts w:ascii="Arial" w:eastAsia="Times New Roman" w:hAnsi="Arial" w:cs="Arial"/>
          <w:sz w:val="24"/>
          <w:szCs w:val="24"/>
          <w:lang w:eastAsia="ru-RU"/>
        </w:rPr>
        <w:t>Характеристика автомобильных дорог дана в таблице:</w:t>
      </w:r>
    </w:p>
    <w:tbl>
      <w:tblPr>
        <w:tblpPr w:leftFromText="180" w:rightFromText="180" w:vertAnchor="text" w:horzAnchor="margin" w:tblpY="66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2126"/>
        <w:gridCol w:w="992"/>
        <w:gridCol w:w="992"/>
        <w:gridCol w:w="993"/>
        <w:gridCol w:w="850"/>
        <w:gridCol w:w="851"/>
      </w:tblGrid>
      <w:tr w:rsidR="008C098A" w:rsidRPr="008C098A" w:rsidTr="008C098A">
        <w:trPr>
          <w:trHeight w:val="5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</w:p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автомобильной дороги</w:t>
            </w:r>
          </w:p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Протяженность, </w:t>
            </w:r>
            <w:proofErr w:type="gram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</w:p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</w:t>
            </w:r>
          </w:p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8C098A" w:rsidRPr="008C098A" w:rsidTr="008C098A">
        <w:trPr>
          <w:trHeight w:val="4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покрытия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098A" w:rsidRPr="008C098A" w:rsidTr="008C098A">
        <w:trPr>
          <w:trHeight w:val="2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асфальт (м)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грунт (м)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щебень (м)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8C098A" w:rsidRPr="008C098A" w:rsidTr="008C098A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20 231</w:t>
            </w: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856 </w:t>
            </w:r>
            <w:r w:rsidRPr="008C098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ОП МП</w:t>
            </w: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Засосна</w:t>
            </w:r>
            <w:proofErr w:type="spellEnd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Черемушки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098A" w:rsidRPr="008C098A" w:rsidTr="008C0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20 231 856 ОП МП 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Засосна</w:t>
            </w:r>
            <w:proofErr w:type="spellEnd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пер. 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098A" w:rsidRPr="008C098A" w:rsidTr="008C0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20 231 856 ОП МП 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Верхний</w:t>
            </w:r>
            <w:proofErr w:type="gramEnd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Ольшан, ул. Гагарина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098A" w:rsidRPr="008C098A" w:rsidTr="008C0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20 231 856 ОП МП 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Верхний</w:t>
            </w:r>
            <w:proofErr w:type="gramEnd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Ольшан, ул. </w:t>
            </w:r>
            <w:proofErr w:type="spell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Стрижанская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098A" w:rsidRPr="008C098A" w:rsidTr="008C0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20 231 856 ОП МП 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Верхний</w:t>
            </w:r>
            <w:proofErr w:type="gramEnd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Ольшан, пер. Весенний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098A" w:rsidRPr="008C098A" w:rsidTr="008C0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20 231 856 ОП МП 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Верхний</w:t>
            </w:r>
            <w:proofErr w:type="gramEnd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Ольшан, ул. Ольшанская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098A" w:rsidRPr="008C098A" w:rsidTr="008C0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20 231 856 ОП МП 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Верхний</w:t>
            </w:r>
            <w:proofErr w:type="gramEnd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Ольшан, ул. </w:t>
            </w:r>
            <w:proofErr w:type="spell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Песковатовская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098A" w:rsidRPr="008C098A" w:rsidTr="008C0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20 231 856 ОП МП 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Коловатовка</w:t>
            </w:r>
            <w:proofErr w:type="spellEnd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Калиновая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098A" w:rsidRPr="008C098A" w:rsidTr="008C0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20 231 856 ОП МП 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Шинкин</w:t>
            </w:r>
            <w:proofErr w:type="spellEnd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Привокзальная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098A" w:rsidRPr="008C098A" w:rsidTr="008C0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20 231 856 ОП МП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Шинкин</w:t>
            </w:r>
            <w:proofErr w:type="spellEnd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Веселая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098A" w:rsidRPr="008C098A" w:rsidTr="008C0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20 231 856 ОП МП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Шинкин</w:t>
            </w:r>
            <w:proofErr w:type="spellEnd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Заречная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098A" w:rsidRPr="008C098A" w:rsidTr="008C0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20 231 856 ОП МП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Шинкин</w:t>
            </w:r>
            <w:proofErr w:type="spellEnd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Любимовка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098A" w:rsidRPr="008C098A" w:rsidTr="008C0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20 231 856 ОП МП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Шинкин</w:t>
            </w:r>
            <w:proofErr w:type="spellEnd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098A" w:rsidRPr="008C098A" w:rsidTr="008C0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20 231 856 ОП МП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Шинкин</w:t>
            </w:r>
            <w:proofErr w:type="spellEnd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Садовая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098A" w:rsidRPr="008C098A" w:rsidTr="008C0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20 231 856 ОП МП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Шинкин</w:t>
            </w:r>
            <w:proofErr w:type="spellEnd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Ивановская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098A" w:rsidRPr="008C098A" w:rsidTr="008C0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20 231 856 ОП МП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Нижний</w:t>
            </w:r>
            <w:proofErr w:type="gramEnd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Ольшан ул.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098A" w:rsidRPr="008C098A" w:rsidTr="008C0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20 231 856 ОП МП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Нижний</w:t>
            </w:r>
            <w:proofErr w:type="gramEnd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Ольшан ул. 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098A" w:rsidRPr="008C098A" w:rsidTr="008C0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20 231 856 ОП МП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Нижний</w:t>
            </w:r>
            <w:proofErr w:type="gramEnd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Ольшан ул. Почтовая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098A" w:rsidRPr="008C098A" w:rsidTr="008C0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20 231 856 ОП МП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Нижний</w:t>
            </w:r>
            <w:proofErr w:type="gramEnd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Ольшан ул. Мельничная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098A" w:rsidRPr="008C098A" w:rsidTr="008C0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20 231 856 ОП МП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Нижний</w:t>
            </w:r>
            <w:proofErr w:type="gramEnd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Ольшан пер. Садовый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098A" w:rsidRPr="008C098A" w:rsidTr="008C0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20 231 856 ОП МП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Нижний</w:t>
            </w:r>
            <w:proofErr w:type="gramEnd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Ольшан ул. Полевая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098A" w:rsidRPr="008C098A" w:rsidTr="008C0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20 231 856 ОП МП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Нижний</w:t>
            </w:r>
            <w:proofErr w:type="gramEnd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Ольшан пер. </w:t>
            </w:r>
            <w:proofErr w:type="spell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Демьяновский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098A" w:rsidRPr="008C098A" w:rsidTr="008C0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20 231 856 ОП МП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Нижний</w:t>
            </w:r>
            <w:proofErr w:type="gramEnd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Ольшан пер. Набережный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098A" w:rsidRPr="008C098A" w:rsidTr="008C0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20 231 856 ОП МП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Нижний</w:t>
            </w:r>
            <w:proofErr w:type="gramEnd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Ольшан ул. </w:t>
            </w:r>
            <w:proofErr w:type="spell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Толпыгинская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098A" w:rsidRPr="008C098A" w:rsidTr="008C0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20 231 856 ОП МП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Нижний</w:t>
            </w:r>
            <w:proofErr w:type="gramEnd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Ольшан пер. </w:t>
            </w:r>
            <w:proofErr w:type="spell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Сухаревка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098A" w:rsidRPr="008C098A" w:rsidTr="008C0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20 231 856 ОП МП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Нижний</w:t>
            </w:r>
            <w:proofErr w:type="gramEnd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Ольшан пер. Трудовой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098A" w:rsidRPr="008C098A" w:rsidTr="008C0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tabs>
                <w:tab w:val="left" w:pos="9923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C098A" w:rsidRPr="008C098A" w:rsidRDefault="008C098A" w:rsidP="008C09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98A">
        <w:rPr>
          <w:rFonts w:ascii="Arial" w:hAnsi="Arial" w:cs="Arial"/>
          <w:color w:val="000000"/>
          <w:sz w:val="24"/>
          <w:szCs w:val="24"/>
        </w:rPr>
        <w:t>Асфальтированные дороги имеют покрытие, требующее ремонта. Требуется асфальтирование улиц, ограничение дорожного полотна и устройство пешеходных тротуаров во всех населённых пунктах сельского поселения. На территории общественных центров населённых пунктов поселения отсутствуют карманы для парковки общественного и легкового транспорта. Придорожная территория нуждается в озеленении.</w:t>
      </w:r>
    </w:p>
    <w:p w:rsidR="008C098A" w:rsidRPr="008C098A" w:rsidRDefault="008C098A" w:rsidP="008C098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C098A" w:rsidRPr="008C098A" w:rsidRDefault="008C098A" w:rsidP="008C098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C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09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2.5. Анализ состава парка транспортных средств и уровня автомобилизации сельского поселения, обеспеченность парковками (парковочными местами).</w:t>
      </w:r>
    </w:p>
    <w:p w:rsidR="008C098A" w:rsidRPr="008C098A" w:rsidRDefault="008C098A" w:rsidP="008C09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98A">
        <w:rPr>
          <w:rFonts w:ascii="Arial" w:eastAsia="Times New Roman" w:hAnsi="Arial" w:cs="Arial"/>
          <w:sz w:val="24"/>
          <w:szCs w:val="24"/>
          <w:lang w:eastAsia="ru-RU"/>
        </w:rPr>
        <w:t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2015-2017 годы отмечается рост транспортных средств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</w:t>
      </w:r>
    </w:p>
    <w:p w:rsidR="008C098A" w:rsidRPr="008C098A" w:rsidRDefault="008C098A" w:rsidP="008C09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098A" w:rsidRPr="008C098A" w:rsidRDefault="008C098A" w:rsidP="008C09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98A">
        <w:rPr>
          <w:rFonts w:ascii="Arial" w:eastAsia="Times New Roman" w:hAnsi="Arial" w:cs="Arial"/>
          <w:sz w:val="24"/>
          <w:szCs w:val="24"/>
          <w:lang w:eastAsia="ru-RU"/>
        </w:rPr>
        <w:t>Оценка уровня автомобилизации населения на территории Ольшанского сельского поселения:</w:t>
      </w:r>
    </w:p>
    <w:tbl>
      <w:tblPr>
        <w:tblW w:w="9595" w:type="dxa"/>
        <w:jc w:val="center"/>
        <w:tblInd w:w="-502" w:type="dxa"/>
        <w:tblLook w:val="04A0" w:firstRow="1" w:lastRow="0" w:firstColumn="1" w:lastColumn="0" w:noHBand="0" w:noVBand="1"/>
      </w:tblPr>
      <w:tblGrid>
        <w:gridCol w:w="687"/>
        <w:gridCol w:w="5452"/>
        <w:gridCol w:w="1067"/>
        <w:gridCol w:w="1120"/>
        <w:gridCol w:w="1269"/>
      </w:tblGrid>
      <w:tr w:rsidR="008C098A" w:rsidRPr="008C098A" w:rsidTr="008C098A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2015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2016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2017 год (факт)</w:t>
            </w:r>
          </w:p>
        </w:tc>
      </w:tr>
      <w:tr w:rsidR="008C098A" w:rsidRPr="008C098A" w:rsidTr="008C098A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численность населения,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1238</w:t>
            </w:r>
          </w:p>
        </w:tc>
      </w:tr>
      <w:tr w:rsidR="008C098A" w:rsidRPr="008C098A" w:rsidTr="008C098A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автомобилей у населения, ед.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</w:tr>
      <w:tr w:rsidR="008C098A" w:rsidRPr="008C098A" w:rsidTr="008C098A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Уровень автомобилизации населения, ед./1000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</w:t>
            </w:r>
          </w:p>
        </w:tc>
      </w:tr>
    </w:tbl>
    <w:p w:rsidR="008C098A" w:rsidRPr="008C098A" w:rsidRDefault="008C098A" w:rsidP="008C09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098A" w:rsidRPr="008C098A" w:rsidRDefault="008C098A" w:rsidP="008C098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C098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C09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2.6. Характеристика работы транспортных средств общего пользования, включая анализ пассажиропотока.</w:t>
      </w:r>
    </w:p>
    <w:p w:rsidR="008C098A" w:rsidRPr="008C098A" w:rsidRDefault="008C098A" w:rsidP="008C09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98A">
        <w:rPr>
          <w:rFonts w:ascii="Arial" w:eastAsia="Times New Roman" w:hAnsi="Arial" w:cs="Arial"/>
          <w:sz w:val="24"/>
          <w:szCs w:val="24"/>
          <w:lang w:eastAsia="ru-RU"/>
        </w:rPr>
        <w:t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и железнодорожное движение между райцентром и областным центром организовано в соответствии с расписанием. Информация об объемах пассажирских перевозок необходимая для анализа пассажиропотока отсутствует.</w:t>
      </w:r>
    </w:p>
    <w:p w:rsidR="008C098A" w:rsidRPr="008C098A" w:rsidRDefault="008C098A" w:rsidP="008C09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9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2.7. Характеристика пешеходного и велосипедного передвижения.</w:t>
      </w:r>
      <w:r w:rsidRPr="008C09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C098A" w:rsidRPr="008C098A" w:rsidRDefault="008C098A" w:rsidP="008C09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98A">
        <w:rPr>
          <w:rFonts w:ascii="Arial" w:eastAsia="Times New Roman" w:hAnsi="Arial" w:cs="Arial"/>
          <w:sz w:val="24"/>
          <w:szCs w:val="24"/>
          <w:lang w:eastAsia="ru-RU"/>
        </w:rPr>
        <w:t>Для передвижения пешеходов тротуары отсутствуют.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</w:t>
      </w:r>
    </w:p>
    <w:p w:rsidR="008C098A" w:rsidRPr="008C098A" w:rsidRDefault="008C098A" w:rsidP="008C098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C09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2.8. Характеристика движения грузовых транспортных средств.</w:t>
      </w:r>
    </w:p>
    <w:p w:rsidR="008C098A" w:rsidRPr="008C098A" w:rsidRDefault="008C098A" w:rsidP="008C098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8C098A">
        <w:rPr>
          <w:rFonts w:ascii="Arial" w:eastAsia="Times New Roman" w:hAnsi="Arial" w:cs="Arial"/>
          <w:sz w:val="24"/>
          <w:szCs w:val="24"/>
          <w:lang w:eastAsia="ru-RU"/>
        </w:rPr>
        <w:t>Транспортных организаций, осуществляющих грузовые перевозки на территории сельского поселения не имеется</w:t>
      </w:r>
      <w:proofErr w:type="gramEnd"/>
      <w:r w:rsidRPr="008C098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C098A" w:rsidRPr="008C098A" w:rsidRDefault="008C098A" w:rsidP="008C098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C09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2.9. Анализ уровня безопасности дорожного движения.</w:t>
      </w:r>
    </w:p>
    <w:p w:rsidR="008C098A" w:rsidRPr="008C098A" w:rsidRDefault="008C098A" w:rsidP="008C098A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  <w:r w:rsidRPr="008C098A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Транспорт является источником опасности не только для пассажиров, но и для населения.</w:t>
      </w:r>
    </w:p>
    <w:p w:rsidR="008C098A" w:rsidRPr="008C098A" w:rsidRDefault="008C098A" w:rsidP="008C098A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  <w:r w:rsidRPr="008C098A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8C098A" w:rsidRPr="008C098A" w:rsidRDefault="008C098A" w:rsidP="008C098A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  <w:r w:rsidRPr="008C098A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50 человек.</w:t>
      </w: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8C098A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</w:t>
      </w:r>
      <w:proofErr w:type="gramStart"/>
      <w:r w:rsidRPr="008C098A">
        <w:rPr>
          <w:rFonts w:ascii="Arial" w:eastAsia="Arial" w:hAnsi="Arial" w:cs="Arial"/>
          <w:kern w:val="2"/>
          <w:sz w:val="24"/>
          <w:szCs w:val="24"/>
          <w:lang w:eastAsia="ar-SA"/>
        </w:rPr>
        <w:t>функционирования системы обеспечения безопасности дорожного движения</w:t>
      </w:r>
      <w:proofErr w:type="gramEnd"/>
      <w:r w:rsidRPr="008C098A">
        <w:rPr>
          <w:rFonts w:ascii="Arial" w:eastAsia="Arial" w:hAnsi="Arial" w:cs="Arial"/>
          <w:kern w:val="2"/>
          <w:sz w:val="24"/>
          <w:szCs w:val="24"/>
          <w:lang w:eastAsia="ar-SA"/>
        </w:rPr>
        <w:t>. 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b/>
          <w:bCs/>
          <w:kern w:val="2"/>
          <w:sz w:val="24"/>
          <w:szCs w:val="24"/>
          <w:lang w:eastAsia="ar-SA"/>
        </w:rPr>
      </w:pP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b/>
          <w:bCs/>
          <w:kern w:val="2"/>
          <w:sz w:val="24"/>
          <w:szCs w:val="24"/>
          <w:lang w:eastAsia="ar-SA"/>
        </w:rPr>
      </w:pPr>
      <w:r w:rsidRPr="008C098A">
        <w:rPr>
          <w:rFonts w:ascii="Arial" w:eastAsia="Arial" w:hAnsi="Arial" w:cs="Arial"/>
          <w:b/>
          <w:bCs/>
          <w:kern w:val="2"/>
          <w:sz w:val="24"/>
          <w:szCs w:val="24"/>
          <w:lang w:eastAsia="ar-SA"/>
        </w:rPr>
        <w:t>2.10. Оценка уровня негативного воздействия транспортной инфраструктуры на окружающую среду, безопасность и здоровье человека.</w:t>
      </w: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b/>
          <w:bCs/>
          <w:kern w:val="2"/>
          <w:sz w:val="24"/>
          <w:szCs w:val="24"/>
          <w:lang w:eastAsia="ar-SA"/>
        </w:rPr>
      </w:pPr>
      <w:r w:rsidRPr="008C098A">
        <w:rPr>
          <w:rFonts w:ascii="Arial" w:hAnsi="Arial" w:cs="Arial"/>
          <w:color w:val="000000"/>
          <w:sz w:val="24"/>
          <w:szCs w:val="24"/>
        </w:rPr>
        <w:t xml:space="preserve"> В Ольшанском сельском поселении транспортная отрасль представлена автомобильным, железнодорожным и трубопроводным транспортом. По территории поселения проходят четыре автодороги регионального значения и автодороги местного значения. Наблюдается ежегодный рост количества пассажирского транспорта. Выбросы двигателей автомобилей, содержащие </w:t>
      </w:r>
      <w:r w:rsidRPr="008C098A">
        <w:rPr>
          <w:rFonts w:ascii="Arial" w:hAnsi="Arial" w:cs="Arial"/>
          <w:color w:val="000000"/>
          <w:sz w:val="24"/>
          <w:szCs w:val="24"/>
        </w:rPr>
        <w:lastRenderedPageBreak/>
        <w:t xml:space="preserve">двуокись азота, окись углерода, сернистый ангидрит, углеводороды оказывают негативное воздействие на видимость и прозрачность атмосферного воздуха, также на возрастание величины рН осадков. Основной причиной загрязнения воздушного бассейна выбросами автотранспорта является увеличение количества автотранспорта, его изношенность и некачественное топливо. Воздействие объектов </w:t>
      </w:r>
      <w:proofErr w:type="gramStart"/>
      <w:r w:rsidRPr="008C098A">
        <w:rPr>
          <w:rFonts w:ascii="Arial" w:hAnsi="Arial" w:cs="Arial"/>
          <w:color w:val="000000"/>
          <w:sz w:val="24"/>
          <w:szCs w:val="24"/>
        </w:rPr>
        <w:t>железнодорожного</w:t>
      </w:r>
      <w:proofErr w:type="gramEnd"/>
      <w:r w:rsidRPr="008C098A">
        <w:rPr>
          <w:rFonts w:ascii="Arial" w:hAnsi="Arial" w:cs="Arial"/>
          <w:color w:val="000000"/>
          <w:sz w:val="24"/>
          <w:szCs w:val="24"/>
        </w:rPr>
        <w:t xml:space="preserve"> транспорта (ОАО РЖД) на окружающую среду осуществляется при строительстве и реконструкции железных дорог, станционных путей, контактной сети, СЦБ и связи, подземных коммуникаций. Главной целью природоохранной работы отрасли является поэтапное приближение фактического загрязнения окружающей природной среды предприятиями железнодорожного транспорта к установленным предельно допустимым нормам за счет совершенствования применяемых технологических процессов и перехода к экологически безопасным и ресурсосберегающим технологиям. В поселения проходят: газопроводы высокого, среднего, низкого давления. Загрязнение воздушного бассейна осуществляется в результате стравливания газа во время ремонтных и монтажных работ или в результате аварийных разрывов. Функционирование всех видов транспорта вызывает повышенное техногенное воздействие на окружающую среду, а при наступлении ЧС представляет собой серьёзную угрозу природной среде и здоровью населения. В связи с этим, одной из важнейших проблем функционирования существующих и создания новых транспортных коридоров является проблема обеспечения их экологической безопасности.</w:t>
      </w: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i/>
          <w:iCs/>
          <w:kern w:val="2"/>
          <w:sz w:val="24"/>
          <w:szCs w:val="24"/>
          <w:lang w:eastAsia="ar-SA"/>
        </w:rPr>
      </w:pPr>
      <w:r w:rsidRPr="008C098A">
        <w:rPr>
          <w:rFonts w:ascii="Arial" w:eastAsia="Arial" w:hAnsi="Arial" w:cs="Arial"/>
          <w:kern w:val="2"/>
          <w:sz w:val="24"/>
          <w:szCs w:val="24"/>
          <w:lang w:eastAsia="ar-SA"/>
        </w:rPr>
        <w:t>Рассмотрим характерные факторы, неблагоприятно влияющие на окружающую среду и здоровье.</w:t>
      </w: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i/>
          <w:iCs/>
          <w:kern w:val="2"/>
          <w:sz w:val="24"/>
          <w:szCs w:val="24"/>
          <w:lang w:eastAsia="ar-SA"/>
        </w:rPr>
      </w:pPr>
      <w:r w:rsidRPr="008C098A">
        <w:rPr>
          <w:rFonts w:ascii="Arial" w:eastAsia="Arial" w:hAnsi="Arial" w:cs="Arial"/>
          <w:i/>
          <w:iCs/>
          <w:kern w:val="2"/>
          <w:sz w:val="24"/>
          <w:szCs w:val="24"/>
          <w:lang w:eastAsia="ar-SA"/>
        </w:rPr>
        <w:t>Загрязнение атмосферы.</w:t>
      </w:r>
      <w:r w:rsidRPr="008C098A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Выброс в воздух дыма и газообразных загрязняющих веществ (</w:t>
      </w:r>
      <w:proofErr w:type="spellStart"/>
      <w:r w:rsidRPr="008C098A">
        <w:rPr>
          <w:rFonts w:ascii="Arial" w:eastAsia="Arial" w:hAnsi="Arial" w:cs="Arial"/>
          <w:kern w:val="2"/>
          <w:sz w:val="24"/>
          <w:szCs w:val="24"/>
          <w:lang w:eastAsia="ar-SA"/>
        </w:rPr>
        <w:t>диоксин</w:t>
      </w:r>
      <w:proofErr w:type="spellEnd"/>
      <w:r w:rsidRPr="008C098A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 w:rsidRPr="008C098A">
        <w:rPr>
          <w:rFonts w:ascii="Arial" w:eastAsia="Arial" w:hAnsi="Arial" w:cs="Arial"/>
          <w:kern w:val="2"/>
          <w:sz w:val="24"/>
          <w:szCs w:val="24"/>
          <w:lang w:eastAsia="ar-SA"/>
        </w:rPr>
        <w:t>распираторным</w:t>
      </w:r>
      <w:proofErr w:type="spellEnd"/>
      <w:r w:rsidRPr="008C098A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аллергическим заболеваниям.</w:t>
      </w: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8C098A">
        <w:rPr>
          <w:rFonts w:ascii="Arial" w:eastAsia="Arial" w:hAnsi="Arial" w:cs="Arial"/>
          <w:i/>
          <w:iCs/>
          <w:kern w:val="2"/>
          <w:sz w:val="24"/>
          <w:szCs w:val="24"/>
          <w:lang w:eastAsia="ar-SA"/>
        </w:rPr>
        <w:t>Воздействие шума.</w:t>
      </w:r>
      <w:r w:rsidRPr="008C098A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Приблизительно 30% населения России подвергается воздействию шума </w:t>
      </w:r>
      <w:proofErr w:type="gramStart"/>
      <w:r w:rsidRPr="008C098A">
        <w:rPr>
          <w:rFonts w:ascii="Arial" w:eastAsia="Arial" w:hAnsi="Arial" w:cs="Arial"/>
          <w:kern w:val="2"/>
          <w:sz w:val="24"/>
          <w:szCs w:val="24"/>
          <w:lang w:eastAsia="ar-SA"/>
        </w:rPr>
        <w:t>от</w:t>
      </w:r>
      <w:proofErr w:type="gramEnd"/>
      <w:r w:rsidRPr="008C098A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автомобильного транспорта с уровнем выше 55дБ. Это приводит к росту </w:t>
      </w:r>
      <w:proofErr w:type="gramStart"/>
      <w:r w:rsidRPr="008C098A">
        <w:rPr>
          <w:rFonts w:ascii="Arial" w:eastAsia="Arial" w:hAnsi="Arial" w:cs="Arial"/>
          <w:kern w:val="2"/>
          <w:sz w:val="24"/>
          <w:szCs w:val="24"/>
          <w:lang w:eastAsia="ar-SA"/>
        </w:rPr>
        <w:t>сердечно-сосудистых</w:t>
      </w:r>
      <w:proofErr w:type="gramEnd"/>
      <w:r w:rsidRPr="008C098A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и эндокринных заболеваний. Воздействие шума влияет на познавательные способности людей, вызывает раздражительность.</w:t>
      </w: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8C098A">
        <w:rPr>
          <w:rFonts w:ascii="Arial" w:eastAsia="Arial" w:hAnsi="Arial" w:cs="Arial"/>
          <w:kern w:val="2"/>
          <w:sz w:val="24"/>
          <w:szCs w:val="24"/>
          <w:lang w:eastAsia="ar-SA"/>
        </w:rPr>
        <w:t>Учитывая сложившуюся планировочную структуру сельского поселения и характер дорожно-транспортной сети, отсутствие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b/>
          <w:bCs/>
          <w:kern w:val="2"/>
          <w:sz w:val="24"/>
          <w:szCs w:val="24"/>
          <w:lang w:eastAsia="ar-SA"/>
        </w:rPr>
      </w:pP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8C098A">
        <w:rPr>
          <w:rFonts w:ascii="Arial" w:eastAsia="Arial" w:hAnsi="Arial" w:cs="Arial"/>
          <w:b/>
          <w:bCs/>
          <w:kern w:val="2"/>
          <w:sz w:val="24"/>
          <w:szCs w:val="24"/>
          <w:lang w:eastAsia="ar-SA"/>
        </w:rPr>
        <w:t>2.11. Характеристика существующих условий и перспектив развития и размещения транспортной инфраструктуры поселения</w:t>
      </w:r>
      <w:r w:rsidRPr="008C098A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. </w:t>
      </w: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proofErr w:type="gramStart"/>
      <w:r w:rsidRPr="008C098A">
        <w:rPr>
          <w:rFonts w:ascii="Arial" w:hAnsi="Arial" w:cs="Arial"/>
          <w:color w:val="000000"/>
          <w:sz w:val="24"/>
          <w:szCs w:val="24"/>
        </w:rPr>
        <w:t>Для создания нормальных условий эксплуатации автомобильных дорог и их сохранности, обеспечения требований безопасности дорожного движения и требований безопасности населения создаются придорожные полосы в виде прилегающих с обеих сторон к полосам отвода автомобильных дорог земельных участков с установлением особого режима их использования, включая ограничения на строительство зданий, строений и сооружений и иной хозяйственной деятельности в пределах придорожных полос.</w:t>
      </w:r>
      <w:proofErr w:type="gramEnd"/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b/>
          <w:bCs/>
          <w:kern w:val="2"/>
          <w:sz w:val="24"/>
          <w:szCs w:val="24"/>
          <w:lang w:eastAsia="ar-SA"/>
        </w:rPr>
      </w:pP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b/>
          <w:bCs/>
          <w:kern w:val="2"/>
          <w:sz w:val="24"/>
          <w:szCs w:val="24"/>
          <w:lang w:eastAsia="ar-SA"/>
        </w:rPr>
      </w:pPr>
      <w:r w:rsidRPr="008C098A">
        <w:rPr>
          <w:rFonts w:ascii="Arial" w:eastAsia="Arial" w:hAnsi="Arial" w:cs="Arial"/>
          <w:b/>
          <w:bCs/>
          <w:kern w:val="2"/>
          <w:sz w:val="24"/>
          <w:szCs w:val="24"/>
          <w:lang w:eastAsia="ar-SA"/>
        </w:rPr>
        <w:t>2.12. Оценка нормативно-правовой базы, необходимой для функционирования и развития транспортной системы поселения.</w:t>
      </w: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proofErr w:type="gramStart"/>
      <w:r w:rsidRPr="008C098A">
        <w:rPr>
          <w:rFonts w:ascii="Arial" w:eastAsia="Arial" w:hAnsi="Arial" w:cs="Arial"/>
          <w:kern w:val="2"/>
          <w:sz w:val="24"/>
          <w:szCs w:val="24"/>
          <w:lang w:eastAsia="ar-SA"/>
        </w:rPr>
        <w:lastRenderedPageBreak/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8C098A">
        <w:rPr>
          <w:rFonts w:ascii="Arial" w:eastAsia="Arial" w:hAnsi="Arial" w:cs="Arial"/>
          <w:kern w:val="2"/>
          <w:sz w:val="24"/>
          <w:szCs w:val="24"/>
          <w:lang w:eastAsia="ar-SA"/>
        </w:rPr>
        <w:t>:</w:t>
      </w: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8C098A">
        <w:rPr>
          <w:rFonts w:ascii="Arial" w:eastAsia="Arial" w:hAnsi="Arial" w:cs="Arial"/>
          <w:kern w:val="2"/>
          <w:sz w:val="24"/>
          <w:szCs w:val="24"/>
          <w:lang w:eastAsia="ar-SA"/>
        </w:rPr>
        <w:t>1. Градостроительный кодекс РФ от 29.12.2004г. №190-ФЗ (ред. от 30.12.2015г.);</w:t>
      </w: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8C098A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2. Федеральный закон от 08.11.2007г. №257-ФЗ (ред. от 15.02.2016г) «Об автомобильных дорогах </w:t>
      </w:r>
      <w:proofErr w:type="gramStart"/>
      <w:r w:rsidRPr="008C098A">
        <w:rPr>
          <w:rFonts w:ascii="Arial" w:eastAsia="Arial" w:hAnsi="Arial" w:cs="Arial"/>
          <w:kern w:val="2"/>
          <w:sz w:val="24"/>
          <w:szCs w:val="24"/>
          <w:lang w:eastAsia="ar-SA"/>
        </w:rPr>
        <w:t>и</w:t>
      </w:r>
      <w:proofErr w:type="gramEnd"/>
      <w:r w:rsidRPr="008C098A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о дорожной деятельности в РФ и о внесении изменений в отдельные законодательные акты Российской Федерации»;</w:t>
      </w: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8C098A">
        <w:rPr>
          <w:rFonts w:ascii="Arial" w:eastAsia="Arial" w:hAnsi="Arial" w:cs="Arial"/>
          <w:kern w:val="2"/>
          <w:sz w:val="24"/>
          <w:szCs w:val="24"/>
          <w:lang w:eastAsia="ar-SA"/>
        </w:rPr>
        <w:t>3. Федеральный закон от 10.12.1995г. №196-ФЗ (ред. от 28.11.2015г.) «О безопасности дорожного движения»;</w:t>
      </w: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8C098A">
        <w:rPr>
          <w:rFonts w:ascii="Arial" w:eastAsia="Arial" w:hAnsi="Arial" w:cs="Arial"/>
          <w:kern w:val="2"/>
          <w:sz w:val="24"/>
          <w:szCs w:val="24"/>
          <w:lang w:eastAsia="ar-SA"/>
        </w:rPr>
        <w:t>4. Постановление Правительства РФ от 23.10.1993г. №1090 (ред. от 21.01.2016г) «О правилах дорожного движения»;</w:t>
      </w: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8C098A">
        <w:rPr>
          <w:rFonts w:ascii="Arial" w:eastAsia="Arial" w:hAnsi="Arial" w:cs="Arial"/>
          <w:kern w:val="2"/>
          <w:sz w:val="24"/>
          <w:szCs w:val="24"/>
          <w:lang w:eastAsia="ar-SA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8C098A">
        <w:rPr>
          <w:rFonts w:ascii="Arial" w:eastAsia="Arial" w:hAnsi="Arial" w:cs="Arial"/>
          <w:kern w:val="2"/>
          <w:sz w:val="24"/>
          <w:szCs w:val="24"/>
          <w:lang w:eastAsia="ar-SA"/>
        </w:rPr>
        <w:t>6. Генеральный план Ольшанского сельского поселения, утвержден решением Совета народных  депутатов Ольшанского  сельского поселения от 18.04.2012 г. № 84</w:t>
      </w: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8C098A">
        <w:rPr>
          <w:rFonts w:ascii="Arial" w:eastAsia="Arial" w:hAnsi="Arial" w:cs="Arial"/>
          <w:kern w:val="2"/>
          <w:sz w:val="24"/>
          <w:szCs w:val="24"/>
          <w:lang w:eastAsia="ar-SA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b/>
          <w:bCs/>
          <w:kern w:val="2"/>
          <w:sz w:val="24"/>
          <w:szCs w:val="24"/>
          <w:lang w:eastAsia="ar-SA"/>
        </w:rPr>
      </w:pP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b/>
          <w:bCs/>
          <w:kern w:val="2"/>
          <w:sz w:val="24"/>
          <w:szCs w:val="24"/>
          <w:lang w:eastAsia="ar-SA"/>
        </w:rPr>
      </w:pPr>
      <w:r w:rsidRPr="008C098A">
        <w:rPr>
          <w:rFonts w:ascii="Arial" w:eastAsia="Arial" w:hAnsi="Arial" w:cs="Arial"/>
          <w:b/>
          <w:bCs/>
          <w:kern w:val="2"/>
          <w:sz w:val="24"/>
          <w:szCs w:val="24"/>
          <w:lang w:eastAsia="ar-SA"/>
        </w:rPr>
        <w:t>3.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b/>
          <w:bCs/>
          <w:kern w:val="2"/>
          <w:sz w:val="24"/>
          <w:szCs w:val="24"/>
          <w:lang w:eastAsia="ar-SA"/>
        </w:rPr>
      </w:pP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b/>
          <w:bCs/>
          <w:kern w:val="2"/>
          <w:sz w:val="24"/>
          <w:szCs w:val="24"/>
          <w:lang w:eastAsia="ar-SA"/>
        </w:rPr>
      </w:pPr>
      <w:r w:rsidRPr="008C098A">
        <w:rPr>
          <w:rFonts w:ascii="Arial" w:eastAsia="Arial" w:hAnsi="Arial" w:cs="Arial"/>
          <w:b/>
          <w:bCs/>
          <w:kern w:val="2"/>
          <w:sz w:val="24"/>
          <w:szCs w:val="24"/>
          <w:lang w:eastAsia="ar-SA"/>
        </w:rPr>
        <w:t>3.1. Прогноз социально-экономического и градостроительного развития поселения.</w:t>
      </w: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8C098A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8C098A" w:rsidRPr="008C098A" w:rsidRDefault="008C098A" w:rsidP="008C09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98A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Ольшанского  сельского поселения расположено 5 населенных пунктов, в которых проживает 1238 человек, в том числе: трудоспособного возраста – 556 человек, дети до 18-летнего возраста – 176 человек. Зарегистрировано, 2 КФХ. </w:t>
      </w:r>
    </w:p>
    <w:p w:rsidR="008C098A" w:rsidRPr="008C098A" w:rsidRDefault="008C098A" w:rsidP="008C098A">
      <w:pPr>
        <w:spacing w:before="12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большего числа нормативных критериев (обеспеченность школами, детскими дошкольными учреждениями, объектами соцкультбыта, инженерными сетями, дорогами и др.) наиболее приоритетным является обеспеченность жителей жильём, состоянием дорог большинства населенных пунктов, газификация населенных пунктов.</w:t>
      </w:r>
    </w:p>
    <w:p w:rsidR="008C098A" w:rsidRPr="008C098A" w:rsidRDefault="008C098A" w:rsidP="008C09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0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Общая жилая площадь в Ольшанском сельском поселении составляет 45,8  тыс. </w:t>
      </w:r>
      <w:proofErr w:type="spellStart"/>
      <w:r w:rsidRPr="008C0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8C09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8C098A">
        <w:rPr>
          <w:rFonts w:ascii="Arial" w:eastAsia="Times New Roman" w:hAnsi="Arial" w:cs="Arial"/>
          <w:bCs/>
          <w:sz w:val="24"/>
          <w:szCs w:val="24"/>
          <w:lang w:eastAsia="ru-RU"/>
        </w:rPr>
        <w:t>В настоящее время обеспеченность общей площадью по Ольшанскому сельскому поселению равен 21, 0 м</w:t>
      </w:r>
      <w:proofErr w:type="gramStart"/>
      <w:r w:rsidRPr="008C098A">
        <w:rPr>
          <w:rFonts w:ascii="Arial" w:eastAsia="Times New Roman" w:hAnsi="Arial" w:cs="Arial"/>
          <w:bCs/>
          <w:sz w:val="24"/>
          <w:szCs w:val="24"/>
          <w:vertAlign w:val="superscript"/>
          <w:lang w:eastAsia="ru-RU"/>
        </w:rPr>
        <w:t>2</w:t>
      </w:r>
      <w:proofErr w:type="gramEnd"/>
      <w:r w:rsidRPr="008C098A">
        <w:rPr>
          <w:rFonts w:ascii="Arial" w:eastAsia="Times New Roman" w:hAnsi="Arial" w:cs="Arial"/>
          <w:bCs/>
          <w:sz w:val="24"/>
          <w:szCs w:val="24"/>
          <w:lang w:eastAsia="ru-RU"/>
        </w:rPr>
        <w:t>/чел.</w:t>
      </w:r>
    </w:p>
    <w:p w:rsidR="008C098A" w:rsidRPr="008C098A" w:rsidRDefault="008C098A" w:rsidP="008C098A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</w:pPr>
      <w:r w:rsidRPr="008C098A">
        <w:rPr>
          <w:rFonts w:ascii="Arial" w:eastAsia="Times New Roman" w:hAnsi="Arial" w:cs="Arial"/>
          <w:bCs/>
          <w:sz w:val="24"/>
          <w:szCs w:val="24"/>
          <w:lang w:eastAsia="ru-RU"/>
        </w:rPr>
        <w:t>Население Ольшанского сельского поселения,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оборудованием. 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</w:t>
      </w:r>
      <w:r w:rsidRPr="008C098A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>.</w:t>
      </w:r>
    </w:p>
    <w:p w:rsidR="008C098A" w:rsidRPr="008C098A" w:rsidRDefault="008C098A" w:rsidP="008C098A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C098A" w:rsidRPr="008C098A" w:rsidRDefault="008C098A" w:rsidP="008C098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098A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ТЕХНИКО-ЭКОНОМИЧЕСКИЕ ПОКАЗАТЕЛИ ГЕНЕРАЛЬНОГО ПЛАНА</w:t>
      </w:r>
    </w:p>
    <w:p w:rsidR="008C098A" w:rsidRPr="008C098A" w:rsidRDefault="008C098A" w:rsidP="008C098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C098A">
        <w:rPr>
          <w:rFonts w:ascii="Arial" w:eastAsia="Times New Roman" w:hAnsi="Arial" w:cs="Arial"/>
          <w:b/>
          <w:sz w:val="24"/>
          <w:szCs w:val="24"/>
          <w:lang w:eastAsia="ru-RU"/>
        </w:rPr>
        <w:t>ОЛЬШАНСКОГО СЕЛЬСКОГО ПОСЕЛЕНИЯ ОСТРОГОЖСКОГО МУНИЦИПАЛЬНОГО РАЙОНА ВОРОНЕЖСКОЙ ОБЛАСТИ</w:t>
      </w:r>
    </w:p>
    <w:p w:rsidR="008C098A" w:rsidRPr="008C098A" w:rsidRDefault="008C098A" w:rsidP="008C098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26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3021"/>
        <w:gridCol w:w="1651"/>
        <w:gridCol w:w="1378"/>
        <w:gridCol w:w="1385"/>
      </w:tblGrid>
      <w:tr w:rsidR="008C098A" w:rsidRPr="008C098A" w:rsidTr="008C098A">
        <w:trPr>
          <w:trHeight w:hRule="exact" w:val="170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Совреме</w:t>
            </w:r>
            <w:proofErr w:type="gram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proofErr w:type="spellEnd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</w:t>
            </w:r>
            <w:proofErr w:type="spellEnd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состояние на 2017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срок</w:t>
            </w:r>
          </w:p>
        </w:tc>
      </w:tr>
      <w:tr w:rsidR="008C098A" w:rsidRPr="008C098A" w:rsidTr="008C098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8C098A" w:rsidRPr="008C098A" w:rsidTr="008C098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C098A" w:rsidRPr="008C098A" w:rsidTr="008C098A"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площадь земель сельского поселения в установленных границах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  <w:proofErr w:type="gramEnd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hAnsi="Arial" w:cs="Arial"/>
                <w:sz w:val="24"/>
                <w:szCs w:val="24"/>
              </w:rPr>
              <w:t>12210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12210</w:t>
            </w:r>
          </w:p>
        </w:tc>
      </w:tr>
      <w:tr w:rsidR="008C098A" w:rsidRPr="008C098A" w:rsidTr="008C098A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098A" w:rsidRPr="008C098A" w:rsidTr="008C098A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 населённых пунктов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</w:t>
            </w:r>
          </w:p>
        </w:tc>
      </w:tr>
      <w:tr w:rsidR="008C098A" w:rsidRPr="008C098A" w:rsidTr="008C098A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 и т.д.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</w:tr>
      <w:tr w:rsidR="008C098A" w:rsidRPr="008C098A" w:rsidTr="008C098A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8C098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 назначения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  <w:proofErr w:type="gramEnd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9350</w:t>
            </w:r>
          </w:p>
        </w:tc>
      </w:tr>
      <w:tr w:rsidR="008C098A" w:rsidRPr="008C098A" w:rsidTr="008C098A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пашни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6080</w:t>
            </w:r>
          </w:p>
        </w:tc>
      </w:tr>
      <w:tr w:rsidR="008C098A" w:rsidRPr="008C098A" w:rsidTr="008C098A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земли запаса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</w:tr>
      <w:tr w:rsidR="008C098A" w:rsidRPr="008C098A" w:rsidTr="008C098A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водного</w:t>
            </w:r>
            <w:proofErr w:type="gramEnd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фондов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  <w:proofErr w:type="gramEnd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8C098A" w:rsidRPr="008C098A" w:rsidTr="008C098A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098A" w:rsidRPr="008C098A" w:rsidTr="008C098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C098A" w:rsidRPr="008C098A" w:rsidTr="008C098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Численность населения с учетом подчиненных административно </w:t>
            </w:r>
            <w:proofErr w:type="gram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–т</w:t>
            </w:r>
            <w:proofErr w:type="gramEnd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ерриториальных образований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1238</w:t>
            </w:r>
          </w:p>
        </w:tc>
      </w:tr>
      <w:tr w:rsidR="008C098A" w:rsidRPr="008C098A" w:rsidTr="008C098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естественного движения населения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-110</w:t>
            </w:r>
          </w:p>
        </w:tc>
      </w:tr>
      <w:tr w:rsidR="008C098A" w:rsidRPr="008C098A" w:rsidTr="008C098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прирост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-«-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</w:tr>
      <w:tr w:rsidR="008C098A" w:rsidRPr="008C098A" w:rsidTr="008C098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убыль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-«-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</w:tr>
      <w:tr w:rsidR="008C098A" w:rsidRPr="008C098A" w:rsidTr="008C098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миграции населения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-«-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+100</w:t>
            </w:r>
          </w:p>
        </w:tc>
      </w:tr>
      <w:tr w:rsidR="008C098A" w:rsidRPr="008C098A" w:rsidTr="008C098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прирост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-«-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</w:tr>
      <w:tr w:rsidR="008C098A" w:rsidRPr="008C098A" w:rsidTr="008C098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убыль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-«-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</w:tr>
      <w:tr w:rsidR="008C098A" w:rsidRPr="008C098A" w:rsidTr="008C098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C098A" w:rsidRPr="008C098A" w:rsidTr="008C098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.1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Детские </w:t>
            </w: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дошкольные учреждения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8C098A" w:rsidRPr="008C098A" w:rsidTr="008C098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Общеобразовательные школы, всего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-«-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</w:tr>
      <w:tr w:rsidR="008C098A" w:rsidRPr="008C098A" w:rsidTr="008C098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Фельдшерско-акушерский пункт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посещений в смену/шт.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  <w:r w:rsidRPr="008C098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  <w:r w:rsidRPr="008C098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8C098A" w:rsidRPr="008C098A" w:rsidTr="008C098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Предприятия розничной торговли (частные)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221,6</w:t>
            </w:r>
          </w:p>
        </w:tc>
      </w:tr>
      <w:tr w:rsidR="008C098A" w:rsidRPr="008C098A" w:rsidTr="008C098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Предприятия общественного питания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посадочных мест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C098A" w:rsidRPr="008C098A" w:rsidTr="008C098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культуры и искусства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посадочных мест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8C098A" w:rsidRPr="008C098A" w:rsidTr="008C098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Физкультурно-спортивные сооружения</w:t>
            </w:r>
          </w:p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098A" w:rsidRPr="008C098A" w:rsidTr="008C098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3.7.1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Открытые плоские сооружения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  <w:proofErr w:type="gramEnd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098A" w:rsidRPr="008C098A" w:rsidTr="008C098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3.7.2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Закрытые сооружения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пола спортзалов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6,63</w:t>
            </w:r>
          </w:p>
        </w:tc>
      </w:tr>
      <w:tr w:rsidR="008C098A" w:rsidRPr="008C098A" w:rsidTr="008C098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Транспортная инфраструктура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098A" w:rsidRPr="008C098A" w:rsidTr="008C098A"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Протяженность автомобильных дорог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51,2</w:t>
            </w:r>
          </w:p>
        </w:tc>
      </w:tr>
      <w:tr w:rsidR="008C098A" w:rsidRPr="008C098A" w:rsidTr="008C098A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098A" w:rsidRPr="008C098A" w:rsidTr="008C098A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федерального значения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-«-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C098A" w:rsidRPr="008C098A" w:rsidTr="008C098A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регионального значения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-«-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</w:tr>
      <w:tr w:rsidR="008C098A" w:rsidRPr="008C098A" w:rsidTr="008C098A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межмуниципального и местного значения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33,5</w:t>
            </w:r>
          </w:p>
        </w:tc>
      </w:tr>
      <w:tr w:rsidR="008C098A" w:rsidRPr="008C098A" w:rsidTr="008C098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C098A" w:rsidRPr="008C098A" w:rsidTr="008C098A">
        <w:trPr>
          <w:trHeight w:val="44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Протяженность сетей (</w:t>
            </w:r>
            <w:proofErr w:type="gram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межпоселковый</w:t>
            </w:r>
            <w:proofErr w:type="gramEnd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32,7</w:t>
            </w:r>
          </w:p>
        </w:tc>
      </w:tr>
      <w:tr w:rsidR="008C098A" w:rsidRPr="008C098A" w:rsidTr="008C098A">
        <w:trPr>
          <w:trHeight w:val="29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Годовой расход газа</w:t>
            </w:r>
          </w:p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8C098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3</w:t>
            </w: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</w:t>
            </w:r>
          </w:p>
        </w:tc>
      </w:tr>
      <w:tr w:rsidR="008C098A" w:rsidRPr="008C098A" w:rsidTr="008C098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кладбищ</w:t>
            </w:r>
          </w:p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</w:tbl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b/>
          <w:bCs/>
          <w:kern w:val="2"/>
          <w:sz w:val="24"/>
          <w:szCs w:val="24"/>
          <w:lang w:eastAsia="ar-SA"/>
        </w:rPr>
      </w:pP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8C098A">
        <w:rPr>
          <w:rFonts w:ascii="Arial" w:eastAsia="Arial" w:hAnsi="Arial" w:cs="Arial"/>
          <w:b/>
          <w:bCs/>
          <w:kern w:val="2"/>
          <w:sz w:val="24"/>
          <w:szCs w:val="24"/>
          <w:lang w:eastAsia="ar-SA"/>
        </w:rPr>
        <w:t xml:space="preserve"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8C098A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b/>
          <w:kern w:val="2"/>
          <w:sz w:val="24"/>
          <w:szCs w:val="24"/>
          <w:lang w:eastAsia="ar-SA"/>
        </w:rPr>
      </w:pPr>
      <w:r w:rsidRPr="008C098A">
        <w:rPr>
          <w:rFonts w:ascii="Arial" w:eastAsia="Arial" w:hAnsi="Arial" w:cs="Arial"/>
          <w:b/>
          <w:kern w:val="2"/>
          <w:sz w:val="24"/>
          <w:szCs w:val="24"/>
          <w:lang w:eastAsia="ar-SA"/>
        </w:rPr>
        <w:lastRenderedPageBreak/>
        <w:t>3.3. Прогноз развития транспортной  инфраструктуры по видам транспорта.</w:t>
      </w: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8C098A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В период реализации Программы транспортная инфраструктура по видам транспорта не претерпит существенных изменений. Основным видом транспорта остается </w:t>
      </w:r>
      <w:proofErr w:type="gramStart"/>
      <w:r w:rsidRPr="008C098A">
        <w:rPr>
          <w:rFonts w:ascii="Arial" w:eastAsia="Arial" w:hAnsi="Arial" w:cs="Arial"/>
          <w:kern w:val="2"/>
          <w:sz w:val="24"/>
          <w:szCs w:val="24"/>
          <w:lang w:eastAsia="ar-SA"/>
        </w:rPr>
        <w:t>автомобильный</w:t>
      </w:r>
      <w:proofErr w:type="gramEnd"/>
      <w:r w:rsidRPr="008C098A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и железнодорожный. Транспортная связь с районным, областным центрами будет осуществляться общественным транспортом (автобусное и железнодорожное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b/>
          <w:kern w:val="2"/>
          <w:sz w:val="24"/>
          <w:szCs w:val="24"/>
          <w:lang w:eastAsia="ar-SA"/>
        </w:rPr>
      </w:pPr>
      <w:r w:rsidRPr="008C098A">
        <w:rPr>
          <w:rFonts w:ascii="Arial" w:eastAsia="Arial" w:hAnsi="Arial" w:cs="Arial"/>
          <w:b/>
          <w:kern w:val="2"/>
          <w:sz w:val="24"/>
          <w:szCs w:val="24"/>
          <w:lang w:eastAsia="ar-SA"/>
        </w:rPr>
        <w:t>3.4. Прогноз развития дорожной сети поселения.</w:t>
      </w: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8C098A">
        <w:rPr>
          <w:rFonts w:ascii="Arial" w:eastAsia="Arial" w:hAnsi="Arial" w:cs="Arial"/>
          <w:kern w:val="2"/>
          <w:sz w:val="24"/>
          <w:szCs w:val="24"/>
          <w:lang w:eastAsia="ar-SA"/>
        </w:rPr>
        <w:t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b/>
          <w:kern w:val="2"/>
          <w:sz w:val="24"/>
          <w:szCs w:val="24"/>
          <w:lang w:eastAsia="ar-SA"/>
        </w:rPr>
      </w:pPr>
      <w:r w:rsidRPr="008C098A">
        <w:rPr>
          <w:rFonts w:ascii="Arial" w:eastAsia="Arial" w:hAnsi="Arial" w:cs="Arial"/>
          <w:b/>
          <w:kern w:val="2"/>
          <w:sz w:val="24"/>
          <w:szCs w:val="24"/>
          <w:lang w:eastAsia="ar-SA"/>
        </w:rPr>
        <w:t>3.5. Прогноз уровня автомобилизации, параметров дорожного движения.</w:t>
      </w: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8C098A">
        <w:rPr>
          <w:rFonts w:ascii="Arial" w:eastAsia="Arial" w:hAnsi="Arial" w:cs="Arial"/>
          <w:kern w:val="2"/>
          <w:sz w:val="24"/>
          <w:szCs w:val="24"/>
          <w:lang w:eastAsia="ar-SA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8C098A">
        <w:rPr>
          <w:rFonts w:ascii="Arial" w:eastAsia="Arial" w:hAnsi="Arial" w:cs="Arial"/>
          <w:kern w:val="2"/>
          <w:sz w:val="24"/>
          <w:szCs w:val="24"/>
          <w:lang w:eastAsia="ar-SA" w:bidi="ru-RU"/>
        </w:rPr>
        <w:t>Прогноз изменения уровня автомобилизации и количества автомобилей у населения на территории Ольшанского сельского поселения</w:t>
      </w: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</w:p>
    <w:tbl>
      <w:tblPr>
        <w:tblW w:w="10639" w:type="dxa"/>
        <w:jc w:val="center"/>
        <w:tblInd w:w="-502" w:type="dxa"/>
        <w:tblLook w:val="04A0" w:firstRow="1" w:lastRow="0" w:firstColumn="1" w:lastColumn="0" w:noHBand="0" w:noVBand="1"/>
      </w:tblPr>
      <w:tblGrid>
        <w:gridCol w:w="558"/>
        <w:gridCol w:w="3456"/>
        <w:gridCol w:w="1325"/>
        <w:gridCol w:w="1325"/>
        <w:gridCol w:w="1325"/>
        <w:gridCol w:w="1325"/>
        <w:gridCol w:w="1325"/>
      </w:tblGrid>
      <w:tr w:rsidR="008C098A" w:rsidRPr="008C098A" w:rsidTr="008C098A">
        <w:trPr>
          <w:trHeight w:val="67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2017 год (прогноз)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2018 год (прогноз)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2019 год (прогноз)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2020 год (прогноз)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 год (прогноз)</w:t>
            </w:r>
          </w:p>
        </w:tc>
      </w:tr>
      <w:tr w:rsidR="008C098A" w:rsidRPr="008C098A" w:rsidTr="008C098A">
        <w:trPr>
          <w:trHeight w:val="273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 численность населения, тыс. чел.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1170</w:t>
            </w:r>
          </w:p>
        </w:tc>
      </w:tr>
      <w:tr w:rsidR="008C098A" w:rsidRPr="008C098A" w:rsidTr="008C098A">
        <w:trPr>
          <w:trHeight w:val="61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автомобилей у населения, ед.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</w:t>
            </w:r>
          </w:p>
        </w:tc>
      </w:tr>
      <w:tr w:rsidR="008C098A" w:rsidRPr="008C098A" w:rsidTr="008C098A">
        <w:trPr>
          <w:trHeight w:val="61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Уровень автомобилизации населения, ед./1000 чел.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803</w:t>
            </w:r>
          </w:p>
        </w:tc>
      </w:tr>
    </w:tbl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b/>
          <w:kern w:val="2"/>
          <w:sz w:val="24"/>
          <w:szCs w:val="24"/>
          <w:lang w:eastAsia="ar-SA"/>
        </w:rPr>
      </w:pPr>
      <w:r w:rsidRPr="008C098A">
        <w:rPr>
          <w:rFonts w:ascii="Arial" w:eastAsia="Arial" w:hAnsi="Arial" w:cs="Arial"/>
          <w:b/>
          <w:kern w:val="2"/>
          <w:sz w:val="24"/>
          <w:szCs w:val="24"/>
          <w:lang w:eastAsia="ar-SA"/>
        </w:rPr>
        <w:t xml:space="preserve">3.6. Прогноз показателей безопасности дорожного движения. </w:t>
      </w: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8C098A">
        <w:rPr>
          <w:rFonts w:ascii="Arial" w:eastAsia="Arial" w:hAnsi="Arial" w:cs="Arial"/>
          <w:kern w:val="2"/>
          <w:sz w:val="24"/>
          <w:szCs w:val="24"/>
          <w:lang w:eastAsia="ar-SA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proofErr w:type="gramStart"/>
      <w:r w:rsidRPr="008C098A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8C098A">
        <w:rPr>
          <w:rFonts w:ascii="Arial" w:eastAsia="Arial" w:hAnsi="Arial" w:cs="Arial"/>
          <w:kern w:val="2"/>
          <w:sz w:val="24"/>
          <w:szCs w:val="24"/>
          <w:lang w:eastAsia="ar-SA"/>
        </w:rPr>
        <w:t>видеофиксации</w:t>
      </w:r>
      <w:proofErr w:type="spellEnd"/>
      <w:r w:rsidRPr="008C098A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b/>
          <w:kern w:val="2"/>
          <w:sz w:val="24"/>
          <w:szCs w:val="24"/>
          <w:lang w:eastAsia="ar-SA"/>
        </w:rPr>
      </w:pPr>
      <w:r w:rsidRPr="008C098A">
        <w:rPr>
          <w:rFonts w:ascii="Arial" w:eastAsia="Arial" w:hAnsi="Arial" w:cs="Arial"/>
          <w:b/>
          <w:kern w:val="2"/>
          <w:sz w:val="24"/>
          <w:szCs w:val="24"/>
          <w:lang w:eastAsia="ar-SA"/>
        </w:rPr>
        <w:lastRenderedPageBreak/>
        <w:t>3.7. Прогноз негативного воздействия транспортной инфраструктуры на окружающую среду и здоровье человека.</w:t>
      </w: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8C098A">
        <w:rPr>
          <w:rFonts w:ascii="Arial" w:eastAsia="Arial" w:hAnsi="Arial" w:cs="Arial"/>
          <w:kern w:val="2"/>
          <w:sz w:val="24"/>
          <w:szCs w:val="24"/>
          <w:lang w:eastAsia="ar-SA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8C098A">
        <w:rPr>
          <w:rFonts w:ascii="Arial" w:eastAsia="Arial" w:hAnsi="Arial" w:cs="Arial"/>
          <w:i/>
          <w:iCs/>
          <w:kern w:val="2"/>
          <w:sz w:val="24"/>
          <w:szCs w:val="24"/>
          <w:lang w:eastAsia="ar-SA"/>
        </w:rPr>
        <w:t xml:space="preserve"> </w:t>
      </w:r>
      <w:r w:rsidRPr="008C098A">
        <w:rPr>
          <w:rFonts w:ascii="Arial" w:eastAsia="Arial" w:hAnsi="Arial" w:cs="Arial"/>
          <w:iCs/>
          <w:kern w:val="2"/>
          <w:sz w:val="24"/>
          <w:szCs w:val="24"/>
          <w:lang w:eastAsia="ar-SA"/>
        </w:rPr>
        <w:t>загрязнение атмосферы</w:t>
      </w:r>
      <w:r w:rsidRPr="008C098A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b/>
          <w:kern w:val="2"/>
          <w:sz w:val="24"/>
          <w:szCs w:val="24"/>
          <w:lang w:eastAsia="ar-SA"/>
        </w:rPr>
      </w:pPr>
      <w:r w:rsidRPr="008C098A">
        <w:rPr>
          <w:rFonts w:ascii="Arial" w:eastAsia="Arial" w:hAnsi="Arial" w:cs="Arial"/>
          <w:b/>
          <w:kern w:val="2"/>
          <w:sz w:val="24"/>
          <w:szCs w:val="24"/>
          <w:lang w:eastAsia="ar-SA"/>
        </w:rPr>
        <w:t xml:space="preserve">4. 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Pr="008C098A">
        <w:rPr>
          <w:rFonts w:ascii="Arial" w:eastAsia="Arial" w:hAnsi="Arial" w:cs="Arial"/>
          <w:b/>
          <w:kern w:val="2"/>
          <w:sz w:val="24"/>
          <w:szCs w:val="24"/>
          <w:lang w:eastAsia="ar-SA"/>
        </w:rPr>
        <w:t>инфраструктуры</w:t>
      </w:r>
      <w:proofErr w:type="gramEnd"/>
      <w:r w:rsidRPr="008C098A">
        <w:rPr>
          <w:rFonts w:ascii="Arial" w:eastAsia="Arial" w:hAnsi="Arial" w:cs="Arial"/>
          <w:b/>
          <w:kern w:val="2"/>
          <w:sz w:val="24"/>
          <w:szCs w:val="24"/>
          <w:lang w:eastAsia="ar-SA"/>
        </w:rPr>
        <w:t xml:space="preserve"> с последующим выбором предлагаемого к реализации варианта.</w:t>
      </w: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8C098A">
        <w:rPr>
          <w:rFonts w:ascii="Arial" w:eastAsia="Arial" w:hAnsi="Arial" w:cs="Arial"/>
          <w:kern w:val="2"/>
          <w:sz w:val="24"/>
          <w:szCs w:val="24"/>
          <w:lang w:eastAsia="ar-SA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</w:t>
      </w:r>
      <w:proofErr w:type="spellStart"/>
      <w:r w:rsidRPr="008C098A">
        <w:rPr>
          <w:rFonts w:ascii="Arial" w:eastAsia="Arial" w:hAnsi="Arial" w:cs="Arial"/>
          <w:kern w:val="2"/>
          <w:sz w:val="24"/>
          <w:szCs w:val="24"/>
          <w:lang w:eastAsia="ar-SA"/>
        </w:rPr>
        <w:t>эксплутационное</w:t>
      </w:r>
      <w:proofErr w:type="spellEnd"/>
      <w:r w:rsidRPr="008C098A">
        <w:rPr>
          <w:rFonts w:ascii="Arial" w:eastAsia="Arial" w:hAnsi="Arial" w:cs="Arial"/>
          <w:kern w:val="2"/>
          <w:sz w:val="24"/>
          <w:szCs w:val="24"/>
          <w:lang w:eastAsia="ar-SA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Поэтому в Программе выбирается вариант качественного содержания и капитального ремонта дорог.</w:t>
      </w: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b/>
          <w:kern w:val="2"/>
          <w:sz w:val="24"/>
          <w:szCs w:val="24"/>
          <w:lang w:eastAsia="ar-SA"/>
        </w:rPr>
      </w:pPr>
      <w:r w:rsidRPr="008C098A">
        <w:rPr>
          <w:rFonts w:ascii="Arial" w:eastAsia="Arial" w:hAnsi="Arial" w:cs="Arial"/>
          <w:b/>
          <w:kern w:val="2"/>
          <w:sz w:val="24"/>
          <w:szCs w:val="24"/>
          <w:lang w:eastAsia="ar-SA"/>
        </w:rPr>
        <w:t xml:space="preserve">5. Перечень мероприятий (инвестиционных проектов) </w:t>
      </w: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b/>
          <w:kern w:val="2"/>
          <w:sz w:val="24"/>
          <w:szCs w:val="24"/>
          <w:lang w:eastAsia="ar-SA"/>
        </w:rPr>
      </w:pPr>
      <w:r w:rsidRPr="008C098A">
        <w:rPr>
          <w:rFonts w:ascii="Arial" w:eastAsia="Arial" w:hAnsi="Arial" w:cs="Arial"/>
          <w:b/>
          <w:kern w:val="2"/>
          <w:sz w:val="24"/>
          <w:szCs w:val="24"/>
          <w:lang w:eastAsia="ar-SA"/>
        </w:rPr>
        <w:t>по проектированию, строительству, реконструкции объектов транспортной инфраструктуры.</w:t>
      </w:r>
    </w:p>
    <w:p w:rsidR="008C098A" w:rsidRPr="008C098A" w:rsidRDefault="008C098A" w:rsidP="008C098A">
      <w:pPr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8C098A">
        <w:rPr>
          <w:rFonts w:ascii="Arial" w:eastAsia="Times New Roman" w:hAnsi="Arial" w:cs="Arial"/>
          <w:b/>
          <w:sz w:val="24"/>
          <w:szCs w:val="24"/>
          <w:lang w:eastAsia="ru-RU"/>
        </w:rPr>
        <w:t>5.1.</w:t>
      </w:r>
      <w:r w:rsidRPr="008C098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Pr="008C098A">
        <w:rPr>
          <w:rFonts w:ascii="Arial" w:eastAsia="Times New Roman" w:hAnsi="Arial" w:cs="Arial"/>
          <w:sz w:val="24"/>
          <w:szCs w:val="24"/>
          <w:lang w:eastAsia="ru-RU"/>
        </w:rPr>
        <w:t>К основным мероприятиям по развитию улично-дорожной сети, обеспечивающим надлежащую пропускную способность, надежность и безопасность движения транспорта и пешеходов, относится реконструкция существующей улично-дорожной.</w:t>
      </w:r>
      <w:proofErr w:type="gramEnd"/>
      <w:r w:rsidRPr="008C098A">
        <w:rPr>
          <w:rFonts w:ascii="Arial" w:eastAsia="Times New Roman" w:hAnsi="Arial" w:cs="Arial"/>
          <w:sz w:val="24"/>
          <w:szCs w:val="24"/>
          <w:lang w:eastAsia="ru-RU"/>
        </w:rPr>
        <w:t xml:space="preserve"> Новые улицы и дороги запроектированы с учетом внешних и внутренних грузопотоков и противопожарного обслуживания населенного пункта. Улицы населенных пунктов нуждаются в благоустройстве: требуется укладка асфальтобетонного покрытия, ограничение дорожного полотна, формирование пешеходных тротуаров, организация остановочных павильонов на местах сложившихся остановок общественного транспорта и карманов для парковки легкового транспорта и общественного транспорта, озеленение придорожной территории.</w:t>
      </w: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b/>
          <w:kern w:val="2"/>
          <w:sz w:val="24"/>
          <w:szCs w:val="24"/>
          <w:lang w:eastAsia="ar-SA"/>
        </w:rPr>
      </w:pPr>
      <w:r w:rsidRPr="008C098A">
        <w:rPr>
          <w:rFonts w:ascii="Arial" w:eastAsia="Arial" w:hAnsi="Arial" w:cs="Arial"/>
          <w:b/>
          <w:kern w:val="2"/>
          <w:sz w:val="24"/>
          <w:szCs w:val="24"/>
          <w:lang w:eastAsia="ar-SA"/>
        </w:rPr>
        <w:t>5.2 Мероприятия по развитию сети дорог поселения.</w:t>
      </w:r>
    </w:p>
    <w:p w:rsidR="008C098A" w:rsidRPr="008C098A" w:rsidRDefault="008C098A" w:rsidP="008C098A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kern w:val="2"/>
          <w:sz w:val="24"/>
          <w:szCs w:val="24"/>
          <w:lang w:eastAsia="ar-SA"/>
        </w:rPr>
      </w:pPr>
      <w:r w:rsidRPr="008C098A">
        <w:rPr>
          <w:rFonts w:ascii="Arial" w:eastAsia="Arial" w:hAnsi="Arial" w:cs="Arial"/>
          <w:kern w:val="2"/>
          <w:sz w:val="24"/>
          <w:szCs w:val="24"/>
          <w:lang w:eastAsia="ar-SA"/>
        </w:rPr>
        <w:t>В целях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8C098A" w:rsidRPr="008C098A" w:rsidRDefault="008C098A" w:rsidP="008C098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C098A">
        <w:rPr>
          <w:rFonts w:ascii="Arial" w:hAnsi="Arial" w:cs="Arial"/>
          <w:color w:val="000000"/>
          <w:sz w:val="24"/>
          <w:szCs w:val="24"/>
        </w:rPr>
        <w:t xml:space="preserve">В полномочия органов местного самоуправления входят вопросы дорожной деятельности в отношении автомобильных дорог местного значения в границах населенного пункта поселения,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а также </w:t>
      </w:r>
      <w:r w:rsidRPr="008C098A">
        <w:rPr>
          <w:rFonts w:ascii="Arial" w:hAnsi="Arial" w:cs="Arial"/>
          <w:color w:val="000000"/>
          <w:sz w:val="24"/>
          <w:szCs w:val="24"/>
        </w:rPr>
        <w:lastRenderedPageBreak/>
        <w:t>предоставления транспортных услуг населению и организация транспортного обслуживания в граница  поселения.</w:t>
      </w:r>
      <w:proofErr w:type="gramEnd"/>
    </w:p>
    <w:p w:rsidR="008C098A" w:rsidRPr="008C098A" w:rsidRDefault="008C098A" w:rsidP="008C098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C098A">
        <w:rPr>
          <w:rFonts w:ascii="Arial" w:hAnsi="Arial" w:cs="Arial"/>
          <w:color w:val="000000"/>
          <w:sz w:val="24"/>
          <w:szCs w:val="24"/>
        </w:rPr>
        <w:t>К основным мероприятиям по развитию улично-дорожной сети, обеспечивающим надлежащую пропускную способность, надежность и безопасность движения транспорта и пешеходов, относится реконструкция существующей улично-дорожной.</w:t>
      </w:r>
      <w:proofErr w:type="gramEnd"/>
      <w:r w:rsidRPr="008C098A">
        <w:rPr>
          <w:rFonts w:ascii="Arial" w:hAnsi="Arial" w:cs="Arial"/>
          <w:color w:val="000000"/>
          <w:sz w:val="24"/>
          <w:szCs w:val="24"/>
        </w:rPr>
        <w:t xml:space="preserve"> Новые улицы и дороги запроектированы с учетом внешних и внутренних грузопотоков и противопожарного обслуживания населенного пункта. Улицы населенных пунктов нуждаются в благоустройстве: требуется укладка асфальтобетонного покрытия, ограничение дорожного полотна, формирование пешеходных тротуаров, организация остановочных павильонов на местах сложившихся остановок общественного транспорта и карманов для парковки легкового транспорта и общественного транспорта, озеленение придорожной территории.</w:t>
      </w:r>
    </w:p>
    <w:p w:rsidR="008C098A" w:rsidRPr="008C098A" w:rsidRDefault="008C098A" w:rsidP="008C098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C098A">
        <w:rPr>
          <w:rFonts w:ascii="Arial" w:hAnsi="Arial" w:cs="Arial"/>
          <w:color w:val="000000"/>
          <w:sz w:val="24"/>
          <w:szCs w:val="24"/>
        </w:rPr>
        <w:t xml:space="preserve">Генеральным планом сохраняется существующая система обслуживания населения общественным пассажирским транспортом. </w:t>
      </w:r>
    </w:p>
    <w:p w:rsidR="008C098A" w:rsidRPr="008C098A" w:rsidRDefault="008C098A" w:rsidP="008C098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C098A">
        <w:rPr>
          <w:rFonts w:ascii="Arial" w:hAnsi="Arial" w:cs="Arial"/>
          <w:color w:val="000000"/>
          <w:sz w:val="24"/>
          <w:szCs w:val="24"/>
        </w:rPr>
        <w:t>Перечень мероприятий по территориальному планированию. Транспортная инфраструктура</w:t>
      </w:r>
    </w:p>
    <w:p w:rsidR="008C098A" w:rsidRPr="008C098A" w:rsidRDefault="008C098A" w:rsidP="008C098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8C098A" w:rsidRPr="008C098A" w:rsidRDefault="008C098A" w:rsidP="008C098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C098A">
        <w:rPr>
          <w:rFonts w:ascii="Arial" w:hAnsi="Arial" w:cs="Arial"/>
          <w:color w:val="000000"/>
          <w:sz w:val="24"/>
          <w:szCs w:val="24"/>
        </w:rPr>
        <w:t>Мероприятия, находящиеся в ведении органов местного самоуправления</w:t>
      </w:r>
    </w:p>
    <w:p w:rsidR="008C098A" w:rsidRPr="008C098A" w:rsidRDefault="008C098A" w:rsidP="008C098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C098A">
        <w:rPr>
          <w:rFonts w:ascii="Arial" w:hAnsi="Arial" w:cs="Arial"/>
          <w:color w:val="000000"/>
          <w:sz w:val="24"/>
          <w:szCs w:val="24"/>
        </w:rPr>
        <w:t>1. Асфальтирование автомобильных дорог не имеющих твёрдого покрытия в границах населённых пунктов Ольшанского сельского поселения.</w:t>
      </w:r>
    </w:p>
    <w:p w:rsidR="008C098A" w:rsidRPr="008C098A" w:rsidRDefault="008C098A" w:rsidP="008C098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C098A">
        <w:rPr>
          <w:rFonts w:ascii="Arial" w:hAnsi="Arial" w:cs="Arial"/>
          <w:color w:val="000000"/>
          <w:sz w:val="24"/>
          <w:szCs w:val="24"/>
        </w:rPr>
        <w:t xml:space="preserve">2. Обустройство остановочных павильонов на сложившихся остановках общественного пассажирского транспорта и строительство одной дополнительной в хуторе </w:t>
      </w:r>
      <w:proofErr w:type="spellStart"/>
      <w:r w:rsidRPr="008C098A">
        <w:rPr>
          <w:rFonts w:ascii="Arial" w:hAnsi="Arial" w:cs="Arial"/>
          <w:color w:val="000000"/>
          <w:sz w:val="24"/>
          <w:szCs w:val="24"/>
        </w:rPr>
        <w:t>Шинкин</w:t>
      </w:r>
      <w:proofErr w:type="spellEnd"/>
      <w:r w:rsidRPr="008C098A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C098A" w:rsidRPr="008C098A" w:rsidRDefault="008C098A" w:rsidP="008C098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C098A">
        <w:rPr>
          <w:rFonts w:ascii="Arial" w:hAnsi="Arial" w:cs="Arial"/>
          <w:color w:val="000000"/>
          <w:sz w:val="24"/>
          <w:szCs w:val="24"/>
        </w:rPr>
        <w:t xml:space="preserve">3. Устройство карманов для парковки в общественных зонах села </w:t>
      </w:r>
      <w:proofErr w:type="gramStart"/>
      <w:r w:rsidRPr="008C098A">
        <w:rPr>
          <w:rFonts w:ascii="Arial" w:hAnsi="Arial" w:cs="Arial"/>
          <w:color w:val="000000"/>
          <w:sz w:val="24"/>
          <w:szCs w:val="24"/>
        </w:rPr>
        <w:t>Нижний</w:t>
      </w:r>
      <w:proofErr w:type="gramEnd"/>
      <w:r w:rsidRPr="008C098A">
        <w:rPr>
          <w:rFonts w:ascii="Arial" w:hAnsi="Arial" w:cs="Arial"/>
          <w:color w:val="000000"/>
          <w:sz w:val="24"/>
          <w:szCs w:val="24"/>
        </w:rPr>
        <w:t xml:space="preserve"> Ольшан.</w:t>
      </w:r>
    </w:p>
    <w:p w:rsidR="008C098A" w:rsidRPr="008C098A" w:rsidRDefault="008C098A" w:rsidP="008C098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C098A">
        <w:rPr>
          <w:rFonts w:ascii="Arial" w:hAnsi="Arial" w:cs="Arial"/>
          <w:color w:val="000000"/>
          <w:sz w:val="24"/>
          <w:szCs w:val="24"/>
        </w:rPr>
        <w:t>4. Комплексное озеленение главных улиц населённых пунктов Ольшанского сельского поселения.</w:t>
      </w:r>
    </w:p>
    <w:p w:rsidR="008C098A" w:rsidRPr="008C098A" w:rsidRDefault="008C098A" w:rsidP="008C098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C098A">
        <w:rPr>
          <w:rFonts w:ascii="Arial" w:hAnsi="Arial" w:cs="Arial"/>
          <w:color w:val="000000"/>
          <w:sz w:val="24"/>
          <w:szCs w:val="24"/>
        </w:rPr>
        <w:t xml:space="preserve">5. Продление маршрута общественного пассажирского транспорта «Острогожск – Нижний Ольшан» до хутора </w:t>
      </w:r>
      <w:proofErr w:type="spellStart"/>
      <w:r w:rsidRPr="008C098A">
        <w:rPr>
          <w:rFonts w:ascii="Arial" w:hAnsi="Arial" w:cs="Arial"/>
          <w:color w:val="000000"/>
          <w:sz w:val="24"/>
          <w:szCs w:val="24"/>
        </w:rPr>
        <w:t>Шинкин</w:t>
      </w:r>
      <w:proofErr w:type="spellEnd"/>
      <w:r w:rsidRPr="008C098A">
        <w:rPr>
          <w:rFonts w:ascii="Arial" w:hAnsi="Arial" w:cs="Arial"/>
          <w:color w:val="000000"/>
          <w:sz w:val="24"/>
          <w:szCs w:val="24"/>
        </w:rPr>
        <w:t>.</w:t>
      </w:r>
    </w:p>
    <w:p w:rsidR="008C098A" w:rsidRPr="008C098A" w:rsidRDefault="008C098A" w:rsidP="008C098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8C098A" w:rsidRPr="008C098A" w:rsidRDefault="008C098A" w:rsidP="008C098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8C098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ПЕРЕЧЕНЬ</w:t>
      </w:r>
    </w:p>
    <w:p w:rsidR="008C098A" w:rsidRPr="008C098A" w:rsidRDefault="008C098A" w:rsidP="008C098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8C098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программных мероприятий Программы комплексного развития систем транспортной инфраструктуры на территории Ольшанского сельского поселения на 2017 – 2026 годы</w:t>
      </w:r>
    </w:p>
    <w:p w:rsidR="008C098A" w:rsidRPr="008C098A" w:rsidRDefault="008C098A" w:rsidP="008C098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167" w:type="dxa"/>
        <w:tblLayout w:type="fixed"/>
        <w:tblLook w:val="0000" w:firstRow="0" w:lastRow="0" w:firstColumn="0" w:lastColumn="0" w:noHBand="0" w:noVBand="0"/>
      </w:tblPr>
      <w:tblGrid>
        <w:gridCol w:w="693"/>
        <w:gridCol w:w="3808"/>
        <w:gridCol w:w="1700"/>
        <w:gridCol w:w="1133"/>
        <w:gridCol w:w="2833"/>
      </w:tblGrid>
      <w:tr w:rsidR="008C098A" w:rsidRPr="008C098A" w:rsidTr="008C098A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финансирования, </w:t>
            </w:r>
            <w:proofErr w:type="spell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реализацию мероприятия</w:t>
            </w:r>
          </w:p>
        </w:tc>
      </w:tr>
      <w:tr w:rsidR="008C098A" w:rsidRPr="008C098A" w:rsidTr="008C098A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098A" w:rsidRPr="008C098A" w:rsidRDefault="008C098A" w:rsidP="008C098A">
            <w:pPr>
              <w:numPr>
                <w:ilvl w:val="0"/>
                <w:numId w:val="8"/>
              </w:numPr>
              <w:suppressAutoHyphens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098A" w:rsidRPr="008C098A" w:rsidRDefault="008C098A" w:rsidP="008C098A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C098A">
              <w:rPr>
                <w:rFonts w:ascii="Arial" w:hAnsi="Arial" w:cs="Arial"/>
                <w:sz w:val="24"/>
                <w:szCs w:val="24"/>
              </w:rPr>
              <w:t>Ремонт автодорог местного значения с. Нижний Ольшан по улицам:</w:t>
            </w:r>
            <w:proofErr w:type="gramEnd"/>
            <w:r w:rsidRPr="008C09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C098A">
              <w:rPr>
                <w:rFonts w:ascii="Arial" w:hAnsi="Arial" w:cs="Arial"/>
                <w:sz w:val="24"/>
                <w:szCs w:val="24"/>
              </w:rPr>
              <w:t xml:space="preserve">Полевая -555 кв. м.; Почтовая, пер. Трудовой, пер.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Сухаревка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 xml:space="preserve"> – 150 м. с. Верхний Ольшан по улицам:</w:t>
            </w:r>
            <w:proofErr w:type="gramEnd"/>
            <w:r w:rsidRPr="008C09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C098A">
              <w:rPr>
                <w:rFonts w:ascii="Arial" w:hAnsi="Arial" w:cs="Arial"/>
                <w:sz w:val="24"/>
                <w:szCs w:val="24"/>
              </w:rPr>
              <w:t xml:space="preserve">Гагарина – 1050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 xml:space="preserve">., Ольшанская – 420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lastRenderedPageBreak/>
              <w:t>Стрижанская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 xml:space="preserve"> – 400 кв. м.</w:t>
            </w:r>
            <w:proofErr w:type="gramEnd"/>
          </w:p>
          <w:p w:rsidR="008C098A" w:rsidRPr="008C098A" w:rsidRDefault="008C098A" w:rsidP="008C098A">
            <w:pPr>
              <w:tabs>
                <w:tab w:val="left" w:pos="2835"/>
              </w:tabs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98A">
              <w:rPr>
                <w:rFonts w:ascii="Arial" w:hAnsi="Arial" w:cs="Arial"/>
                <w:sz w:val="24"/>
                <w:szCs w:val="24"/>
              </w:rPr>
              <w:t xml:space="preserve">Х.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Шинкин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 xml:space="preserve"> – 200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м.кв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>.</w:t>
            </w:r>
            <w:r w:rsidRPr="008C098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098A" w:rsidRPr="008C098A" w:rsidRDefault="008C098A" w:rsidP="008C098A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98A">
              <w:rPr>
                <w:rFonts w:ascii="Arial" w:hAnsi="Arial" w:cs="Arial"/>
                <w:sz w:val="24"/>
                <w:szCs w:val="24"/>
              </w:rPr>
              <w:lastRenderedPageBreak/>
              <w:t xml:space="preserve"> 2017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098A" w:rsidRPr="008C098A" w:rsidRDefault="008C098A" w:rsidP="008C098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1360,5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Ольшанского </w:t>
            </w:r>
          </w:p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8C098A" w:rsidRPr="008C098A" w:rsidTr="008C098A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098A" w:rsidRPr="008C098A" w:rsidRDefault="008C098A" w:rsidP="008C098A">
            <w:pPr>
              <w:numPr>
                <w:ilvl w:val="0"/>
                <w:numId w:val="8"/>
              </w:numPr>
              <w:suppressAutoHyphens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098A" w:rsidRPr="008C098A" w:rsidRDefault="008C098A" w:rsidP="008C098A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C098A">
              <w:rPr>
                <w:rFonts w:ascii="Arial" w:hAnsi="Arial" w:cs="Arial"/>
                <w:sz w:val="24"/>
                <w:szCs w:val="24"/>
              </w:rPr>
              <w:t>Ремонт автодороги местного значения с. Верхний Ольшан по улицам:</w:t>
            </w:r>
            <w:proofErr w:type="gramEnd"/>
            <w:r w:rsidRPr="008C09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098A">
              <w:rPr>
                <w:rFonts w:ascii="Arial" w:hAnsi="Arial" w:cs="Arial"/>
                <w:sz w:val="24"/>
                <w:szCs w:val="24"/>
              </w:rPr>
              <w:t>Песковатовская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 xml:space="preserve"> – 150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Стрижанская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 xml:space="preserve"> – 210 кв. м.,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Ольшанска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 xml:space="preserve"> – 210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 xml:space="preserve">., Гагарина – 300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8C098A" w:rsidRPr="008C098A" w:rsidRDefault="008C098A" w:rsidP="008C098A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C098A">
              <w:rPr>
                <w:rFonts w:ascii="Arial" w:hAnsi="Arial" w:cs="Arial"/>
                <w:sz w:val="24"/>
                <w:szCs w:val="24"/>
              </w:rPr>
              <w:t xml:space="preserve">с. Нижний Ольшан по улицам: пер.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Демьяновский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 xml:space="preserve"> – 300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 xml:space="preserve">., Мельничная – 210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8C098A" w:rsidRPr="008C098A" w:rsidRDefault="008C098A" w:rsidP="008C098A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98A">
              <w:rPr>
                <w:rFonts w:ascii="Arial" w:hAnsi="Arial" w:cs="Arial"/>
                <w:sz w:val="24"/>
                <w:szCs w:val="24"/>
              </w:rPr>
              <w:t xml:space="preserve">Х.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Шинкин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 xml:space="preserve"> – 400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м.кв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098A" w:rsidRPr="008C098A" w:rsidRDefault="008C098A" w:rsidP="008C098A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98A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098A" w:rsidRPr="008C098A" w:rsidRDefault="008C098A" w:rsidP="008C098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98A">
              <w:rPr>
                <w:rFonts w:ascii="Arial" w:hAnsi="Arial" w:cs="Arial"/>
                <w:sz w:val="24"/>
                <w:szCs w:val="24"/>
              </w:rPr>
              <w:t>922,9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Ольшанского </w:t>
            </w:r>
          </w:p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8C098A" w:rsidRPr="008C098A" w:rsidTr="008C098A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098A" w:rsidRPr="008C098A" w:rsidRDefault="008C098A" w:rsidP="008C098A">
            <w:pPr>
              <w:numPr>
                <w:ilvl w:val="0"/>
                <w:numId w:val="8"/>
              </w:numPr>
              <w:suppressAutoHyphens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098A" w:rsidRPr="008C098A" w:rsidRDefault="008C098A" w:rsidP="008C098A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C098A">
              <w:rPr>
                <w:rFonts w:ascii="Arial" w:hAnsi="Arial" w:cs="Arial"/>
                <w:sz w:val="24"/>
                <w:szCs w:val="24"/>
              </w:rPr>
              <w:t>Ремонт автодороги местного значения с. Нижний Ольшан по улицам:</w:t>
            </w:r>
            <w:proofErr w:type="gramEnd"/>
            <w:r w:rsidRPr="008C098A">
              <w:rPr>
                <w:rFonts w:ascii="Arial" w:hAnsi="Arial" w:cs="Arial"/>
                <w:sz w:val="24"/>
                <w:szCs w:val="24"/>
              </w:rPr>
              <w:t xml:space="preserve"> Мельничная – 420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8C098A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  <w:r w:rsidRPr="008C098A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Толпыгинская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 xml:space="preserve">, пер.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Сухаревка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 xml:space="preserve">, пер. Трудовой – 250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C098A" w:rsidRPr="008C098A" w:rsidRDefault="008C098A" w:rsidP="008C098A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98A">
              <w:rPr>
                <w:rFonts w:ascii="Arial" w:hAnsi="Arial" w:cs="Arial"/>
                <w:sz w:val="24"/>
                <w:szCs w:val="24"/>
              </w:rPr>
              <w:t xml:space="preserve">Х.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Шинкин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 xml:space="preserve"> – 2575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м.кв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098A" w:rsidRPr="008C098A" w:rsidRDefault="008C098A" w:rsidP="008C098A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98A">
              <w:rPr>
                <w:rFonts w:ascii="Arial" w:hAnsi="Arial" w:cs="Arial"/>
                <w:sz w:val="24"/>
                <w:szCs w:val="24"/>
              </w:rPr>
              <w:t xml:space="preserve"> 2019г.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098A" w:rsidRPr="008C098A" w:rsidRDefault="008C098A" w:rsidP="008C098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98A">
              <w:rPr>
                <w:rFonts w:ascii="Arial" w:hAnsi="Arial" w:cs="Arial"/>
                <w:sz w:val="24"/>
                <w:szCs w:val="24"/>
              </w:rPr>
              <w:t>950,5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Ольшанского </w:t>
            </w:r>
          </w:p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8C098A" w:rsidRPr="008C098A" w:rsidTr="008C098A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098A" w:rsidRPr="008C098A" w:rsidRDefault="008C098A" w:rsidP="008C098A">
            <w:pPr>
              <w:numPr>
                <w:ilvl w:val="0"/>
                <w:numId w:val="8"/>
              </w:numPr>
              <w:suppressAutoHyphens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098A" w:rsidRPr="008C098A" w:rsidRDefault="008C098A" w:rsidP="008C098A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98A">
              <w:rPr>
                <w:rFonts w:ascii="Arial" w:hAnsi="Arial" w:cs="Arial"/>
                <w:sz w:val="24"/>
                <w:szCs w:val="24"/>
              </w:rPr>
              <w:t xml:space="preserve">Ремонт автодороги местного значения Х.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Шинкин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 xml:space="preserve"> – 2575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8C098A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8C098A">
              <w:rPr>
                <w:rFonts w:ascii="Arial" w:hAnsi="Arial" w:cs="Arial"/>
                <w:sz w:val="24"/>
                <w:szCs w:val="24"/>
              </w:rPr>
              <w:t>в</w:t>
            </w:r>
            <w:proofErr w:type="spellEnd"/>
          </w:p>
          <w:p w:rsidR="008C098A" w:rsidRPr="008C098A" w:rsidRDefault="008C098A" w:rsidP="008C098A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98A">
              <w:rPr>
                <w:rFonts w:ascii="Arial" w:hAnsi="Arial" w:cs="Arial"/>
                <w:sz w:val="24"/>
                <w:szCs w:val="24"/>
              </w:rPr>
              <w:t xml:space="preserve">Х.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Засосна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 xml:space="preserve"> – ул. Черемушки – 400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098A" w:rsidRPr="008C098A" w:rsidRDefault="008C098A" w:rsidP="008C098A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98A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098A" w:rsidRPr="008C098A" w:rsidRDefault="008C098A" w:rsidP="008C098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98A">
              <w:rPr>
                <w:rFonts w:ascii="Arial" w:hAnsi="Arial" w:cs="Arial"/>
                <w:sz w:val="24"/>
                <w:szCs w:val="24"/>
              </w:rPr>
              <w:t>979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Ольшанского </w:t>
            </w:r>
          </w:p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8C098A" w:rsidRPr="008C098A" w:rsidTr="008C098A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098A" w:rsidRPr="008C098A" w:rsidRDefault="008C098A" w:rsidP="008C098A">
            <w:pPr>
              <w:numPr>
                <w:ilvl w:val="0"/>
                <w:numId w:val="8"/>
              </w:numPr>
              <w:suppressAutoHyphens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098A" w:rsidRPr="008C098A" w:rsidRDefault="008C098A" w:rsidP="008C098A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98A">
              <w:rPr>
                <w:rFonts w:ascii="Arial" w:hAnsi="Arial" w:cs="Arial"/>
                <w:sz w:val="24"/>
                <w:szCs w:val="24"/>
              </w:rPr>
              <w:t xml:space="preserve">Ремонт автодороги местного значения Х.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Шинкин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 xml:space="preserve"> – 2575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8C098A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8C098A">
              <w:rPr>
                <w:rFonts w:ascii="Arial" w:hAnsi="Arial" w:cs="Arial"/>
                <w:sz w:val="24"/>
                <w:szCs w:val="24"/>
              </w:rPr>
              <w:t>в</w:t>
            </w:r>
            <w:proofErr w:type="spellEnd"/>
          </w:p>
          <w:p w:rsidR="008C098A" w:rsidRPr="008C098A" w:rsidRDefault="008C098A" w:rsidP="008C098A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C098A">
              <w:rPr>
                <w:rFonts w:ascii="Arial" w:hAnsi="Arial" w:cs="Arial"/>
                <w:sz w:val="24"/>
                <w:szCs w:val="24"/>
              </w:rPr>
              <w:t xml:space="preserve">с. Нижний Ольшан по улицам: пер. Набережный – 1800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 xml:space="preserve">., ул.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Толпыгинская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 xml:space="preserve"> – 150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098A" w:rsidRPr="008C098A" w:rsidRDefault="008C098A" w:rsidP="008C098A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98A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098A" w:rsidRPr="008C098A" w:rsidRDefault="008C098A" w:rsidP="008C098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98A">
              <w:rPr>
                <w:rFonts w:ascii="Arial" w:hAnsi="Arial" w:cs="Arial"/>
                <w:sz w:val="24"/>
                <w:szCs w:val="24"/>
              </w:rPr>
              <w:t>1008,3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 </w:t>
            </w:r>
          </w:p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Ольшанского </w:t>
            </w:r>
          </w:p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8C098A" w:rsidRPr="008C098A" w:rsidTr="008C098A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098A" w:rsidRPr="008C098A" w:rsidRDefault="008C098A" w:rsidP="008C098A">
            <w:pPr>
              <w:numPr>
                <w:ilvl w:val="0"/>
                <w:numId w:val="8"/>
              </w:numPr>
              <w:suppressAutoHyphens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098A" w:rsidRPr="008C098A" w:rsidRDefault="008C098A" w:rsidP="008C098A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C098A">
              <w:rPr>
                <w:rFonts w:ascii="Arial" w:hAnsi="Arial" w:cs="Arial"/>
                <w:sz w:val="24"/>
                <w:szCs w:val="24"/>
              </w:rPr>
              <w:t>Ремонт автодороги местного значения с. Верхний Ольшан по улицам:</w:t>
            </w:r>
            <w:proofErr w:type="gramEnd"/>
            <w:r w:rsidRPr="008C09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098A">
              <w:rPr>
                <w:rFonts w:ascii="Arial" w:hAnsi="Arial" w:cs="Arial"/>
                <w:sz w:val="24"/>
                <w:szCs w:val="24"/>
              </w:rPr>
              <w:t>Песковатовская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 xml:space="preserve"> – 150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Стрижанская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 xml:space="preserve"> – 210 кв. м.,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Ольшанска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 xml:space="preserve"> – 210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 xml:space="preserve">., Гагарина – 300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8C098A" w:rsidRPr="008C098A" w:rsidRDefault="008C098A" w:rsidP="008C098A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C098A">
              <w:rPr>
                <w:rFonts w:ascii="Arial" w:hAnsi="Arial" w:cs="Arial"/>
                <w:sz w:val="24"/>
                <w:szCs w:val="24"/>
              </w:rPr>
              <w:t xml:space="preserve">с. Нижний Ольшан по улицам: пер.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Демьяновский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 xml:space="preserve"> – 300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 xml:space="preserve">., Мельничная – 210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lastRenderedPageBreak/>
              <w:t>кв.м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8C098A" w:rsidRPr="008C098A" w:rsidRDefault="008C098A" w:rsidP="008C098A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98A">
              <w:rPr>
                <w:rFonts w:ascii="Arial" w:hAnsi="Arial" w:cs="Arial"/>
                <w:sz w:val="24"/>
                <w:szCs w:val="24"/>
              </w:rPr>
              <w:t xml:space="preserve">Х.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Шинкин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 xml:space="preserve"> – 400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м.кв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098A" w:rsidRPr="008C098A" w:rsidRDefault="008C098A" w:rsidP="008C098A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98A">
              <w:rPr>
                <w:rFonts w:ascii="Arial" w:hAnsi="Arial" w:cs="Arial"/>
                <w:sz w:val="24"/>
                <w:szCs w:val="24"/>
              </w:rPr>
              <w:lastRenderedPageBreak/>
              <w:t>2022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098A" w:rsidRPr="008C098A" w:rsidRDefault="008C098A" w:rsidP="008C098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98A">
              <w:rPr>
                <w:rFonts w:ascii="Arial" w:hAnsi="Arial" w:cs="Arial"/>
                <w:sz w:val="24"/>
                <w:szCs w:val="24"/>
              </w:rPr>
              <w:t>1038,5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Ольшанского </w:t>
            </w:r>
          </w:p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8C098A" w:rsidRPr="008C098A" w:rsidTr="008C098A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098A" w:rsidRPr="008C098A" w:rsidRDefault="008C098A" w:rsidP="008C098A">
            <w:pPr>
              <w:numPr>
                <w:ilvl w:val="0"/>
                <w:numId w:val="8"/>
              </w:numPr>
              <w:suppressAutoHyphens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098A" w:rsidRPr="008C098A" w:rsidRDefault="008C098A" w:rsidP="008C098A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C098A">
              <w:rPr>
                <w:rFonts w:ascii="Arial" w:hAnsi="Arial" w:cs="Arial"/>
                <w:sz w:val="24"/>
                <w:szCs w:val="24"/>
              </w:rPr>
              <w:t>Ремонт автодороги местного значения с. Верхний Ольшан по улицам:</w:t>
            </w:r>
            <w:proofErr w:type="gramEnd"/>
            <w:r w:rsidRPr="008C09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098A">
              <w:rPr>
                <w:rFonts w:ascii="Arial" w:hAnsi="Arial" w:cs="Arial"/>
                <w:sz w:val="24"/>
                <w:szCs w:val="24"/>
              </w:rPr>
              <w:t>Песковатовская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 xml:space="preserve"> – 350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Стрижанская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 xml:space="preserve"> – 210 кв. м.,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Ольшанска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 xml:space="preserve"> – 100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 xml:space="preserve">., Гагарина – 250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8C098A" w:rsidRPr="008C098A" w:rsidRDefault="008C098A" w:rsidP="008C098A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C098A">
              <w:rPr>
                <w:rFonts w:ascii="Arial" w:hAnsi="Arial" w:cs="Arial"/>
                <w:sz w:val="24"/>
                <w:szCs w:val="24"/>
              </w:rPr>
              <w:t xml:space="preserve">с. Нижний Ольшан по улицам: пер.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Сухаревка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 xml:space="preserve"> – 70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 xml:space="preserve">., Мельничная – 210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8C098A" w:rsidRPr="008C098A" w:rsidRDefault="008C098A" w:rsidP="008C098A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98A">
              <w:rPr>
                <w:rFonts w:ascii="Arial" w:hAnsi="Arial" w:cs="Arial"/>
                <w:sz w:val="24"/>
                <w:szCs w:val="24"/>
              </w:rPr>
              <w:t xml:space="preserve">Х.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Шинкин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 xml:space="preserve"> – 400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м.кв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098A" w:rsidRPr="008C098A" w:rsidRDefault="008C098A" w:rsidP="008C098A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98A"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098A" w:rsidRPr="008C098A" w:rsidRDefault="008C098A" w:rsidP="008C098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98A">
              <w:rPr>
                <w:rFonts w:ascii="Arial" w:hAnsi="Arial" w:cs="Arial"/>
                <w:sz w:val="24"/>
                <w:szCs w:val="24"/>
              </w:rPr>
              <w:t>1069,6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Ольшанского </w:t>
            </w:r>
          </w:p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8C098A" w:rsidRPr="008C098A" w:rsidTr="008C098A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098A" w:rsidRPr="008C098A" w:rsidRDefault="008C098A" w:rsidP="008C098A">
            <w:pPr>
              <w:numPr>
                <w:ilvl w:val="0"/>
                <w:numId w:val="8"/>
              </w:numPr>
              <w:suppressAutoHyphens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098A" w:rsidRPr="008C098A" w:rsidRDefault="008C098A" w:rsidP="008C098A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C098A">
              <w:rPr>
                <w:rFonts w:ascii="Arial" w:hAnsi="Arial" w:cs="Arial"/>
                <w:sz w:val="24"/>
                <w:szCs w:val="24"/>
              </w:rPr>
              <w:t>Ремонт автодорог местного значения с. Нижний Ольшан по улицам:</w:t>
            </w:r>
            <w:proofErr w:type="gramEnd"/>
            <w:r w:rsidRPr="008C09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C098A">
              <w:rPr>
                <w:rFonts w:ascii="Arial" w:hAnsi="Arial" w:cs="Arial"/>
                <w:sz w:val="24"/>
                <w:szCs w:val="24"/>
              </w:rPr>
              <w:t xml:space="preserve">Полевая -555 кв. м.; Почтовая, пер. Трудовой,.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Толпыгинская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 xml:space="preserve"> – 150 м. с. Верхний Ольшан по улицам:</w:t>
            </w:r>
            <w:proofErr w:type="gramEnd"/>
            <w:r w:rsidRPr="008C09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C098A">
              <w:rPr>
                <w:rFonts w:ascii="Arial" w:hAnsi="Arial" w:cs="Arial"/>
                <w:sz w:val="24"/>
                <w:szCs w:val="24"/>
              </w:rPr>
              <w:t xml:space="preserve">Гагарина – 1050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 xml:space="preserve">., Ольшанская – 420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 xml:space="preserve">.,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Стрижанская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 xml:space="preserve"> – 400 кв. м.</w:t>
            </w:r>
            <w:proofErr w:type="gramEnd"/>
          </w:p>
          <w:p w:rsidR="008C098A" w:rsidRPr="008C098A" w:rsidRDefault="008C098A" w:rsidP="008C098A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98A">
              <w:rPr>
                <w:rFonts w:ascii="Arial" w:hAnsi="Arial" w:cs="Arial"/>
                <w:sz w:val="24"/>
                <w:szCs w:val="24"/>
              </w:rPr>
              <w:t xml:space="preserve">Х.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Засосна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 xml:space="preserve"> – 200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м.кв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>.</w:t>
            </w:r>
            <w:r w:rsidRPr="008C098A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098A" w:rsidRPr="008C098A" w:rsidRDefault="008C098A" w:rsidP="008C098A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98A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098A" w:rsidRPr="008C098A" w:rsidRDefault="008C098A" w:rsidP="008C098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98A">
              <w:rPr>
                <w:rFonts w:ascii="Arial" w:hAnsi="Arial" w:cs="Arial"/>
                <w:sz w:val="24"/>
                <w:szCs w:val="24"/>
              </w:rPr>
              <w:t xml:space="preserve">1101,6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Ольшанского </w:t>
            </w:r>
          </w:p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8C098A" w:rsidRPr="008C098A" w:rsidTr="008C098A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098A" w:rsidRPr="008C098A" w:rsidRDefault="008C098A" w:rsidP="008C098A">
            <w:pPr>
              <w:numPr>
                <w:ilvl w:val="0"/>
                <w:numId w:val="8"/>
              </w:numPr>
              <w:suppressAutoHyphens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098A" w:rsidRPr="008C098A" w:rsidRDefault="008C098A" w:rsidP="008C098A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98A">
              <w:rPr>
                <w:rFonts w:ascii="Arial" w:hAnsi="Arial" w:cs="Arial"/>
                <w:sz w:val="24"/>
                <w:szCs w:val="24"/>
              </w:rPr>
              <w:t xml:space="preserve">Ремонт автодороги местного значения </w:t>
            </w:r>
          </w:p>
          <w:p w:rsidR="008C098A" w:rsidRPr="008C098A" w:rsidRDefault="008C098A" w:rsidP="008C098A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98A">
              <w:rPr>
                <w:rFonts w:ascii="Arial" w:hAnsi="Arial" w:cs="Arial"/>
                <w:sz w:val="24"/>
                <w:szCs w:val="24"/>
              </w:rPr>
              <w:t>с. Нижний Ольшан по улицам</w:t>
            </w:r>
            <w:proofErr w:type="gramStart"/>
            <w:r w:rsidRPr="008C098A">
              <w:rPr>
                <w:rFonts w:ascii="Arial" w:hAnsi="Arial" w:cs="Arial"/>
                <w:sz w:val="24"/>
                <w:szCs w:val="24"/>
              </w:rPr>
              <w:t xml:space="preserve">:. </w:t>
            </w:r>
            <w:proofErr w:type="spellStart"/>
            <w:proofErr w:type="gramEnd"/>
            <w:r w:rsidRPr="008C098A">
              <w:rPr>
                <w:rFonts w:ascii="Arial" w:hAnsi="Arial" w:cs="Arial"/>
                <w:sz w:val="24"/>
                <w:szCs w:val="24"/>
              </w:rPr>
              <w:t>Толпыгинская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 xml:space="preserve"> – 150 м</w:t>
            </w:r>
          </w:p>
          <w:p w:rsidR="008C098A" w:rsidRPr="008C098A" w:rsidRDefault="008C098A" w:rsidP="008C098A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98A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Коловатовка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 xml:space="preserve"> – 3000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C098A" w:rsidRPr="008C098A" w:rsidRDefault="008C098A" w:rsidP="008C098A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98A">
              <w:rPr>
                <w:rFonts w:ascii="Arial" w:hAnsi="Arial" w:cs="Arial"/>
                <w:sz w:val="24"/>
                <w:szCs w:val="24"/>
              </w:rPr>
              <w:t xml:space="preserve">Х.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Засосна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 xml:space="preserve"> – ул. Черемушки – 400 </w:t>
            </w:r>
            <w:proofErr w:type="spellStart"/>
            <w:r w:rsidRPr="008C098A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8C098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098A" w:rsidRPr="008C098A" w:rsidRDefault="008C098A" w:rsidP="008C098A">
            <w:pPr>
              <w:spacing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98A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098A" w:rsidRPr="008C098A" w:rsidRDefault="008C098A" w:rsidP="008C098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98A">
              <w:rPr>
                <w:rFonts w:ascii="Arial" w:hAnsi="Arial" w:cs="Arial"/>
                <w:sz w:val="24"/>
                <w:szCs w:val="24"/>
              </w:rPr>
              <w:t>1134,6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Ольшанского </w:t>
            </w:r>
          </w:p>
          <w:p w:rsidR="008C098A" w:rsidRPr="008C098A" w:rsidRDefault="008C098A" w:rsidP="008C09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9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8C098A" w:rsidRPr="008C098A" w:rsidRDefault="008C098A" w:rsidP="008C09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098A" w:rsidRPr="008C098A" w:rsidRDefault="008C098A" w:rsidP="008C098A">
      <w:pPr>
        <w:suppressAutoHyphens/>
        <w:spacing w:after="0" w:line="240" w:lineRule="auto"/>
        <w:ind w:firstLine="567"/>
        <w:rPr>
          <w:rFonts w:ascii="Arial" w:eastAsia="Arial" w:hAnsi="Arial" w:cs="Arial"/>
          <w:b/>
          <w:kern w:val="2"/>
          <w:sz w:val="24"/>
          <w:szCs w:val="24"/>
          <w:lang w:eastAsia="ar-SA"/>
        </w:rPr>
      </w:pPr>
      <w:r w:rsidRPr="008C098A">
        <w:rPr>
          <w:rFonts w:ascii="Arial" w:eastAsia="Arial" w:hAnsi="Arial" w:cs="Arial"/>
          <w:b/>
          <w:kern w:val="2"/>
          <w:sz w:val="24"/>
          <w:szCs w:val="24"/>
          <w:lang w:eastAsia="ar-SA"/>
        </w:rPr>
        <w:t>6. Предложения по инвестиционным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 инфраструктуры на территории поселения.</w:t>
      </w:r>
    </w:p>
    <w:p w:rsidR="008C098A" w:rsidRPr="008C098A" w:rsidRDefault="008C098A" w:rsidP="008C098A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098A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</w:t>
      </w:r>
      <w:proofErr w:type="gramStart"/>
      <w:r w:rsidRPr="008C098A">
        <w:rPr>
          <w:rFonts w:ascii="Arial" w:eastAsia="Times New Roman" w:hAnsi="Arial" w:cs="Arial"/>
          <w:sz w:val="24"/>
          <w:szCs w:val="24"/>
          <w:lang w:eastAsia="ru-RU"/>
        </w:rPr>
        <w:t>сформирована и не изменяется</w:t>
      </w:r>
      <w:proofErr w:type="gramEnd"/>
      <w:r w:rsidRPr="008C098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C098A" w:rsidRPr="008C098A" w:rsidRDefault="008C098A" w:rsidP="008C098A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098A" w:rsidRDefault="008C098A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C098A" w:rsidRPr="008C098A" w:rsidRDefault="008C098A" w:rsidP="008C0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УТВЕРЖДАЮ:</w:t>
      </w:r>
    </w:p>
    <w:p w:rsidR="008C098A" w:rsidRPr="008C098A" w:rsidRDefault="008C098A" w:rsidP="008C0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8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Ольшанского сельского поселения</w:t>
      </w:r>
    </w:p>
    <w:p w:rsidR="008C098A" w:rsidRPr="008C098A" w:rsidRDefault="008C098A" w:rsidP="008C0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Острогожского муниципального района</w:t>
      </w:r>
    </w:p>
    <w:p w:rsidR="008C098A" w:rsidRPr="008C098A" w:rsidRDefault="008C098A" w:rsidP="008C0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9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8C098A" w:rsidRPr="008C098A" w:rsidRDefault="008C098A" w:rsidP="008C0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098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8C098A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 Ю.Е. Токарев</w:t>
      </w:r>
    </w:p>
    <w:p w:rsidR="008C098A" w:rsidRPr="008C098A" w:rsidRDefault="003E0A9F" w:rsidP="008C0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04</w:t>
      </w:r>
      <w:r w:rsidR="008C098A" w:rsidRPr="008C098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июля 2017 года</w:t>
      </w:r>
    </w:p>
    <w:p w:rsidR="008C098A" w:rsidRPr="008C098A" w:rsidRDefault="008C098A" w:rsidP="008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8A" w:rsidRPr="008C098A" w:rsidRDefault="008C098A" w:rsidP="008C0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C0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8C098A" w:rsidRPr="008C098A" w:rsidRDefault="008C098A" w:rsidP="008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8A" w:rsidRPr="008C098A" w:rsidRDefault="008C098A" w:rsidP="008C0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Обнародования  решения Совета народных депутатов   Ольшанского сельского поселения Острогожского муниципального района Воронежской о</w:t>
      </w:r>
      <w:r w:rsidR="003E0A9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 от 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.07.2017 г. № 97</w:t>
      </w:r>
      <w:r w:rsidRPr="008C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F7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проекте Программы «Комплексного</w:t>
      </w:r>
      <w:r w:rsidRPr="008C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</w:t>
      </w:r>
      <w:r w:rsidR="009F7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</w:t>
      </w:r>
      <w:r w:rsidRPr="008C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транспортной</w:t>
      </w:r>
      <w:r w:rsidRPr="008C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инфраструктуры 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C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Ольшанского сельского поселения Острогожского муниципального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C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 на 2017-2027 годы»</w:t>
      </w:r>
      <w:r w:rsidRPr="008C09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098A" w:rsidRPr="008C098A" w:rsidRDefault="008C098A" w:rsidP="008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98A" w:rsidRPr="008C098A" w:rsidRDefault="003E0A9F" w:rsidP="008C098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«04</w:t>
      </w:r>
      <w:r w:rsidR="008C098A"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июля 2017 г.                                           </w:t>
      </w:r>
    </w:p>
    <w:p w:rsidR="008C098A" w:rsidRPr="008C098A" w:rsidRDefault="008C098A" w:rsidP="008C098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с. </w:t>
      </w:r>
      <w:proofErr w:type="gramStart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Нижний</w:t>
      </w:r>
      <w:proofErr w:type="gramEnd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Ольшан</w:t>
      </w:r>
    </w:p>
    <w:p w:rsidR="008C098A" w:rsidRPr="008C098A" w:rsidRDefault="008C098A" w:rsidP="008C098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098A" w:rsidRPr="008C098A" w:rsidRDefault="008C098A" w:rsidP="008C098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>Мы, нижеподписавшиеся, специальная комиссия по обнародованию муниципальных правовых актов Ольшанского сельского поселения в составе:</w:t>
      </w:r>
    </w:p>
    <w:p w:rsidR="008C098A" w:rsidRPr="008C098A" w:rsidRDefault="008C098A" w:rsidP="008C098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- председатель специальной комиссии – Токарев Ю.Е.- глава Ольшанского сельского поселения;</w:t>
      </w:r>
    </w:p>
    <w:p w:rsidR="008C098A" w:rsidRPr="008C098A" w:rsidRDefault="008C098A" w:rsidP="008C098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члены комиссии:</w:t>
      </w:r>
    </w:p>
    <w:p w:rsidR="008C098A" w:rsidRPr="008C098A" w:rsidRDefault="008C098A" w:rsidP="008C098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- Пушкарёва Е.И.- зам. председателя Совета народных депутатов Ольшанского сельского поселения;</w:t>
      </w:r>
    </w:p>
    <w:p w:rsidR="008C098A" w:rsidRPr="008C098A" w:rsidRDefault="008C098A" w:rsidP="008C098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- Онуфриева З.В.- депутат Совета народных депутатов Ольшанского сельского поселения;</w:t>
      </w:r>
    </w:p>
    <w:p w:rsidR="008C098A" w:rsidRPr="008C098A" w:rsidRDefault="008C098A" w:rsidP="008C098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- </w:t>
      </w:r>
      <w:proofErr w:type="spellStart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>Бабичева</w:t>
      </w:r>
      <w:proofErr w:type="spellEnd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Е.И..- депутат Совета народных депутатов Ольшанского сельского поселения;</w:t>
      </w:r>
    </w:p>
    <w:p w:rsidR="008C098A" w:rsidRPr="008C098A" w:rsidRDefault="008C098A" w:rsidP="008C0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Руководствуясь статьёй 44 Федерального закона от 6.10.2003г. № 131-ФЗ «Об общих принципах организации местного самоуправления в Российской Федерации», обнародовали в соответствии с Уставом Ольшанского сельского поселения решение Совета народных депутатов Ольшанского сельского</w:t>
      </w:r>
      <w:r w:rsidR="003E0A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от 04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.07.2017 г. № 97</w:t>
      </w:r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9F7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проекте Программы «Комплексного развития</w:t>
      </w:r>
      <w:r w:rsidRPr="008C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транспортной</w:t>
      </w:r>
      <w:r w:rsidRPr="008C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инфраструктуры на территории Ольшанского сельского поселения Острогожского муниципального района</w:t>
      </w:r>
      <w:proofErr w:type="gramEnd"/>
    </w:p>
    <w:p w:rsidR="008C098A" w:rsidRPr="008C098A" w:rsidRDefault="008C098A" w:rsidP="008C0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 на 2017-2027 годы</w:t>
      </w:r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путём размещения на информационных стендах, расположенных: здание администрации Ольшанского сельского поселения, ул. Молодежная, 11,здание МОУ </w:t>
      </w:r>
      <w:proofErr w:type="spellStart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Нижнеольшанская</w:t>
      </w:r>
      <w:proofErr w:type="spellEnd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СОШ, </w:t>
      </w:r>
      <w:proofErr w:type="spellStart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>ул</w:t>
      </w:r>
      <w:proofErr w:type="gramStart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>.П</w:t>
      </w:r>
      <w:proofErr w:type="gramEnd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>очтовая</w:t>
      </w:r>
      <w:proofErr w:type="spellEnd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д.13, здание ДК </w:t>
      </w:r>
      <w:proofErr w:type="spellStart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>с.Нижний</w:t>
      </w:r>
      <w:proofErr w:type="spellEnd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Ольшан, </w:t>
      </w:r>
      <w:proofErr w:type="spellStart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ул.Почтовая</w:t>
      </w:r>
      <w:proofErr w:type="spellEnd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д.32, здание </w:t>
      </w:r>
      <w:proofErr w:type="spellStart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>Шинкинского</w:t>
      </w:r>
      <w:proofErr w:type="spellEnd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клуба – хутор </w:t>
      </w:r>
      <w:proofErr w:type="spellStart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>Шинкин</w:t>
      </w:r>
      <w:proofErr w:type="spellEnd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ул.Заречная</w:t>
      </w:r>
      <w:proofErr w:type="spellEnd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д.6, здание </w:t>
      </w:r>
      <w:proofErr w:type="spellStart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Верхнеольшанского</w:t>
      </w:r>
      <w:proofErr w:type="spellEnd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фельдшерско-акушерского пункта – село Верхний Ольшан, </w:t>
      </w:r>
      <w:proofErr w:type="spellStart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ул.Ольшанская</w:t>
      </w:r>
      <w:proofErr w:type="spellEnd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д.18 с целью доведения до сведения жителей, проживающих на территории Ольшанского сельского поселения. </w:t>
      </w:r>
    </w:p>
    <w:p w:rsidR="008C098A" w:rsidRPr="008C098A" w:rsidRDefault="008C098A" w:rsidP="008C0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98A" w:rsidRPr="008C098A" w:rsidRDefault="008C098A" w:rsidP="008C098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чем и составлен настоящий акт.</w:t>
      </w:r>
    </w:p>
    <w:p w:rsidR="008C098A" w:rsidRPr="008C098A" w:rsidRDefault="008C098A" w:rsidP="008C098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098A" w:rsidRPr="008C098A" w:rsidRDefault="008C098A" w:rsidP="008C098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комиссии                                                                         Ю.Е. Токарев </w:t>
      </w:r>
    </w:p>
    <w:p w:rsidR="008C098A" w:rsidRPr="008C098A" w:rsidRDefault="008C098A" w:rsidP="008C098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 председатель Совета                                                                    Пушкарёва Е.И.</w:t>
      </w:r>
    </w:p>
    <w:p w:rsidR="008C098A" w:rsidRPr="008C098A" w:rsidRDefault="008C098A" w:rsidP="008C098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народных  депутатов</w:t>
      </w:r>
    </w:p>
    <w:p w:rsidR="008C098A" w:rsidRPr="008C098A" w:rsidRDefault="008C098A" w:rsidP="008C098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Члены комиссии                                                                                    </w:t>
      </w:r>
      <w:proofErr w:type="spellStart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>Бабичева</w:t>
      </w:r>
      <w:proofErr w:type="spellEnd"/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Е.И..</w:t>
      </w:r>
    </w:p>
    <w:p w:rsidR="008C098A" w:rsidRPr="008C098A" w:rsidRDefault="008C098A" w:rsidP="008C098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09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Онуфриева З.В.</w:t>
      </w:r>
    </w:p>
    <w:p w:rsidR="008C098A" w:rsidRDefault="008C098A"/>
    <w:sectPr w:rsidR="008C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ESRI NIMA VMAP1&amp;2 PT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6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8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E773A"/>
    <w:multiLevelType w:val="multilevel"/>
    <w:tmpl w:val="94305D34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</w:lvl>
    <w:lvl w:ilvl="1">
      <w:start w:val="2"/>
      <w:numFmt w:val="decimalZero"/>
      <w:lvlText w:val="%1.%2"/>
      <w:lvlJc w:val="left"/>
      <w:pPr>
        <w:tabs>
          <w:tab w:val="num" w:pos="8280"/>
        </w:tabs>
        <w:ind w:left="8280" w:hanging="7920"/>
      </w:pPr>
    </w:lvl>
    <w:lvl w:ilvl="2">
      <w:start w:val="2007"/>
      <w:numFmt w:val="decimal"/>
      <w:lvlText w:val="%1.%2.%3"/>
      <w:lvlJc w:val="left"/>
      <w:pPr>
        <w:tabs>
          <w:tab w:val="num" w:pos="8640"/>
        </w:tabs>
        <w:ind w:left="8640" w:hanging="79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9000"/>
        </w:tabs>
        <w:ind w:left="9000" w:hanging="792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9360"/>
        </w:tabs>
        <w:ind w:left="9360" w:hanging="792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9720"/>
        </w:tabs>
        <w:ind w:left="9720" w:hanging="7920"/>
      </w:p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7920"/>
      </w:pPr>
    </w:lvl>
    <w:lvl w:ilvl="7">
      <w:start w:val="1"/>
      <w:numFmt w:val="decimal"/>
      <w:lvlText w:val="%1.%2.%3.%4.%5.%6.%7.%8"/>
      <w:lvlJc w:val="left"/>
      <w:pPr>
        <w:tabs>
          <w:tab w:val="num" w:pos="10440"/>
        </w:tabs>
        <w:ind w:left="10440" w:hanging="7920"/>
      </w:p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7920"/>
      </w:pPr>
    </w:lvl>
  </w:abstractNum>
  <w:abstractNum w:abstractNumId="10">
    <w:nsid w:val="75CF4C17"/>
    <w:multiLevelType w:val="multilevel"/>
    <w:tmpl w:val="8AD45F4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  <w:lvlOverride w:ilvl="0">
      <w:startOverride w:val="8"/>
    </w:lvlOverride>
    <w:lvlOverride w:ilvl="1">
      <w:startOverride w:val="2"/>
    </w:lvlOverride>
    <w:lvlOverride w:ilvl="2">
      <w:startOverride w:val="200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F6"/>
    <w:rsid w:val="00177522"/>
    <w:rsid w:val="003E0A9F"/>
    <w:rsid w:val="004F58F6"/>
    <w:rsid w:val="008C098A"/>
    <w:rsid w:val="009F7EF3"/>
    <w:rsid w:val="00B6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09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C09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C098A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0"/>
    <w:link w:val="40"/>
    <w:semiHidden/>
    <w:unhideWhenUsed/>
    <w:qFormat/>
    <w:rsid w:val="008C098A"/>
    <w:pPr>
      <w:numPr>
        <w:ilvl w:val="3"/>
        <w:numId w:val="2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paragraph" w:styleId="5">
    <w:name w:val="heading 5"/>
    <w:basedOn w:val="a"/>
    <w:next w:val="a0"/>
    <w:link w:val="50"/>
    <w:semiHidden/>
    <w:unhideWhenUsed/>
    <w:qFormat/>
    <w:rsid w:val="008C098A"/>
    <w:pPr>
      <w:numPr>
        <w:ilvl w:val="4"/>
        <w:numId w:val="2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paragraph" w:styleId="6">
    <w:name w:val="heading 6"/>
    <w:basedOn w:val="a"/>
    <w:next w:val="a0"/>
    <w:link w:val="60"/>
    <w:semiHidden/>
    <w:unhideWhenUsed/>
    <w:qFormat/>
    <w:rsid w:val="008C098A"/>
    <w:pPr>
      <w:numPr>
        <w:ilvl w:val="5"/>
        <w:numId w:val="2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"/>
    <w:rsid w:val="008C098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5">
    <w:name w:val="Strong"/>
    <w:qFormat/>
    <w:rsid w:val="008C098A"/>
    <w:rPr>
      <w:b/>
      <w:bCs/>
    </w:rPr>
  </w:style>
  <w:style w:type="paragraph" w:customStyle="1" w:styleId="11">
    <w:name w:val="Без интервала1"/>
    <w:rsid w:val="008C098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1"/>
    <w:link w:val="1"/>
    <w:rsid w:val="008C09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C09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8C09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8C098A"/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semiHidden/>
    <w:rsid w:val="008C098A"/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8C098A"/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8C098A"/>
  </w:style>
  <w:style w:type="character" w:styleId="a6">
    <w:name w:val="Hyperlink"/>
    <w:semiHidden/>
    <w:unhideWhenUsed/>
    <w:rsid w:val="008C098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8C098A"/>
    <w:rPr>
      <w:color w:val="800080" w:themeColor="followedHyperlink"/>
      <w:u w:val="single"/>
    </w:rPr>
  </w:style>
  <w:style w:type="paragraph" w:styleId="a0">
    <w:name w:val="Body Text"/>
    <w:basedOn w:val="a"/>
    <w:link w:val="a8"/>
    <w:semiHidden/>
    <w:unhideWhenUsed/>
    <w:rsid w:val="008C098A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1"/>
    <w:link w:val="a0"/>
    <w:semiHidden/>
    <w:rsid w:val="008C09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semiHidden/>
    <w:unhideWhenUsed/>
    <w:rsid w:val="008C0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13"/>
    <w:unhideWhenUsed/>
    <w:rsid w:val="008C098A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2"/>
      <w:sz w:val="24"/>
      <w:szCs w:val="24"/>
      <w:lang w:eastAsia="ar-SA"/>
    </w:rPr>
  </w:style>
  <w:style w:type="character" w:customStyle="1" w:styleId="ab">
    <w:name w:val="Верхний колонтитул Знак"/>
    <w:basedOn w:val="a1"/>
    <w:semiHidden/>
    <w:rsid w:val="008C098A"/>
  </w:style>
  <w:style w:type="paragraph" w:styleId="ac">
    <w:name w:val="footer"/>
    <w:basedOn w:val="a"/>
    <w:link w:val="14"/>
    <w:unhideWhenUsed/>
    <w:rsid w:val="008C098A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2"/>
      <w:sz w:val="24"/>
      <w:szCs w:val="24"/>
      <w:lang w:eastAsia="ar-SA"/>
    </w:rPr>
  </w:style>
  <w:style w:type="character" w:customStyle="1" w:styleId="ad">
    <w:name w:val="Нижний колонтитул Знак"/>
    <w:basedOn w:val="a1"/>
    <w:semiHidden/>
    <w:rsid w:val="008C098A"/>
  </w:style>
  <w:style w:type="paragraph" w:styleId="ae">
    <w:name w:val="List"/>
    <w:basedOn w:val="a0"/>
    <w:semiHidden/>
    <w:unhideWhenUsed/>
    <w:rsid w:val="008C098A"/>
    <w:pPr>
      <w:tabs>
        <w:tab w:val="clear" w:pos="0"/>
      </w:tabs>
      <w:suppressAutoHyphens/>
      <w:spacing w:after="120" w:line="276" w:lineRule="auto"/>
      <w:jc w:val="left"/>
    </w:pPr>
    <w:rPr>
      <w:rFonts w:ascii="Calibri" w:eastAsia="Calibri" w:hAnsi="Calibri" w:cs="Mangal"/>
      <w:kern w:val="2"/>
      <w:sz w:val="22"/>
      <w:szCs w:val="22"/>
      <w:lang w:eastAsia="ar-SA"/>
    </w:rPr>
  </w:style>
  <w:style w:type="paragraph" w:styleId="af">
    <w:name w:val="Subtitle"/>
    <w:basedOn w:val="a"/>
    <w:next w:val="a"/>
    <w:link w:val="af0"/>
    <w:qFormat/>
    <w:rsid w:val="008C098A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0">
    <w:name w:val="Подзаголовок Знак"/>
    <w:basedOn w:val="a1"/>
    <w:link w:val="af"/>
    <w:rsid w:val="008C09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Title"/>
    <w:basedOn w:val="a"/>
    <w:next w:val="af"/>
    <w:link w:val="15"/>
    <w:qFormat/>
    <w:rsid w:val="008C098A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0"/>
      <w:lang w:eastAsia="ar-SA"/>
    </w:rPr>
  </w:style>
  <w:style w:type="character" w:customStyle="1" w:styleId="af2">
    <w:name w:val="Название Знак"/>
    <w:basedOn w:val="a1"/>
    <w:rsid w:val="008C09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Body Text Indent"/>
    <w:basedOn w:val="a"/>
    <w:link w:val="af4"/>
    <w:semiHidden/>
    <w:unhideWhenUsed/>
    <w:rsid w:val="008C098A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3"/>
    <w:semiHidden/>
    <w:rsid w:val="008C09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alloon Text"/>
    <w:basedOn w:val="a"/>
    <w:link w:val="16"/>
    <w:semiHidden/>
    <w:unhideWhenUsed/>
    <w:rsid w:val="008C09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semiHidden/>
    <w:rsid w:val="008C098A"/>
    <w:rPr>
      <w:rFonts w:ascii="Tahoma" w:hAnsi="Tahoma" w:cs="Tahoma"/>
      <w:sz w:val="16"/>
      <w:szCs w:val="16"/>
    </w:rPr>
  </w:style>
  <w:style w:type="paragraph" w:styleId="af7">
    <w:name w:val="No Spacing"/>
    <w:qFormat/>
    <w:rsid w:val="008C098A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af8">
    <w:name w:val="Заголовок"/>
    <w:basedOn w:val="a"/>
    <w:next w:val="a0"/>
    <w:rsid w:val="008C098A"/>
    <w:pPr>
      <w:keepNext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customStyle="1" w:styleId="31">
    <w:name w:val="Название3"/>
    <w:basedOn w:val="a"/>
    <w:rsid w:val="008C098A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2"/>
      <w:sz w:val="24"/>
      <w:szCs w:val="24"/>
      <w:lang w:eastAsia="ar-SA"/>
    </w:rPr>
  </w:style>
  <w:style w:type="paragraph" w:customStyle="1" w:styleId="32">
    <w:name w:val="Указатель3"/>
    <w:basedOn w:val="a"/>
    <w:rsid w:val="008C098A"/>
    <w:pPr>
      <w:suppressLineNumbers/>
      <w:suppressAutoHyphens/>
    </w:pPr>
    <w:rPr>
      <w:rFonts w:ascii="Calibri" w:eastAsia="Calibri" w:hAnsi="Calibri" w:cs="Mangal"/>
      <w:kern w:val="2"/>
      <w:lang w:eastAsia="ar-SA"/>
    </w:rPr>
  </w:style>
  <w:style w:type="paragraph" w:customStyle="1" w:styleId="21">
    <w:name w:val="Название2"/>
    <w:basedOn w:val="a"/>
    <w:rsid w:val="008C098A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2"/>
      <w:sz w:val="24"/>
      <w:szCs w:val="24"/>
      <w:lang w:eastAsia="ar-SA"/>
    </w:rPr>
  </w:style>
  <w:style w:type="paragraph" w:customStyle="1" w:styleId="22">
    <w:name w:val="Указатель2"/>
    <w:basedOn w:val="a"/>
    <w:rsid w:val="008C098A"/>
    <w:pPr>
      <w:suppressLineNumbers/>
      <w:suppressAutoHyphens/>
    </w:pPr>
    <w:rPr>
      <w:rFonts w:ascii="Calibri" w:eastAsia="Calibri" w:hAnsi="Calibri" w:cs="Mangal"/>
      <w:kern w:val="2"/>
      <w:lang w:eastAsia="ar-SA"/>
    </w:rPr>
  </w:style>
  <w:style w:type="paragraph" w:customStyle="1" w:styleId="17">
    <w:name w:val="Название1"/>
    <w:basedOn w:val="a"/>
    <w:rsid w:val="008C098A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2"/>
      <w:sz w:val="24"/>
      <w:szCs w:val="24"/>
      <w:lang w:eastAsia="ar-SA"/>
    </w:rPr>
  </w:style>
  <w:style w:type="paragraph" w:customStyle="1" w:styleId="18">
    <w:name w:val="Указатель1"/>
    <w:basedOn w:val="a"/>
    <w:rsid w:val="008C098A"/>
    <w:pPr>
      <w:suppressLineNumbers/>
      <w:suppressAutoHyphens/>
    </w:pPr>
    <w:rPr>
      <w:rFonts w:ascii="Calibri" w:eastAsia="Calibri" w:hAnsi="Calibri" w:cs="Mangal"/>
      <w:kern w:val="2"/>
      <w:lang w:eastAsia="ar-SA"/>
    </w:rPr>
  </w:style>
  <w:style w:type="paragraph" w:customStyle="1" w:styleId="HTML1">
    <w:name w:val="Стандартный HTML1"/>
    <w:basedOn w:val="a"/>
    <w:rsid w:val="008C098A"/>
    <w:pPr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af9">
    <w:name w:val="Знак Знак Знак Знак"/>
    <w:basedOn w:val="a"/>
    <w:rsid w:val="008C098A"/>
    <w:pPr>
      <w:suppressAutoHyphens/>
      <w:spacing w:after="0" w:line="100" w:lineRule="atLeast"/>
    </w:pPr>
    <w:rPr>
      <w:rFonts w:ascii="Verdana" w:eastAsia="Times New Roman" w:hAnsi="Verdana" w:cs="Verdana"/>
      <w:kern w:val="2"/>
      <w:sz w:val="20"/>
      <w:szCs w:val="20"/>
      <w:lang w:val="en-US" w:eastAsia="ar-SA"/>
    </w:rPr>
  </w:style>
  <w:style w:type="paragraph" w:customStyle="1" w:styleId="19">
    <w:name w:val="Обычный (веб)1"/>
    <w:basedOn w:val="a"/>
    <w:rsid w:val="008C098A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a">
    <w:name w:val="Красная строка1"/>
    <w:basedOn w:val="a0"/>
    <w:rsid w:val="008C098A"/>
    <w:pPr>
      <w:tabs>
        <w:tab w:val="clear" w:pos="0"/>
      </w:tabs>
      <w:suppressAutoHyphens/>
      <w:spacing w:line="100" w:lineRule="atLeast"/>
      <w:ind w:firstLine="210"/>
      <w:jc w:val="left"/>
    </w:pPr>
    <w:rPr>
      <w:kern w:val="2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8C098A"/>
    <w:pPr>
      <w:suppressAutoHyphens/>
      <w:spacing w:after="120"/>
      <w:ind w:left="283"/>
    </w:pPr>
    <w:rPr>
      <w:rFonts w:ascii="Calibri" w:eastAsia="Calibri" w:hAnsi="Calibri" w:cs="Times New Roman"/>
      <w:kern w:val="2"/>
      <w:sz w:val="16"/>
      <w:szCs w:val="16"/>
      <w:lang w:eastAsia="ar-SA"/>
    </w:rPr>
  </w:style>
  <w:style w:type="paragraph" w:customStyle="1" w:styleId="afa">
    <w:name w:val="Знак Знак Знак Знак Знак Знак Знак"/>
    <w:basedOn w:val="a"/>
    <w:rsid w:val="008C098A"/>
    <w:pPr>
      <w:suppressAutoHyphens/>
      <w:spacing w:after="160" w:line="240" w:lineRule="exact"/>
    </w:pPr>
    <w:rPr>
      <w:rFonts w:ascii="Verdana" w:eastAsia="Times New Roman" w:hAnsi="Verdana" w:cs="Verdana"/>
      <w:kern w:val="2"/>
      <w:sz w:val="20"/>
      <w:szCs w:val="20"/>
      <w:lang w:val="en-US" w:eastAsia="ar-SA"/>
    </w:rPr>
  </w:style>
  <w:style w:type="paragraph" w:customStyle="1" w:styleId="afb">
    <w:name w:val="Содержимое таблицы"/>
    <w:basedOn w:val="a"/>
    <w:rsid w:val="008C098A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b">
    <w:name w:val="Абзац списка1"/>
    <w:basedOn w:val="a"/>
    <w:rsid w:val="008C098A"/>
    <w:pPr>
      <w:suppressAutoHyphens/>
      <w:spacing w:after="0"/>
      <w:ind w:left="720"/>
    </w:pPr>
    <w:rPr>
      <w:rFonts w:ascii="Calibri" w:eastAsia="Calibri" w:hAnsi="Calibri" w:cs="Times New Roman"/>
      <w:kern w:val="2"/>
      <w:lang w:eastAsia="ar-SA"/>
    </w:rPr>
  </w:style>
  <w:style w:type="paragraph" w:customStyle="1" w:styleId="1c">
    <w:name w:val="Без интервала1"/>
    <w:rsid w:val="008C098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2"/>
      <w:sz w:val="24"/>
      <w:szCs w:val="24"/>
      <w:lang w:eastAsia="ar-SA"/>
    </w:rPr>
  </w:style>
  <w:style w:type="paragraph" w:customStyle="1" w:styleId="text">
    <w:name w:val="text"/>
    <w:basedOn w:val="a"/>
    <w:rsid w:val="008C098A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8C098A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8C098A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S">
    <w:name w:val="S_Обычный"/>
    <w:basedOn w:val="a"/>
    <w:rsid w:val="008C098A"/>
    <w:pPr>
      <w:suppressAutoHyphens/>
      <w:spacing w:after="0" w:line="360" w:lineRule="auto"/>
      <w:ind w:firstLine="709"/>
      <w:jc w:val="both"/>
    </w:pPr>
    <w:rPr>
      <w:rFonts w:ascii="Calibri" w:eastAsia="Calibri" w:hAnsi="Calibri" w:cs="Times New Roman"/>
      <w:kern w:val="2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8C098A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2"/>
      <w:sz w:val="24"/>
      <w:szCs w:val="24"/>
      <w:lang w:eastAsia="ar-SA"/>
    </w:rPr>
  </w:style>
  <w:style w:type="paragraph" w:customStyle="1" w:styleId="1d">
    <w:name w:val="Текст сноски1"/>
    <w:basedOn w:val="a"/>
    <w:rsid w:val="008C098A"/>
    <w:pPr>
      <w:suppressAutoHyphens/>
      <w:spacing w:after="0" w:line="100" w:lineRule="atLeast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23">
    <w:name w:val="Список_маркир.2"/>
    <w:basedOn w:val="a"/>
    <w:rsid w:val="008C098A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e">
    <w:name w:val="Текст выноски1"/>
    <w:basedOn w:val="a"/>
    <w:rsid w:val="008C098A"/>
    <w:pPr>
      <w:suppressAutoHyphens/>
      <w:spacing w:after="0" w:line="100" w:lineRule="atLeast"/>
    </w:pPr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Left">
    <w:name w:val="Left"/>
    <w:rsid w:val="008C098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8C098A"/>
    <w:pPr>
      <w:jc w:val="center"/>
    </w:pPr>
    <w:rPr>
      <w:b/>
      <w:bCs/>
    </w:rPr>
  </w:style>
  <w:style w:type="character" w:customStyle="1" w:styleId="S2">
    <w:name w:val="S_Заголовок 2 Знак Знак"/>
    <w:link w:val="S20"/>
    <w:locked/>
    <w:rsid w:val="008C098A"/>
    <w:rPr>
      <w:sz w:val="24"/>
      <w:szCs w:val="24"/>
      <w:lang w:val="x-none" w:eastAsia="x-none"/>
    </w:rPr>
  </w:style>
  <w:style w:type="paragraph" w:customStyle="1" w:styleId="S20">
    <w:name w:val="S_Заголовок 2"/>
    <w:basedOn w:val="2"/>
    <w:link w:val="S2"/>
    <w:autoRedefine/>
    <w:rsid w:val="008C098A"/>
    <w:pPr>
      <w:keepNext w:val="0"/>
      <w:spacing w:after="120"/>
      <w:ind w:left="709"/>
    </w:pPr>
    <w:rPr>
      <w:rFonts w:asciiTheme="minorHAnsi" w:eastAsiaTheme="minorHAnsi" w:hAnsiTheme="minorHAnsi" w:cstheme="minorBidi"/>
      <w:b w:val="0"/>
      <w:sz w:val="24"/>
      <w:szCs w:val="24"/>
      <w:lang w:val="x-none" w:eastAsia="x-none"/>
    </w:rPr>
  </w:style>
  <w:style w:type="paragraph" w:customStyle="1" w:styleId="afd">
    <w:name w:val="основной текст"/>
    <w:basedOn w:val="a"/>
    <w:rsid w:val="008C098A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Default">
    <w:name w:val="Default"/>
    <w:rsid w:val="008C09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semiHidden/>
    <w:rsid w:val="008C09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">
    <w:name w:val="Знак Знак Знак Знак Знак1 Знак"/>
    <w:basedOn w:val="a"/>
    <w:rsid w:val="008C098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f0">
    <w:name w:val="Основной шрифт абзаца1"/>
    <w:rsid w:val="008C098A"/>
  </w:style>
  <w:style w:type="character" w:customStyle="1" w:styleId="WW8Num2z0">
    <w:name w:val="WW8Num2z0"/>
    <w:rsid w:val="008C098A"/>
    <w:rPr>
      <w:rFonts w:ascii="Symbol" w:hAnsi="Symbol" w:cs="Symbol" w:hint="default"/>
    </w:rPr>
  </w:style>
  <w:style w:type="character" w:customStyle="1" w:styleId="WW8Num3z0">
    <w:name w:val="WW8Num3z0"/>
    <w:rsid w:val="008C098A"/>
    <w:rPr>
      <w:rFonts w:ascii="Times New Roman" w:hAnsi="Times New Roman" w:cs="Times New Roman" w:hint="default"/>
    </w:rPr>
  </w:style>
  <w:style w:type="character" w:customStyle="1" w:styleId="WW8Num6z0">
    <w:name w:val="WW8Num6z0"/>
    <w:rsid w:val="008C098A"/>
    <w:rPr>
      <w:rFonts w:ascii="Symbol" w:hAnsi="Symbol" w:cs="Symbol" w:hint="default"/>
    </w:rPr>
  </w:style>
  <w:style w:type="character" w:customStyle="1" w:styleId="WW8Num10z0">
    <w:name w:val="WW8Num10z0"/>
    <w:rsid w:val="008C098A"/>
    <w:rPr>
      <w:rFonts w:ascii="Symbol" w:hAnsi="Symbol" w:cs="OpenSymbol" w:hint="default"/>
    </w:rPr>
  </w:style>
  <w:style w:type="character" w:customStyle="1" w:styleId="WW8Num11z0">
    <w:name w:val="WW8Num11z0"/>
    <w:rsid w:val="008C098A"/>
    <w:rPr>
      <w:rFonts w:ascii="Symbol" w:hAnsi="Symbol" w:cs="OpenSymbol" w:hint="default"/>
    </w:rPr>
  </w:style>
  <w:style w:type="character" w:customStyle="1" w:styleId="WW8Num12z0">
    <w:name w:val="WW8Num12z0"/>
    <w:rsid w:val="008C098A"/>
    <w:rPr>
      <w:rFonts w:ascii="Symbol" w:hAnsi="Symbol" w:cs="OpenSymbol" w:hint="default"/>
    </w:rPr>
  </w:style>
  <w:style w:type="character" w:customStyle="1" w:styleId="33">
    <w:name w:val="Основной шрифт абзаца3"/>
    <w:rsid w:val="008C098A"/>
  </w:style>
  <w:style w:type="character" w:customStyle="1" w:styleId="WW8Num1z0">
    <w:name w:val="WW8Num1z0"/>
    <w:rsid w:val="008C098A"/>
    <w:rPr>
      <w:rFonts w:ascii="Symbol" w:hAnsi="Symbol" w:cs="OpenSymbol" w:hint="default"/>
    </w:rPr>
  </w:style>
  <w:style w:type="character" w:customStyle="1" w:styleId="WW8Num6z1">
    <w:name w:val="WW8Num6z1"/>
    <w:rsid w:val="008C098A"/>
    <w:rPr>
      <w:rFonts w:ascii="Courier New" w:hAnsi="Courier New" w:cs="Courier New" w:hint="default"/>
    </w:rPr>
  </w:style>
  <w:style w:type="character" w:customStyle="1" w:styleId="WW8Num6z2">
    <w:name w:val="WW8Num6z2"/>
    <w:rsid w:val="008C098A"/>
    <w:rPr>
      <w:rFonts w:ascii="Wingdings" w:hAnsi="Wingdings" w:cs="Wingdings" w:hint="default"/>
    </w:rPr>
  </w:style>
  <w:style w:type="character" w:customStyle="1" w:styleId="24">
    <w:name w:val="Основной шрифт абзаца2"/>
    <w:rsid w:val="008C098A"/>
  </w:style>
  <w:style w:type="character" w:customStyle="1" w:styleId="HTML">
    <w:name w:val="Стандартный HTML Знак"/>
    <w:rsid w:val="008C098A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e">
    <w:name w:val="Гипертекстовая ссылка"/>
    <w:rsid w:val="008C098A"/>
    <w:rPr>
      <w:b/>
      <w:bCs/>
      <w:color w:val="008000"/>
    </w:rPr>
  </w:style>
  <w:style w:type="character" w:customStyle="1" w:styleId="aff">
    <w:name w:val="Красная строка Знак"/>
    <w:rsid w:val="008C098A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4">
    <w:name w:val="Основной текст с отступом 3 Знак"/>
    <w:rsid w:val="008C098A"/>
    <w:rPr>
      <w:sz w:val="16"/>
      <w:szCs w:val="16"/>
    </w:rPr>
  </w:style>
  <w:style w:type="character" w:customStyle="1" w:styleId="WW-Absatz-Standardschriftart111111111">
    <w:name w:val="WW-Absatz-Standardschriftart111111111"/>
    <w:rsid w:val="008C098A"/>
  </w:style>
  <w:style w:type="character" w:customStyle="1" w:styleId="apple-style-span">
    <w:name w:val="apple-style-span"/>
    <w:basedOn w:val="24"/>
    <w:rsid w:val="008C098A"/>
  </w:style>
  <w:style w:type="character" w:customStyle="1" w:styleId="S0">
    <w:name w:val="S_Обычный Знак"/>
    <w:rsid w:val="008C098A"/>
    <w:rPr>
      <w:sz w:val="24"/>
      <w:szCs w:val="24"/>
      <w:lang w:val="ru-RU" w:eastAsia="ar-SA" w:bidi="ar-SA"/>
    </w:rPr>
  </w:style>
  <w:style w:type="character" w:customStyle="1" w:styleId="25">
    <w:name w:val="Основной текст с отступом 2 Знак"/>
    <w:rsid w:val="008C098A"/>
    <w:rPr>
      <w:sz w:val="24"/>
      <w:szCs w:val="24"/>
      <w:lang w:val="ru-RU" w:eastAsia="ar-SA" w:bidi="ar-SA"/>
    </w:rPr>
  </w:style>
  <w:style w:type="character" w:customStyle="1" w:styleId="aff0">
    <w:name w:val="Символ сноски"/>
    <w:rsid w:val="008C098A"/>
    <w:rPr>
      <w:rFonts w:ascii="Times New Roman" w:hAnsi="Times New Roman" w:cs="Times New Roman" w:hint="default"/>
      <w:vertAlign w:val="superscript"/>
    </w:rPr>
  </w:style>
  <w:style w:type="character" w:customStyle="1" w:styleId="aff1">
    <w:name w:val="Текст сноски Знак"/>
    <w:rsid w:val="008C098A"/>
    <w:rPr>
      <w:lang w:val="ru-RU" w:eastAsia="ar-SA" w:bidi="ar-SA"/>
    </w:rPr>
  </w:style>
  <w:style w:type="character" w:customStyle="1" w:styleId="1f1">
    <w:name w:val="Номер страницы1"/>
    <w:rsid w:val="008C098A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24"/>
    <w:rsid w:val="008C098A"/>
  </w:style>
  <w:style w:type="character" w:customStyle="1" w:styleId="aff2">
    <w:name w:val="Маркеры списка"/>
    <w:rsid w:val="008C098A"/>
    <w:rPr>
      <w:rFonts w:ascii="OpenSymbol" w:eastAsia="OpenSymbol" w:hAnsi="OpenSymbol" w:cs="OpenSymbol" w:hint="default"/>
    </w:rPr>
  </w:style>
  <w:style w:type="character" w:customStyle="1" w:styleId="ListLabel1">
    <w:name w:val="ListLabel 1"/>
    <w:rsid w:val="008C098A"/>
    <w:rPr>
      <w:rFonts w:ascii="Symbol" w:hAnsi="Symbol" w:cs="Symbol" w:hint="default"/>
    </w:rPr>
  </w:style>
  <w:style w:type="character" w:customStyle="1" w:styleId="ListLabel2">
    <w:name w:val="ListLabel 2"/>
    <w:rsid w:val="008C098A"/>
    <w:rPr>
      <w:rFonts w:ascii="Times New Roman" w:hAnsi="Times New Roman" w:cs="Times New Roman" w:hint="default"/>
    </w:rPr>
  </w:style>
  <w:style w:type="character" w:customStyle="1" w:styleId="ListLabel3">
    <w:name w:val="ListLabel 3"/>
    <w:rsid w:val="008C098A"/>
    <w:rPr>
      <w:rFonts w:ascii="OpenSymbol" w:hAnsi="OpenSymbol" w:cs="OpenSymbol" w:hint="default"/>
    </w:rPr>
  </w:style>
  <w:style w:type="character" w:customStyle="1" w:styleId="aff3">
    <w:name w:val="Символ нумерации"/>
    <w:rsid w:val="008C098A"/>
  </w:style>
  <w:style w:type="character" w:customStyle="1" w:styleId="14">
    <w:name w:val="Нижний колонтитул Знак1"/>
    <w:basedOn w:val="a1"/>
    <w:link w:val="ac"/>
    <w:locked/>
    <w:rsid w:val="008C098A"/>
    <w:rPr>
      <w:rFonts w:ascii="Calibri" w:eastAsia="Calibri" w:hAnsi="Calibri" w:cs="Times New Roman"/>
      <w:kern w:val="2"/>
      <w:sz w:val="24"/>
      <w:szCs w:val="24"/>
      <w:lang w:eastAsia="ar-SA"/>
    </w:rPr>
  </w:style>
  <w:style w:type="character" w:customStyle="1" w:styleId="13">
    <w:name w:val="Верхний колонтитул Знак1"/>
    <w:basedOn w:val="a1"/>
    <w:link w:val="aa"/>
    <w:locked/>
    <w:rsid w:val="008C098A"/>
    <w:rPr>
      <w:rFonts w:ascii="Calibri" w:eastAsia="Calibri" w:hAnsi="Calibri" w:cs="Times New Roman"/>
      <w:kern w:val="2"/>
      <w:sz w:val="24"/>
      <w:szCs w:val="24"/>
      <w:lang w:eastAsia="ar-SA"/>
    </w:rPr>
  </w:style>
  <w:style w:type="character" w:customStyle="1" w:styleId="15">
    <w:name w:val="Название Знак1"/>
    <w:basedOn w:val="a1"/>
    <w:link w:val="af1"/>
    <w:locked/>
    <w:rsid w:val="008C098A"/>
    <w:rPr>
      <w:rFonts w:ascii="Times New Roman" w:eastAsia="Times New Roman" w:hAnsi="Times New Roman" w:cs="Times New Roman"/>
      <w:b/>
      <w:bCs/>
      <w:kern w:val="2"/>
      <w:sz w:val="24"/>
      <w:szCs w:val="20"/>
      <w:lang w:eastAsia="ar-SA"/>
    </w:rPr>
  </w:style>
  <w:style w:type="character" w:customStyle="1" w:styleId="16">
    <w:name w:val="Текст выноски Знак1"/>
    <w:link w:val="af5"/>
    <w:semiHidden/>
    <w:locked/>
    <w:rsid w:val="008C09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1">
    <w:name w:val="s2"/>
    <w:basedOn w:val="a1"/>
    <w:rsid w:val="008C098A"/>
  </w:style>
  <w:style w:type="table" w:styleId="aff4">
    <w:name w:val="Table Grid"/>
    <w:basedOn w:val="a2"/>
    <w:rsid w:val="008C0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2">
    <w:name w:val="Сетка таблицы1"/>
    <w:basedOn w:val="a2"/>
    <w:next w:val="aff4"/>
    <w:uiPriority w:val="59"/>
    <w:rsid w:val="008C0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09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C09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C098A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0"/>
    <w:link w:val="40"/>
    <w:semiHidden/>
    <w:unhideWhenUsed/>
    <w:qFormat/>
    <w:rsid w:val="008C098A"/>
    <w:pPr>
      <w:numPr>
        <w:ilvl w:val="3"/>
        <w:numId w:val="2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paragraph" w:styleId="5">
    <w:name w:val="heading 5"/>
    <w:basedOn w:val="a"/>
    <w:next w:val="a0"/>
    <w:link w:val="50"/>
    <w:semiHidden/>
    <w:unhideWhenUsed/>
    <w:qFormat/>
    <w:rsid w:val="008C098A"/>
    <w:pPr>
      <w:numPr>
        <w:ilvl w:val="4"/>
        <w:numId w:val="2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paragraph" w:styleId="6">
    <w:name w:val="heading 6"/>
    <w:basedOn w:val="a"/>
    <w:next w:val="a0"/>
    <w:link w:val="60"/>
    <w:semiHidden/>
    <w:unhideWhenUsed/>
    <w:qFormat/>
    <w:rsid w:val="008C098A"/>
    <w:pPr>
      <w:numPr>
        <w:ilvl w:val="5"/>
        <w:numId w:val="2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"/>
    <w:rsid w:val="008C098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5">
    <w:name w:val="Strong"/>
    <w:qFormat/>
    <w:rsid w:val="008C098A"/>
    <w:rPr>
      <w:b/>
      <w:bCs/>
    </w:rPr>
  </w:style>
  <w:style w:type="paragraph" w:customStyle="1" w:styleId="11">
    <w:name w:val="Без интервала1"/>
    <w:rsid w:val="008C098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1"/>
    <w:link w:val="1"/>
    <w:rsid w:val="008C09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C09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8C09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8C098A"/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semiHidden/>
    <w:rsid w:val="008C098A"/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8C098A"/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8C098A"/>
  </w:style>
  <w:style w:type="character" w:styleId="a6">
    <w:name w:val="Hyperlink"/>
    <w:semiHidden/>
    <w:unhideWhenUsed/>
    <w:rsid w:val="008C098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8C098A"/>
    <w:rPr>
      <w:color w:val="800080" w:themeColor="followedHyperlink"/>
      <w:u w:val="single"/>
    </w:rPr>
  </w:style>
  <w:style w:type="paragraph" w:styleId="a0">
    <w:name w:val="Body Text"/>
    <w:basedOn w:val="a"/>
    <w:link w:val="a8"/>
    <w:semiHidden/>
    <w:unhideWhenUsed/>
    <w:rsid w:val="008C098A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1"/>
    <w:link w:val="a0"/>
    <w:semiHidden/>
    <w:rsid w:val="008C09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semiHidden/>
    <w:unhideWhenUsed/>
    <w:rsid w:val="008C0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13"/>
    <w:unhideWhenUsed/>
    <w:rsid w:val="008C098A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2"/>
      <w:sz w:val="24"/>
      <w:szCs w:val="24"/>
      <w:lang w:eastAsia="ar-SA"/>
    </w:rPr>
  </w:style>
  <w:style w:type="character" w:customStyle="1" w:styleId="ab">
    <w:name w:val="Верхний колонтитул Знак"/>
    <w:basedOn w:val="a1"/>
    <w:semiHidden/>
    <w:rsid w:val="008C098A"/>
  </w:style>
  <w:style w:type="paragraph" w:styleId="ac">
    <w:name w:val="footer"/>
    <w:basedOn w:val="a"/>
    <w:link w:val="14"/>
    <w:unhideWhenUsed/>
    <w:rsid w:val="008C098A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2"/>
      <w:sz w:val="24"/>
      <w:szCs w:val="24"/>
      <w:lang w:eastAsia="ar-SA"/>
    </w:rPr>
  </w:style>
  <w:style w:type="character" w:customStyle="1" w:styleId="ad">
    <w:name w:val="Нижний колонтитул Знак"/>
    <w:basedOn w:val="a1"/>
    <w:semiHidden/>
    <w:rsid w:val="008C098A"/>
  </w:style>
  <w:style w:type="paragraph" w:styleId="ae">
    <w:name w:val="List"/>
    <w:basedOn w:val="a0"/>
    <w:semiHidden/>
    <w:unhideWhenUsed/>
    <w:rsid w:val="008C098A"/>
    <w:pPr>
      <w:tabs>
        <w:tab w:val="clear" w:pos="0"/>
      </w:tabs>
      <w:suppressAutoHyphens/>
      <w:spacing w:after="120" w:line="276" w:lineRule="auto"/>
      <w:jc w:val="left"/>
    </w:pPr>
    <w:rPr>
      <w:rFonts w:ascii="Calibri" w:eastAsia="Calibri" w:hAnsi="Calibri" w:cs="Mangal"/>
      <w:kern w:val="2"/>
      <w:sz w:val="22"/>
      <w:szCs w:val="22"/>
      <w:lang w:eastAsia="ar-SA"/>
    </w:rPr>
  </w:style>
  <w:style w:type="paragraph" w:styleId="af">
    <w:name w:val="Subtitle"/>
    <w:basedOn w:val="a"/>
    <w:next w:val="a"/>
    <w:link w:val="af0"/>
    <w:qFormat/>
    <w:rsid w:val="008C098A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0">
    <w:name w:val="Подзаголовок Знак"/>
    <w:basedOn w:val="a1"/>
    <w:link w:val="af"/>
    <w:rsid w:val="008C09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Title"/>
    <w:basedOn w:val="a"/>
    <w:next w:val="af"/>
    <w:link w:val="15"/>
    <w:qFormat/>
    <w:rsid w:val="008C098A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0"/>
      <w:lang w:eastAsia="ar-SA"/>
    </w:rPr>
  </w:style>
  <w:style w:type="character" w:customStyle="1" w:styleId="af2">
    <w:name w:val="Название Знак"/>
    <w:basedOn w:val="a1"/>
    <w:rsid w:val="008C09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Body Text Indent"/>
    <w:basedOn w:val="a"/>
    <w:link w:val="af4"/>
    <w:semiHidden/>
    <w:unhideWhenUsed/>
    <w:rsid w:val="008C098A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3"/>
    <w:semiHidden/>
    <w:rsid w:val="008C09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alloon Text"/>
    <w:basedOn w:val="a"/>
    <w:link w:val="16"/>
    <w:semiHidden/>
    <w:unhideWhenUsed/>
    <w:rsid w:val="008C09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semiHidden/>
    <w:rsid w:val="008C098A"/>
    <w:rPr>
      <w:rFonts w:ascii="Tahoma" w:hAnsi="Tahoma" w:cs="Tahoma"/>
      <w:sz w:val="16"/>
      <w:szCs w:val="16"/>
    </w:rPr>
  </w:style>
  <w:style w:type="paragraph" w:styleId="af7">
    <w:name w:val="No Spacing"/>
    <w:qFormat/>
    <w:rsid w:val="008C098A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af8">
    <w:name w:val="Заголовок"/>
    <w:basedOn w:val="a"/>
    <w:next w:val="a0"/>
    <w:rsid w:val="008C098A"/>
    <w:pPr>
      <w:keepNext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customStyle="1" w:styleId="31">
    <w:name w:val="Название3"/>
    <w:basedOn w:val="a"/>
    <w:rsid w:val="008C098A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2"/>
      <w:sz w:val="24"/>
      <w:szCs w:val="24"/>
      <w:lang w:eastAsia="ar-SA"/>
    </w:rPr>
  </w:style>
  <w:style w:type="paragraph" w:customStyle="1" w:styleId="32">
    <w:name w:val="Указатель3"/>
    <w:basedOn w:val="a"/>
    <w:rsid w:val="008C098A"/>
    <w:pPr>
      <w:suppressLineNumbers/>
      <w:suppressAutoHyphens/>
    </w:pPr>
    <w:rPr>
      <w:rFonts w:ascii="Calibri" w:eastAsia="Calibri" w:hAnsi="Calibri" w:cs="Mangal"/>
      <w:kern w:val="2"/>
      <w:lang w:eastAsia="ar-SA"/>
    </w:rPr>
  </w:style>
  <w:style w:type="paragraph" w:customStyle="1" w:styleId="21">
    <w:name w:val="Название2"/>
    <w:basedOn w:val="a"/>
    <w:rsid w:val="008C098A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2"/>
      <w:sz w:val="24"/>
      <w:szCs w:val="24"/>
      <w:lang w:eastAsia="ar-SA"/>
    </w:rPr>
  </w:style>
  <w:style w:type="paragraph" w:customStyle="1" w:styleId="22">
    <w:name w:val="Указатель2"/>
    <w:basedOn w:val="a"/>
    <w:rsid w:val="008C098A"/>
    <w:pPr>
      <w:suppressLineNumbers/>
      <w:suppressAutoHyphens/>
    </w:pPr>
    <w:rPr>
      <w:rFonts w:ascii="Calibri" w:eastAsia="Calibri" w:hAnsi="Calibri" w:cs="Mangal"/>
      <w:kern w:val="2"/>
      <w:lang w:eastAsia="ar-SA"/>
    </w:rPr>
  </w:style>
  <w:style w:type="paragraph" w:customStyle="1" w:styleId="17">
    <w:name w:val="Название1"/>
    <w:basedOn w:val="a"/>
    <w:rsid w:val="008C098A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2"/>
      <w:sz w:val="24"/>
      <w:szCs w:val="24"/>
      <w:lang w:eastAsia="ar-SA"/>
    </w:rPr>
  </w:style>
  <w:style w:type="paragraph" w:customStyle="1" w:styleId="18">
    <w:name w:val="Указатель1"/>
    <w:basedOn w:val="a"/>
    <w:rsid w:val="008C098A"/>
    <w:pPr>
      <w:suppressLineNumbers/>
      <w:suppressAutoHyphens/>
    </w:pPr>
    <w:rPr>
      <w:rFonts w:ascii="Calibri" w:eastAsia="Calibri" w:hAnsi="Calibri" w:cs="Mangal"/>
      <w:kern w:val="2"/>
      <w:lang w:eastAsia="ar-SA"/>
    </w:rPr>
  </w:style>
  <w:style w:type="paragraph" w:customStyle="1" w:styleId="HTML1">
    <w:name w:val="Стандартный HTML1"/>
    <w:basedOn w:val="a"/>
    <w:rsid w:val="008C098A"/>
    <w:pPr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af9">
    <w:name w:val="Знак Знак Знак Знак"/>
    <w:basedOn w:val="a"/>
    <w:rsid w:val="008C098A"/>
    <w:pPr>
      <w:suppressAutoHyphens/>
      <w:spacing w:after="0" w:line="100" w:lineRule="atLeast"/>
    </w:pPr>
    <w:rPr>
      <w:rFonts w:ascii="Verdana" w:eastAsia="Times New Roman" w:hAnsi="Verdana" w:cs="Verdana"/>
      <w:kern w:val="2"/>
      <w:sz w:val="20"/>
      <w:szCs w:val="20"/>
      <w:lang w:val="en-US" w:eastAsia="ar-SA"/>
    </w:rPr>
  </w:style>
  <w:style w:type="paragraph" w:customStyle="1" w:styleId="19">
    <w:name w:val="Обычный (веб)1"/>
    <w:basedOn w:val="a"/>
    <w:rsid w:val="008C098A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a">
    <w:name w:val="Красная строка1"/>
    <w:basedOn w:val="a0"/>
    <w:rsid w:val="008C098A"/>
    <w:pPr>
      <w:tabs>
        <w:tab w:val="clear" w:pos="0"/>
      </w:tabs>
      <w:suppressAutoHyphens/>
      <w:spacing w:line="100" w:lineRule="atLeast"/>
      <w:ind w:firstLine="210"/>
      <w:jc w:val="left"/>
    </w:pPr>
    <w:rPr>
      <w:kern w:val="2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8C098A"/>
    <w:pPr>
      <w:suppressAutoHyphens/>
      <w:spacing w:after="120"/>
      <w:ind w:left="283"/>
    </w:pPr>
    <w:rPr>
      <w:rFonts w:ascii="Calibri" w:eastAsia="Calibri" w:hAnsi="Calibri" w:cs="Times New Roman"/>
      <w:kern w:val="2"/>
      <w:sz w:val="16"/>
      <w:szCs w:val="16"/>
      <w:lang w:eastAsia="ar-SA"/>
    </w:rPr>
  </w:style>
  <w:style w:type="paragraph" w:customStyle="1" w:styleId="afa">
    <w:name w:val="Знак Знак Знак Знак Знак Знак Знак"/>
    <w:basedOn w:val="a"/>
    <w:rsid w:val="008C098A"/>
    <w:pPr>
      <w:suppressAutoHyphens/>
      <w:spacing w:after="160" w:line="240" w:lineRule="exact"/>
    </w:pPr>
    <w:rPr>
      <w:rFonts w:ascii="Verdana" w:eastAsia="Times New Roman" w:hAnsi="Verdana" w:cs="Verdana"/>
      <w:kern w:val="2"/>
      <w:sz w:val="20"/>
      <w:szCs w:val="20"/>
      <w:lang w:val="en-US" w:eastAsia="ar-SA"/>
    </w:rPr>
  </w:style>
  <w:style w:type="paragraph" w:customStyle="1" w:styleId="afb">
    <w:name w:val="Содержимое таблицы"/>
    <w:basedOn w:val="a"/>
    <w:rsid w:val="008C098A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b">
    <w:name w:val="Абзац списка1"/>
    <w:basedOn w:val="a"/>
    <w:rsid w:val="008C098A"/>
    <w:pPr>
      <w:suppressAutoHyphens/>
      <w:spacing w:after="0"/>
      <w:ind w:left="720"/>
    </w:pPr>
    <w:rPr>
      <w:rFonts w:ascii="Calibri" w:eastAsia="Calibri" w:hAnsi="Calibri" w:cs="Times New Roman"/>
      <w:kern w:val="2"/>
      <w:lang w:eastAsia="ar-SA"/>
    </w:rPr>
  </w:style>
  <w:style w:type="paragraph" w:customStyle="1" w:styleId="1c">
    <w:name w:val="Без интервала1"/>
    <w:rsid w:val="008C098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2"/>
      <w:sz w:val="24"/>
      <w:szCs w:val="24"/>
      <w:lang w:eastAsia="ar-SA"/>
    </w:rPr>
  </w:style>
  <w:style w:type="paragraph" w:customStyle="1" w:styleId="text">
    <w:name w:val="text"/>
    <w:basedOn w:val="a"/>
    <w:rsid w:val="008C098A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8C098A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8C098A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S">
    <w:name w:val="S_Обычный"/>
    <w:basedOn w:val="a"/>
    <w:rsid w:val="008C098A"/>
    <w:pPr>
      <w:suppressAutoHyphens/>
      <w:spacing w:after="0" w:line="360" w:lineRule="auto"/>
      <w:ind w:firstLine="709"/>
      <w:jc w:val="both"/>
    </w:pPr>
    <w:rPr>
      <w:rFonts w:ascii="Calibri" w:eastAsia="Calibri" w:hAnsi="Calibri" w:cs="Times New Roman"/>
      <w:kern w:val="2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8C098A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2"/>
      <w:sz w:val="24"/>
      <w:szCs w:val="24"/>
      <w:lang w:eastAsia="ar-SA"/>
    </w:rPr>
  </w:style>
  <w:style w:type="paragraph" w:customStyle="1" w:styleId="1d">
    <w:name w:val="Текст сноски1"/>
    <w:basedOn w:val="a"/>
    <w:rsid w:val="008C098A"/>
    <w:pPr>
      <w:suppressAutoHyphens/>
      <w:spacing w:after="0" w:line="100" w:lineRule="atLeast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23">
    <w:name w:val="Список_маркир.2"/>
    <w:basedOn w:val="a"/>
    <w:rsid w:val="008C098A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e">
    <w:name w:val="Текст выноски1"/>
    <w:basedOn w:val="a"/>
    <w:rsid w:val="008C098A"/>
    <w:pPr>
      <w:suppressAutoHyphens/>
      <w:spacing w:after="0" w:line="100" w:lineRule="atLeast"/>
    </w:pPr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Left">
    <w:name w:val="Left"/>
    <w:rsid w:val="008C098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8C098A"/>
    <w:pPr>
      <w:jc w:val="center"/>
    </w:pPr>
    <w:rPr>
      <w:b/>
      <w:bCs/>
    </w:rPr>
  </w:style>
  <w:style w:type="character" w:customStyle="1" w:styleId="S2">
    <w:name w:val="S_Заголовок 2 Знак Знак"/>
    <w:link w:val="S20"/>
    <w:locked/>
    <w:rsid w:val="008C098A"/>
    <w:rPr>
      <w:sz w:val="24"/>
      <w:szCs w:val="24"/>
      <w:lang w:val="x-none" w:eastAsia="x-none"/>
    </w:rPr>
  </w:style>
  <w:style w:type="paragraph" w:customStyle="1" w:styleId="S20">
    <w:name w:val="S_Заголовок 2"/>
    <w:basedOn w:val="2"/>
    <w:link w:val="S2"/>
    <w:autoRedefine/>
    <w:rsid w:val="008C098A"/>
    <w:pPr>
      <w:keepNext w:val="0"/>
      <w:spacing w:after="120"/>
      <w:ind w:left="709"/>
    </w:pPr>
    <w:rPr>
      <w:rFonts w:asciiTheme="minorHAnsi" w:eastAsiaTheme="minorHAnsi" w:hAnsiTheme="minorHAnsi" w:cstheme="minorBidi"/>
      <w:b w:val="0"/>
      <w:sz w:val="24"/>
      <w:szCs w:val="24"/>
      <w:lang w:val="x-none" w:eastAsia="x-none"/>
    </w:rPr>
  </w:style>
  <w:style w:type="paragraph" w:customStyle="1" w:styleId="afd">
    <w:name w:val="основной текст"/>
    <w:basedOn w:val="a"/>
    <w:rsid w:val="008C098A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Default">
    <w:name w:val="Default"/>
    <w:rsid w:val="008C09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semiHidden/>
    <w:rsid w:val="008C09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">
    <w:name w:val="Знак Знак Знак Знак Знак1 Знак"/>
    <w:basedOn w:val="a"/>
    <w:rsid w:val="008C098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f0">
    <w:name w:val="Основной шрифт абзаца1"/>
    <w:rsid w:val="008C098A"/>
  </w:style>
  <w:style w:type="character" w:customStyle="1" w:styleId="WW8Num2z0">
    <w:name w:val="WW8Num2z0"/>
    <w:rsid w:val="008C098A"/>
    <w:rPr>
      <w:rFonts w:ascii="Symbol" w:hAnsi="Symbol" w:cs="Symbol" w:hint="default"/>
    </w:rPr>
  </w:style>
  <w:style w:type="character" w:customStyle="1" w:styleId="WW8Num3z0">
    <w:name w:val="WW8Num3z0"/>
    <w:rsid w:val="008C098A"/>
    <w:rPr>
      <w:rFonts w:ascii="Times New Roman" w:hAnsi="Times New Roman" w:cs="Times New Roman" w:hint="default"/>
    </w:rPr>
  </w:style>
  <w:style w:type="character" w:customStyle="1" w:styleId="WW8Num6z0">
    <w:name w:val="WW8Num6z0"/>
    <w:rsid w:val="008C098A"/>
    <w:rPr>
      <w:rFonts w:ascii="Symbol" w:hAnsi="Symbol" w:cs="Symbol" w:hint="default"/>
    </w:rPr>
  </w:style>
  <w:style w:type="character" w:customStyle="1" w:styleId="WW8Num10z0">
    <w:name w:val="WW8Num10z0"/>
    <w:rsid w:val="008C098A"/>
    <w:rPr>
      <w:rFonts w:ascii="Symbol" w:hAnsi="Symbol" w:cs="OpenSymbol" w:hint="default"/>
    </w:rPr>
  </w:style>
  <w:style w:type="character" w:customStyle="1" w:styleId="WW8Num11z0">
    <w:name w:val="WW8Num11z0"/>
    <w:rsid w:val="008C098A"/>
    <w:rPr>
      <w:rFonts w:ascii="Symbol" w:hAnsi="Symbol" w:cs="OpenSymbol" w:hint="default"/>
    </w:rPr>
  </w:style>
  <w:style w:type="character" w:customStyle="1" w:styleId="WW8Num12z0">
    <w:name w:val="WW8Num12z0"/>
    <w:rsid w:val="008C098A"/>
    <w:rPr>
      <w:rFonts w:ascii="Symbol" w:hAnsi="Symbol" w:cs="OpenSymbol" w:hint="default"/>
    </w:rPr>
  </w:style>
  <w:style w:type="character" w:customStyle="1" w:styleId="33">
    <w:name w:val="Основной шрифт абзаца3"/>
    <w:rsid w:val="008C098A"/>
  </w:style>
  <w:style w:type="character" w:customStyle="1" w:styleId="WW8Num1z0">
    <w:name w:val="WW8Num1z0"/>
    <w:rsid w:val="008C098A"/>
    <w:rPr>
      <w:rFonts w:ascii="Symbol" w:hAnsi="Symbol" w:cs="OpenSymbol" w:hint="default"/>
    </w:rPr>
  </w:style>
  <w:style w:type="character" w:customStyle="1" w:styleId="WW8Num6z1">
    <w:name w:val="WW8Num6z1"/>
    <w:rsid w:val="008C098A"/>
    <w:rPr>
      <w:rFonts w:ascii="Courier New" w:hAnsi="Courier New" w:cs="Courier New" w:hint="default"/>
    </w:rPr>
  </w:style>
  <w:style w:type="character" w:customStyle="1" w:styleId="WW8Num6z2">
    <w:name w:val="WW8Num6z2"/>
    <w:rsid w:val="008C098A"/>
    <w:rPr>
      <w:rFonts w:ascii="Wingdings" w:hAnsi="Wingdings" w:cs="Wingdings" w:hint="default"/>
    </w:rPr>
  </w:style>
  <w:style w:type="character" w:customStyle="1" w:styleId="24">
    <w:name w:val="Основной шрифт абзаца2"/>
    <w:rsid w:val="008C098A"/>
  </w:style>
  <w:style w:type="character" w:customStyle="1" w:styleId="HTML">
    <w:name w:val="Стандартный HTML Знак"/>
    <w:rsid w:val="008C098A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e">
    <w:name w:val="Гипертекстовая ссылка"/>
    <w:rsid w:val="008C098A"/>
    <w:rPr>
      <w:b/>
      <w:bCs/>
      <w:color w:val="008000"/>
    </w:rPr>
  </w:style>
  <w:style w:type="character" w:customStyle="1" w:styleId="aff">
    <w:name w:val="Красная строка Знак"/>
    <w:rsid w:val="008C098A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4">
    <w:name w:val="Основной текст с отступом 3 Знак"/>
    <w:rsid w:val="008C098A"/>
    <w:rPr>
      <w:sz w:val="16"/>
      <w:szCs w:val="16"/>
    </w:rPr>
  </w:style>
  <w:style w:type="character" w:customStyle="1" w:styleId="WW-Absatz-Standardschriftart111111111">
    <w:name w:val="WW-Absatz-Standardschriftart111111111"/>
    <w:rsid w:val="008C098A"/>
  </w:style>
  <w:style w:type="character" w:customStyle="1" w:styleId="apple-style-span">
    <w:name w:val="apple-style-span"/>
    <w:basedOn w:val="24"/>
    <w:rsid w:val="008C098A"/>
  </w:style>
  <w:style w:type="character" w:customStyle="1" w:styleId="S0">
    <w:name w:val="S_Обычный Знак"/>
    <w:rsid w:val="008C098A"/>
    <w:rPr>
      <w:sz w:val="24"/>
      <w:szCs w:val="24"/>
      <w:lang w:val="ru-RU" w:eastAsia="ar-SA" w:bidi="ar-SA"/>
    </w:rPr>
  </w:style>
  <w:style w:type="character" w:customStyle="1" w:styleId="25">
    <w:name w:val="Основной текст с отступом 2 Знак"/>
    <w:rsid w:val="008C098A"/>
    <w:rPr>
      <w:sz w:val="24"/>
      <w:szCs w:val="24"/>
      <w:lang w:val="ru-RU" w:eastAsia="ar-SA" w:bidi="ar-SA"/>
    </w:rPr>
  </w:style>
  <w:style w:type="character" w:customStyle="1" w:styleId="aff0">
    <w:name w:val="Символ сноски"/>
    <w:rsid w:val="008C098A"/>
    <w:rPr>
      <w:rFonts w:ascii="Times New Roman" w:hAnsi="Times New Roman" w:cs="Times New Roman" w:hint="default"/>
      <w:vertAlign w:val="superscript"/>
    </w:rPr>
  </w:style>
  <w:style w:type="character" w:customStyle="1" w:styleId="aff1">
    <w:name w:val="Текст сноски Знак"/>
    <w:rsid w:val="008C098A"/>
    <w:rPr>
      <w:lang w:val="ru-RU" w:eastAsia="ar-SA" w:bidi="ar-SA"/>
    </w:rPr>
  </w:style>
  <w:style w:type="character" w:customStyle="1" w:styleId="1f1">
    <w:name w:val="Номер страницы1"/>
    <w:rsid w:val="008C098A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24"/>
    <w:rsid w:val="008C098A"/>
  </w:style>
  <w:style w:type="character" w:customStyle="1" w:styleId="aff2">
    <w:name w:val="Маркеры списка"/>
    <w:rsid w:val="008C098A"/>
    <w:rPr>
      <w:rFonts w:ascii="OpenSymbol" w:eastAsia="OpenSymbol" w:hAnsi="OpenSymbol" w:cs="OpenSymbol" w:hint="default"/>
    </w:rPr>
  </w:style>
  <w:style w:type="character" w:customStyle="1" w:styleId="ListLabel1">
    <w:name w:val="ListLabel 1"/>
    <w:rsid w:val="008C098A"/>
    <w:rPr>
      <w:rFonts w:ascii="Symbol" w:hAnsi="Symbol" w:cs="Symbol" w:hint="default"/>
    </w:rPr>
  </w:style>
  <w:style w:type="character" w:customStyle="1" w:styleId="ListLabel2">
    <w:name w:val="ListLabel 2"/>
    <w:rsid w:val="008C098A"/>
    <w:rPr>
      <w:rFonts w:ascii="Times New Roman" w:hAnsi="Times New Roman" w:cs="Times New Roman" w:hint="default"/>
    </w:rPr>
  </w:style>
  <w:style w:type="character" w:customStyle="1" w:styleId="ListLabel3">
    <w:name w:val="ListLabel 3"/>
    <w:rsid w:val="008C098A"/>
    <w:rPr>
      <w:rFonts w:ascii="OpenSymbol" w:hAnsi="OpenSymbol" w:cs="OpenSymbol" w:hint="default"/>
    </w:rPr>
  </w:style>
  <w:style w:type="character" w:customStyle="1" w:styleId="aff3">
    <w:name w:val="Символ нумерации"/>
    <w:rsid w:val="008C098A"/>
  </w:style>
  <w:style w:type="character" w:customStyle="1" w:styleId="14">
    <w:name w:val="Нижний колонтитул Знак1"/>
    <w:basedOn w:val="a1"/>
    <w:link w:val="ac"/>
    <w:locked/>
    <w:rsid w:val="008C098A"/>
    <w:rPr>
      <w:rFonts w:ascii="Calibri" w:eastAsia="Calibri" w:hAnsi="Calibri" w:cs="Times New Roman"/>
      <w:kern w:val="2"/>
      <w:sz w:val="24"/>
      <w:szCs w:val="24"/>
      <w:lang w:eastAsia="ar-SA"/>
    </w:rPr>
  </w:style>
  <w:style w:type="character" w:customStyle="1" w:styleId="13">
    <w:name w:val="Верхний колонтитул Знак1"/>
    <w:basedOn w:val="a1"/>
    <w:link w:val="aa"/>
    <w:locked/>
    <w:rsid w:val="008C098A"/>
    <w:rPr>
      <w:rFonts w:ascii="Calibri" w:eastAsia="Calibri" w:hAnsi="Calibri" w:cs="Times New Roman"/>
      <w:kern w:val="2"/>
      <w:sz w:val="24"/>
      <w:szCs w:val="24"/>
      <w:lang w:eastAsia="ar-SA"/>
    </w:rPr>
  </w:style>
  <w:style w:type="character" w:customStyle="1" w:styleId="15">
    <w:name w:val="Название Знак1"/>
    <w:basedOn w:val="a1"/>
    <w:link w:val="af1"/>
    <w:locked/>
    <w:rsid w:val="008C098A"/>
    <w:rPr>
      <w:rFonts w:ascii="Times New Roman" w:eastAsia="Times New Roman" w:hAnsi="Times New Roman" w:cs="Times New Roman"/>
      <w:b/>
      <w:bCs/>
      <w:kern w:val="2"/>
      <w:sz w:val="24"/>
      <w:szCs w:val="20"/>
      <w:lang w:eastAsia="ar-SA"/>
    </w:rPr>
  </w:style>
  <w:style w:type="character" w:customStyle="1" w:styleId="16">
    <w:name w:val="Текст выноски Знак1"/>
    <w:link w:val="af5"/>
    <w:semiHidden/>
    <w:locked/>
    <w:rsid w:val="008C09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1">
    <w:name w:val="s2"/>
    <w:basedOn w:val="a1"/>
    <w:rsid w:val="008C098A"/>
  </w:style>
  <w:style w:type="table" w:styleId="aff4">
    <w:name w:val="Table Grid"/>
    <w:basedOn w:val="a2"/>
    <w:rsid w:val="008C0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2">
    <w:name w:val="Сетка таблицы1"/>
    <w:basedOn w:val="a2"/>
    <w:next w:val="aff4"/>
    <w:uiPriority w:val="59"/>
    <w:rsid w:val="008C0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6571</Words>
  <Characters>37459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cp:lastPrinted>2017-07-26T12:32:00Z</cp:lastPrinted>
  <dcterms:created xsi:type="dcterms:W3CDTF">2017-07-21T08:13:00Z</dcterms:created>
  <dcterms:modified xsi:type="dcterms:W3CDTF">2017-07-26T12:33:00Z</dcterms:modified>
</cp:coreProperties>
</file>