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F6" w:rsidRDefault="00C658F6" w:rsidP="00C658F6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Администрация                            </w:t>
      </w:r>
    </w:p>
    <w:p w:rsidR="00C658F6" w:rsidRDefault="00C658F6" w:rsidP="00C65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                                   </w:t>
      </w:r>
    </w:p>
    <w:p w:rsidR="00C658F6" w:rsidRDefault="00C658F6" w:rsidP="00C658F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Большое Микушкино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58F6" w:rsidRDefault="00C658F6" w:rsidP="00C658F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58F6" w:rsidRDefault="00C658F6" w:rsidP="00C65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Исаклинский</w:t>
      </w:r>
    </w:p>
    <w:p w:rsidR="00C658F6" w:rsidRDefault="00C658F6" w:rsidP="00C65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C658F6" w:rsidRDefault="00C658F6" w:rsidP="00C65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F6" w:rsidRDefault="00C658F6" w:rsidP="00C658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C658F6" w:rsidRDefault="00C658F6" w:rsidP="00C658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26.10. 2021 г. №80</w:t>
      </w:r>
    </w:p>
    <w:p w:rsidR="00C658F6" w:rsidRDefault="00C658F6" w:rsidP="00C658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658F6" w:rsidRDefault="00C658F6" w:rsidP="00C65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446592,Самарская область, Исаклинский  р-н,</w:t>
      </w:r>
    </w:p>
    <w:p w:rsidR="00C658F6" w:rsidRDefault="00C658F6" w:rsidP="00C65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ольшое Микушкино, ул.Советская, 96</w:t>
      </w:r>
    </w:p>
    <w:p w:rsidR="00C658F6" w:rsidRDefault="00C658F6" w:rsidP="00C6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8F6" w:rsidRDefault="00C658F6" w:rsidP="00C6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C658F6" w:rsidRDefault="00C658F6" w:rsidP="00C6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«Развитие национальной экономики на территории</w:t>
      </w:r>
    </w:p>
    <w:p w:rsidR="00C658F6" w:rsidRDefault="00C658F6" w:rsidP="00C6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Микушкино на 2019-2024 годы </w:t>
      </w:r>
    </w:p>
    <w:p w:rsidR="00C658F6" w:rsidRDefault="00C658F6" w:rsidP="00C6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8F6" w:rsidRDefault="00C658F6" w:rsidP="00C6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 соответствии  со ст.86 Бюджетного кодекса Российской Федерации,  Федеральным законом  от 06.10.2003 №-131 ФЗ «Об общих принципах организации в Российской Федерации»</w:t>
      </w:r>
    </w:p>
    <w:p w:rsidR="00C658F6" w:rsidRDefault="00C658F6" w:rsidP="00C6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8F6" w:rsidRDefault="00C658F6" w:rsidP="00C6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658F6" w:rsidRDefault="00C658F6" w:rsidP="00C6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1.Паспорт муниципальной программы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Микушкино, утвержденной постановлением Главы поселения № 107 от 07.11.2019 г.:</w:t>
      </w:r>
    </w:p>
    <w:p w:rsidR="00C658F6" w:rsidRDefault="00C658F6" w:rsidP="00C6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8F6" w:rsidRDefault="00C658F6" w:rsidP="00C6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   «Развитие национальной экономики на территории сельского поселения Большое Микушкино муниципального района Исаклинский Самарской области на 2019-2024 годы» »  изложить в новой редакции  (приложение 1) .</w:t>
      </w:r>
    </w:p>
    <w:p w:rsidR="00C658F6" w:rsidRDefault="00C658F6" w:rsidP="00C6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8F6" w:rsidRDefault="00C658F6" w:rsidP="00C6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 Паспорта муниципальных подпрограмм, утвержденных постановлением Главы поселения № 107 от 07.11.2019 г.:</w:t>
      </w:r>
    </w:p>
    <w:p w:rsidR="00C658F6" w:rsidRDefault="00C658F6" w:rsidP="00C6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8F6" w:rsidRDefault="00C658F6" w:rsidP="00C65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-«Развитие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сети автомобильных дорог общего пользования местного значения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Большое Микушкино на 2019-2024 годы» (приложение 2)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58F6" w:rsidRDefault="00C658F6" w:rsidP="00C65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-«Развитие сельского хозяйства на территории  сельского поселения Большое Микушкино на 2019-2024 годы» (приложение 3) изложить в новой редакции.</w:t>
      </w:r>
    </w:p>
    <w:p w:rsidR="00C658F6" w:rsidRDefault="00C658F6" w:rsidP="00C658F6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Опубликовать настоящее постановление в газете «Официальный вестник сельского поселения Большое Микушкино».</w:t>
      </w:r>
    </w:p>
    <w:p w:rsidR="00C658F6" w:rsidRDefault="00C658F6" w:rsidP="00C65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8F6" w:rsidRDefault="00C658F6" w:rsidP="00C65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658F6" w:rsidRDefault="00C658F6" w:rsidP="00C658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                                                      Н.И.Сидорова</w:t>
      </w:r>
    </w:p>
    <w:p w:rsidR="00C658F6" w:rsidRDefault="00C658F6" w:rsidP="00C658F6">
      <w:pPr>
        <w:spacing w:after="0"/>
        <w:rPr>
          <w:rFonts w:ascii="Times New Roman" w:hAnsi="Times New Roman" w:cs="Times New Roman"/>
          <w:sz w:val="28"/>
          <w:szCs w:val="28"/>
        </w:rPr>
        <w:sectPr w:rsidR="00C658F6" w:rsidSect="00DD64CC">
          <w:pgSz w:w="11906" w:h="16838"/>
          <w:pgMar w:top="1134" w:right="850" w:bottom="851" w:left="1701" w:header="708" w:footer="708" w:gutter="0"/>
          <w:cols w:space="720"/>
        </w:sectPr>
      </w:pPr>
    </w:p>
    <w:p w:rsidR="00C658F6" w:rsidRDefault="00C658F6" w:rsidP="00C658F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C658F6" w:rsidRDefault="00C658F6" w:rsidP="00C658F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Главы</w:t>
      </w:r>
    </w:p>
    <w:p w:rsidR="00C658F6" w:rsidRDefault="00C658F6" w:rsidP="00C658F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Микушкино</w:t>
      </w:r>
    </w:p>
    <w:p w:rsidR="00C658F6" w:rsidRDefault="00C658F6" w:rsidP="00C658F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26.10.2021 г.№80</w:t>
      </w:r>
    </w:p>
    <w:p w:rsidR="00C658F6" w:rsidRDefault="00C658F6" w:rsidP="00C658F6">
      <w:pPr>
        <w:ind w:firstLine="54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Паспорт муниципальной программы </w:t>
      </w:r>
    </w:p>
    <w:p w:rsidR="00C658F6" w:rsidRDefault="00C658F6" w:rsidP="00C658F6">
      <w:pPr>
        <w:ind w:right="44" w:firstLine="54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12617"/>
      </w:tblGrid>
      <w:tr w:rsidR="00C658F6" w:rsidTr="0024710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годы.</w:t>
            </w:r>
          </w:p>
        </w:tc>
      </w:tr>
      <w:tr w:rsidR="00C658F6" w:rsidTr="0024710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Развитие сельского хозяйства на территории сельского поселения Большое Микушкино на 2019-2024 годы.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Большое Микушкино на 2019-2024 годы..</w:t>
            </w:r>
          </w:p>
        </w:tc>
      </w:tr>
      <w:tr w:rsidR="00C658F6" w:rsidTr="0024710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Микушкино муниципального района Исаклинский Самарской области</w:t>
            </w:r>
          </w:p>
        </w:tc>
      </w:tr>
      <w:tr w:rsidR="00C658F6" w:rsidTr="0024710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Исаклинский</w:t>
            </w:r>
          </w:p>
        </w:tc>
      </w:tr>
      <w:tr w:rsidR="00C658F6" w:rsidTr="00247106">
        <w:trPr>
          <w:trHeight w:val="52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F6" w:rsidRDefault="00C658F6" w:rsidP="0024710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Устойчивое развитие  территории сельского поселения Большое Микушкино  за счет развития современной и эффективной  автомобильно-дорожной инфраструктуры, повышения занятости и уровня жизни  населения.</w:t>
            </w:r>
          </w:p>
        </w:tc>
      </w:tr>
      <w:tr w:rsidR="00C658F6" w:rsidTr="0024710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Увеличение поголовья крупного рогатого скота на территории сельского поселения.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2.Обеспечение занятости населения на территории сельского поселения.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3.Увеличение производства продуктов питания на территории сельского поселения.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Поддержание автомобильных дорог общего пользования  местного значения и искусственных сооружений на них на уровне, соответствующем категории дороги, путем содержания дорог и сооружений на них; сохранение протяженности соответствующих нормативным требованиям автомобильных дорог общего пользования местного значения за счет ремонта                                                           автомобильных дорог.</w:t>
            </w:r>
          </w:p>
        </w:tc>
      </w:tr>
      <w:tr w:rsidR="00C658F6" w:rsidTr="00247106">
        <w:trPr>
          <w:trHeight w:val="34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F6" w:rsidRDefault="00C658F6" w:rsidP="00247106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 годы.</w:t>
            </w:r>
          </w:p>
        </w:tc>
      </w:tr>
    </w:tbl>
    <w:p w:rsidR="00C658F6" w:rsidRDefault="00C658F6" w:rsidP="00C658F6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8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3"/>
        <w:gridCol w:w="778"/>
        <w:gridCol w:w="921"/>
        <w:gridCol w:w="850"/>
        <w:gridCol w:w="992"/>
        <w:gridCol w:w="1134"/>
        <w:gridCol w:w="1417"/>
        <w:gridCol w:w="1134"/>
        <w:gridCol w:w="1276"/>
        <w:gridCol w:w="992"/>
        <w:gridCol w:w="993"/>
        <w:gridCol w:w="850"/>
        <w:gridCol w:w="850"/>
      </w:tblGrid>
      <w:tr w:rsidR="00C658F6" w:rsidTr="00247106">
        <w:trPr>
          <w:cantSplit/>
          <w:trHeight w:val="34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БольшоеМикушкино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 </w:t>
            </w:r>
          </w:p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F6" w:rsidRDefault="00C658F6" w:rsidP="00247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8F6" w:rsidRDefault="00C658F6" w:rsidP="00247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F6" w:rsidRDefault="00C658F6" w:rsidP="00247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F6" w:rsidRDefault="00C658F6" w:rsidP="00247106">
            <w:pPr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8F6" w:rsidRDefault="00C658F6" w:rsidP="00247106">
            <w:pPr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C658F6" w:rsidTr="00247106">
        <w:trPr>
          <w:cantSplit/>
          <w:trHeight w:val="122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 счет областного бюджета (прогноз)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 счет областного бюджета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 счет областного бюджета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 счет областного бюджета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 счет областного бюджета (прогноз)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 счет областного бюджета (прогноз)</w:t>
            </w:r>
          </w:p>
        </w:tc>
      </w:tr>
      <w:tr w:rsidR="00C658F6" w:rsidTr="00247106">
        <w:trPr>
          <w:cantSplit/>
          <w:trHeight w:val="37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F6" w:rsidRDefault="00C658F6" w:rsidP="002471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58F6" w:rsidRDefault="00C658F6" w:rsidP="002471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1366,46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F6" w:rsidRDefault="00C658F6" w:rsidP="002471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58F6" w:rsidRDefault="00C658F6" w:rsidP="002471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F6" w:rsidRDefault="00C658F6" w:rsidP="00247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1685,78994</w:t>
            </w:r>
          </w:p>
          <w:p w:rsidR="00C658F6" w:rsidRDefault="00C658F6" w:rsidP="0024710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Pr="00DD64CC" w:rsidRDefault="00C658F6" w:rsidP="00247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22528,90</w:t>
            </w:r>
          </w:p>
          <w:p w:rsidR="00C658F6" w:rsidRDefault="00C658F6" w:rsidP="00247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Pr="00DD64CC" w:rsidRDefault="00C658F6" w:rsidP="002471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DD64CC"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Pr="00DD64CC" w:rsidRDefault="00C658F6" w:rsidP="0024710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  <w:r w:rsidRPr="00DD64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Pr="00DD64CC" w:rsidRDefault="00C658F6" w:rsidP="00247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C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F6" w:rsidRPr="00DD64CC" w:rsidRDefault="00C658F6" w:rsidP="00247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  <w:r w:rsidRPr="00DD64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F6" w:rsidRPr="00DD64CC" w:rsidRDefault="00C658F6" w:rsidP="00247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8F6" w:rsidRPr="00DD64CC" w:rsidRDefault="00C658F6" w:rsidP="00247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F6" w:rsidRPr="00DD64CC" w:rsidRDefault="00C658F6" w:rsidP="00247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  <w:r w:rsidRPr="00DD64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F6" w:rsidRPr="00DD64CC" w:rsidRDefault="00C658F6" w:rsidP="00247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8F6" w:rsidRPr="00DD64CC" w:rsidRDefault="00C658F6" w:rsidP="00247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58F6" w:rsidTr="00247106">
        <w:trPr>
          <w:trHeight w:val="3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F6" w:rsidRDefault="00C658F6" w:rsidP="0024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конечные результаты реализации муниципальной программы, оценка планируемой эффективности ее реализации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1.Процент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значения-100 процентов;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Протяженность участков автомобильных дорог общего пользования местного значения, на которых выполнен капитальный ремонт с целью доведения их до нормативных требований – 11,82 км;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3.Увеличение поголовья  крупного рогатого скота.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4.Увеличение объема производства продукции сельского хозяйства в личных подсобных хозяйствах.</w:t>
            </w:r>
          </w:p>
          <w:p w:rsidR="00C658F6" w:rsidRDefault="00C658F6" w:rsidP="00247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Повышение уровня жизни населения.</w:t>
            </w:r>
          </w:p>
        </w:tc>
      </w:tr>
    </w:tbl>
    <w:p w:rsidR="00C658F6" w:rsidRDefault="00C658F6" w:rsidP="00C658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58F6" w:rsidRDefault="00C658F6" w:rsidP="00C658F6">
      <w:pPr>
        <w:spacing w:after="0"/>
        <w:sectPr w:rsidR="00C658F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658F6" w:rsidRDefault="00C658F6" w:rsidP="00C658F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C658F6" w:rsidRDefault="00C658F6" w:rsidP="00C658F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Главы</w:t>
      </w:r>
    </w:p>
    <w:p w:rsidR="00C658F6" w:rsidRDefault="00C658F6" w:rsidP="00C658F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Микушкино</w:t>
      </w:r>
    </w:p>
    <w:p w:rsidR="00C658F6" w:rsidRDefault="00C658F6" w:rsidP="00C658F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26.10.2021 г.№80</w:t>
      </w:r>
    </w:p>
    <w:p w:rsidR="00C658F6" w:rsidRDefault="00C658F6" w:rsidP="00C658F6">
      <w:pPr>
        <w:spacing w:after="0"/>
        <w:jc w:val="right"/>
        <w:rPr>
          <w:rFonts w:ascii="Times New Roman" w:hAnsi="Times New Roman" w:cs="Times New Roman"/>
        </w:rPr>
      </w:pPr>
    </w:p>
    <w:p w:rsidR="00C658F6" w:rsidRDefault="00C658F6" w:rsidP="00C658F6">
      <w:pPr>
        <w:spacing w:after="0"/>
        <w:jc w:val="right"/>
        <w:rPr>
          <w:rFonts w:ascii="Times New Roman" w:hAnsi="Times New Roman" w:cs="Times New Roman"/>
        </w:rPr>
      </w:pPr>
    </w:p>
    <w:p w:rsidR="00C658F6" w:rsidRDefault="00C658F6" w:rsidP="00C658F6">
      <w:pPr>
        <w:rPr>
          <w:rFonts w:ascii="Times New Roman" w:hAnsi="Times New Roman" w:cs="Times New Roman"/>
          <w:b/>
          <w:sz w:val="24"/>
        </w:rPr>
      </w:pPr>
    </w:p>
    <w:p w:rsidR="00C658F6" w:rsidRDefault="00C658F6" w:rsidP="00C658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Муниципальная   подпрограмма</w:t>
      </w:r>
    </w:p>
    <w:p w:rsidR="00C658F6" w:rsidRDefault="00C658F6" w:rsidP="00C658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«Развитие сети автомобильных дорог общего пользования местного значения</w:t>
      </w:r>
    </w:p>
    <w:p w:rsidR="00C658F6" w:rsidRDefault="00C658F6" w:rsidP="00C658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b/>
          <w:sz w:val="24"/>
        </w:rPr>
        <w:t>Большое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Микушкино на 2019-2024годы»</w:t>
      </w:r>
    </w:p>
    <w:p w:rsidR="00C658F6" w:rsidRDefault="00C658F6" w:rsidP="00C658F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658F6" w:rsidRDefault="00C658F6" w:rsidP="00C658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Паспорт </w:t>
      </w:r>
    </w:p>
    <w:p w:rsidR="00C658F6" w:rsidRDefault="00C658F6" w:rsidP="00C658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муниципальной  подпрограммы «Развитие </w:t>
      </w:r>
      <w:proofErr w:type="gramStart"/>
      <w:r>
        <w:rPr>
          <w:rFonts w:ascii="Times New Roman" w:hAnsi="Times New Roman" w:cs="Times New Roman"/>
          <w:b/>
          <w:sz w:val="24"/>
        </w:rPr>
        <w:t>сети автомобильных дорог общего пользования местного значения сельского поселения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Большое Микушкино</w:t>
      </w:r>
    </w:p>
    <w:p w:rsidR="00C658F6" w:rsidRDefault="00C658F6" w:rsidP="00C658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на 2019-2024 годы»</w:t>
      </w:r>
    </w:p>
    <w:tbl>
      <w:tblPr>
        <w:tblW w:w="0" w:type="auto"/>
        <w:tblInd w:w="-25" w:type="dxa"/>
        <w:tblLayout w:type="fixed"/>
        <w:tblLook w:val="04A0"/>
      </w:tblPr>
      <w:tblGrid>
        <w:gridCol w:w="1965"/>
        <w:gridCol w:w="7656"/>
      </w:tblGrid>
      <w:tr w:rsidR="00C658F6" w:rsidTr="00247106">
        <w:trPr>
          <w:trHeight w:val="78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F6" w:rsidRDefault="00C658F6" w:rsidP="0024710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подпрограммы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F6" w:rsidRDefault="00C658F6" w:rsidP="00247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Большое Микушкино  на 2019-2024 годы</w:t>
            </w:r>
          </w:p>
        </w:tc>
      </w:tr>
      <w:tr w:rsidR="00C658F6" w:rsidTr="0024710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F6" w:rsidRDefault="00C658F6" w:rsidP="0024710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Исполнитель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F6" w:rsidRDefault="00C658F6" w:rsidP="0024710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Микушкино</w:t>
            </w:r>
          </w:p>
        </w:tc>
      </w:tr>
      <w:tr w:rsidR="00C658F6" w:rsidTr="0024710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F6" w:rsidRDefault="00C658F6" w:rsidP="0024710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Соисполнитель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F6" w:rsidRDefault="00C658F6" w:rsidP="0024710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муниципального района Исаклинский</w:t>
            </w:r>
          </w:p>
        </w:tc>
      </w:tr>
      <w:tr w:rsidR="00C658F6" w:rsidTr="0024710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F6" w:rsidRDefault="00C658F6" w:rsidP="0024710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подпрограммы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F6" w:rsidRDefault="00C658F6" w:rsidP="0024710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 автомобильно-дорожной инфраструктуры</w:t>
            </w:r>
          </w:p>
          <w:p w:rsidR="00C658F6" w:rsidRDefault="00C658F6" w:rsidP="0024710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8F6" w:rsidTr="0024710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F6" w:rsidRDefault="00C658F6" w:rsidP="0024710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подпрограммы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Поддержание автомобильных дорог общего пользования  местного значения и искусственных сооружений на них на уровне, соответствующем категории дороги, путем содержания дорог и сооружений на них; сохранение протяженности соответствующих нормативным требованиям автомобильных дорог общего пользования местного значения за счет ремонта                                                           автомобильных дорог</w:t>
            </w:r>
          </w:p>
          <w:p w:rsidR="00C658F6" w:rsidRDefault="00C658F6" w:rsidP="00247106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58F6" w:rsidTr="0024710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F6" w:rsidRDefault="00C658F6" w:rsidP="0024710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F6" w:rsidRDefault="00C658F6" w:rsidP="0024710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2019-2024 годы.</w:t>
            </w:r>
          </w:p>
        </w:tc>
      </w:tr>
      <w:tr w:rsidR="00C658F6" w:rsidTr="0024710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F6" w:rsidRDefault="00C658F6" w:rsidP="0024710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Объемы и источники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в  рамках муниципального дорожного фонда составляет: </w:t>
            </w:r>
            <w:r>
              <w:rPr>
                <w:rFonts w:ascii="Times New Roman" w:hAnsi="Times New Roman" w:cs="Times New Roman"/>
                <w:sz w:val="24"/>
              </w:rPr>
              <w:t xml:space="preserve"> 2019-2024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27836,20073 тыс. рублей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доходы на автомобильный бензин, производимый на территории Российской Федерации –   </w:t>
            </w:r>
            <w:r w:rsidRPr="00BD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264,53706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доходы  на дизельное топливо, производимое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–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4393,80012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производимые  на территории Российской Федерации –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20,12056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Доходы от уплаты акцизов на прямогонный бензин, производимый на территории Российской Федерации –   </w:t>
            </w:r>
            <w:r w:rsidRPr="00BD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460,58491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2019 год – 1107,70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2020 год – 837,48073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C658F6" w:rsidRPr="00DD64CC" w:rsidRDefault="00C658F6" w:rsidP="0024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2021 год – </w:t>
            </w:r>
            <w:r w:rsidRPr="00DD64CC">
              <w:rPr>
                <w:rFonts w:ascii="Times New Roman" w:hAnsi="Times New Roman" w:cs="Times New Roman"/>
                <w:sz w:val="24"/>
                <w:szCs w:val="24"/>
              </w:rPr>
              <w:t>22122,55 тыс. рублей;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2022 год – 1250,92 тыс. рублей;</w:t>
            </w:r>
          </w:p>
          <w:p w:rsidR="00C658F6" w:rsidRDefault="00C658F6" w:rsidP="00247106">
            <w:pPr>
              <w:ind w:firstLine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1261,39 тыс. рублей;</w:t>
            </w:r>
          </w:p>
          <w:p w:rsidR="00C658F6" w:rsidRDefault="00C658F6" w:rsidP="00247106">
            <w:pPr>
              <w:ind w:firstLine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 1259,16  тыс. рублей.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средства, предусмотренные в плановом  периоде </w:t>
            </w:r>
            <w:r>
              <w:rPr>
                <w:rFonts w:ascii="Times New Roman" w:hAnsi="Times New Roman" w:cs="Times New Roman"/>
                <w:sz w:val="24"/>
              </w:rPr>
              <w:t xml:space="preserve"> 2019-2024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годов, могут быть уточнены при формировании проектов бюджета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>на 2019-2024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изменений ассигнований областного бюджета и дополнительных доходов, предусмотренных в Положении о муниципальном дорожном фонде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Микушкино, утвержденным решением Собрания представителей поселения № 34 от 08.11.2018 г.</w:t>
            </w:r>
          </w:p>
        </w:tc>
      </w:tr>
      <w:tr w:rsidR="00C658F6" w:rsidTr="0024710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F6" w:rsidRDefault="00C658F6" w:rsidP="0024710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Ожидаемые и конечные результаты от реализации подпрограммы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приведет к достижению следующих результатов: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процент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 - 100 процентов;</w:t>
            </w:r>
          </w:p>
          <w:p w:rsidR="00C658F6" w:rsidRDefault="00C658F6" w:rsidP="0024710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протяженность участков автомобильных дорог общего пользования местного значения, на которых выполнен капитальный ремонт с целью доведения их до нормативных требований – 12,00 км;</w:t>
            </w:r>
          </w:p>
        </w:tc>
      </w:tr>
      <w:tr w:rsidR="00C658F6" w:rsidTr="0024710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F6" w:rsidRDefault="00C658F6" w:rsidP="0024710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исполнением</w:t>
            </w:r>
          </w:p>
          <w:p w:rsidR="00C658F6" w:rsidRDefault="00C658F6" w:rsidP="0024710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ходом реализации подпрограммы осуществляет администрация муниципального района Исаклинский в соответствии с ее полномочиями, установленными Федеральным и областным законодательствами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58F6" w:rsidRDefault="00C658F6" w:rsidP="00C658F6">
      <w:pPr>
        <w:rPr>
          <w:rFonts w:ascii="Times New Roman" w:hAnsi="Times New Roman" w:cs="Times New Roman"/>
        </w:rPr>
      </w:pPr>
    </w:p>
    <w:p w:rsidR="00C658F6" w:rsidRDefault="00C658F6" w:rsidP="00C658F6">
      <w:pPr>
        <w:rPr>
          <w:rFonts w:ascii="Times New Roman" w:hAnsi="Times New Roman" w:cs="Times New Roman"/>
          <w:b/>
          <w:sz w:val="24"/>
          <w:szCs w:val="24"/>
        </w:rPr>
      </w:pPr>
    </w:p>
    <w:p w:rsidR="00C658F6" w:rsidRDefault="00C658F6" w:rsidP="00C658F6">
      <w:pPr>
        <w:rPr>
          <w:rFonts w:ascii="Times New Roman" w:hAnsi="Times New Roman" w:cs="Times New Roman"/>
          <w:b/>
          <w:sz w:val="24"/>
          <w:szCs w:val="24"/>
        </w:rPr>
      </w:pPr>
    </w:p>
    <w:p w:rsidR="00C658F6" w:rsidRDefault="00C658F6" w:rsidP="00C658F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C658F6" w:rsidRDefault="00C658F6" w:rsidP="00C658F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Главы</w:t>
      </w:r>
    </w:p>
    <w:p w:rsidR="00C658F6" w:rsidRDefault="00C658F6" w:rsidP="00C658F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Микушкино</w:t>
      </w:r>
    </w:p>
    <w:p w:rsidR="00C658F6" w:rsidRDefault="00C658F6" w:rsidP="00C658F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26.10.2021 г.№80</w:t>
      </w:r>
    </w:p>
    <w:p w:rsidR="00C658F6" w:rsidRDefault="00C658F6" w:rsidP="00C658F6">
      <w:pPr>
        <w:spacing w:after="0"/>
        <w:jc w:val="right"/>
        <w:rPr>
          <w:rFonts w:ascii="Times New Roman" w:hAnsi="Times New Roman" w:cs="Times New Roman"/>
        </w:rPr>
      </w:pPr>
    </w:p>
    <w:p w:rsidR="00C658F6" w:rsidRDefault="00C658F6" w:rsidP="00C658F6">
      <w:pPr>
        <w:spacing w:after="0"/>
        <w:rPr>
          <w:rFonts w:ascii="Times New Roman" w:hAnsi="Times New Roman" w:cs="Times New Roman"/>
        </w:rPr>
      </w:pPr>
    </w:p>
    <w:p w:rsidR="00C658F6" w:rsidRDefault="00C658F6" w:rsidP="00C658F6">
      <w:pPr>
        <w:rPr>
          <w:b/>
          <w:sz w:val="24"/>
        </w:rPr>
      </w:pPr>
    </w:p>
    <w:p w:rsidR="00C658F6" w:rsidRDefault="00C658F6" w:rsidP="00C658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Муниципальная   подпрограмма</w:t>
      </w:r>
    </w:p>
    <w:p w:rsidR="00C658F6" w:rsidRDefault="00C658F6" w:rsidP="00C658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«Развитие сельского хозяйства на территории </w:t>
      </w:r>
    </w:p>
    <w:p w:rsidR="00C658F6" w:rsidRDefault="00C658F6" w:rsidP="00C658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b/>
          <w:sz w:val="24"/>
        </w:rPr>
        <w:t>Большое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Микушкино на 2019-2024 годы»</w:t>
      </w:r>
    </w:p>
    <w:p w:rsidR="00C658F6" w:rsidRDefault="00C658F6" w:rsidP="00C658F6">
      <w:pPr>
        <w:spacing w:after="0"/>
        <w:rPr>
          <w:rFonts w:ascii="Times New Roman" w:hAnsi="Times New Roman" w:cs="Times New Roman"/>
          <w:szCs w:val="28"/>
        </w:rPr>
      </w:pPr>
    </w:p>
    <w:p w:rsidR="00C658F6" w:rsidRDefault="00C658F6" w:rsidP="00C658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Паспорт </w:t>
      </w:r>
    </w:p>
    <w:p w:rsidR="00C658F6" w:rsidRDefault="00C658F6" w:rsidP="00C658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муниципальной  подпрограммы </w:t>
      </w:r>
    </w:p>
    <w:p w:rsidR="00C658F6" w:rsidRDefault="00C658F6" w:rsidP="00C658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«Развитие сельского хозяйства на территории сельского поселения Большое Микушкино  на 2019-2024 годы»</w:t>
      </w:r>
    </w:p>
    <w:p w:rsidR="00C658F6" w:rsidRDefault="00C658F6" w:rsidP="00C658F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615" w:type="dxa"/>
        <w:tblInd w:w="-25" w:type="dxa"/>
        <w:tblLayout w:type="fixed"/>
        <w:tblLook w:val="04A0"/>
      </w:tblPr>
      <w:tblGrid>
        <w:gridCol w:w="1964"/>
        <w:gridCol w:w="7651"/>
      </w:tblGrid>
      <w:tr w:rsidR="00C658F6" w:rsidTr="00247106">
        <w:trPr>
          <w:trHeight w:val="78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F6" w:rsidRDefault="00C658F6" w:rsidP="002471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подпрограммы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сельского хозяйства на территории сельского поселения Большое Микушкино  на 2019-2024 годы</w:t>
            </w:r>
          </w:p>
        </w:tc>
      </w:tr>
      <w:tr w:rsidR="00C658F6" w:rsidTr="0024710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F6" w:rsidRDefault="00C658F6" w:rsidP="0024710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F6" w:rsidRDefault="00C658F6" w:rsidP="0024710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Микушкино муниципального района Исаклинский Самарской области</w:t>
            </w:r>
          </w:p>
        </w:tc>
      </w:tr>
      <w:tr w:rsidR="00C658F6" w:rsidTr="0024710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F6" w:rsidRDefault="00C658F6" w:rsidP="0024710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Соисполнитель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F6" w:rsidRDefault="00C658F6" w:rsidP="0024710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658F6" w:rsidTr="0024710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F6" w:rsidRDefault="00C658F6" w:rsidP="0024710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подпрограммы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F6" w:rsidRDefault="00C658F6" w:rsidP="0024710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Устойчивое развитие  территории сельского поселения Большое Микушкино, повышение занятости и уровня жизни  населения.</w:t>
            </w:r>
          </w:p>
          <w:p w:rsidR="00C658F6" w:rsidRDefault="00C658F6" w:rsidP="0024710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8F6" w:rsidTr="0024710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F6" w:rsidRDefault="00C658F6" w:rsidP="0024710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подпрограммы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1.Увеличение поголовья крупного рогатого скота на территории сельского поселения.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2.Обеспечение занятости населения на территории сельского поселения.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3.Увеличение производства продуктов питания на территории сельского поселения.</w:t>
            </w:r>
          </w:p>
        </w:tc>
      </w:tr>
      <w:tr w:rsidR="00C658F6" w:rsidTr="0024710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F6" w:rsidRDefault="00C658F6" w:rsidP="0024710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F6" w:rsidRDefault="00C658F6" w:rsidP="0024710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2019-2024 годы.</w:t>
            </w:r>
          </w:p>
        </w:tc>
      </w:tr>
      <w:tr w:rsidR="00C658F6" w:rsidTr="0024710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F6" w:rsidRDefault="00C658F6" w:rsidP="0024710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Объемы и источники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Общий объем финансирования подпрограммы в  рамках бюджета сельского поселения составляет: в 2019-2024 годы – 1497,61  тыс. рублей, в том числе  по годам: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2019 год – 258,76 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уб.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2020 год -  262,5 тыс. рублей;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   2021 год -  406,35 тыс. рублей;</w:t>
            </w:r>
          </w:p>
          <w:p w:rsidR="00C658F6" w:rsidRPr="00904DCA" w:rsidRDefault="00C658F6" w:rsidP="00247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2022 год </w:t>
            </w:r>
            <w:r w:rsidRPr="00904DCA">
              <w:rPr>
                <w:rFonts w:ascii="Times New Roman" w:hAnsi="Times New Roman" w:cs="Times New Roman"/>
                <w:sz w:val="24"/>
              </w:rPr>
              <w:t>-  190,00 тыс. рублей;</w:t>
            </w:r>
          </w:p>
          <w:p w:rsidR="00C658F6" w:rsidRPr="00904DCA" w:rsidRDefault="00C658F6" w:rsidP="00247106">
            <w:pPr>
              <w:ind w:firstLine="580"/>
              <w:jc w:val="both"/>
              <w:rPr>
                <w:rFonts w:ascii="Times New Roman" w:hAnsi="Times New Roman" w:cs="Times New Roman"/>
                <w:sz w:val="24"/>
              </w:rPr>
            </w:pPr>
            <w:r w:rsidRPr="00904DCA">
              <w:rPr>
                <w:rFonts w:ascii="Times New Roman" w:hAnsi="Times New Roman" w:cs="Times New Roman"/>
                <w:sz w:val="24"/>
              </w:rPr>
              <w:t>2023 год - 190,00 тыс. рублей;</w:t>
            </w:r>
          </w:p>
          <w:p w:rsidR="00C658F6" w:rsidRPr="00904DCA" w:rsidRDefault="00C658F6" w:rsidP="00247106">
            <w:pPr>
              <w:ind w:firstLine="580"/>
              <w:jc w:val="both"/>
              <w:rPr>
                <w:rFonts w:ascii="Times New Roman" w:hAnsi="Times New Roman" w:cs="Times New Roman"/>
                <w:sz w:val="24"/>
              </w:rPr>
            </w:pPr>
            <w:r w:rsidRPr="00904DCA">
              <w:rPr>
                <w:rFonts w:ascii="Times New Roman" w:hAnsi="Times New Roman" w:cs="Times New Roman"/>
                <w:sz w:val="24"/>
              </w:rPr>
              <w:t>2024 год - 190,00 тыс. рублей.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Бюджетные средства направляются из средств областного бюджета на цели, связанные с субсидированием сельскохозяйственного производства. Бюджетные средства, предусмотренные в плановом  периоде 2019-2024 годов, могут быть уточнены при формировании проектов бюджета сельского поселения на 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-2024 годы с учетом изменений в бюджете на текущий финансовый год.</w:t>
            </w:r>
          </w:p>
        </w:tc>
      </w:tr>
      <w:tr w:rsidR="00C658F6" w:rsidTr="0024710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F6" w:rsidRDefault="00C658F6" w:rsidP="0024710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Ожидаемые и конечные результаты от реализации подпрограммы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F6" w:rsidRDefault="00C658F6" w:rsidP="00247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1.Увеличение поголовья  крупного рогатого скота.</w:t>
            </w:r>
          </w:p>
          <w:p w:rsidR="00C658F6" w:rsidRDefault="00C658F6" w:rsidP="00247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Увеличение объема производства продукции сельского хозяйства.</w:t>
            </w:r>
          </w:p>
          <w:p w:rsidR="00C658F6" w:rsidRDefault="00C658F6" w:rsidP="00247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Повышение уровня жизни населения.</w:t>
            </w:r>
          </w:p>
        </w:tc>
      </w:tr>
      <w:tr w:rsidR="00C658F6" w:rsidTr="0024710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F6" w:rsidRDefault="00C658F6" w:rsidP="0024710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исполнением</w:t>
            </w:r>
          </w:p>
          <w:p w:rsidR="00C658F6" w:rsidRDefault="00C658F6" w:rsidP="0024710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 за ходом реализации подпрограммы осуществляет администрация 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Микушкино, Администрация муниципального района Исаклинский. </w:t>
            </w:r>
          </w:p>
          <w:p w:rsidR="00C658F6" w:rsidRDefault="00C658F6" w:rsidP="00247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сельского хозяйства и продовольствия муниципального района Исаклинский.</w:t>
            </w:r>
          </w:p>
        </w:tc>
      </w:tr>
    </w:tbl>
    <w:p w:rsidR="00C658F6" w:rsidRDefault="00C658F6" w:rsidP="00C658F6">
      <w:pPr>
        <w:jc w:val="center"/>
        <w:rPr>
          <w:rFonts w:ascii="Times New Roman" w:hAnsi="Times New Roman" w:cs="Times New Roman"/>
          <w:szCs w:val="28"/>
        </w:rPr>
      </w:pPr>
    </w:p>
    <w:p w:rsidR="00C658F6" w:rsidRDefault="00C658F6" w:rsidP="00C658F6">
      <w:pPr>
        <w:rPr>
          <w:rFonts w:ascii="Times New Roman" w:hAnsi="Times New Roman" w:cs="Times New Roman"/>
        </w:rPr>
      </w:pPr>
    </w:p>
    <w:p w:rsidR="00C658F6" w:rsidRDefault="00C658F6" w:rsidP="00C658F6">
      <w:pPr>
        <w:rPr>
          <w:rFonts w:ascii="Times New Roman" w:hAnsi="Times New Roman" w:cs="Times New Roman"/>
        </w:rPr>
      </w:pPr>
    </w:p>
    <w:p w:rsidR="00C658F6" w:rsidRDefault="00C658F6" w:rsidP="00C658F6">
      <w:pPr>
        <w:rPr>
          <w:rFonts w:ascii="Times New Roman" w:hAnsi="Times New Roman" w:cs="Times New Roman"/>
          <w:color w:val="37433F"/>
          <w:sz w:val="18"/>
          <w:szCs w:val="18"/>
        </w:rPr>
      </w:pPr>
    </w:p>
    <w:p w:rsidR="00C658F6" w:rsidRDefault="00C658F6" w:rsidP="00C658F6">
      <w:pPr>
        <w:rPr>
          <w:rFonts w:ascii="Times New Roman" w:hAnsi="Times New Roman" w:cs="Times New Roman"/>
        </w:rPr>
      </w:pPr>
    </w:p>
    <w:p w:rsidR="00C658F6" w:rsidRDefault="00C658F6" w:rsidP="00C658F6">
      <w:pPr>
        <w:rPr>
          <w:rFonts w:ascii="Times New Roman" w:hAnsi="Times New Roman" w:cs="Times New Roman"/>
        </w:rPr>
      </w:pPr>
    </w:p>
    <w:p w:rsidR="00C658F6" w:rsidRDefault="00C658F6" w:rsidP="00C658F6"/>
    <w:p w:rsidR="00C658F6" w:rsidRDefault="00C658F6" w:rsidP="00C658F6"/>
    <w:p w:rsidR="00016077" w:rsidRPr="00C658F6" w:rsidRDefault="00016077" w:rsidP="00C658F6"/>
    <w:sectPr w:rsidR="00016077" w:rsidRPr="00C658F6" w:rsidSect="003E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B9C"/>
    <w:rsid w:val="00016077"/>
    <w:rsid w:val="00395FE1"/>
    <w:rsid w:val="003E779E"/>
    <w:rsid w:val="00405C16"/>
    <w:rsid w:val="00592E9D"/>
    <w:rsid w:val="007649CC"/>
    <w:rsid w:val="00787B9C"/>
    <w:rsid w:val="007D5D8E"/>
    <w:rsid w:val="00904DCA"/>
    <w:rsid w:val="00AC4272"/>
    <w:rsid w:val="00BD7F2B"/>
    <w:rsid w:val="00C259BA"/>
    <w:rsid w:val="00C658F6"/>
    <w:rsid w:val="00DD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B9C"/>
    <w:pPr>
      <w:ind w:left="720"/>
      <w:contextualSpacing/>
    </w:pPr>
  </w:style>
  <w:style w:type="paragraph" w:customStyle="1" w:styleId="ConsPlusNormal">
    <w:name w:val="ConsPlusNormal"/>
    <w:rsid w:val="00787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2021-11-19T05:05:00Z</cp:lastPrinted>
  <dcterms:created xsi:type="dcterms:W3CDTF">2021-11-02T10:45:00Z</dcterms:created>
  <dcterms:modified xsi:type="dcterms:W3CDTF">2021-11-19T05:06:00Z</dcterms:modified>
</cp:coreProperties>
</file>