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40" w:rsidRPr="006A1540" w:rsidRDefault="006A1540" w:rsidP="006A1540">
      <w:pPr>
        <w:jc w:val="center"/>
        <w:rPr>
          <w:b/>
          <w:bCs/>
        </w:rPr>
      </w:pPr>
      <w:r w:rsidRPr="006A1540">
        <w:rPr>
          <w:b/>
          <w:bCs/>
        </w:rPr>
        <w:t>СОБРАНИЕ ПРЕДСТАВИТЕЛЕЙ СЕЛЬСКОГО ПОСЕЛЕНИЯ</w:t>
      </w:r>
    </w:p>
    <w:p w:rsidR="006A1540" w:rsidRPr="006A1540" w:rsidRDefault="006A1540" w:rsidP="006A1540">
      <w:pPr>
        <w:jc w:val="center"/>
        <w:rPr>
          <w:b/>
          <w:bCs/>
        </w:rPr>
      </w:pPr>
      <w:r w:rsidRPr="006A1540">
        <w:rPr>
          <w:b/>
          <w:bCs/>
        </w:rPr>
        <w:t xml:space="preserve">ДУБОВЫЙ УМЕТ МУНИЦИПАЛЬНОГО РАЙОНА ВОЛЖСКИЙ </w:t>
      </w:r>
    </w:p>
    <w:p w:rsidR="006A1540" w:rsidRPr="006A1540" w:rsidRDefault="006A1540" w:rsidP="006A1540">
      <w:pPr>
        <w:jc w:val="center"/>
        <w:rPr>
          <w:b/>
          <w:bCs/>
        </w:rPr>
      </w:pPr>
      <w:r w:rsidRPr="006A1540">
        <w:rPr>
          <w:b/>
          <w:bCs/>
        </w:rPr>
        <w:t>САМАРСКОЙ ОБЛАСТИ</w:t>
      </w:r>
    </w:p>
    <w:p w:rsidR="006A1540" w:rsidRPr="006A1540" w:rsidRDefault="006A1540" w:rsidP="006A1540">
      <w:pPr>
        <w:jc w:val="center"/>
        <w:rPr>
          <w:b/>
          <w:bCs/>
        </w:rPr>
      </w:pPr>
      <w:r w:rsidRPr="006A1540">
        <w:rPr>
          <w:b/>
          <w:bCs/>
        </w:rPr>
        <w:t>четвертого  созыва</w:t>
      </w:r>
    </w:p>
    <w:p w:rsidR="006A1540" w:rsidRPr="006A1540" w:rsidRDefault="006A1540" w:rsidP="006A1540">
      <w:pPr>
        <w:jc w:val="center"/>
        <w:rPr>
          <w:b/>
          <w:bCs/>
        </w:rPr>
      </w:pPr>
    </w:p>
    <w:p w:rsidR="006A1540" w:rsidRPr="006A1540" w:rsidRDefault="006A1540" w:rsidP="006A1540">
      <w:pPr>
        <w:jc w:val="center"/>
        <w:rPr>
          <w:b/>
          <w:bCs/>
          <w:sz w:val="28"/>
          <w:szCs w:val="28"/>
        </w:rPr>
      </w:pPr>
      <w:r w:rsidRPr="006A1540">
        <w:rPr>
          <w:b/>
          <w:bCs/>
        </w:rPr>
        <w:t xml:space="preserve">РЕШЕНИЕ    </w:t>
      </w:r>
    </w:p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:rsidR="009A03EB" w:rsidRPr="009A03EB" w:rsidRDefault="00C662FB" w:rsidP="009A03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21.09</w:t>
      </w:r>
      <w:r w:rsidR="009A03EB" w:rsidRPr="009A03EB">
        <w:rPr>
          <w:sz w:val="28"/>
          <w:szCs w:val="28"/>
        </w:rPr>
        <w:t xml:space="preserve"> 2021 г.</w:t>
      </w:r>
      <w:r w:rsidR="009A03EB" w:rsidRPr="009A03EB">
        <w:rPr>
          <w:sz w:val="28"/>
          <w:szCs w:val="28"/>
        </w:rPr>
        <w:tab/>
      </w:r>
      <w:r w:rsidR="009A03EB" w:rsidRPr="009A03EB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35</w:t>
      </w:r>
      <w:bookmarkStart w:id="0" w:name="_GoBack"/>
      <w:bookmarkEnd w:id="0"/>
    </w:p>
    <w:p w:rsidR="009A03EB" w:rsidRPr="009A03EB" w:rsidRDefault="009A03EB" w:rsidP="009A03EB">
      <w:pPr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6A1540" w:rsidRPr="006A1540" w:rsidRDefault="009A03EB" w:rsidP="006A1540">
      <w:pPr>
        <w:jc w:val="center"/>
        <w:rPr>
          <w:b/>
          <w:bCs/>
          <w:color w:val="000000"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6A1540" w:rsidRPr="006A1540">
        <w:rPr>
          <w:b/>
          <w:bCs/>
          <w:color w:val="000000"/>
          <w:sz w:val="28"/>
          <w:szCs w:val="28"/>
        </w:rPr>
        <w:t>сельско</w:t>
      </w:r>
      <w:r w:rsidR="006A1540">
        <w:rPr>
          <w:b/>
          <w:bCs/>
          <w:color w:val="000000"/>
          <w:sz w:val="28"/>
          <w:szCs w:val="28"/>
        </w:rPr>
        <w:t>м</w:t>
      </w:r>
      <w:r w:rsidR="006A1540" w:rsidRPr="006A1540">
        <w:rPr>
          <w:b/>
          <w:bCs/>
          <w:color w:val="000000"/>
          <w:sz w:val="28"/>
          <w:szCs w:val="28"/>
        </w:rPr>
        <w:t xml:space="preserve"> поселени</w:t>
      </w:r>
      <w:r w:rsidR="006A1540">
        <w:rPr>
          <w:b/>
          <w:bCs/>
          <w:color w:val="000000"/>
          <w:sz w:val="28"/>
          <w:szCs w:val="28"/>
        </w:rPr>
        <w:t>и</w:t>
      </w:r>
      <w:r w:rsidR="006A1540" w:rsidRPr="006A1540">
        <w:rPr>
          <w:b/>
          <w:bCs/>
          <w:color w:val="000000"/>
          <w:sz w:val="28"/>
          <w:szCs w:val="28"/>
        </w:rPr>
        <w:t xml:space="preserve"> Дубовый Умет муниципального района Волжский  Самарской области</w:t>
      </w:r>
    </w:p>
    <w:p w:rsidR="009A03EB" w:rsidRPr="009A03EB" w:rsidRDefault="009A03EB" w:rsidP="006A1540">
      <w:pPr>
        <w:spacing w:line="360" w:lineRule="auto"/>
        <w:jc w:val="center"/>
        <w:rPr>
          <w:i/>
          <w:iCs/>
          <w:color w:val="000000"/>
        </w:rPr>
      </w:pPr>
    </w:p>
    <w:p w:rsidR="006A1540" w:rsidRPr="006A1540" w:rsidRDefault="009A03EB" w:rsidP="00F3754D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6A1540" w:rsidRPr="006A1540">
        <w:rPr>
          <w:bCs/>
          <w:color w:val="000000"/>
          <w:sz w:val="28"/>
          <w:szCs w:val="28"/>
          <w:lang w:eastAsia="ar-SA"/>
        </w:rPr>
        <w:t>сельского поселения Дубовый Умет муниципального района Волжский  Самарской области</w:t>
      </w:r>
      <w:r w:rsidRPr="009A03EB">
        <w:rPr>
          <w:color w:val="000000"/>
          <w:sz w:val="28"/>
          <w:szCs w:val="28"/>
        </w:rPr>
        <w:t>от</w:t>
      </w:r>
      <w:r w:rsidR="00C662FB">
        <w:rPr>
          <w:color w:val="000000"/>
          <w:sz w:val="28"/>
          <w:szCs w:val="28"/>
        </w:rPr>
        <w:t>21.09.</w:t>
      </w:r>
      <w:r w:rsidRPr="009A03EB">
        <w:rPr>
          <w:color w:val="000000"/>
          <w:sz w:val="28"/>
          <w:szCs w:val="28"/>
        </w:rPr>
        <w:t xml:space="preserve"> 2021 № </w:t>
      </w:r>
      <w:r w:rsidR="00C662FB">
        <w:rPr>
          <w:color w:val="000000"/>
          <w:sz w:val="28"/>
          <w:szCs w:val="28"/>
        </w:rPr>
        <w:t>33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proofErr w:type="gramStart"/>
      <w:r w:rsidRPr="009A03EB">
        <w:rPr>
          <w:color w:val="000000"/>
          <w:sz w:val="28"/>
          <w:szCs w:val="28"/>
        </w:rPr>
        <w:t>»С</w:t>
      </w:r>
      <w:proofErr w:type="gramEnd"/>
      <w:r w:rsidRPr="009A03EB">
        <w:rPr>
          <w:color w:val="000000"/>
          <w:sz w:val="28"/>
          <w:szCs w:val="28"/>
        </w:rPr>
        <w:t xml:space="preserve">обрание представителей </w:t>
      </w:r>
      <w:r w:rsidR="006A1540" w:rsidRPr="006A1540">
        <w:rPr>
          <w:bCs/>
          <w:color w:val="000000"/>
          <w:sz w:val="28"/>
          <w:szCs w:val="28"/>
        </w:rPr>
        <w:t>сельского поселения Дубовый Умет муниципального района Волжский  Самарской области</w:t>
      </w:r>
    </w:p>
    <w:p w:rsidR="009A03EB" w:rsidRPr="009A03EB" w:rsidRDefault="009A03EB" w:rsidP="006A1540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 РЕШИЛО</w:t>
      </w:r>
      <w:r w:rsidRPr="009A03EB">
        <w:rPr>
          <w:sz w:val="28"/>
          <w:szCs w:val="28"/>
        </w:rPr>
        <w:t>:</w:t>
      </w:r>
    </w:p>
    <w:p w:rsidR="009A03EB" w:rsidRPr="009A03EB" w:rsidRDefault="009A03EB" w:rsidP="009A03EB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9A03EB" w:rsidRPr="009A03EB" w:rsidRDefault="009A03EB" w:rsidP="00F3754D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C64D07" w:rsidRDefault="009A03EB" w:rsidP="00F3754D">
      <w:pPr>
        <w:spacing w:line="276" w:lineRule="auto"/>
        <w:jc w:val="both"/>
        <w:rPr>
          <w:sz w:val="28"/>
          <w:szCs w:val="28"/>
        </w:rPr>
      </w:pPr>
      <w:r w:rsidRPr="009A03EB">
        <w:rPr>
          <w:sz w:val="28"/>
          <w:szCs w:val="28"/>
        </w:rPr>
        <w:t xml:space="preserve">1) положения Правил благоустройства территории </w:t>
      </w:r>
      <w:r w:rsidR="006A1540" w:rsidRPr="006A1540">
        <w:rPr>
          <w:b/>
          <w:bCs/>
          <w:color w:val="000000"/>
          <w:sz w:val="28"/>
        </w:rPr>
        <w:t>с</w:t>
      </w:r>
      <w:r w:rsidR="006A1540" w:rsidRPr="006A1540">
        <w:rPr>
          <w:bCs/>
          <w:color w:val="000000"/>
          <w:sz w:val="28"/>
        </w:rPr>
        <w:t>ельского поселения Дубовый Уметмуниципального района Волжский  Самарской области</w:t>
      </w:r>
      <w:r w:rsidRPr="009A03EB">
        <w:rPr>
          <w:sz w:val="28"/>
          <w:szCs w:val="28"/>
        </w:rPr>
        <w:t xml:space="preserve">, принятых решением Собрания представителей </w:t>
      </w:r>
      <w:r w:rsidR="006A1540" w:rsidRPr="006A1540">
        <w:rPr>
          <w:rFonts w:eastAsiaTheme="minorHAnsi"/>
          <w:sz w:val="28"/>
          <w:szCs w:val="28"/>
        </w:rPr>
        <w:t>сельского поселения Дубовый Умет муниципального района Волжский  Самарской области</w:t>
      </w:r>
      <w:r w:rsidR="006A1540" w:rsidRPr="00C64D07">
        <w:rPr>
          <w:sz w:val="28"/>
          <w:szCs w:val="28"/>
        </w:rPr>
        <w:t>от 4 сентября 2017 г.  № 34</w:t>
      </w:r>
      <w:r w:rsidR="00F3754D" w:rsidRPr="00C64D07">
        <w:rPr>
          <w:sz w:val="28"/>
          <w:szCs w:val="28"/>
        </w:rPr>
        <w:t>(с изменениями)</w:t>
      </w:r>
      <w:r w:rsidRPr="00C64D07">
        <w:rPr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C64D07">
        <w:rPr>
          <w:sz w:val="28"/>
          <w:szCs w:val="28"/>
        </w:rPr>
        <w:t>к</w:t>
      </w:r>
      <w:proofErr w:type="gramEnd"/>
      <w:r w:rsidRPr="00C64D07">
        <w:rPr>
          <w:sz w:val="28"/>
          <w:szCs w:val="28"/>
        </w:rPr>
        <w:t xml:space="preserve">: 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>- уборке территории поселения в зимний период;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F3754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 xml:space="preserve">2) положения Правил землепользования и застройки </w:t>
      </w:r>
      <w:r w:rsidR="004622F4">
        <w:rPr>
          <w:sz w:val="28"/>
          <w:szCs w:val="28"/>
        </w:rPr>
        <w:t>«</w:t>
      </w:r>
      <w:r w:rsidR="004622F4" w:rsidRPr="004622F4">
        <w:rPr>
          <w:rFonts w:eastAsia="MS Mincho"/>
          <w:sz w:val="28"/>
          <w:szCs w:val="28"/>
        </w:rPr>
        <w:t xml:space="preserve">Об утверждении Правил землепользования и застройки сельского поселения </w:t>
      </w:r>
      <w:r w:rsidR="004622F4" w:rsidRPr="004622F4">
        <w:rPr>
          <w:rFonts w:eastAsia="MS Mincho"/>
          <w:noProof/>
          <w:sz w:val="28"/>
          <w:szCs w:val="28"/>
        </w:rPr>
        <w:t>Дубовый Умёт</w:t>
      </w:r>
      <w:r w:rsidR="004622F4" w:rsidRPr="004622F4">
        <w:rPr>
          <w:rFonts w:eastAsia="MS Mincho"/>
          <w:sz w:val="28"/>
          <w:szCs w:val="28"/>
        </w:rPr>
        <w:t xml:space="preserve"> муниципального района </w:t>
      </w:r>
      <w:r w:rsidR="004622F4" w:rsidRPr="004622F4">
        <w:rPr>
          <w:rFonts w:eastAsia="MS Mincho"/>
          <w:noProof/>
          <w:sz w:val="28"/>
          <w:szCs w:val="28"/>
        </w:rPr>
        <w:t>Волжский</w:t>
      </w:r>
      <w:r w:rsidR="004622F4" w:rsidRPr="004622F4">
        <w:rPr>
          <w:rFonts w:eastAsia="MS Mincho"/>
          <w:sz w:val="28"/>
          <w:szCs w:val="28"/>
        </w:rPr>
        <w:t xml:space="preserve"> Самарской области</w:t>
      </w:r>
      <w:r w:rsidR="00F3754D">
        <w:rPr>
          <w:rFonts w:eastAsia="MS Mincho"/>
          <w:sz w:val="28"/>
          <w:szCs w:val="28"/>
        </w:rPr>
        <w:t>»</w:t>
      </w:r>
      <w:r w:rsidRPr="009A03EB">
        <w:rPr>
          <w:sz w:val="28"/>
          <w:szCs w:val="28"/>
        </w:rPr>
        <w:t xml:space="preserve">, принятых решением Собрания представителей </w:t>
      </w:r>
      <w:r w:rsidR="004622F4" w:rsidRPr="004622F4">
        <w:rPr>
          <w:sz w:val="28"/>
          <w:szCs w:val="28"/>
        </w:rPr>
        <w:t xml:space="preserve">сельского поселения Дубовый Умёт от 27 декабря 2013 года № 44 </w:t>
      </w:r>
      <w:r w:rsidRPr="009A03EB">
        <w:rPr>
          <w:sz w:val="28"/>
          <w:szCs w:val="28"/>
        </w:rPr>
        <w:t xml:space="preserve">(далее </w:t>
      </w:r>
      <w:r w:rsidRPr="009A03EB">
        <w:rPr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F3754D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F3754D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F3754D">
      <w:pPr>
        <w:spacing w:line="276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lastRenderedPageBreak/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F3754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9A03EB" w:rsidRDefault="009A03EB" w:rsidP="00F3754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9A03EB" w:rsidRPr="009A03EB" w:rsidRDefault="009A03EB" w:rsidP="00F3754D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>Администраци</w:t>
      </w:r>
      <w:r w:rsidR="00742339">
        <w:rPr>
          <w:color w:val="000000"/>
          <w:sz w:val="28"/>
          <w:szCs w:val="28"/>
        </w:rPr>
        <w:t>ей</w:t>
      </w:r>
      <w:r w:rsidR="00255ED4" w:rsidRPr="00255ED4">
        <w:rPr>
          <w:color w:val="000000"/>
          <w:sz w:val="28"/>
          <w:szCs w:val="28"/>
        </w:rPr>
        <w:t>сельского поселения Дубовый Умёт муниципального района Волжский Самарской области</w:t>
      </w:r>
      <w:r w:rsidRPr="009A03EB">
        <w:rPr>
          <w:color w:val="000000"/>
          <w:sz w:val="28"/>
          <w:szCs w:val="28"/>
        </w:rPr>
        <w:t xml:space="preserve"> 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255ED4" w:rsidRPr="00255ED4">
        <w:rPr>
          <w:color w:val="000000"/>
          <w:sz w:val="28"/>
          <w:szCs w:val="28"/>
        </w:rPr>
        <w:t xml:space="preserve">сельского поселения Дубовый Умёт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:rsidR="009A03EB" w:rsidRPr="009A03EB" w:rsidRDefault="009A03EB" w:rsidP="00F3754D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A03EB" w:rsidRPr="009A03EB" w:rsidRDefault="009A03EB" w:rsidP="00F3754D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:rsidR="004E4D19" w:rsidRPr="004E4D19" w:rsidRDefault="004E4D19" w:rsidP="00F3754D">
      <w:pPr>
        <w:spacing w:line="276" w:lineRule="auto"/>
        <w:rPr>
          <w:sz w:val="28"/>
          <w:szCs w:val="28"/>
        </w:rPr>
      </w:pPr>
      <w:r w:rsidRPr="004E4D19">
        <w:rPr>
          <w:sz w:val="28"/>
          <w:szCs w:val="28"/>
        </w:rPr>
        <w:t>Председатель Собрания представителей</w:t>
      </w:r>
    </w:p>
    <w:p w:rsidR="004E4D19" w:rsidRPr="004E4D19" w:rsidRDefault="004E4D19" w:rsidP="00F3754D">
      <w:pPr>
        <w:spacing w:line="276" w:lineRule="auto"/>
        <w:rPr>
          <w:sz w:val="28"/>
          <w:szCs w:val="28"/>
        </w:rPr>
      </w:pPr>
      <w:r w:rsidRPr="004E4D19">
        <w:rPr>
          <w:sz w:val="28"/>
          <w:szCs w:val="28"/>
        </w:rPr>
        <w:t xml:space="preserve">сельского поселения Дубовый Умёт                                               </w:t>
      </w:r>
    </w:p>
    <w:p w:rsidR="004E4D19" w:rsidRPr="004E4D19" w:rsidRDefault="004E4D19" w:rsidP="00F3754D">
      <w:pPr>
        <w:spacing w:line="276" w:lineRule="auto"/>
        <w:rPr>
          <w:sz w:val="28"/>
          <w:szCs w:val="28"/>
        </w:rPr>
      </w:pPr>
      <w:r w:rsidRPr="004E4D19">
        <w:rPr>
          <w:sz w:val="28"/>
          <w:szCs w:val="28"/>
        </w:rPr>
        <w:t>И.В.Коваленко</w:t>
      </w:r>
    </w:p>
    <w:p w:rsidR="004E4D19" w:rsidRPr="004E4D19" w:rsidRDefault="004E4D19" w:rsidP="00F3754D">
      <w:pPr>
        <w:spacing w:line="276" w:lineRule="auto"/>
        <w:rPr>
          <w:sz w:val="28"/>
          <w:szCs w:val="28"/>
        </w:rPr>
      </w:pPr>
    </w:p>
    <w:p w:rsidR="004E4D19" w:rsidRPr="004E4D19" w:rsidRDefault="004E4D19" w:rsidP="00F3754D">
      <w:pPr>
        <w:spacing w:line="276" w:lineRule="auto"/>
        <w:rPr>
          <w:sz w:val="28"/>
          <w:szCs w:val="28"/>
        </w:rPr>
      </w:pPr>
    </w:p>
    <w:p w:rsidR="004E4D19" w:rsidRPr="004E4D19" w:rsidRDefault="004E4D19" w:rsidP="00F3754D">
      <w:pPr>
        <w:spacing w:line="276" w:lineRule="auto"/>
        <w:rPr>
          <w:b/>
          <w:color w:val="000000"/>
        </w:rPr>
      </w:pPr>
      <w:r w:rsidRPr="004E4D19">
        <w:rPr>
          <w:sz w:val="28"/>
          <w:szCs w:val="28"/>
        </w:rPr>
        <w:t xml:space="preserve">Глава сельского поселения Дубовый Умёт                                     </w:t>
      </w:r>
    </w:p>
    <w:p w:rsidR="004E4D19" w:rsidRPr="004E4D19" w:rsidRDefault="004E4D19" w:rsidP="00F3754D">
      <w:pPr>
        <w:spacing w:line="276" w:lineRule="auto"/>
        <w:ind w:left="5398"/>
        <w:jc w:val="center"/>
        <w:rPr>
          <w:b/>
          <w:color w:val="000000"/>
        </w:rPr>
      </w:pPr>
    </w:p>
    <w:p w:rsidR="004E4D19" w:rsidRPr="004E4D19" w:rsidRDefault="004E4D19" w:rsidP="00F3754D">
      <w:pPr>
        <w:spacing w:line="276" w:lineRule="auto"/>
        <w:ind w:left="5398"/>
        <w:jc w:val="center"/>
        <w:rPr>
          <w:b/>
          <w:color w:val="000000"/>
        </w:rPr>
      </w:pPr>
    </w:p>
    <w:p w:rsidR="004E4D19" w:rsidRPr="004E4D19" w:rsidRDefault="004E4D19" w:rsidP="00F3754D">
      <w:pPr>
        <w:spacing w:line="276" w:lineRule="auto"/>
        <w:rPr>
          <w:b/>
          <w:color w:val="000000"/>
        </w:rPr>
      </w:pPr>
      <w:r>
        <w:rPr>
          <w:sz w:val="28"/>
          <w:szCs w:val="28"/>
        </w:rPr>
        <w:tab/>
      </w:r>
      <w:proofErr w:type="spellStart"/>
      <w:r w:rsidRPr="004E4D19">
        <w:rPr>
          <w:sz w:val="28"/>
          <w:szCs w:val="28"/>
        </w:rPr>
        <w:t>В.Н.Парамзин</w:t>
      </w:r>
      <w:proofErr w:type="spellEnd"/>
    </w:p>
    <w:p w:rsidR="009A03EB" w:rsidRPr="009A03EB" w:rsidRDefault="009A03EB" w:rsidP="00F3754D">
      <w:pPr>
        <w:tabs>
          <w:tab w:val="left" w:pos="7333"/>
        </w:tabs>
        <w:spacing w:line="276" w:lineRule="auto"/>
        <w:rPr>
          <w:sz w:val="28"/>
          <w:szCs w:val="28"/>
        </w:rPr>
      </w:pPr>
    </w:p>
    <w:p w:rsidR="00A86221" w:rsidRDefault="00A86221" w:rsidP="00F3754D">
      <w:pPr>
        <w:spacing w:line="276" w:lineRule="auto"/>
      </w:pPr>
      <w:r>
        <w:br w:type="page"/>
      </w:r>
    </w:p>
    <w:p w:rsidR="00830A75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решению о</w:t>
      </w:r>
      <w:r w:rsidRPr="009A03EB">
        <w:rPr>
          <w:b/>
          <w:bCs/>
          <w:sz w:val="28"/>
          <w:szCs w:val="28"/>
        </w:rPr>
        <w:t xml:space="preserve">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A86221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764EDB" w:rsidRDefault="00483A3A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247-ФЗ) </w:t>
      </w:r>
      <w:r w:rsidRPr="00764EDB">
        <w:rPr>
          <w:color w:val="000000" w:themeColor="text1"/>
          <w:sz w:val="28"/>
          <w:szCs w:val="28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7437">
        <w:rPr>
          <w:color w:val="000000" w:themeColor="text1"/>
          <w:sz w:val="28"/>
          <w:szCs w:val="28"/>
          <w:shd w:val="clear" w:color="auto" w:fill="FFFFFF"/>
        </w:rPr>
        <w:t>С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части 1 статьи 2 Федерального закона № 247-ФЗ 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>обязательные требования устанавливаются федеральными законами,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 Договором о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A726E1" w:rsidRPr="00291350" w:rsidRDefault="007524E8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анализ прежде всего основывался на предмете 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контроля. </w:t>
      </w:r>
    </w:p>
    <w:p w:rsidR="000D5B92" w:rsidRPr="00A20081" w:rsidRDefault="00A726E1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По результатам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анализа предмета регулирования муниципальных нормативных правовых актовбыл сделан вывод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о наличии трёх ви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>о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в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A20081" w:rsidRPr="00A20081" w:rsidRDefault="00291350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A20081">
        <w:rPr>
          <w:color w:val="000000" w:themeColor="text1"/>
          <w:sz w:val="28"/>
          <w:szCs w:val="28"/>
          <w:shd w:val="clear" w:color="auto" w:fill="FFFFFF"/>
        </w:rPr>
        <w:t>п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.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положениямистатьи 14 </w:t>
      </w:r>
      <w:r w:rsidR="00A20081" w:rsidRPr="00D16ADB">
        <w:rPr>
          <w:color w:val="000000"/>
          <w:sz w:val="28"/>
          <w:szCs w:val="28"/>
        </w:rPr>
        <w:t xml:space="preserve">Федерального </w:t>
      </w:r>
      <w:r w:rsidR="00A20081" w:rsidRPr="00A20081">
        <w:rPr>
          <w:rStyle w:val="a8"/>
          <w:color w:val="000000"/>
          <w:sz w:val="28"/>
          <w:szCs w:val="28"/>
          <w:u w:val="none"/>
        </w:rPr>
        <w:t xml:space="preserve">закона </w:t>
      </w:r>
      <w:r w:rsidR="00A20081" w:rsidRPr="00A20081">
        <w:rPr>
          <w:color w:val="000000"/>
          <w:sz w:val="28"/>
          <w:szCs w:val="28"/>
        </w:rPr>
        <w:t>от</w:t>
      </w:r>
      <w:r w:rsidR="00A20081" w:rsidRPr="00D16ADB">
        <w:rPr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A20081">
        <w:rPr>
          <w:color w:val="000000"/>
          <w:sz w:val="28"/>
          <w:szCs w:val="28"/>
        </w:rPr>
        <w:t xml:space="preserve"> к вопросам местного значения поселения отнесено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территориипоселения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в соответствии с указанными правилами.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>Следовательно, Правила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должны содержать в себе конкретные обязательные требования, соблюдение которых проверяется в рамках упомянутого контроля;</w:t>
      </w:r>
    </w:p>
    <w:p w:rsidR="008037AB" w:rsidRPr="009D2B94" w:rsidRDefault="00A20081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ункт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самоуправленияи в котором устанавливаются градостроительные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регламенты. Пунктом 9 статьи 1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градостроительный регламент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в том числе определяет </w:t>
      </w:r>
      <w:r w:rsidR="008037AB" w:rsidRPr="00291350">
        <w:rPr>
          <w:color w:val="000000" w:themeColor="text1"/>
          <w:sz w:val="28"/>
          <w:szCs w:val="28"/>
        </w:rPr>
        <w:t>виды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>.</w:t>
      </w:r>
      <w:r w:rsidR="00B128F8" w:rsidRPr="00D16ADB">
        <w:rPr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B128F8">
        <w:rPr>
          <w:color w:val="000000"/>
          <w:sz w:val="28"/>
          <w:szCs w:val="28"/>
        </w:rPr>
        <w:t>. Административная ответственность, в частности, установлена за не</w:t>
      </w:r>
      <w:r w:rsidR="00B128F8" w:rsidRPr="00D16ADB">
        <w:rPr>
          <w:color w:val="000000"/>
          <w:sz w:val="28"/>
          <w:szCs w:val="28"/>
        </w:rPr>
        <w:t>использовани</w:t>
      </w:r>
      <w:r w:rsidR="00B128F8">
        <w:rPr>
          <w:color w:val="000000"/>
          <w:sz w:val="28"/>
          <w:szCs w:val="28"/>
        </w:rPr>
        <w:t>е</w:t>
      </w:r>
      <w:r w:rsidR="00B128F8" w:rsidRPr="00D16ADB">
        <w:rPr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B128F8">
        <w:rPr>
          <w:color w:val="000000"/>
          <w:sz w:val="28"/>
          <w:szCs w:val="28"/>
        </w:rPr>
        <w:t xml:space="preserve">. Разрешенные виды использования земельного участка в определенной территориальной зоне, в том числе для целей </w:t>
      </w:r>
      <w:r w:rsidR="00B128F8" w:rsidRPr="00D16ADB">
        <w:rPr>
          <w:color w:val="000000"/>
          <w:sz w:val="28"/>
          <w:szCs w:val="28"/>
        </w:rPr>
        <w:t>жилищного или иного строительства, садоводства, огородничества,</w:t>
      </w:r>
      <w:r w:rsidR="00B128F8">
        <w:rPr>
          <w:color w:val="000000"/>
          <w:sz w:val="28"/>
          <w:szCs w:val="28"/>
        </w:rPr>
        <w:t xml:space="preserve"> устанавливаются именно градостроительными регламентами.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291350">
        <w:rPr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(статья 40). </w:t>
      </w:r>
      <w:r w:rsidR="0014511E">
        <w:rPr>
          <w:color w:val="000000" w:themeColor="text1"/>
          <w:sz w:val="28"/>
          <w:szCs w:val="28"/>
        </w:rPr>
        <w:t>Следовательно, м</w:t>
      </w:r>
      <w:r w:rsidR="008037AB" w:rsidRPr="00291350">
        <w:rPr>
          <w:color w:val="000000" w:themeColor="text1"/>
          <w:sz w:val="28"/>
          <w:szCs w:val="28"/>
        </w:rPr>
        <w:t xml:space="preserve">униципальный нормативный правовой акт, обязательный к применению при выдаче </w:t>
      </w:r>
      <w:r w:rsidR="00C62DA6" w:rsidRPr="00BE318D">
        <w:rPr>
          <w:color w:val="000000" w:themeColor="text1"/>
          <w:sz w:val="28"/>
          <w:szCs w:val="28"/>
        </w:rPr>
        <w:t xml:space="preserve">соответствующих разрешений, должен быть квалифицирован как </w:t>
      </w:r>
      <w:r w:rsidR="00C62DA6" w:rsidRPr="009D2B94">
        <w:rPr>
          <w:color w:val="000000" w:themeColor="text1"/>
          <w:sz w:val="28"/>
          <w:szCs w:val="28"/>
        </w:rPr>
        <w:t>содержащий обязательны</w:t>
      </w:r>
      <w:r w:rsidR="00D27437">
        <w:rPr>
          <w:color w:val="000000" w:themeColor="text1"/>
          <w:sz w:val="28"/>
          <w:szCs w:val="28"/>
        </w:rPr>
        <w:t>е</w:t>
      </w:r>
      <w:r w:rsidR="00C62DA6" w:rsidRPr="009D2B94">
        <w:rPr>
          <w:color w:val="000000" w:themeColor="text1"/>
          <w:sz w:val="28"/>
          <w:szCs w:val="28"/>
        </w:rPr>
        <w:t xml:space="preserve"> требования в соответствии с 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</w:t>
      </w:r>
      <w:r w:rsidR="00B128F8" w:rsidRPr="009D2B9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86221" w:rsidRPr="00483A3A" w:rsidRDefault="003A0806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Представляется, что п</w:t>
      </w:r>
      <w:r w:rsidR="000D5B92" w:rsidRPr="00291350">
        <w:rPr>
          <w:color w:val="000000" w:themeColor="text1"/>
          <w:sz w:val="28"/>
          <w:szCs w:val="28"/>
          <w:shd w:val="clear" w:color="auto" w:fill="FFFFFF"/>
        </w:rPr>
        <w:t>о другим видам муниципального контроля (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муниципальныйконтрольна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</w:t>
      </w:r>
      <w:r w:rsidR="00F3754D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)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 обязательные требования исчерпывающе определены либо федеральным законодательством, либо также законодательством субъекта Российской Федерации.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sectPr w:rsidR="00A86221" w:rsidRPr="00483A3A" w:rsidSect="00067297">
      <w:head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46" w:rsidRDefault="00C41946" w:rsidP="00067297">
      <w:r>
        <w:separator/>
      </w:r>
    </w:p>
  </w:endnote>
  <w:endnote w:type="continuationSeparator" w:id="1">
    <w:p w:rsidR="00C41946" w:rsidRDefault="00C41946" w:rsidP="0006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46" w:rsidRDefault="00C41946" w:rsidP="00067297">
      <w:r>
        <w:separator/>
      </w:r>
    </w:p>
  </w:footnote>
  <w:footnote w:type="continuationSeparator" w:id="1">
    <w:p w:rsidR="00C41946" w:rsidRDefault="00C41946" w:rsidP="00067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12253"/>
      <w:docPartObj>
        <w:docPartGallery w:val="Page Numbers (Top of Page)"/>
        <w:docPartUnique/>
      </w:docPartObj>
    </w:sdtPr>
    <w:sdtContent>
      <w:p w:rsidR="00067297" w:rsidRDefault="00542603">
        <w:pPr>
          <w:pStyle w:val="aa"/>
          <w:jc w:val="center"/>
        </w:pPr>
        <w:r>
          <w:fldChar w:fldCharType="begin"/>
        </w:r>
        <w:r w:rsidR="00067297">
          <w:instrText>PAGE   \* MERGEFORMAT</w:instrText>
        </w:r>
        <w:r>
          <w:fldChar w:fldCharType="separate"/>
        </w:r>
        <w:r w:rsidR="00571AF1">
          <w:rPr>
            <w:noProof/>
          </w:rPr>
          <w:t>2</w:t>
        </w:r>
        <w:r>
          <w:fldChar w:fldCharType="end"/>
        </w:r>
      </w:p>
    </w:sdtContent>
  </w:sdt>
  <w:p w:rsidR="00067297" w:rsidRDefault="0006729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3EB"/>
    <w:rsid w:val="00067297"/>
    <w:rsid w:val="00081AC1"/>
    <w:rsid w:val="000D5B92"/>
    <w:rsid w:val="000F46AD"/>
    <w:rsid w:val="0014511E"/>
    <w:rsid w:val="001A5337"/>
    <w:rsid w:val="002502E7"/>
    <w:rsid w:val="00255ED4"/>
    <w:rsid w:val="00281E54"/>
    <w:rsid w:val="00291350"/>
    <w:rsid w:val="003A0806"/>
    <w:rsid w:val="003B71FF"/>
    <w:rsid w:val="003E0925"/>
    <w:rsid w:val="004622F4"/>
    <w:rsid w:val="00483A3A"/>
    <w:rsid w:val="004E4D19"/>
    <w:rsid w:val="004F3335"/>
    <w:rsid w:val="00542603"/>
    <w:rsid w:val="00571AF1"/>
    <w:rsid w:val="00585532"/>
    <w:rsid w:val="00675A17"/>
    <w:rsid w:val="006A1540"/>
    <w:rsid w:val="006C0108"/>
    <w:rsid w:val="006C0185"/>
    <w:rsid w:val="00742339"/>
    <w:rsid w:val="007524E8"/>
    <w:rsid w:val="00764EDB"/>
    <w:rsid w:val="007856F5"/>
    <w:rsid w:val="008037AB"/>
    <w:rsid w:val="00830A75"/>
    <w:rsid w:val="00845527"/>
    <w:rsid w:val="009A03EB"/>
    <w:rsid w:val="009D2B94"/>
    <w:rsid w:val="00A20081"/>
    <w:rsid w:val="00A24516"/>
    <w:rsid w:val="00A726E1"/>
    <w:rsid w:val="00A86221"/>
    <w:rsid w:val="00B128F8"/>
    <w:rsid w:val="00BE318D"/>
    <w:rsid w:val="00C373FA"/>
    <w:rsid w:val="00C406EE"/>
    <w:rsid w:val="00C41946"/>
    <w:rsid w:val="00C62DA6"/>
    <w:rsid w:val="00C64D07"/>
    <w:rsid w:val="00C662FB"/>
    <w:rsid w:val="00D10022"/>
    <w:rsid w:val="00D27437"/>
    <w:rsid w:val="00EF23F9"/>
    <w:rsid w:val="00F3754D"/>
    <w:rsid w:val="00F6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2</cp:revision>
  <cp:lastPrinted>2021-09-21T11:57:00Z</cp:lastPrinted>
  <dcterms:created xsi:type="dcterms:W3CDTF">2021-09-22T06:19:00Z</dcterms:created>
  <dcterms:modified xsi:type="dcterms:W3CDTF">2021-09-22T06:19:00Z</dcterms:modified>
</cp:coreProperties>
</file>