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8C4" w:rsidRPr="007B48C4" w:rsidRDefault="007B48C4" w:rsidP="007B48C4">
      <w:pPr>
        <w:shd w:val="clear" w:color="auto" w:fill="FFFFFF"/>
        <w:rPr>
          <w:rFonts w:ascii="Times New Roman" w:eastAsia="Calibri" w:hAnsi="Times New Roman" w:cs="Times New Roman"/>
          <w:b/>
          <w:sz w:val="24"/>
          <w:szCs w:val="24"/>
        </w:rPr>
      </w:pPr>
      <w:r w:rsidRPr="00883EC8">
        <w:rPr>
          <w:rFonts w:eastAsia="Calibri"/>
          <w:i/>
          <w:lang w:eastAsia="ar-SA"/>
        </w:rPr>
        <w:t xml:space="preserve">                                                                                 </w:t>
      </w:r>
      <w:r>
        <w:rPr>
          <w:rFonts w:eastAsia="Calibri"/>
          <w:i/>
          <w:noProof/>
        </w:rPr>
        <w:drawing>
          <wp:inline distT="0" distB="0" distL="0" distR="0">
            <wp:extent cx="438150" cy="4857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i/>
          <w:lang w:eastAsia="ar-SA"/>
        </w:rPr>
        <w:t xml:space="preserve">              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color w:val="000000"/>
          <w:spacing w:val="2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АДМИНИСТРАЦИИ ГЛЕБОВСКОГО СЕЛЬСКОГО ПОСЕЛЕНИЯ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КУЩЁВСКОГО РАЙОНА</w:t>
      </w:r>
    </w:p>
    <w:p w:rsidR="007B48C4" w:rsidRPr="00883EC8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i w:val="0"/>
          <w:sz w:val="24"/>
          <w:szCs w:val="24"/>
        </w:rPr>
      </w:pPr>
      <w:r w:rsidRPr="00883EC8">
        <w:rPr>
          <w:rFonts w:ascii="Times New Roman" w:hAnsi="Times New Roman"/>
          <w:b/>
          <w:i w:val="0"/>
          <w:sz w:val="28"/>
          <w:szCs w:val="28"/>
        </w:rPr>
        <w:t>ПОСТАНОВЛЕНИЕ</w:t>
      </w:r>
      <w:r w:rsidRPr="00883EC8">
        <w:rPr>
          <w:rFonts w:ascii="Times New Roman" w:hAnsi="Times New Roman"/>
          <w:i w:val="0"/>
          <w:sz w:val="32"/>
          <w:szCs w:val="32"/>
        </w:rPr>
        <w:br/>
      </w:r>
    </w:p>
    <w:p w:rsidR="007B48C4" w:rsidRPr="007B48C4" w:rsidRDefault="007B48C4" w:rsidP="007B48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F7667">
        <w:rPr>
          <w:rFonts w:ascii="Times New Roman" w:hAnsi="Times New Roman"/>
          <w:sz w:val="28"/>
          <w:szCs w:val="28"/>
        </w:rPr>
        <w:t>01.08.2018 г</w:t>
      </w:r>
      <w:r w:rsidR="00797AF4">
        <w:rPr>
          <w:rFonts w:ascii="Times New Roman" w:hAnsi="Times New Roman"/>
          <w:sz w:val="28"/>
          <w:szCs w:val="28"/>
        </w:rPr>
        <w:t>ода</w:t>
      </w:r>
      <w:r w:rsidRPr="007B48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№ </w:t>
      </w:r>
      <w:r w:rsidR="00797AF4">
        <w:rPr>
          <w:rFonts w:ascii="Times New Roman" w:hAnsi="Times New Roman"/>
          <w:sz w:val="28"/>
          <w:szCs w:val="28"/>
        </w:rPr>
        <w:t>75</w:t>
      </w:r>
      <w:r w:rsidRPr="007B48C4">
        <w:rPr>
          <w:rFonts w:ascii="Times New Roman" w:hAnsi="Times New Roman"/>
          <w:sz w:val="28"/>
          <w:szCs w:val="28"/>
        </w:rPr>
        <w:t xml:space="preserve"> </w:t>
      </w:r>
    </w:p>
    <w:p w:rsidR="007B48C4" w:rsidRDefault="007B48C4" w:rsidP="007B48C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7B48C4">
        <w:rPr>
          <w:rFonts w:ascii="Times New Roman" w:hAnsi="Times New Roman"/>
          <w:sz w:val="28"/>
          <w:szCs w:val="28"/>
        </w:rPr>
        <w:t xml:space="preserve">хутор </w:t>
      </w:r>
      <w:proofErr w:type="spellStart"/>
      <w:r w:rsidRPr="007B48C4">
        <w:rPr>
          <w:rFonts w:ascii="Times New Roman" w:hAnsi="Times New Roman"/>
          <w:sz w:val="28"/>
          <w:szCs w:val="28"/>
        </w:rPr>
        <w:t>Глебовка</w:t>
      </w:r>
      <w:proofErr w:type="spellEnd"/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О внесении изменений в постановление администрации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Глебовского</w:t>
      </w:r>
      <w:proofErr w:type="spellEnd"/>
      <w:r w:rsidRPr="007B48C4">
        <w:rPr>
          <w:rFonts w:ascii="Times New Roman" w:hAnsi="Times New Roman"/>
          <w:b/>
          <w:i w:val="0"/>
          <w:sz w:val="28"/>
          <w:szCs w:val="28"/>
        </w:rPr>
        <w:t xml:space="preserve"> сельского поселения </w:t>
      </w:r>
      <w:proofErr w:type="spellStart"/>
      <w:r w:rsidRPr="007B48C4">
        <w:rPr>
          <w:rFonts w:ascii="Times New Roman" w:hAnsi="Times New Roman"/>
          <w:b/>
          <w:i w:val="0"/>
          <w:sz w:val="28"/>
          <w:szCs w:val="28"/>
        </w:rPr>
        <w:t>Кущ</w:t>
      </w:r>
      <w:r w:rsidR="00C7229E">
        <w:rPr>
          <w:rFonts w:ascii="Times New Roman" w:hAnsi="Times New Roman"/>
          <w:b/>
          <w:i w:val="0"/>
          <w:sz w:val="28"/>
          <w:szCs w:val="28"/>
        </w:rPr>
        <w:t>евского</w:t>
      </w:r>
      <w:proofErr w:type="spellEnd"/>
      <w:r w:rsidR="00C7229E">
        <w:rPr>
          <w:rFonts w:ascii="Times New Roman" w:hAnsi="Times New Roman"/>
          <w:b/>
          <w:i w:val="0"/>
          <w:sz w:val="28"/>
          <w:szCs w:val="28"/>
        </w:rPr>
        <w:t xml:space="preserve"> района от 01.02.2016 №23</w:t>
      </w:r>
    </w:p>
    <w:p w:rsidR="007B48C4" w:rsidRP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7B48C4">
        <w:rPr>
          <w:rFonts w:ascii="Times New Roman" w:hAnsi="Times New Roman"/>
          <w:b/>
          <w:i w:val="0"/>
          <w:sz w:val="28"/>
          <w:szCs w:val="28"/>
        </w:rPr>
        <w:t>«Об утверждении административного регламента исполнения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м</w:t>
      </w:r>
      <w:r w:rsidRPr="007B48C4">
        <w:rPr>
          <w:rFonts w:ascii="Times New Roman" w:hAnsi="Times New Roman"/>
          <w:b/>
          <w:i w:val="0"/>
          <w:sz w:val="28"/>
          <w:szCs w:val="28"/>
        </w:rPr>
        <w:t>униципальной услуги «</w:t>
      </w:r>
      <w:r w:rsidR="00C7229E" w:rsidRPr="00C7229E">
        <w:rPr>
          <w:rFonts w:ascii="Times New Roman" w:hAnsi="Times New Roman"/>
          <w:b/>
          <w:i w:val="0"/>
          <w:sz w:val="28"/>
          <w:szCs w:val="28"/>
        </w:rPr>
        <w:t>Предоставление копий правовых актов администрации муниципального образования</w:t>
      </w:r>
      <w:r w:rsidRPr="007B48C4">
        <w:rPr>
          <w:rFonts w:ascii="Times New Roman" w:hAnsi="Times New Roman"/>
          <w:b/>
          <w:i w:val="0"/>
          <w:sz w:val="28"/>
          <w:szCs w:val="28"/>
        </w:rPr>
        <w:t>»</w:t>
      </w:r>
    </w:p>
    <w:p w:rsidR="007B48C4" w:rsidRDefault="007B48C4" w:rsidP="007B48C4">
      <w:pPr>
        <w:pStyle w:val="a3"/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154F91" w:rsidRDefault="007B48C4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b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На основании протеста прокуратуры </w:t>
      </w:r>
      <w:r w:rsidR="00154F91">
        <w:rPr>
          <w:rFonts w:ascii="Times New Roman" w:hAnsi="Times New Roman"/>
          <w:i w:val="0"/>
          <w:sz w:val="28"/>
          <w:szCs w:val="28"/>
        </w:rPr>
        <w:t xml:space="preserve">и </w:t>
      </w:r>
      <w:r w:rsidR="00154F91">
        <w:rPr>
          <w:rStyle w:val="FontStyle13"/>
          <w:i w:val="0"/>
          <w:sz w:val="28"/>
          <w:szCs w:val="28"/>
        </w:rPr>
        <w:t>в</w:t>
      </w:r>
      <w:r w:rsidR="00154F91" w:rsidRPr="00154F91">
        <w:rPr>
          <w:rStyle w:val="FontStyle13"/>
          <w:i w:val="0"/>
          <w:sz w:val="28"/>
          <w:szCs w:val="28"/>
        </w:rPr>
        <w:t xml:space="preserve"> целях приведения нормативно-правовых актов администрации </w:t>
      </w:r>
      <w:proofErr w:type="spellStart"/>
      <w:r w:rsidR="00154F91">
        <w:rPr>
          <w:rStyle w:val="FontStyle13"/>
          <w:i w:val="0"/>
          <w:sz w:val="28"/>
          <w:szCs w:val="28"/>
        </w:rPr>
        <w:t>Глебовского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сельского поселения </w:t>
      </w:r>
      <w:proofErr w:type="spellStart"/>
      <w:r w:rsidR="00154F91" w:rsidRPr="00154F91">
        <w:rPr>
          <w:rStyle w:val="FontStyle13"/>
          <w:i w:val="0"/>
          <w:sz w:val="28"/>
          <w:szCs w:val="28"/>
        </w:rPr>
        <w:t>Кущевского</w:t>
      </w:r>
      <w:proofErr w:type="spellEnd"/>
      <w:r w:rsidR="00154F91" w:rsidRPr="00154F91">
        <w:rPr>
          <w:rStyle w:val="FontStyle13"/>
          <w:i w:val="0"/>
          <w:sz w:val="28"/>
          <w:szCs w:val="28"/>
        </w:rPr>
        <w:t xml:space="preserve"> района в соответствие с требованиями  Федерального Законодательства</w:t>
      </w:r>
      <w:r w:rsidR="00154F91">
        <w:rPr>
          <w:rStyle w:val="FontStyle13"/>
          <w:i w:val="0"/>
          <w:sz w:val="28"/>
          <w:szCs w:val="28"/>
        </w:rPr>
        <w:t xml:space="preserve">            </w:t>
      </w:r>
      <w:r w:rsidR="00154F91" w:rsidRPr="00154F91">
        <w:rPr>
          <w:rStyle w:val="FontStyle13"/>
          <w:i w:val="0"/>
          <w:sz w:val="28"/>
          <w:szCs w:val="28"/>
        </w:rPr>
        <w:t xml:space="preserve"> </w:t>
      </w:r>
      <w:proofErr w:type="spellStart"/>
      <w:proofErr w:type="gramStart"/>
      <w:r w:rsidR="00154F91" w:rsidRPr="00154F91">
        <w:rPr>
          <w:rFonts w:ascii="Times New Roman" w:hAnsi="Times New Roman"/>
          <w:i w:val="0"/>
          <w:sz w:val="28"/>
          <w:szCs w:val="28"/>
        </w:rPr>
        <w:t>п</w:t>
      </w:r>
      <w:proofErr w:type="spellEnd"/>
      <w:proofErr w:type="gram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с т а </w:t>
      </w:r>
      <w:proofErr w:type="spellStart"/>
      <w:r w:rsidR="00154F91" w:rsidRPr="00154F91">
        <w:rPr>
          <w:rFonts w:ascii="Times New Roman" w:hAnsi="Times New Roman"/>
          <w:i w:val="0"/>
          <w:sz w:val="28"/>
          <w:szCs w:val="28"/>
        </w:rPr>
        <w:t>н</w:t>
      </w:r>
      <w:proofErr w:type="spellEnd"/>
      <w:r w:rsidR="00154F91" w:rsidRPr="00154F91">
        <w:rPr>
          <w:rFonts w:ascii="Times New Roman" w:hAnsi="Times New Roman"/>
          <w:i w:val="0"/>
          <w:sz w:val="28"/>
          <w:szCs w:val="28"/>
        </w:rPr>
        <w:t xml:space="preserve"> о в л я ю: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tab/>
      </w:r>
      <w:r w:rsidRPr="00154F91">
        <w:rPr>
          <w:rFonts w:ascii="Times New Roman" w:hAnsi="Times New Roman"/>
          <w:i w:val="0"/>
          <w:sz w:val="28"/>
          <w:szCs w:val="28"/>
        </w:rPr>
        <w:t xml:space="preserve">1. Внести в постановление администрации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54F9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54F91">
        <w:rPr>
          <w:rFonts w:ascii="Times New Roman" w:hAnsi="Times New Roman"/>
          <w:i w:val="0"/>
          <w:sz w:val="28"/>
          <w:szCs w:val="28"/>
        </w:rPr>
        <w:t xml:space="preserve"> района от 01 февраля 2016 гола № </w:t>
      </w:r>
      <w:r w:rsidR="00C7229E">
        <w:rPr>
          <w:rFonts w:ascii="Times New Roman" w:hAnsi="Times New Roman"/>
          <w:i w:val="0"/>
          <w:sz w:val="28"/>
          <w:szCs w:val="28"/>
        </w:rPr>
        <w:t>23</w:t>
      </w:r>
      <w:proofErr w:type="gramStart"/>
      <w:r w:rsidRPr="00154F91"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>О</w:t>
      </w:r>
      <w:proofErr w:type="gramEnd"/>
      <w:r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Pr="00154F91">
        <w:rPr>
          <w:rFonts w:ascii="Times New Roman" w:hAnsi="Times New Roman"/>
          <w:i w:val="0"/>
          <w:sz w:val="28"/>
          <w:szCs w:val="28"/>
        </w:rPr>
        <w:t>административного регламента исполнения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муниципальной услуги «</w:t>
      </w:r>
      <w:r w:rsidR="00C7229E">
        <w:rPr>
          <w:rFonts w:ascii="Times New Roman" w:hAnsi="Times New Roman"/>
          <w:i w:val="0"/>
          <w:sz w:val="28"/>
          <w:szCs w:val="28"/>
        </w:rPr>
        <w:t xml:space="preserve">Предоставление копий правовых актов администрации муниципального образования»  </w:t>
      </w:r>
      <w:r>
        <w:rPr>
          <w:rFonts w:ascii="Times New Roman" w:hAnsi="Times New Roman"/>
          <w:i w:val="0"/>
          <w:sz w:val="28"/>
          <w:szCs w:val="28"/>
        </w:rPr>
        <w:t>следующие изменения:</w:t>
      </w:r>
    </w:p>
    <w:p w:rsidR="00154F91" w:rsidRDefault="00C7229E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 </w:t>
      </w:r>
      <w:r>
        <w:rPr>
          <w:rFonts w:ascii="Times New Roman" w:hAnsi="Times New Roman"/>
          <w:i w:val="0"/>
          <w:sz w:val="28"/>
          <w:szCs w:val="28"/>
        </w:rPr>
        <w:tab/>
        <w:t>1.1. Пункт 2.1</w:t>
      </w:r>
      <w:r w:rsidR="00154F91">
        <w:rPr>
          <w:rFonts w:ascii="Times New Roman" w:hAnsi="Times New Roman"/>
          <w:i w:val="0"/>
          <w:sz w:val="28"/>
          <w:szCs w:val="28"/>
        </w:rPr>
        <w:t>. Административного регламента читать в новой редакции:</w:t>
      </w:r>
    </w:p>
    <w:p w:rsidR="00154F91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«2.12. </w:t>
      </w:r>
      <w:r w:rsidRPr="00883EC8">
        <w:rPr>
          <w:rFonts w:ascii="Times New Roman" w:hAnsi="Times New Roman"/>
          <w:i w:val="0"/>
          <w:color w:val="000000"/>
          <w:sz w:val="28"/>
          <w:szCs w:val="28"/>
          <w:shd w:val="clear" w:color="auto" w:fill="FFFFFF"/>
        </w:rPr>
        <w:t>Порядок, размер и основания взимания платы за предоставление услуги.</w:t>
      </w:r>
      <w:r w:rsidRPr="00883EC8">
        <w:rPr>
          <w:rFonts w:ascii="Times New Roman" w:hAnsi="Times New Roman"/>
          <w:i w:val="0"/>
          <w:color w:val="000000"/>
          <w:sz w:val="28"/>
          <w:szCs w:val="28"/>
        </w:rPr>
        <w:br/>
      </w:r>
      <w:r>
        <w:rPr>
          <w:rFonts w:ascii="Times New Roman" w:hAnsi="Times New Roman"/>
          <w:i w:val="0"/>
          <w:sz w:val="28"/>
          <w:szCs w:val="28"/>
        </w:rPr>
        <w:tab/>
      </w:r>
      <w:r w:rsidRPr="00154F91">
        <w:rPr>
          <w:rFonts w:ascii="Times New Roman" w:hAnsi="Times New Roman"/>
          <w:i w:val="0"/>
          <w:sz w:val="28"/>
          <w:szCs w:val="28"/>
        </w:rPr>
        <w:t>Предоставление муниципальной услуги носит заявительный характер и предоставляется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154F91">
        <w:rPr>
          <w:rFonts w:ascii="Times New Roman" w:hAnsi="Times New Roman"/>
          <w:i w:val="0"/>
          <w:sz w:val="28"/>
          <w:szCs w:val="28"/>
        </w:rPr>
        <w:t>бесплатно. </w:t>
      </w:r>
      <w:r>
        <w:rPr>
          <w:rFonts w:ascii="Times New Roman" w:hAnsi="Times New Roman"/>
          <w:i w:val="0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</w:t>
      </w:r>
      <w:proofErr w:type="gramStart"/>
      <w:r>
        <w:rPr>
          <w:rFonts w:ascii="Times New Roman" w:hAnsi="Times New Roman"/>
          <w:i w:val="0"/>
          <w:sz w:val="28"/>
          <w:szCs w:val="28"/>
        </w:rPr>
        <w:t>.»</w:t>
      </w:r>
      <w:proofErr w:type="gramEnd"/>
    </w:p>
    <w:p w:rsidR="0029773A" w:rsidRDefault="00154F91" w:rsidP="00154F9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 xml:space="preserve">2. </w:t>
      </w:r>
      <w:r w:rsidR="0029773A">
        <w:rPr>
          <w:rFonts w:ascii="Times New Roman" w:hAnsi="Times New Roman"/>
          <w:i w:val="0"/>
          <w:sz w:val="28"/>
          <w:szCs w:val="28"/>
        </w:rPr>
        <w:t>Раздел 5 Административного регламента читать в следующей редакции: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ab/>
        <w:t>Раздел 5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0" w:name="Par459"/>
      <w:bookmarkEnd w:id="0"/>
      <w:r w:rsidRPr="00102151">
        <w:rPr>
          <w:rFonts w:ascii="Times New Roman" w:hAnsi="Times New Roman"/>
          <w:i w:val="0"/>
          <w:sz w:val="28"/>
          <w:szCs w:val="28"/>
        </w:rPr>
        <w:t>Подраздел 5.1. Информация для заявителя о его праве подать жалобу на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решения и (или) действия (бездействие) органа, предоставляющего муниципальную услугу, а также его должностных лиц, муниципальных служащих, при предоставлении муниципальной услуги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lastRenderedPageBreak/>
        <w:t>5.5.1. 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либо муниципальным служащим в ходе предоставления муниципальной услуги (далее – досудебное (внесудебное) обжалование).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5.2. Предмет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>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нарушение срока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7) отказ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Уполномоченного органа, должностного лица Уполномоченного органа либо муниципального служащего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Подраздел 5.3. Уполномоченный орган, а также его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5.3.1. Жалоба на решения и действия (бездействие) должностных лиц Уполномоченного органа, муниципальных служащих подается заявителем в Уполномоченный орган на имя главы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</w:rPr>
        <w:t xml:space="preserve"> района.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5.3.2. В случае если обжалуются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решения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действия (бездействие)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руководителя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, жалоба подается в вышестоящий орган (в порядке подчиненности).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</w:pP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>Уполномоченного органа</w:t>
      </w:r>
      <w:r w:rsidRPr="00102151">
        <w:rPr>
          <w:rFonts w:ascii="Times New Roman" w:eastAsia="Calibri" w:hAnsi="Times New Roman"/>
          <w:i w:val="0"/>
          <w:sz w:val="28"/>
          <w:szCs w:val="28"/>
          <w:lang w:eastAsia="en-US"/>
        </w:rPr>
        <w:t>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5.3.3. Особенности подачи и рассмотрения жалоб на решения и действия (бездействие)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  <w:bdr w:val="none" w:sz="0" w:space="0" w:color="auto" w:frame="1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и его должностных лиц, муниципальных служащих устанавливаются муниципальным правовым актом.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5.4. Порядок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5.4.1. </w:t>
      </w:r>
      <w:bookmarkStart w:id="1" w:name="P304"/>
      <w:bookmarkEnd w:id="1"/>
      <w:r w:rsidRPr="00102151">
        <w:rPr>
          <w:rFonts w:ascii="Times New Roman" w:hAnsi="Times New Roman"/>
          <w:i w:val="0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  <w:r w:rsidRPr="00102151">
        <w:rPr>
          <w:rFonts w:ascii="Times New Roman" w:hAnsi="Times New Roman"/>
          <w:i w:val="0"/>
          <w:sz w:val="28"/>
          <w:szCs w:val="28"/>
        </w:rPr>
        <w:br/>
        <w:t xml:space="preserve">на бумажном носителе, в электронной форме, в уполномоченный орган по рассмотрению жалобы.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  <w:lang w:eastAsia="en-US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5.4.2. Жалоба на решения и действия (бездействие)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должностного лица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органа,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 муниципального служащего, руководителя Уполномоченного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  может быть направлена по почте, с использованием информационно-телекоммуникационной сети «Интернет», официального сайта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администрации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Глебовского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сельского поселения </w:t>
      </w:r>
      <w:proofErr w:type="spellStart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>Кущевского</w:t>
      </w:r>
      <w:proofErr w:type="spellEnd"/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района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Краснодарского края, а также может быть принята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Заявителю обеспечивается возможность направления жалобы на решения и действия (бездействие)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Уполномоченного органа</w:t>
      </w:r>
      <w:r w:rsidRPr="00102151">
        <w:rPr>
          <w:rFonts w:ascii="Times New Roman" w:hAnsi="Times New Roman"/>
          <w:i w:val="0"/>
          <w:sz w:val="28"/>
          <w:szCs w:val="28"/>
        </w:rPr>
        <w:t>,  должностного лица Уполномоченного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 органа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, муниципального служащего в соответствии со </w:t>
      </w:r>
      <w:hyperlink r:id="rId5" w:anchor="/document/12177515/entry/1102" w:history="1">
        <w:r w:rsidRPr="00102151">
          <w:rPr>
            <w:rFonts w:ascii="Times New Roman" w:hAnsi="Times New Roman"/>
            <w:i w:val="0"/>
            <w:sz w:val="28"/>
            <w:szCs w:val="28"/>
          </w:rPr>
          <w:t>статьей 11.2</w:t>
        </w:r>
      </w:hyperlink>
      <w:r w:rsidRPr="00102151">
        <w:rPr>
          <w:rFonts w:ascii="Times New Roman" w:hAnsi="Times New Roman"/>
          <w:i w:val="0"/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5.4.3. Жалоба, поступившая в Уполномоченный орган подлежит регистрации не позднее следующего рабочего дня со дня ее поступления.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5.4.4. Жалоба должна содержать: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5.5. Сроки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eastAsia="Calibri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5.5.1.Жалоба, поступившая в Уполномоченный орган,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5.6. Перечень оснований для приостановления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рассмотрения жалобы, в случае, если возможность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приостановления предусмотрена законодательством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Российской Федерации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5.6.1. Основания для приостановления рассмотрения жалобы отсутствуют.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5.7. Результат 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2) в удовлетворении жалобы отказывается.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5.7.2. Уполномоченный орган отказывает в удовлетворении жалобы в соответствии с основаниями, предусмотренными муниципальным правовым актом, регламентирующим особенности подачи и рассмотрения жалоб.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lastRenderedPageBreak/>
        <w:t>5.7.3. Уполномоченный орган оставляет жалобу без ответа в соответствии с основаниями, предусмотренными муниципальным правовым актом,</w:t>
      </w:r>
      <w:r w:rsidRPr="00102151">
        <w:rPr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102151">
        <w:rPr>
          <w:rFonts w:ascii="Times New Roman" w:hAnsi="Times New Roman"/>
          <w:i w:val="0"/>
          <w:sz w:val="28"/>
          <w:szCs w:val="28"/>
        </w:rPr>
        <w:t>регламентирующим особенности подачи и рассмотрения жалоб).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5.8. Порядок информирования заявителя о результатах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рассмотрения жалобы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5.8.1. Не позднее дня, следующего за днем принятия решения, указанного в части 5.7.2.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>Подраздел 5.9. Порядок обжалования решения по жалобе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5.9.1. Заявители имеют право обжаловать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102151">
        <w:rPr>
          <w:rFonts w:ascii="Times New Roman" w:hAnsi="Times New Roman"/>
          <w:i w:val="0"/>
          <w:sz w:val="28"/>
          <w:szCs w:val="28"/>
        </w:rPr>
        <w:t>в суд, в порядке и сроки, установленные законодательством Российской Федерации.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5.10. Право заявителя на получение информации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документов, необходимых для обоснования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bookmarkStart w:id="2" w:name="P316"/>
      <w:bookmarkEnd w:id="2"/>
      <w:r w:rsidRPr="00102151">
        <w:rPr>
          <w:rFonts w:ascii="Times New Roman" w:hAnsi="Times New Roman"/>
          <w:i w:val="0"/>
          <w:sz w:val="28"/>
          <w:szCs w:val="28"/>
        </w:rPr>
        <w:t xml:space="preserve">5.10.1. Заявители имеют право обратиться в </w:t>
      </w:r>
      <w:r w:rsidRPr="00102151">
        <w:rPr>
          <w:rFonts w:ascii="Times New Roman" w:hAnsi="Times New Roman"/>
          <w:i w:val="0"/>
          <w:sz w:val="28"/>
          <w:szCs w:val="28"/>
          <w:lang w:eastAsia="en-US"/>
        </w:rPr>
        <w:t xml:space="preserve">Уполномоченный орган </w:t>
      </w:r>
      <w:r w:rsidRPr="00102151">
        <w:rPr>
          <w:rFonts w:ascii="Times New Roman" w:hAnsi="Times New Roman"/>
          <w:i w:val="0"/>
          <w:sz w:val="28"/>
          <w:szCs w:val="28"/>
        </w:rPr>
        <w:t xml:space="preserve">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Уполномоченного органа,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Подраздел 5.11. Способы информирования заявителей о порядке подачи и рассмотрения жалобы </w:t>
      </w: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p w:rsidR="00102151" w:rsidRPr="00102151" w:rsidRDefault="0010215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t xml:space="preserve">5.11.1.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</w:t>
      </w:r>
      <w:r w:rsidRPr="00102151">
        <w:rPr>
          <w:rFonts w:ascii="Times New Roman" w:hAnsi="Times New Roman"/>
          <w:i w:val="0"/>
          <w:sz w:val="28"/>
          <w:szCs w:val="28"/>
        </w:rPr>
        <w:lastRenderedPageBreak/>
        <w:t>органе, на официальном сайте Уполномоченного органа,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края.</w:t>
      </w:r>
    </w:p>
    <w:p w:rsidR="00154F91" w:rsidRPr="00102151" w:rsidRDefault="00154F91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  <w:r w:rsidRPr="00102151">
        <w:rPr>
          <w:rFonts w:ascii="Times New Roman" w:hAnsi="Times New Roman"/>
          <w:i w:val="0"/>
          <w:sz w:val="28"/>
          <w:szCs w:val="28"/>
        </w:rPr>
        <w:br/>
      </w:r>
    </w:p>
    <w:p w:rsidR="007B48C4" w:rsidRPr="00102151" w:rsidRDefault="007B48C4" w:rsidP="00102151">
      <w:pPr>
        <w:pStyle w:val="a3"/>
        <w:jc w:val="both"/>
        <w:rPr>
          <w:rFonts w:ascii="Times New Roman" w:hAnsi="Times New Roman"/>
          <w:i w:val="0"/>
          <w:spacing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350"/>
        <w:gridCol w:w="3285"/>
      </w:tblGrid>
      <w:tr w:rsidR="0077767F" w:rsidRPr="0077767F" w:rsidTr="00AD375F">
        <w:tc>
          <w:tcPr>
            <w:tcW w:w="4219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Глава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Глебовского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сельского</w:t>
            </w:r>
            <w:proofErr w:type="gramEnd"/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поселения </w:t>
            </w:r>
            <w:proofErr w:type="spellStart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Кущевского</w:t>
            </w:r>
            <w:proofErr w:type="spellEnd"/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 xml:space="preserve"> района</w:t>
            </w:r>
          </w:p>
        </w:tc>
        <w:tc>
          <w:tcPr>
            <w:tcW w:w="2350" w:type="dxa"/>
          </w:tcPr>
          <w:p w:rsidR="0077767F" w:rsidRPr="0077767F" w:rsidRDefault="00BC4ADA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BC4ADA">
              <w:rPr>
                <w:rFonts w:ascii="Times New Roman" w:hAnsi="Times New Roman"/>
                <w:i w:val="0"/>
                <w:noProof/>
                <w:sz w:val="28"/>
                <w:szCs w:val="28"/>
              </w:rPr>
              <w:drawing>
                <wp:inline distT="0" distB="0" distL="0" distR="0">
                  <wp:extent cx="1247775" cy="868170"/>
                  <wp:effectExtent l="0" t="0" r="0" b="825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86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  <w:p w:rsidR="0077767F" w:rsidRPr="0077767F" w:rsidRDefault="0077767F" w:rsidP="00AD375F">
            <w:pPr>
              <w:pStyle w:val="a3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77767F">
              <w:rPr>
                <w:rFonts w:ascii="Times New Roman" w:hAnsi="Times New Roman"/>
                <w:i w:val="0"/>
                <w:sz w:val="28"/>
                <w:szCs w:val="28"/>
              </w:rPr>
              <w:t>А.В.Дудко</w:t>
            </w:r>
          </w:p>
        </w:tc>
      </w:tr>
    </w:tbl>
    <w:p w:rsidR="00512A8F" w:rsidRPr="00102151" w:rsidRDefault="00512A8F" w:rsidP="00102151">
      <w:pPr>
        <w:pStyle w:val="a3"/>
        <w:jc w:val="both"/>
        <w:rPr>
          <w:rFonts w:ascii="Times New Roman" w:hAnsi="Times New Roman"/>
          <w:i w:val="0"/>
          <w:sz w:val="28"/>
          <w:szCs w:val="28"/>
        </w:rPr>
      </w:pPr>
    </w:p>
    <w:sectPr w:rsidR="00512A8F" w:rsidRPr="00102151" w:rsidSect="007B48C4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8C4"/>
    <w:rsid w:val="00102151"/>
    <w:rsid w:val="00154F91"/>
    <w:rsid w:val="0029773A"/>
    <w:rsid w:val="00512A8F"/>
    <w:rsid w:val="0077767F"/>
    <w:rsid w:val="00797AF4"/>
    <w:rsid w:val="007B48C4"/>
    <w:rsid w:val="00B12ECC"/>
    <w:rsid w:val="00BC050A"/>
    <w:rsid w:val="00BC4ADA"/>
    <w:rsid w:val="00C7229E"/>
    <w:rsid w:val="00CF6C03"/>
    <w:rsid w:val="00DD610A"/>
    <w:rsid w:val="00DF7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48C4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a4">
    <w:name w:val="Без интервала Знак"/>
    <w:link w:val="a3"/>
    <w:uiPriority w:val="1"/>
    <w:rsid w:val="007B48C4"/>
    <w:rPr>
      <w:rFonts w:ascii="Calibri" w:eastAsia="Times New Roman" w:hAnsi="Calibri" w:cs="Times New Roman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B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8C4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154F9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8">
    <w:name w:val="Основной текст с отступом Знак"/>
    <w:basedOn w:val="a0"/>
    <w:link w:val="a7"/>
    <w:rsid w:val="00154F91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FontStyle13">
    <w:name w:val="Font Style13"/>
    <w:rsid w:val="00154F91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154F91"/>
  </w:style>
  <w:style w:type="table" w:styleId="a9">
    <w:name w:val="Table Grid"/>
    <w:basedOn w:val="a1"/>
    <w:uiPriority w:val="59"/>
    <w:rsid w:val="00102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home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2018-10-17T07:40:00Z</cp:lastPrinted>
  <dcterms:created xsi:type="dcterms:W3CDTF">2018-07-02T06:21:00Z</dcterms:created>
  <dcterms:modified xsi:type="dcterms:W3CDTF">2018-10-17T07:59:00Z</dcterms:modified>
</cp:coreProperties>
</file>