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DC" w:rsidRPr="009A5542" w:rsidRDefault="000634DC" w:rsidP="000634DC">
      <w:pPr>
        <w:framePr w:w="9059" w:hSpace="180" w:wrap="around" w:vAnchor="page" w:hAnchor="page" w:x="1294" w:y="721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357D6A" w:rsidRDefault="00357D6A" w:rsidP="003148F4">
      <w:pPr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 xml:space="preserve">РОССИЙСКАЯ ФЕДЕРАЦИЯ                     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ОРЛОВСКАЯ ОБЛАСТЬ  ВЕРХОВСКИЙ РАЙОН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ГАЛИЧИНСКИЙ СЕЛЬСКИЙ СОВЕТ</w:t>
      </w:r>
    </w:p>
    <w:p w:rsidR="00357D6A" w:rsidRPr="004944DE" w:rsidRDefault="00357D6A" w:rsidP="00357D6A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НАРОДНЫХ ДЕПУТАТОВ</w:t>
      </w:r>
    </w:p>
    <w:p w:rsid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57D6A" w:rsidRPr="00357D6A" w:rsidRDefault="00357D6A" w:rsidP="00357D6A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B485F" w:rsidRPr="004944DE" w:rsidRDefault="00357D6A" w:rsidP="00AB485F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4944DE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AB28B6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>18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C8693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sz w:val="28"/>
          <w:szCs w:val="28"/>
          <w:u w:val="single"/>
          <w:lang w:eastAsia="ru-RU"/>
        </w:rPr>
        <w:t>мая</w:t>
      </w:r>
      <w:proofErr w:type="gramEnd"/>
      <w:r w:rsidR="008259E8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 202</w:t>
      </w:r>
      <w:r w:rsidR="004D4B09">
        <w:rPr>
          <w:rFonts w:eastAsia="Times New Roman"/>
          <w:sz w:val="28"/>
          <w:szCs w:val="28"/>
          <w:u w:val="single"/>
          <w:lang w:eastAsia="ru-RU"/>
        </w:rPr>
        <w:t>3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eastAsia="Times New Roman"/>
          <w:sz w:val="28"/>
          <w:szCs w:val="28"/>
          <w:lang w:eastAsia="ru-RU"/>
        </w:rPr>
        <w:t>21/47</w:t>
      </w:r>
    </w:p>
    <w:p w:rsidR="0097614D" w:rsidRDefault="00357D6A" w:rsidP="00AB485F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435378" w:rsidRPr="000634DC" w:rsidRDefault="00435378" w:rsidP="000634DC">
      <w:pPr>
        <w:framePr w:hSpace="180" w:wrap="around" w:hAnchor="margin" w:y="-425"/>
        <w:autoSpaceDE w:val="0"/>
        <w:autoSpaceDN w:val="0"/>
        <w:adjustRightInd w:val="0"/>
        <w:rPr>
          <w:bCs/>
          <w:iCs/>
          <w:sz w:val="28"/>
          <w:szCs w:val="28"/>
        </w:rPr>
      </w:pPr>
    </w:p>
    <w:tbl>
      <w:tblPr>
        <w:tblpPr w:leftFromText="180" w:rightFromText="180" w:horzAnchor="margin" w:tblpY="-42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35378" w:rsidRPr="00FB68E2" w:rsidTr="008F1453">
        <w:tc>
          <w:tcPr>
            <w:tcW w:w="9697" w:type="dxa"/>
            <w:shd w:val="clear" w:color="auto" w:fill="auto"/>
          </w:tcPr>
          <w:p w:rsidR="00435378" w:rsidRPr="00FB68E2" w:rsidRDefault="00435378" w:rsidP="008F14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35378" w:rsidRPr="009232CC" w:rsidTr="008F1453">
        <w:tc>
          <w:tcPr>
            <w:tcW w:w="9697" w:type="dxa"/>
            <w:shd w:val="clear" w:color="auto" w:fill="auto"/>
          </w:tcPr>
          <w:p w:rsidR="00435378" w:rsidRPr="00FB68E2" w:rsidRDefault="00435378" w:rsidP="008F1453">
            <w:pPr>
              <w:rPr>
                <w:b/>
                <w:szCs w:val="28"/>
                <w:highlight w:val="yellow"/>
              </w:rPr>
            </w:pPr>
          </w:p>
        </w:tc>
      </w:tr>
    </w:tbl>
    <w:p w:rsidR="000634DC" w:rsidRDefault="00435378" w:rsidP="00435378">
      <w:pPr>
        <w:jc w:val="both"/>
        <w:rPr>
          <w:sz w:val="28"/>
          <w:szCs w:val="28"/>
        </w:rPr>
      </w:pPr>
      <w:r w:rsidRPr="00001BDE">
        <w:rPr>
          <w:sz w:val="28"/>
          <w:szCs w:val="28"/>
        </w:rPr>
        <w:t xml:space="preserve">         </w:t>
      </w:r>
    </w:p>
    <w:p w:rsidR="000634DC" w:rsidRPr="00AB485F" w:rsidRDefault="000634DC" w:rsidP="000634DC">
      <w:pPr>
        <w:suppressAutoHyphens w:val="0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42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634DC" w:rsidRPr="00FB68E2" w:rsidTr="0053178B">
        <w:tc>
          <w:tcPr>
            <w:tcW w:w="9697" w:type="dxa"/>
            <w:shd w:val="clear" w:color="auto" w:fill="auto"/>
          </w:tcPr>
          <w:p w:rsidR="000634DC" w:rsidRPr="00FB68E2" w:rsidRDefault="000634DC" w:rsidP="005317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34DC" w:rsidRPr="000634DC" w:rsidRDefault="000634DC" w:rsidP="000634DC">
      <w:pPr>
        <w:tabs>
          <w:tab w:val="left" w:pos="1540"/>
        </w:tabs>
        <w:jc w:val="center"/>
        <w:rPr>
          <w:b/>
          <w:sz w:val="28"/>
          <w:szCs w:val="28"/>
        </w:rPr>
      </w:pPr>
      <w:r w:rsidRPr="000634DC">
        <w:rPr>
          <w:b/>
          <w:sz w:val="28"/>
          <w:szCs w:val="28"/>
        </w:rPr>
        <w:t xml:space="preserve">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0634DC">
        <w:rPr>
          <w:b/>
          <w:sz w:val="28"/>
          <w:szCs w:val="28"/>
        </w:rPr>
        <w:t>Галичинского</w:t>
      </w:r>
      <w:proofErr w:type="spellEnd"/>
      <w:r w:rsidRPr="000634DC">
        <w:rPr>
          <w:b/>
          <w:sz w:val="28"/>
          <w:szCs w:val="28"/>
        </w:rPr>
        <w:t xml:space="preserve"> сельского поселения»</w:t>
      </w:r>
    </w:p>
    <w:p w:rsidR="000634DC" w:rsidRDefault="000634DC" w:rsidP="000634DC">
      <w:pPr>
        <w:tabs>
          <w:tab w:val="left" w:pos="1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34DC" w:rsidRDefault="000634DC" w:rsidP="00435378">
      <w:pPr>
        <w:jc w:val="both"/>
        <w:rPr>
          <w:sz w:val="28"/>
          <w:szCs w:val="28"/>
        </w:rPr>
      </w:pPr>
    </w:p>
    <w:p w:rsidR="00435378" w:rsidRPr="00001BDE" w:rsidRDefault="00435378" w:rsidP="00435378">
      <w:pPr>
        <w:jc w:val="both"/>
        <w:rPr>
          <w:sz w:val="28"/>
          <w:szCs w:val="28"/>
        </w:rPr>
      </w:pPr>
      <w:r w:rsidRPr="00001BDE">
        <w:rPr>
          <w:sz w:val="28"/>
          <w:szCs w:val="28"/>
        </w:rPr>
        <w:t xml:space="preserve"> </w:t>
      </w:r>
      <w:r w:rsidRPr="00233F7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4 части 2 статьи 3 </w:t>
      </w:r>
      <w:r w:rsidRPr="00233F7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33F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33F78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t xml:space="preserve">     </w:t>
      </w:r>
      <w:r w:rsidRPr="00233F78">
        <w:rPr>
          <w:sz w:val="28"/>
          <w:szCs w:val="28"/>
        </w:rPr>
        <w:t>№ 248-ФЗ «О государственном контроле (надзоре) и муниципальном к</w:t>
      </w:r>
      <w:r>
        <w:rPr>
          <w:sz w:val="28"/>
          <w:szCs w:val="28"/>
        </w:rPr>
        <w:t xml:space="preserve">онтроле в Российской Федерации», </w:t>
      </w:r>
      <w:r w:rsidRPr="00B85569">
        <w:rPr>
          <w:sz w:val="28"/>
          <w:szCs w:val="28"/>
        </w:rPr>
        <w:t xml:space="preserve">руководствуясь </w:t>
      </w:r>
      <w:r>
        <w:rPr>
          <w:color w:val="000000"/>
          <w:spacing w:val="-1"/>
          <w:sz w:val="28"/>
          <w:szCs w:val="28"/>
        </w:rPr>
        <w:t xml:space="preserve">Уставом </w:t>
      </w:r>
      <w:proofErr w:type="spellStart"/>
      <w:r>
        <w:rPr>
          <w:color w:val="000000"/>
          <w:spacing w:val="-1"/>
          <w:sz w:val="28"/>
          <w:szCs w:val="28"/>
        </w:rPr>
        <w:t>Галичинского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Галичинский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 </w:t>
      </w:r>
      <w:r w:rsidRPr="00001BDE">
        <w:rPr>
          <w:sz w:val="28"/>
          <w:szCs w:val="28"/>
        </w:rPr>
        <w:t xml:space="preserve"> </w:t>
      </w:r>
    </w:p>
    <w:p w:rsidR="00435378" w:rsidRPr="00A95976" w:rsidRDefault="00435378" w:rsidP="00435378">
      <w:pPr>
        <w:ind w:firstLine="709"/>
        <w:jc w:val="both"/>
        <w:rPr>
          <w:color w:val="000000"/>
          <w:spacing w:val="-2"/>
          <w:szCs w:val="28"/>
        </w:rPr>
      </w:pPr>
    </w:p>
    <w:p w:rsidR="00435378" w:rsidRPr="0045682C" w:rsidRDefault="00435378" w:rsidP="00435378">
      <w:pPr>
        <w:pStyle w:val="a8"/>
        <w:rPr>
          <w:rFonts w:ascii="Times New Roman" w:hAnsi="Times New Roman"/>
          <w:sz w:val="28"/>
          <w:szCs w:val="28"/>
        </w:rPr>
      </w:pPr>
      <w:r w:rsidRPr="0045682C">
        <w:rPr>
          <w:rFonts w:ascii="Times New Roman" w:hAnsi="Times New Roman"/>
          <w:b/>
          <w:sz w:val="28"/>
          <w:szCs w:val="28"/>
        </w:rPr>
        <w:t>РЕШИЛ:</w:t>
      </w:r>
    </w:p>
    <w:p w:rsidR="00435378" w:rsidRPr="00A95976" w:rsidRDefault="00435378" w:rsidP="00435378">
      <w:pPr>
        <w:tabs>
          <w:tab w:val="left" w:pos="709"/>
          <w:tab w:val="right" w:pos="7938"/>
          <w:tab w:val="right" w:pos="9639"/>
        </w:tabs>
        <w:ind w:firstLine="709"/>
        <w:jc w:val="both"/>
        <w:rPr>
          <w:szCs w:val="28"/>
        </w:rPr>
      </w:pPr>
    </w:p>
    <w:p w:rsidR="00435378" w:rsidRPr="00001BDE" w:rsidRDefault="00435378" w:rsidP="00435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1BDE">
        <w:rPr>
          <w:sz w:val="28"/>
          <w:szCs w:val="28"/>
        </w:rPr>
        <w:t xml:space="preserve">1. Утвердить </w:t>
      </w:r>
      <w:r w:rsidRPr="00E25D0B">
        <w:rPr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Pr="00E25D0B">
        <w:rPr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>
        <w:rPr>
          <w:sz w:val="28"/>
          <w:szCs w:val="28"/>
        </w:rPr>
        <w:t>Галичинского</w:t>
      </w:r>
      <w:proofErr w:type="spellEnd"/>
      <w:r w:rsidRPr="00E25D0B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001BDE">
        <w:rPr>
          <w:sz w:val="28"/>
          <w:szCs w:val="28"/>
        </w:rPr>
        <w:t>.</w:t>
      </w:r>
    </w:p>
    <w:p w:rsidR="00435378" w:rsidRPr="00D9151D" w:rsidRDefault="00435378" w:rsidP="00435378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официально опубликовать (обнародовать)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F5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proofErr w:type="spellEnd"/>
      <w:r w:rsidRPr="00D9151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151D">
        <w:rPr>
          <w:rFonts w:ascii="Times New Roman" w:hAnsi="Times New Roman" w:cs="Times New Roman"/>
          <w:sz w:val="28"/>
          <w:szCs w:val="28"/>
        </w:rPr>
        <w:t>.</w:t>
      </w:r>
    </w:p>
    <w:p w:rsidR="00435378" w:rsidRPr="00001BDE" w:rsidRDefault="00435378" w:rsidP="00435378">
      <w:pPr>
        <w:jc w:val="both"/>
        <w:rPr>
          <w:sz w:val="28"/>
          <w:szCs w:val="28"/>
        </w:rPr>
      </w:pPr>
      <w:r w:rsidRPr="00001BD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001B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001BDE">
        <w:rPr>
          <w:color w:val="000000"/>
          <w:sz w:val="28"/>
          <w:szCs w:val="28"/>
        </w:rPr>
        <w:t xml:space="preserve">. </w:t>
      </w:r>
      <w:r w:rsidRPr="00001BDE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435378" w:rsidRDefault="00435378" w:rsidP="004353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378" w:rsidRDefault="00435378" w:rsidP="004353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378" w:rsidRDefault="00435378" w:rsidP="00435378">
      <w:pPr>
        <w:pStyle w:val="a8"/>
        <w:jc w:val="both"/>
        <w:rPr>
          <w:rStyle w:val="a9"/>
          <w:rFonts w:ascii="Times New Roman" w:hAnsi="Times New Roman"/>
          <w:sz w:val="28"/>
          <w:szCs w:val="28"/>
        </w:rPr>
      </w:pPr>
    </w:p>
    <w:p w:rsidR="00435378" w:rsidRDefault="00435378" w:rsidP="00435378">
      <w:pPr>
        <w:pStyle w:val="a8"/>
        <w:jc w:val="both"/>
        <w:rPr>
          <w:rStyle w:val="a9"/>
          <w:rFonts w:ascii="Times New Roman" w:hAnsi="Times New Roman"/>
          <w:sz w:val="28"/>
          <w:szCs w:val="28"/>
        </w:rPr>
      </w:pPr>
    </w:p>
    <w:p w:rsidR="00435378" w:rsidRDefault="00435378" w:rsidP="00435378">
      <w:pPr>
        <w:tabs>
          <w:tab w:val="left" w:pos="1560"/>
        </w:tabs>
        <w:jc w:val="right"/>
        <w:rPr>
          <w:sz w:val="28"/>
          <w:szCs w:val="28"/>
        </w:rPr>
      </w:pPr>
    </w:p>
    <w:p w:rsidR="00435378" w:rsidRPr="003148F4" w:rsidRDefault="00435378" w:rsidP="00435378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F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А.И. Алешин</w:t>
      </w:r>
    </w:p>
    <w:p w:rsidR="00435378" w:rsidRDefault="00435378" w:rsidP="00435378">
      <w:pPr>
        <w:tabs>
          <w:tab w:val="left" w:pos="1560"/>
        </w:tabs>
        <w:jc w:val="right"/>
        <w:rPr>
          <w:sz w:val="28"/>
          <w:szCs w:val="28"/>
        </w:rPr>
      </w:pPr>
    </w:p>
    <w:p w:rsidR="00435378" w:rsidRDefault="00435378" w:rsidP="00435378">
      <w:pPr>
        <w:tabs>
          <w:tab w:val="left" w:pos="1560"/>
        </w:tabs>
        <w:jc w:val="right"/>
        <w:rPr>
          <w:sz w:val="28"/>
          <w:szCs w:val="28"/>
        </w:rPr>
      </w:pPr>
    </w:p>
    <w:p w:rsidR="00435378" w:rsidRDefault="00435378" w:rsidP="00435378">
      <w:pPr>
        <w:tabs>
          <w:tab w:val="left" w:pos="1560"/>
        </w:tabs>
        <w:jc w:val="right"/>
        <w:rPr>
          <w:sz w:val="28"/>
          <w:szCs w:val="28"/>
        </w:rPr>
      </w:pPr>
    </w:p>
    <w:p w:rsidR="00435378" w:rsidRDefault="00435378" w:rsidP="00435378">
      <w:pPr>
        <w:tabs>
          <w:tab w:val="left" w:pos="1560"/>
        </w:tabs>
        <w:jc w:val="right"/>
        <w:rPr>
          <w:sz w:val="28"/>
          <w:szCs w:val="28"/>
        </w:rPr>
      </w:pPr>
    </w:p>
    <w:p w:rsidR="00435378" w:rsidRDefault="00435378" w:rsidP="00435378">
      <w:pPr>
        <w:tabs>
          <w:tab w:val="left" w:pos="1560"/>
        </w:tabs>
        <w:jc w:val="right"/>
        <w:rPr>
          <w:sz w:val="28"/>
          <w:szCs w:val="28"/>
        </w:rPr>
      </w:pPr>
    </w:p>
    <w:p w:rsidR="00435378" w:rsidRPr="00E60506" w:rsidRDefault="00435378" w:rsidP="00435378">
      <w:pPr>
        <w:tabs>
          <w:tab w:val="left" w:pos="1560"/>
        </w:tabs>
        <w:jc w:val="right"/>
        <w:rPr>
          <w:sz w:val="28"/>
          <w:szCs w:val="28"/>
        </w:rPr>
      </w:pPr>
      <w:r w:rsidRPr="00E60506">
        <w:rPr>
          <w:sz w:val="28"/>
          <w:szCs w:val="28"/>
        </w:rPr>
        <w:t>Приложение</w:t>
      </w:r>
    </w:p>
    <w:p w:rsidR="00435378" w:rsidRDefault="00435378" w:rsidP="00435378">
      <w:pPr>
        <w:tabs>
          <w:tab w:val="left" w:pos="1560"/>
        </w:tabs>
        <w:jc w:val="right"/>
        <w:rPr>
          <w:sz w:val="28"/>
          <w:szCs w:val="28"/>
        </w:rPr>
      </w:pPr>
      <w:r w:rsidRPr="00E6050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proofErr w:type="spellStart"/>
      <w:r>
        <w:rPr>
          <w:sz w:val="28"/>
          <w:szCs w:val="28"/>
        </w:rPr>
        <w:t>Галичинского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0634DC" w:rsidRDefault="00435378" w:rsidP="00435378">
      <w:pPr>
        <w:tabs>
          <w:tab w:val="left" w:pos="1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0634DC">
        <w:rPr>
          <w:sz w:val="28"/>
          <w:szCs w:val="28"/>
        </w:rPr>
        <w:t xml:space="preserve"> народных депутатов </w:t>
      </w:r>
    </w:p>
    <w:p w:rsidR="00435378" w:rsidRPr="00C13747" w:rsidRDefault="00435378" w:rsidP="00435378">
      <w:pPr>
        <w:tabs>
          <w:tab w:val="left" w:pos="1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8B6">
        <w:rPr>
          <w:rFonts w:eastAsia="0"/>
          <w:color w:val="000000"/>
          <w:sz w:val="28"/>
          <w:szCs w:val="28"/>
        </w:rPr>
        <w:t xml:space="preserve">18.05.2023г. </w:t>
      </w:r>
      <w:bookmarkStart w:id="0" w:name="_GoBack"/>
      <w:bookmarkEnd w:id="0"/>
      <w:r>
        <w:rPr>
          <w:rFonts w:eastAsia="0"/>
          <w:color w:val="000000"/>
          <w:sz w:val="28"/>
          <w:szCs w:val="28"/>
        </w:rPr>
        <w:t xml:space="preserve">№ </w:t>
      </w:r>
      <w:r w:rsidR="00AB28B6">
        <w:rPr>
          <w:rFonts w:eastAsia="0"/>
          <w:color w:val="000000"/>
          <w:sz w:val="28"/>
          <w:szCs w:val="28"/>
        </w:rPr>
        <w:t>21/47</w:t>
      </w:r>
    </w:p>
    <w:p w:rsidR="00435378" w:rsidRPr="00C13747" w:rsidRDefault="00435378" w:rsidP="00435378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435378" w:rsidRPr="00C72E0F" w:rsidRDefault="00435378" w:rsidP="004353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E0F">
        <w:rPr>
          <w:b/>
          <w:bCs/>
          <w:sz w:val="28"/>
          <w:szCs w:val="28"/>
        </w:rPr>
        <w:t>Перечень индикаторов риска нарушения обязательных требований</w:t>
      </w:r>
    </w:p>
    <w:p w:rsidR="00435378" w:rsidRPr="00C72E0F" w:rsidRDefault="00435378" w:rsidP="004353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E0F">
        <w:rPr>
          <w:b/>
          <w:bCs/>
          <w:sz w:val="28"/>
          <w:szCs w:val="28"/>
        </w:rPr>
        <w:t>при осуществлении муниципального контроля в сфере благоустройства</w:t>
      </w:r>
    </w:p>
    <w:p w:rsidR="00435378" w:rsidRPr="00C72E0F" w:rsidRDefault="00435378" w:rsidP="00435378">
      <w:pPr>
        <w:jc w:val="center"/>
        <w:rPr>
          <w:b/>
          <w:bCs/>
          <w:color w:val="000000"/>
          <w:sz w:val="28"/>
          <w:szCs w:val="28"/>
        </w:rPr>
      </w:pPr>
      <w:r w:rsidRPr="00C72E0F">
        <w:rPr>
          <w:b/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Галичинского</w:t>
      </w:r>
      <w:proofErr w:type="spellEnd"/>
      <w:r w:rsidRPr="00C72E0F">
        <w:rPr>
          <w:b/>
          <w:sz w:val="28"/>
          <w:szCs w:val="28"/>
        </w:rPr>
        <w:t xml:space="preserve"> сельского поселения</w:t>
      </w:r>
    </w:p>
    <w:p w:rsidR="00435378" w:rsidRPr="007530A4" w:rsidRDefault="00435378" w:rsidP="0043537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5378" w:rsidRPr="007530A4" w:rsidRDefault="00435378" w:rsidP="00435378">
      <w:pPr>
        <w:jc w:val="both"/>
        <w:rPr>
          <w:sz w:val="28"/>
          <w:szCs w:val="28"/>
        </w:rPr>
      </w:pPr>
      <w:r w:rsidRPr="007530A4">
        <w:rPr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7530A4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Галичинского</w:t>
      </w:r>
      <w:proofErr w:type="spellEnd"/>
      <w:r w:rsidRPr="007530A4">
        <w:rPr>
          <w:sz w:val="28"/>
          <w:szCs w:val="28"/>
        </w:rPr>
        <w:t xml:space="preserve"> сельского поселения являются:</w:t>
      </w:r>
    </w:p>
    <w:p w:rsidR="00435378" w:rsidRPr="007530A4" w:rsidRDefault="00435378" w:rsidP="00435378">
      <w:pPr>
        <w:jc w:val="both"/>
        <w:rPr>
          <w:sz w:val="28"/>
          <w:szCs w:val="27"/>
        </w:rPr>
      </w:pPr>
    </w:p>
    <w:p w:rsidR="00435378" w:rsidRPr="00C72E0F" w:rsidRDefault="00435378" w:rsidP="00435378">
      <w:pPr>
        <w:ind w:firstLine="737"/>
        <w:jc w:val="both"/>
        <w:rPr>
          <w:sz w:val="28"/>
          <w:szCs w:val="28"/>
        </w:rPr>
      </w:pPr>
      <w:r w:rsidRPr="007530A4">
        <w:rPr>
          <w:sz w:val="28"/>
          <w:szCs w:val="27"/>
        </w:rPr>
        <w:t xml:space="preserve">1) выявление признаков нарушения Правил благоустройства на </w:t>
      </w:r>
      <w:r w:rsidRPr="00C72E0F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Галичинского</w:t>
      </w:r>
      <w:proofErr w:type="spellEnd"/>
      <w:r w:rsidRPr="00C72E0F">
        <w:rPr>
          <w:sz w:val="28"/>
          <w:szCs w:val="28"/>
        </w:rPr>
        <w:t xml:space="preserve"> сельского поселения;</w:t>
      </w:r>
    </w:p>
    <w:p w:rsidR="00435378" w:rsidRPr="007530A4" w:rsidRDefault="00435378" w:rsidP="00435378">
      <w:pPr>
        <w:ind w:firstLine="737"/>
        <w:jc w:val="both"/>
        <w:rPr>
          <w:sz w:val="28"/>
        </w:rPr>
      </w:pPr>
    </w:p>
    <w:p w:rsidR="00435378" w:rsidRPr="007530A4" w:rsidRDefault="00435378" w:rsidP="00435378">
      <w:pPr>
        <w:ind w:firstLine="737"/>
        <w:jc w:val="both"/>
        <w:rPr>
          <w:sz w:val="28"/>
          <w:szCs w:val="27"/>
          <w:shd w:val="clear" w:color="auto" w:fill="FFFFFF"/>
        </w:rPr>
      </w:pPr>
      <w:r w:rsidRPr="007530A4">
        <w:rPr>
          <w:sz w:val="28"/>
          <w:szCs w:val="27"/>
        </w:rPr>
        <w:t>2) п</w:t>
      </w:r>
      <w:r w:rsidRPr="007530A4">
        <w:rPr>
          <w:sz w:val="28"/>
          <w:szCs w:val="27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</w:t>
      </w:r>
      <w:r w:rsidRPr="00C72E0F">
        <w:rPr>
          <w:sz w:val="28"/>
          <w:szCs w:val="28"/>
          <w:shd w:val="clear" w:color="auto" w:fill="FFFFFF"/>
        </w:rPr>
        <w:t xml:space="preserve">Правил благоустройства на </w:t>
      </w:r>
      <w:r w:rsidRPr="00C72E0F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Галичинского</w:t>
      </w:r>
      <w:proofErr w:type="spellEnd"/>
      <w:r w:rsidRPr="00C72E0F">
        <w:rPr>
          <w:sz w:val="28"/>
          <w:szCs w:val="28"/>
        </w:rPr>
        <w:t xml:space="preserve"> сельского поселения</w:t>
      </w:r>
      <w:r w:rsidRPr="00C72E0F">
        <w:rPr>
          <w:sz w:val="28"/>
          <w:szCs w:val="28"/>
          <w:shd w:val="clear" w:color="auto" w:fill="FFFFFF"/>
        </w:rPr>
        <w:t xml:space="preserve"> и риска причинения вреда (ущерба)</w:t>
      </w:r>
      <w:r w:rsidRPr="007530A4">
        <w:rPr>
          <w:sz w:val="28"/>
          <w:szCs w:val="27"/>
          <w:shd w:val="clear" w:color="auto" w:fill="FFFFFF"/>
        </w:rPr>
        <w:t xml:space="preserve"> охраняемым законом ценностям;</w:t>
      </w:r>
    </w:p>
    <w:p w:rsidR="00435378" w:rsidRPr="007530A4" w:rsidRDefault="00435378" w:rsidP="00435378">
      <w:pPr>
        <w:ind w:firstLine="737"/>
        <w:jc w:val="both"/>
        <w:rPr>
          <w:sz w:val="28"/>
        </w:rPr>
      </w:pPr>
    </w:p>
    <w:p w:rsidR="00435378" w:rsidRPr="007530A4" w:rsidRDefault="00435378" w:rsidP="00435378">
      <w:pPr>
        <w:ind w:firstLine="737"/>
        <w:jc w:val="both"/>
        <w:rPr>
          <w:sz w:val="28"/>
        </w:rPr>
      </w:pPr>
      <w:r w:rsidRPr="007530A4">
        <w:rPr>
          <w:sz w:val="28"/>
          <w:szCs w:val="27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435378" w:rsidRDefault="00435378" w:rsidP="00435378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614D" w:rsidRPr="003148F4" w:rsidRDefault="0097614D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614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0">
    <w:altName w:val="Segoe Print"/>
    <w:charset w:val="00"/>
    <w:family w:val="auto"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34DC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378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B09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1C7E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9E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8B6"/>
    <w:rsid w:val="00AB2A4D"/>
    <w:rsid w:val="00AB4119"/>
    <w:rsid w:val="00AB4488"/>
    <w:rsid w:val="00AB485F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0F5C"/>
    <w:rsid w:val="00AF234D"/>
    <w:rsid w:val="00AF2419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938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151D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62151"/>
  <w15:docId w15:val="{D9EA4642-103B-4DCE-899D-040AD86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No Spacing"/>
    <w:uiPriority w:val="1"/>
    <w:qFormat/>
    <w:rsid w:val="00435378"/>
    <w:rPr>
      <w:rFonts w:eastAsia="Times New Roman"/>
    </w:rPr>
  </w:style>
  <w:style w:type="character" w:styleId="a9">
    <w:name w:val="Emphasis"/>
    <w:qFormat/>
    <w:locked/>
    <w:rsid w:val="0043537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2023-05-17T13:40:00Z</cp:lastPrinted>
  <dcterms:created xsi:type="dcterms:W3CDTF">2023-05-17T13:26:00Z</dcterms:created>
  <dcterms:modified xsi:type="dcterms:W3CDTF">2023-05-18T05:28:00Z</dcterms:modified>
</cp:coreProperties>
</file>