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8" w:rsidRPr="00043EBC" w:rsidRDefault="00B363E9" w:rsidP="004C0D38">
      <w:pPr>
        <w:pStyle w:val="aa"/>
        <w:rPr>
          <w:sz w:val="24"/>
        </w:rPr>
      </w:pPr>
      <w:r w:rsidRPr="00043EBC">
        <w:rPr>
          <w:sz w:val="24"/>
        </w:rPr>
        <w:t>СОВЕТ НАРОДНЫХ ДЕПУТАТОВ</w:t>
      </w:r>
    </w:p>
    <w:p w:rsidR="00D21E7B" w:rsidRPr="00043EBC" w:rsidRDefault="00BB10AA" w:rsidP="00D21E7B">
      <w:pPr>
        <w:jc w:val="center"/>
        <w:rPr>
          <w:b/>
          <w:lang w:eastAsia="ar-SA"/>
        </w:rPr>
      </w:pPr>
      <w:r w:rsidRPr="00043EBC">
        <w:rPr>
          <w:b/>
          <w:lang w:eastAsia="ar-SA"/>
        </w:rPr>
        <w:t>ДЗЕРЖИНСККОГО</w:t>
      </w:r>
      <w:r w:rsidR="00D21E7B" w:rsidRPr="00043EBC">
        <w:rPr>
          <w:b/>
          <w:lang w:eastAsia="ar-SA"/>
        </w:rPr>
        <w:t xml:space="preserve"> СЕЛЬСКОГО ПОСЕЛЕНИЯ</w:t>
      </w:r>
    </w:p>
    <w:p w:rsidR="004C0D38" w:rsidRPr="00043EBC" w:rsidRDefault="004C0D38" w:rsidP="004C0D38">
      <w:pPr>
        <w:jc w:val="center"/>
        <w:rPr>
          <w:b/>
          <w:bCs/>
        </w:rPr>
      </w:pPr>
      <w:r w:rsidRPr="00043EBC">
        <w:rPr>
          <w:b/>
          <w:bCs/>
        </w:rPr>
        <w:t>КАШИРСКОГО МУНИЦИПАЛЬНОГО РАЙОНА</w:t>
      </w:r>
    </w:p>
    <w:p w:rsidR="004C0D38" w:rsidRPr="00043EBC" w:rsidRDefault="004C0D38" w:rsidP="004C0D38">
      <w:pPr>
        <w:jc w:val="center"/>
        <w:rPr>
          <w:b/>
          <w:bCs/>
        </w:rPr>
      </w:pPr>
      <w:r w:rsidRPr="00043EBC">
        <w:rPr>
          <w:b/>
          <w:bCs/>
        </w:rPr>
        <w:t>ВОРОНЕЖСКОЙ ОБЛАСТИ</w:t>
      </w:r>
    </w:p>
    <w:p w:rsidR="004C0D38" w:rsidRPr="00043EBC" w:rsidRDefault="004C0D38" w:rsidP="004C0D38">
      <w:pPr>
        <w:jc w:val="center"/>
        <w:rPr>
          <w:b/>
          <w:bCs/>
        </w:rPr>
      </w:pPr>
    </w:p>
    <w:p w:rsidR="004C0D38" w:rsidRPr="00043EBC" w:rsidRDefault="00D21E7B" w:rsidP="004C0D38">
      <w:pPr>
        <w:jc w:val="center"/>
        <w:rPr>
          <w:b/>
          <w:bCs/>
        </w:rPr>
      </w:pPr>
      <w:r w:rsidRPr="00043EBC">
        <w:rPr>
          <w:b/>
          <w:bCs/>
        </w:rPr>
        <w:t>РЕШЕНИЕ</w:t>
      </w:r>
    </w:p>
    <w:p w:rsidR="004C0D38" w:rsidRPr="00043EBC" w:rsidRDefault="004C0D38" w:rsidP="004C0D38">
      <w:pPr>
        <w:jc w:val="center"/>
      </w:pPr>
    </w:p>
    <w:p w:rsidR="004C0D38" w:rsidRPr="00043EBC" w:rsidRDefault="004C0D38" w:rsidP="004C0D38"/>
    <w:p w:rsidR="00A26088" w:rsidRPr="00043EBC" w:rsidRDefault="004C0D38" w:rsidP="004C0D38">
      <w:r w:rsidRPr="00043EBC">
        <w:t xml:space="preserve">от </w:t>
      </w:r>
      <w:r w:rsidR="00043EBC" w:rsidRPr="00043EBC">
        <w:t>25.11</w:t>
      </w:r>
      <w:r w:rsidR="00423023" w:rsidRPr="00043EBC">
        <w:t xml:space="preserve">.2019г. </w:t>
      </w:r>
      <w:r w:rsidR="00C34B9D" w:rsidRPr="00043EBC">
        <w:t xml:space="preserve"> №</w:t>
      </w:r>
      <w:r w:rsidR="00423023" w:rsidRPr="00043EBC">
        <w:t xml:space="preserve"> 1</w:t>
      </w:r>
      <w:r w:rsidR="00043EBC" w:rsidRPr="00043EBC">
        <w:t>5</w:t>
      </w:r>
      <w:r w:rsidR="00423023" w:rsidRPr="00043EBC">
        <w:t>3</w:t>
      </w:r>
    </w:p>
    <w:p w:rsidR="004C0D38" w:rsidRPr="00043EBC" w:rsidRDefault="00423023" w:rsidP="004C0D38">
      <w:r w:rsidRPr="00043EBC">
        <w:t xml:space="preserve">   п.им.</w:t>
      </w:r>
      <w:r w:rsidR="00BB10AA" w:rsidRPr="00043EBC">
        <w:t>Дзержинско</w:t>
      </w:r>
      <w:r w:rsidRPr="00043EBC">
        <w:t>го</w:t>
      </w:r>
    </w:p>
    <w:p w:rsidR="004C0D38" w:rsidRPr="00043EBC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043EBC" w:rsidTr="00145203">
        <w:trPr>
          <w:trHeight w:val="64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43EBC" w:rsidRPr="00043EBC" w:rsidRDefault="00043EBC" w:rsidP="00043EBC">
            <w:pPr>
              <w:rPr>
                <w:b/>
                <w:noProof/>
              </w:rPr>
            </w:pPr>
            <w:r w:rsidRPr="00043EBC">
              <w:rPr>
                <w:b/>
                <w:noProof/>
              </w:rPr>
              <w:t xml:space="preserve">О введении в действие земельного налога, </w:t>
            </w:r>
          </w:p>
          <w:p w:rsidR="004C0D38" w:rsidRPr="00043EBC" w:rsidRDefault="00043EBC" w:rsidP="00043EBC">
            <w:r w:rsidRPr="00043EBC">
              <w:rPr>
                <w:b/>
                <w:noProof/>
              </w:rPr>
              <w:t>установлении ставок и сроков его уплаты</w:t>
            </w:r>
          </w:p>
        </w:tc>
      </w:tr>
    </w:tbl>
    <w:p w:rsidR="00A52AA4" w:rsidRDefault="00A52AA4" w:rsidP="00043EBC">
      <w:pPr>
        <w:tabs>
          <w:tab w:val="left" w:pos="3420"/>
        </w:tabs>
        <w:ind w:firstLine="709"/>
        <w:contextualSpacing/>
        <w:jc w:val="both"/>
      </w:pPr>
    </w:p>
    <w:p w:rsidR="00043EBC" w:rsidRPr="00043EBC" w:rsidRDefault="00043EBC" w:rsidP="00043EBC">
      <w:pPr>
        <w:tabs>
          <w:tab w:val="left" w:pos="3420"/>
        </w:tabs>
        <w:ind w:firstLine="709"/>
        <w:contextualSpacing/>
        <w:jc w:val="both"/>
      </w:pPr>
      <w:r w:rsidRPr="00043EBC">
        <w:t xml:space="preserve">В соответствии с главой 31 Налогового кодекса Российской Федерации и Уставом Мосальского сельского поселения Каширского муниципального района Воронежской области, Совет народных депутатов </w:t>
      </w:r>
      <w:r>
        <w:t>Дзержинского</w:t>
      </w:r>
      <w:r w:rsidRPr="00043EBC">
        <w:t xml:space="preserve"> сельского поселения</w:t>
      </w:r>
      <w:r>
        <w:t xml:space="preserve"> Каширского муниципального района Воронежской</w:t>
      </w:r>
      <w:r w:rsidRPr="00043EBC">
        <w:t xml:space="preserve"> области </w:t>
      </w:r>
      <w:proofErr w:type="gramStart"/>
      <w:r w:rsidRPr="00043EBC">
        <w:rPr>
          <w:b/>
        </w:rPr>
        <w:t>р</w:t>
      </w:r>
      <w:proofErr w:type="gramEnd"/>
      <w:r w:rsidRPr="00043EBC">
        <w:rPr>
          <w:b/>
        </w:rPr>
        <w:t xml:space="preserve"> е ш и л:</w:t>
      </w:r>
    </w:p>
    <w:p w:rsidR="00043EBC" w:rsidRPr="00043EBC" w:rsidRDefault="00043EBC" w:rsidP="00043EBC">
      <w:pPr>
        <w:pStyle w:val="3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24"/>
          <w:szCs w:val="24"/>
          <w:lang w:val="x-none" w:eastAsia="ar-SA"/>
        </w:rPr>
      </w:pPr>
      <w:r w:rsidRPr="00043EBC">
        <w:rPr>
          <w:rFonts w:ascii="Times New Roman" w:hAnsi="Times New Roman"/>
          <w:sz w:val="24"/>
          <w:szCs w:val="24"/>
        </w:rPr>
        <w:t xml:space="preserve"> </w:t>
      </w:r>
      <w:r w:rsidRPr="00043EBC">
        <w:rPr>
          <w:rFonts w:ascii="Times New Roman" w:hAnsi="Times New Roman"/>
          <w:bCs/>
          <w:sz w:val="24"/>
          <w:szCs w:val="24"/>
          <w:lang w:val="x-none" w:eastAsia="en-US"/>
        </w:rPr>
        <w:t xml:space="preserve">Ввести </w:t>
      </w:r>
      <w:r w:rsidRPr="00043EBC">
        <w:rPr>
          <w:rFonts w:ascii="Times New Roman" w:hAnsi="Times New Roman"/>
          <w:bCs/>
          <w:sz w:val="24"/>
          <w:szCs w:val="24"/>
          <w:lang w:eastAsia="en-US"/>
        </w:rPr>
        <w:t xml:space="preserve">с 1 января 2020 года </w:t>
      </w:r>
      <w:r w:rsidRPr="00043EBC">
        <w:rPr>
          <w:rFonts w:ascii="Times New Roman" w:hAnsi="Times New Roman"/>
          <w:bCs/>
          <w:sz w:val="24"/>
          <w:szCs w:val="24"/>
          <w:lang w:val="x-none" w:eastAsia="en-US"/>
        </w:rPr>
        <w:t xml:space="preserve">на территории </w:t>
      </w:r>
      <w:r>
        <w:rPr>
          <w:rFonts w:ascii="Times New Roman" w:hAnsi="Times New Roman"/>
          <w:bCs/>
          <w:sz w:val="24"/>
          <w:szCs w:val="24"/>
          <w:lang w:eastAsia="en-US"/>
        </w:rPr>
        <w:t>Дзержинского</w:t>
      </w:r>
      <w:r w:rsidRPr="00043EBC">
        <w:rPr>
          <w:rFonts w:ascii="Times New Roman" w:hAnsi="Times New Roman"/>
          <w:bCs/>
          <w:sz w:val="24"/>
          <w:szCs w:val="24"/>
          <w:lang w:eastAsia="en-US"/>
        </w:rPr>
        <w:t xml:space="preserve"> сельского </w:t>
      </w:r>
      <w:r w:rsidRPr="00043EBC">
        <w:rPr>
          <w:rFonts w:ascii="Times New Roman" w:hAnsi="Times New Roman"/>
          <w:bCs/>
          <w:sz w:val="24"/>
          <w:szCs w:val="24"/>
          <w:lang w:val="x-none" w:eastAsia="en-US"/>
        </w:rPr>
        <w:t xml:space="preserve">поселения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Каширского муниципального района Воронежской области </w:t>
      </w:r>
      <w:r w:rsidRPr="00043EBC">
        <w:rPr>
          <w:rFonts w:ascii="Times New Roman" w:hAnsi="Times New Roman"/>
          <w:bCs/>
          <w:sz w:val="24"/>
          <w:szCs w:val="24"/>
          <w:lang w:val="x-none" w:eastAsia="en-US"/>
        </w:rPr>
        <w:t xml:space="preserve">земельный налог </w:t>
      </w:r>
      <w:r w:rsidRPr="00043EBC">
        <w:rPr>
          <w:rFonts w:ascii="Times New Roman" w:hAnsi="Times New Roman"/>
          <w:sz w:val="24"/>
          <w:szCs w:val="24"/>
        </w:rPr>
        <w:t xml:space="preserve">на земельные участки, расположенные в пределах  </w:t>
      </w:r>
      <w:r>
        <w:rPr>
          <w:rFonts w:ascii="Times New Roman" w:hAnsi="Times New Roman"/>
          <w:sz w:val="24"/>
          <w:szCs w:val="24"/>
        </w:rPr>
        <w:t>Дзержинского</w:t>
      </w:r>
      <w:r w:rsidRPr="00043EBC">
        <w:rPr>
          <w:rFonts w:ascii="Times New Roman" w:hAnsi="Times New Roman"/>
          <w:sz w:val="24"/>
          <w:szCs w:val="24"/>
        </w:rPr>
        <w:t xml:space="preserve"> сельского </w:t>
      </w:r>
      <w:r w:rsidRPr="00043EBC">
        <w:rPr>
          <w:rFonts w:ascii="Times New Roman" w:hAnsi="Times New Roman"/>
          <w:bCs/>
          <w:sz w:val="24"/>
          <w:szCs w:val="24"/>
          <w:lang w:val="x-none" w:eastAsia="en-US"/>
        </w:rPr>
        <w:t xml:space="preserve">в соответствии с главой 31 части </w:t>
      </w:r>
      <w:r w:rsidRPr="00043EBC">
        <w:rPr>
          <w:rFonts w:ascii="Times New Roman" w:hAnsi="Times New Roman"/>
          <w:bCs/>
          <w:sz w:val="24"/>
          <w:szCs w:val="24"/>
          <w:lang w:val="en-US" w:eastAsia="en-US"/>
        </w:rPr>
        <w:t>II</w:t>
      </w:r>
      <w:r w:rsidRPr="00043EBC">
        <w:rPr>
          <w:rFonts w:ascii="Times New Roman" w:hAnsi="Times New Roman"/>
          <w:bCs/>
          <w:sz w:val="24"/>
          <w:szCs w:val="24"/>
          <w:lang w:val="x-none" w:eastAsia="en-US"/>
        </w:rPr>
        <w:t xml:space="preserve"> Налогового кодекса Российской Федерации</w:t>
      </w:r>
      <w:r w:rsidRPr="00043EBC">
        <w:rPr>
          <w:rFonts w:ascii="Times New Roman" w:hAnsi="Times New Roman"/>
          <w:sz w:val="24"/>
          <w:szCs w:val="24"/>
          <w:lang w:val="x-none" w:eastAsia="ar-SA"/>
        </w:rPr>
        <w:t xml:space="preserve"> и настоящим решением. </w:t>
      </w:r>
    </w:p>
    <w:p w:rsidR="00043EBC" w:rsidRPr="00043EBC" w:rsidRDefault="00043EBC" w:rsidP="00043EBC">
      <w:pPr>
        <w:ind w:firstLine="709"/>
        <w:contextualSpacing/>
        <w:jc w:val="both"/>
      </w:pPr>
      <w:r w:rsidRPr="00043EBC">
        <w:rPr>
          <w:color w:val="000000"/>
        </w:rPr>
        <w:t xml:space="preserve">2. </w:t>
      </w:r>
      <w:r w:rsidRPr="00043EBC">
        <w:t xml:space="preserve">Объектом налогообложения признаются земельные участки, расположенные в пределах границ </w:t>
      </w:r>
      <w:r>
        <w:t xml:space="preserve">Дзержинского </w:t>
      </w:r>
      <w:r w:rsidRPr="00043EBC">
        <w:t xml:space="preserve">сельского поселения.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</w:t>
      </w:r>
      <w:r w:rsidRPr="00043EBC">
        <w:rPr>
          <w:color w:val="000000"/>
        </w:rPr>
        <w:t>наследуемого владения.</w:t>
      </w:r>
      <w:r w:rsidRPr="00043EBC">
        <w:rPr>
          <w:color w:val="000000"/>
          <w:shd w:val="clear" w:color="auto" w:fill="FFFFFF"/>
        </w:rPr>
        <w:t xml:space="preserve"> Налоговая база определяется как кадастровая стоимость земельных участков, признаваемых объектом налогообложения в соответствии со </w:t>
      </w:r>
      <w:hyperlink r:id="rId6" w:anchor="/document/10900200/entry/389" w:history="1">
        <w:r w:rsidRPr="00043EBC">
          <w:rPr>
            <w:rStyle w:val="af0"/>
            <w:color w:val="000000"/>
            <w:shd w:val="clear" w:color="auto" w:fill="FFFFFF"/>
          </w:rPr>
          <w:t>статьей 389</w:t>
        </w:r>
      </w:hyperlink>
      <w:r w:rsidRPr="00043EBC">
        <w:rPr>
          <w:color w:val="000000"/>
          <w:shd w:val="clear" w:color="auto" w:fill="FFFFFF"/>
        </w:rPr>
        <w:t> </w:t>
      </w:r>
      <w:r w:rsidRPr="00043EBC">
        <w:rPr>
          <w:bCs/>
          <w:color w:val="000000"/>
          <w:lang w:val="x-none" w:eastAsia="en-US"/>
        </w:rPr>
        <w:t>Налогового кодекса Российской Федерации</w:t>
      </w:r>
      <w:r w:rsidRPr="00043EBC">
        <w:rPr>
          <w:bCs/>
          <w:color w:val="000000"/>
          <w:lang w:eastAsia="en-US"/>
        </w:rPr>
        <w:t>.</w:t>
      </w:r>
    </w:p>
    <w:p w:rsidR="00043EBC" w:rsidRPr="00043EBC" w:rsidRDefault="00043EBC" w:rsidP="00043EBC">
      <w:pPr>
        <w:ind w:firstLine="709"/>
        <w:jc w:val="both"/>
      </w:pPr>
      <w:r w:rsidRPr="00043EBC">
        <w:rPr>
          <w:color w:val="000000"/>
        </w:rPr>
        <w:t>3. Устано</w:t>
      </w:r>
      <w:r w:rsidR="00A52AA4">
        <w:rPr>
          <w:color w:val="000000"/>
        </w:rPr>
        <w:t>вить следующие налоговые ставки</w:t>
      </w:r>
      <w:r w:rsidRPr="00043EBC">
        <w:t xml:space="preserve">: </w:t>
      </w:r>
    </w:p>
    <w:p w:rsidR="00043EBC" w:rsidRPr="00043EBC" w:rsidRDefault="00043EBC" w:rsidP="00043EBC">
      <w:pPr>
        <w:ind w:firstLine="709"/>
        <w:jc w:val="both"/>
        <w:rPr>
          <w:rFonts w:eastAsia="Calibri"/>
          <w:bCs/>
        </w:rPr>
      </w:pPr>
      <w:r w:rsidRPr="00043EBC">
        <w:rPr>
          <w:rFonts w:eastAsia="Calibri"/>
          <w:bCs/>
        </w:rPr>
        <w:t>3.1. 0,3 процента в отношении земельных участков:</w:t>
      </w:r>
    </w:p>
    <w:p w:rsidR="00043EBC" w:rsidRPr="00043EBC" w:rsidRDefault="00043EBC" w:rsidP="00043E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043EBC">
        <w:rPr>
          <w:rFonts w:eastAsia="Calibri"/>
          <w:bCs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3EBC" w:rsidRPr="00043EBC" w:rsidRDefault="00043EBC" w:rsidP="00043EBC">
      <w:pPr>
        <w:ind w:firstLine="709"/>
        <w:contextualSpacing/>
        <w:jc w:val="both"/>
      </w:pPr>
      <w:proofErr w:type="gramStart"/>
      <w:r w:rsidRPr="00043EBC">
        <w:rPr>
          <w:rFonts w:eastAsia="Calibri"/>
          <w:bCs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043EBC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43EBC">
        <w:rPr>
          <w:rFonts w:eastAsia="Calibri"/>
          <w:bCs/>
        </w:rPr>
        <w:t>;</w:t>
      </w:r>
      <w:proofErr w:type="gramEnd"/>
    </w:p>
    <w:p w:rsidR="00043EBC" w:rsidRPr="00043EBC" w:rsidRDefault="00043EBC" w:rsidP="00043E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043EBC">
        <w:rPr>
          <w:rFonts w:eastAsia="Calibri"/>
          <w:bCs/>
        </w:rPr>
        <w:t xml:space="preserve">3.2. 0,1 процента в отношении земельных участков: </w:t>
      </w:r>
    </w:p>
    <w:p w:rsidR="00043EBC" w:rsidRPr="00043EBC" w:rsidRDefault="00043EBC" w:rsidP="00043E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043EBC">
        <w:rPr>
          <w:rFonts w:eastAsia="Calibri"/>
          <w:bCs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043EBC" w:rsidRPr="00043EBC" w:rsidRDefault="00043EBC" w:rsidP="00043EBC">
      <w:pPr>
        <w:pStyle w:val="a6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i/>
        </w:rPr>
      </w:pPr>
      <w:r w:rsidRPr="00043EBC">
        <w:rPr>
          <w:rFonts w:eastAsia="Calibri"/>
          <w:bCs/>
        </w:rPr>
        <w:t>3.3</w:t>
      </w:r>
      <w:r w:rsidR="00A52AA4">
        <w:rPr>
          <w:rFonts w:eastAsia="Calibri"/>
          <w:bCs/>
        </w:rPr>
        <w:t>. 0,3</w:t>
      </w:r>
      <w:r w:rsidRPr="00043EBC">
        <w:rPr>
          <w:rFonts w:eastAsia="Calibri"/>
          <w:bCs/>
        </w:rPr>
        <w:t>процента в отношении земельных участков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043EBC">
        <w:rPr>
          <w:rFonts w:eastAsia="Calibri"/>
          <w:bCs/>
          <w:i/>
        </w:rPr>
        <w:t>.</w:t>
      </w:r>
    </w:p>
    <w:p w:rsidR="00043EBC" w:rsidRPr="00043EBC" w:rsidRDefault="00043EBC" w:rsidP="00043EBC">
      <w:pPr>
        <w:pStyle w:val="a6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043EBC">
        <w:rPr>
          <w:rFonts w:eastAsia="Calibri"/>
        </w:rPr>
        <w:t>3.4. 1,5 процента в отношении прочих земельных участков.</w:t>
      </w:r>
    </w:p>
    <w:p w:rsidR="00043EBC" w:rsidRPr="00043EBC" w:rsidRDefault="00043EBC" w:rsidP="00043EBC">
      <w:pPr>
        <w:ind w:firstLine="709"/>
        <w:contextualSpacing/>
        <w:jc w:val="both"/>
        <w:rPr>
          <w:color w:val="000000"/>
        </w:rPr>
      </w:pPr>
      <w:r w:rsidRPr="00043EBC">
        <w:rPr>
          <w:color w:val="000000"/>
        </w:rPr>
        <w:t xml:space="preserve">4. Освободить от уплаты земельного налога следующие категории налогоплательщиков: ветераны и инвалиды Великой Отечественной войны, юридические </w:t>
      </w:r>
      <w:r w:rsidRPr="00043EBC">
        <w:rPr>
          <w:color w:val="000000"/>
        </w:rPr>
        <w:lastRenderedPageBreak/>
        <w:t>лица, какими являются учреждения образования, здравоохранения, культуры, органы местного самоуправления, религиозные организации</w:t>
      </w:r>
      <w:r w:rsidR="00DF4C8A">
        <w:rPr>
          <w:color w:val="000000"/>
        </w:rPr>
        <w:t>, участников боевых действий.</w:t>
      </w:r>
    </w:p>
    <w:p w:rsidR="00043EBC" w:rsidRPr="00043EBC" w:rsidRDefault="00043EBC" w:rsidP="00043EBC">
      <w:pPr>
        <w:ind w:firstLine="709"/>
        <w:jc w:val="both"/>
      </w:pPr>
      <w:r w:rsidRPr="00043EBC">
        <w:t xml:space="preserve">5. Установить, что в отношении земельных участков, приобретенных  в собственность юридическими и физическими лицами на условиях  осуществления на них жилищного строительства, налоговые ставки  применяются в соответствии с требованиями пунктов 15,16 статьи  396 Налогового кодекса РФ. </w:t>
      </w:r>
    </w:p>
    <w:p w:rsidR="00043EBC" w:rsidRPr="00043EBC" w:rsidRDefault="00043EBC" w:rsidP="00043EBC">
      <w:pPr>
        <w:ind w:firstLine="709"/>
        <w:jc w:val="both"/>
      </w:pPr>
      <w:r w:rsidRPr="00043EBC">
        <w:t>6. Установить для физических лиц, упла</w:t>
      </w:r>
      <w:bookmarkStart w:id="0" w:name="_GoBack"/>
      <w:r w:rsidRPr="00043EBC">
        <w:t>ч</w:t>
      </w:r>
      <w:bookmarkEnd w:id="0"/>
      <w:r w:rsidRPr="00043EBC">
        <w:t>ивающих налог на основании  налогового уведомления, сроки уплаты:  - налог за налоговый перио</w:t>
      </w:r>
      <w:proofErr w:type="gramStart"/>
      <w:r w:rsidRPr="00043EBC">
        <w:t>д-</w:t>
      </w:r>
      <w:proofErr w:type="gramEnd"/>
      <w:r w:rsidRPr="00043EBC">
        <w:t xml:space="preserve"> не позднее 01 декабря следующего года за истекшим налоговым периодом.</w:t>
      </w:r>
    </w:p>
    <w:p w:rsidR="00043EBC" w:rsidRPr="00043EBC" w:rsidRDefault="00043EBC" w:rsidP="00043EBC">
      <w:pPr>
        <w:ind w:firstLine="709"/>
        <w:contextualSpacing/>
        <w:jc w:val="both"/>
      </w:pPr>
      <w:r w:rsidRPr="00043EBC">
        <w:t>7. Установить для налогоплательщиков – организаций  отчетный период:</w:t>
      </w:r>
    </w:p>
    <w:p w:rsidR="00043EBC" w:rsidRPr="00043EBC" w:rsidRDefault="00043EBC" w:rsidP="00043EBC">
      <w:pPr>
        <w:pStyle w:val="a6"/>
        <w:ind w:left="0" w:firstLine="709"/>
        <w:contextualSpacing/>
        <w:jc w:val="both"/>
      </w:pPr>
      <w:r w:rsidRPr="00043EBC">
        <w:t>- первый квартал, второй квартал и третий квартал календарного года.</w:t>
      </w:r>
    </w:p>
    <w:p w:rsidR="00043EBC" w:rsidRPr="00043EBC" w:rsidRDefault="00043EBC" w:rsidP="00043EBC">
      <w:pPr>
        <w:ind w:firstLine="709"/>
        <w:contextualSpacing/>
        <w:jc w:val="both"/>
      </w:pPr>
      <w:r w:rsidRPr="00043EBC">
        <w:t>8. Установить для налогоплательщиков – организаций с 01.01.2021 года:</w:t>
      </w:r>
    </w:p>
    <w:p w:rsidR="00043EBC" w:rsidRPr="00043EBC" w:rsidRDefault="00043EBC" w:rsidP="00043EBC">
      <w:pPr>
        <w:ind w:firstLine="709"/>
        <w:contextualSpacing/>
        <w:jc w:val="both"/>
      </w:pPr>
      <w:r w:rsidRPr="00043EBC">
        <w:t>8.1. срок уплаты земельного налога: - не позднее 1 марта года, следующего за истекшим налоговым периодом.</w:t>
      </w:r>
    </w:p>
    <w:p w:rsidR="00043EBC" w:rsidRPr="00043EBC" w:rsidRDefault="00043EBC" w:rsidP="00043EBC">
      <w:pPr>
        <w:ind w:firstLine="709"/>
        <w:contextualSpacing/>
        <w:jc w:val="both"/>
      </w:pPr>
      <w:r w:rsidRPr="00043EBC">
        <w:t>8.2. срок уплаты авансовых платежей по земельному налогу:  не позднее последнего числа месяца, следующего за истекшим отчетным периодом, предусмотренным пунктом 7 настоящего решения.</w:t>
      </w:r>
    </w:p>
    <w:p w:rsidR="00043EBC" w:rsidRPr="00043EBC" w:rsidRDefault="00043EBC" w:rsidP="00043EBC">
      <w:pPr>
        <w:ind w:firstLine="709"/>
        <w:jc w:val="both"/>
      </w:pPr>
      <w:r w:rsidRPr="00043EBC">
        <w:t xml:space="preserve">9. </w:t>
      </w:r>
      <w:proofErr w:type="gramStart"/>
      <w:r w:rsidRPr="00043EBC">
        <w:t>Установить, что налогоплательщики, имеющие право на уменьшение налоговой базы на необлагаемую налогом сумму, установленную пунктом 5 статьи 391 Налогового кодекса Российской Федерации, представляют документы, подтверждающие право на уменьшение налоговой базы, в налоговый орган согласно ч.6.1 ст.391 Налогового кодекса Российской  Федерации.</w:t>
      </w:r>
      <w:proofErr w:type="gramEnd"/>
      <w:r w:rsidRPr="00043EBC">
        <w:t xml:space="preserve">  Уведомление о выбранном земельном участке, в отношении которого применяется налоговый 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43EBC" w:rsidRPr="00043EBC" w:rsidRDefault="00043EBC" w:rsidP="00043EBC">
      <w:pPr>
        <w:ind w:firstLine="709"/>
        <w:contextualSpacing/>
        <w:jc w:val="both"/>
        <w:rPr>
          <w:i/>
        </w:rPr>
      </w:pPr>
      <w:r w:rsidRPr="00043EBC">
        <w:t xml:space="preserve">10. Опубликовать настоящее решение в «Вестнике муниципальных правовых актов Дзержинского сельского поселения Каширского муниципального района Воронежской области» и разместить на официальном сайте администрации в сети </w:t>
      </w:r>
      <w:r>
        <w:t>«Интернет» http://dzerzhin.ru//.</w:t>
      </w:r>
    </w:p>
    <w:p w:rsidR="00043EBC" w:rsidRPr="00043EBC" w:rsidRDefault="00043EBC" w:rsidP="00043EBC">
      <w:pPr>
        <w:pStyle w:val="a6"/>
        <w:ind w:left="0" w:firstLine="709"/>
        <w:contextualSpacing/>
        <w:jc w:val="both"/>
      </w:pPr>
      <w:r w:rsidRPr="00043EBC">
        <w:t>11. Настоящее решение вступает в силу с 1 января 2020 года.</w:t>
      </w:r>
    </w:p>
    <w:p w:rsidR="00433374" w:rsidRPr="00043EBC" w:rsidRDefault="00043EBC" w:rsidP="00043EBC">
      <w:pPr>
        <w:ind w:firstLine="709"/>
        <w:contextualSpacing/>
        <w:jc w:val="both"/>
      </w:pPr>
      <w:r w:rsidRPr="00043EBC">
        <w:t xml:space="preserve">12. Со дня вступления в силу настоящего решения признать утратившим силу  решение Совета народных депутатов </w:t>
      </w:r>
      <w:r w:rsidR="00A52AA4">
        <w:t>Дзержинского</w:t>
      </w:r>
      <w:r w:rsidRPr="00043EBC">
        <w:t xml:space="preserve">  сельского поселения от «</w:t>
      </w:r>
      <w:r>
        <w:t>25</w:t>
      </w:r>
      <w:r w:rsidRPr="00043EBC">
        <w:t>»</w:t>
      </w:r>
      <w:r>
        <w:t xml:space="preserve"> ноября </w:t>
      </w:r>
      <w:r w:rsidRPr="00043EBC">
        <w:t>20</w:t>
      </w:r>
      <w:r>
        <w:t>15</w:t>
      </w:r>
      <w:r w:rsidRPr="00043EBC">
        <w:t xml:space="preserve"> № </w:t>
      </w:r>
      <w:r>
        <w:t>19</w:t>
      </w:r>
      <w:r w:rsidRPr="00043EBC">
        <w:t xml:space="preserve"> «О введении в действие земельного налога, установление ставок и сроков его уплаты</w:t>
      </w:r>
      <w:r>
        <w:t xml:space="preserve"> на 2016 год</w:t>
      </w:r>
      <w:r w:rsidRPr="00043EBC">
        <w:t>».</w:t>
      </w:r>
    </w:p>
    <w:p w:rsidR="002371FD" w:rsidRPr="00043EBC" w:rsidRDefault="003C7CD7" w:rsidP="00043EBC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  <w:r w:rsidRPr="00043EBC">
        <w:rPr>
          <w:rStyle w:val="FontStyle78"/>
          <w:sz w:val="24"/>
          <w:szCs w:val="24"/>
        </w:rPr>
        <w:t xml:space="preserve">       </w:t>
      </w:r>
      <w:r w:rsidR="00303FE8" w:rsidRPr="00043EBC">
        <w:rPr>
          <w:rStyle w:val="FontStyle78"/>
          <w:sz w:val="24"/>
          <w:szCs w:val="24"/>
        </w:rPr>
        <w:t xml:space="preserve">     </w:t>
      </w:r>
      <w:r w:rsidR="00B363E9" w:rsidRPr="00043EBC">
        <w:rPr>
          <w:rStyle w:val="FontStyle78"/>
          <w:sz w:val="24"/>
          <w:szCs w:val="24"/>
        </w:rPr>
        <w:t>3</w:t>
      </w:r>
      <w:r w:rsidRPr="00043EBC">
        <w:rPr>
          <w:rStyle w:val="FontStyle78"/>
          <w:sz w:val="24"/>
          <w:szCs w:val="24"/>
        </w:rPr>
        <w:t>.</w:t>
      </w:r>
      <w:proofErr w:type="gramStart"/>
      <w:r w:rsidRPr="00043EBC">
        <w:rPr>
          <w:rStyle w:val="FontStyle78"/>
          <w:sz w:val="24"/>
          <w:szCs w:val="24"/>
        </w:rPr>
        <w:t>Контроль за</w:t>
      </w:r>
      <w:proofErr w:type="gramEnd"/>
      <w:r w:rsidRPr="00043EBC">
        <w:rPr>
          <w:rStyle w:val="FontStyle78"/>
          <w:sz w:val="24"/>
          <w:szCs w:val="24"/>
        </w:rPr>
        <w:t xml:space="preserve"> исполнением настоящего решения</w:t>
      </w:r>
      <w:r w:rsidR="00B363E9" w:rsidRPr="00043EBC">
        <w:rPr>
          <w:rStyle w:val="FontStyle78"/>
          <w:sz w:val="24"/>
          <w:szCs w:val="24"/>
        </w:rPr>
        <w:t xml:space="preserve"> оставляю за собой.</w:t>
      </w:r>
    </w:p>
    <w:p w:rsidR="003C7CD7" w:rsidRPr="00043EBC" w:rsidRDefault="003C7CD7" w:rsidP="00043EBC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</w:p>
    <w:p w:rsidR="003C7CD7" w:rsidRPr="00043EBC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</w:p>
    <w:p w:rsidR="003C7CD7" w:rsidRPr="00043EBC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Pr="00043EBC" w:rsidRDefault="003C7CD7" w:rsidP="00DD5FED">
      <w:pPr>
        <w:jc w:val="both"/>
      </w:pPr>
      <w:r w:rsidRPr="00043EBC">
        <w:t>Г</w:t>
      </w:r>
      <w:r w:rsidR="00DD5FED" w:rsidRPr="00043EBC">
        <w:t>лав</w:t>
      </w:r>
      <w:r w:rsidRPr="00043EBC">
        <w:t>а</w:t>
      </w:r>
      <w:r w:rsidR="00DD5FED" w:rsidRPr="00043EBC">
        <w:t xml:space="preserve"> </w:t>
      </w:r>
      <w:r w:rsidR="00BB10AA" w:rsidRPr="00043EBC">
        <w:t>Дзержинского</w:t>
      </w:r>
    </w:p>
    <w:p w:rsidR="003C7CD7" w:rsidRPr="00043EBC" w:rsidRDefault="00BB10AA" w:rsidP="00DD5FED">
      <w:pPr>
        <w:jc w:val="both"/>
      </w:pPr>
      <w:r w:rsidRPr="00043EBC">
        <w:t>с</w:t>
      </w:r>
      <w:r w:rsidR="003C7CD7" w:rsidRPr="00043EBC">
        <w:t xml:space="preserve">ельского поселения                                                                             </w:t>
      </w:r>
      <w:proofErr w:type="spellStart"/>
      <w:r w:rsidR="00423023" w:rsidRPr="00043EBC">
        <w:t>Ю.Л.Лаптева</w:t>
      </w:r>
      <w:proofErr w:type="spellEnd"/>
    </w:p>
    <w:p w:rsidR="00DD5FED" w:rsidRPr="00043EBC" w:rsidRDefault="003C7CD7" w:rsidP="00DD5FED">
      <w:pPr>
        <w:jc w:val="both"/>
      </w:pPr>
      <w:r w:rsidRPr="00043EBC">
        <w:t xml:space="preserve"> </w:t>
      </w:r>
      <w:r w:rsidR="00DD5FED" w:rsidRPr="00043EBC">
        <w:tab/>
      </w:r>
      <w:r w:rsidR="00DD5FED" w:rsidRPr="00043EBC">
        <w:tab/>
      </w:r>
      <w:r w:rsidR="00DD5FED" w:rsidRPr="00043EBC">
        <w:tab/>
      </w: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1B5ADC" w:rsidRDefault="001B5ADC" w:rsidP="001B5ADC">
      <w:pPr>
        <w:jc w:val="both"/>
      </w:pPr>
    </w:p>
    <w:p w:rsidR="00043EBC" w:rsidRDefault="00043EBC" w:rsidP="001B5ADC">
      <w:pPr>
        <w:jc w:val="both"/>
      </w:pPr>
    </w:p>
    <w:p w:rsidR="00043EBC" w:rsidRDefault="00043EBC" w:rsidP="001B5ADC">
      <w:pPr>
        <w:jc w:val="both"/>
      </w:pPr>
    </w:p>
    <w:p w:rsidR="00043EBC" w:rsidRDefault="00043EBC" w:rsidP="001B5ADC">
      <w:pPr>
        <w:jc w:val="both"/>
      </w:pPr>
    </w:p>
    <w:p w:rsidR="00043EBC" w:rsidRDefault="00043EBC" w:rsidP="001B5ADC">
      <w:pPr>
        <w:jc w:val="both"/>
      </w:pPr>
    </w:p>
    <w:p w:rsidR="00043EBC" w:rsidRDefault="00043EBC" w:rsidP="001B5ADC">
      <w:pPr>
        <w:jc w:val="both"/>
      </w:pPr>
    </w:p>
    <w:p w:rsidR="00043EBC" w:rsidRDefault="00043EBC" w:rsidP="001B5ADC">
      <w:pPr>
        <w:jc w:val="both"/>
      </w:pPr>
    </w:p>
    <w:p w:rsidR="00043EBC" w:rsidRDefault="00043EBC" w:rsidP="001B5ADC">
      <w:pPr>
        <w:jc w:val="both"/>
      </w:pPr>
    </w:p>
    <w:p w:rsidR="00043EBC" w:rsidRDefault="00043EBC" w:rsidP="001B5ADC">
      <w:pPr>
        <w:jc w:val="both"/>
      </w:pPr>
    </w:p>
    <w:p w:rsidR="00043EBC" w:rsidRPr="00043EBC" w:rsidRDefault="00043EBC" w:rsidP="001B5ADC">
      <w:pPr>
        <w:jc w:val="both"/>
      </w:pPr>
    </w:p>
    <w:p w:rsidR="001B5ADC" w:rsidRPr="00043EBC" w:rsidRDefault="001B5ADC" w:rsidP="001B5ADC">
      <w:pPr>
        <w:jc w:val="center"/>
      </w:pPr>
      <w:r w:rsidRPr="00043EBC">
        <w:lastRenderedPageBreak/>
        <w:t>АКТ</w:t>
      </w:r>
    </w:p>
    <w:p w:rsidR="001B5ADC" w:rsidRPr="00043EBC" w:rsidRDefault="001B5ADC" w:rsidP="001B5ADC">
      <w:pPr>
        <w:jc w:val="center"/>
      </w:pPr>
      <w:r w:rsidRPr="00043EBC">
        <w:t>ОБ ОБНАРОДОВНИИ МУНИЦИПАЛЬНОГО ПРАВОВОГО АКТА</w:t>
      </w:r>
    </w:p>
    <w:p w:rsidR="001B5ADC" w:rsidRPr="00043EBC" w:rsidRDefault="001B5ADC" w:rsidP="001B5ADC">
      <w:pPr>
        <w:jc w:val="both"/>
      </w:pPr>
    </w:p>
    <w:p w:rsidR="001B5ADC" w:rsidRPr="00043EBC" w:rsidRDefault="00043EBC" w:rsidP="001B5ADC">
      <w:pPr>
        <w:jc w:val="both"/>
      </w:pPr>
      <w:r>
        <w:t>25.11</w:t>
      </w:r>
      <w:r w:rsidR="001B5ADC" w:rsidRPr="00043EBC">
        <w:t xml:space="preserve">.2019 г                             </w:t>
      </w:r>
      <w:r w:rsidR="001B5ADC" w:rsidRPr="00043EBC">
        <w:tab/>
        <w:t xml:space="preserve">                                                     п.им.Дзержинского</w:t>
      </w:r>
    </w:p>
    <w:p w:rsidR="001B5ADC" w:rsidRPr="00043EBC" w:rsidRDefault="001B5ADC" w:rsidP="001B5ADC">
      <w:pPr>
        <w:jc w:val="both"/>
      </w:pPr>
    </w:p>
    <w:p w:rsidR="001B5ADC" w:rsidRPr="00043EBC" w:rsidRDefault="001B5ADC" w:rsidP="001B5ADC">
      <w:pPr>
        <w:jc w:val="both"/>
      </w:pPr>
    </w:p>
    <w:p w:rsidR="001B5ADC" w:rsidRPr="00043EBC" w:rsidRDefault="001B5ADC" w:rsidP="00043EBC">
      <w:pPr>
        <w:jc w:val="both"/>
      </w:pPr>
      <w:r w:rsidRPr="00043EBC">
        <w:t xml:space="preserve">          </w:t>
      </w:r>
      <w:proofErr w:type="gramStart"/>
      <w:r w:rsidRPr="00043EBC">
        <w:t xml:space="preserve">Мы, нижеподписавшиеся комиссия в составе главы Дзержинского сельского поселения Каширского муниципального района Воронежской области Лаптевой Ю.Л., ведущего специалиста администрации Пожаловой Н.О., ведущего специалиста </w:t>
      </w:r>
      <w:proofErr w:type="spellStart"/>
      <w:r w:rsidRPr="00043EBC">
        <w:t>администрацииКулешовой</w:t>
      </w:r>
      <w:proofErr w:type="spellEnd"/>
      <w:r w:rsidRPr="00043EBC">
        <w:t xml:space="preserve"> В.В., настоящим подтверждаем, что </w:t>
      </w:r>
      <w:r w:rsidR="00043EBC">
        <w:t>25.11</w:t>
      </w:r>
      <w:r w:rsidRPr="00043EBC">
        <w:t>.2019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043EBC">
        <w:t xml:space="preserve">, д. 50, в зале МКУК МКК «Дзержинский» по адресу: п.им.Дзержинского, </w:t>
      </w:r>
      <w:proofErr w:type="spellStart"/>
      <w:r w:rsidRPr="00043EBC">
        <w:t>ул</w:t>
      </w:r>
      <w:proofErr w:type="gramStart"/>
      <w:r w:rsidRPr="00043EBC">
        <w:t>.П</w:t>
      </w:r>
      <w:proofErr w:type="gramEnd"/>
      <w:r w:rsidRPr="00043EBC">
        <w:t>ионерская</w:t>
      </w:r>
      <w:proofErr w:type="spellEnd"/>
      <w:r w:rsidRPr="00043EBC">
        <w:t xml:space="preserve">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администрации Дзержинского сельского поселения   от </w:t>
      </w:r>
      <w:r w:rsidR="00043EBC">
        <w:t>25.11.2019 г. № 15</w:t>
      </w:r>
      <w:r w:rsidRPr="00043EBC">
        <w:t>3 «</w:t>
      </w:r>
      <w:r w:rsidR="00043EBC">
        <w:t xml:space="preserve">О </w:t>
      </w:r>
      <w:proofErr w:type="gramStart"/>
      <w:r w:rsidR="00043EBC">
        <w:t>введении</w:t>
      </w:r>
      <w:proofErr w:type="gramEnd"/>
      <w:r w:rsidR="00043EBC">
        <w:t xml:space="preserve"> в действие земельного налога,  установлении ставок и сроков его уплаты</w:t>
      </w:r>
      <w:r w:rsidRPr="00043EBC">
        <w:t>».</w:t>
      </w:r>
    </w:p>
    <w:p w:rsidR="001B5ADC" w:rsidRPr="00043EBC" w:rsidRDefault="001B5ADC" w:rsidP="001B5ADC">
      <w:pPr>
        <w:jc w:val="both"/>
      </w:pPr>
    </w:p>
    <w:p w:rsidR="001B5ADC" w:rsidRPr="00043EBC" w:rsidRDefault="001B5ADC" w:rsidP="001B5ADC">
      <w:pPr>
        <w:jc w:val="both"/>
      </w:pPr>
      <w:r w:rsidRPr="00043EBC">
        <w:t>Содержание данного акта подтверждаем личными подписями.</w:t>
      </w:r>
    </w:p>
    <w:p w:rsidR="001B5ADC" w:rsidRPr="00043EBC" w:rsidRDefault="001B5ADC" w:rsidP="001B5ADC">
      <w:pPr>
        <w:jc w:val="both"/>
      </w:pPr>
    </w:p>
    <w:p w:rsidR="001B5ADC" w:rsidRPr="00043EBC" w:rsidRDefault="001B5ADC" w:rsidP="001B5ADC">
      <w:pPr>
        <w:jc w:val="both"/>
      </w:pPr>
    </w:p>
    <w:p w:rsidR="001B5ADC" w:rsidRPr="00043EBC" w:rsidRDefault="001B5ADC" w:rsidP="001B5ADC">
      <w:pPr>
        <w:jc w:val="both"/>
      </w:pPr>
    </w:p>
    <w:p w:rsidR="001B5ADC" w:rsidRPr="00043EBC" w:rsidRDefault="001B5ADC" w:rsidP="001B5ADC">
      <w:pPr>
        <w:jc w:val="both"/>
      </w:pPr>
      <w:r w:rsidRPr="00043EBC">
        <w:t xml:space="preserve">Глава </w:t>
      </w:r>
    </w:p>
    <w:p w:rsidR="001B5ADC" w:rsidRPr="00043EBC" w:rsidRDefault="001B5ADC" w:rsidP="001B5ADC">
      <w:pPr>
        <w:jc w:val="both"/>
      </w:pPr>
      <w:r w:rsidRPr="00043EBC">
        <w:t xml:space="preserve">Дзержинского сельского поселения                                            </w:t>
      </w:r>
      <w:proofErr w:type="spellStart"/>
      <w:r w:rsidRPr="00043EBC">
        <w:t>Ю.Л.Лаптева</w:t>
      </w:r>
      <w:proofErr w:type="spellEnd"/>
    </w:p>
    <w:p w:rsidR="001B5ADC" w:rsidRPr="00043EBC" w:rsidRDefault="001B5ADC" w:rsidP="001B5ADC">
      <w:pPr>
        <w:jc w:val="both"/>
      </w:pPr>
    </w:p>
    <w:p w:rsidR="001B5ADC" w:rsidRPr="00043EBC" w:rsidRDefault="001B5ADC" w:rsidP="001B5ADC">
      <w:pPr>
        <w:jc w:val="both"/>
      </w:pPr>
      <w:r w:rsidRPr="00043EBC">
        <w:t xml:space="preserve">Ведущий специалист администрации                                         </w:t>
      </w:r>
      <w:proofErr w:type="spellStart"/>
      <w:r w:rsidRPr="00043EBC">
        <w:t>Н.О.Пожалова</w:t>
      </w:r>
      <w:proofErr w:type="spellEnd"/>
    </w:p>
    <w:p w:rsidR="001B5ADC" w:rsidRPr="00043EBC" w:rsidRDefault="001B5ADC" w:rsidP="001B5ADC">
      <w:pPr>
        <w:jc w:val="both"/>
      </w:pPr>
    </w:p>
    <w:p w:rsidR="001B5ADC" w:rsidRPr="00043EBC" w:rsidRDefault="001B5ADC" w:rsidP="001B5ADC">
      <w:pPr>
        <w:jc w:val="both"/>
      </w:pPr>
      <w:r w:rsidRPr="00043EBC">
        <w:t xml:space="preserve">Ведущий специалист  администрации                                        </w:t>
      </w:r>
      <w:proofErr w:type="spellStart"/>
      <w:r w:rsidRPr="00043EBC">
        <w:t>В.В.Кулешова</w:t>
      </w:r>
      <w:proofErr w:type="spellEnd"/>
    </w:p>
    <w:p w:rsidR="008869F1" w:rsidRPr="00043EBC" w:rsidRDefault="001B5ADC" w:rsidP="001B5ADC">
      <w:pPr>
        <w:jc w:val="both"/>
      </w:pPr>
      <w:r w:rsidRPr="00043EBC">
        <w:t xml:space="preserve">                      </w:t>
      </w: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p w:rsidR="008869F1" w:rsidRPr="00043EBC" w:rsidRDefault="008869F1" w:rsidP="00DD5FED">
      <w:pPr>
        <w:jc w:val="both"/>
      </w:pPr>
    </w:p>
    <w:sectPr w:rsidR="008869F1" w:rsidRPr="00043EBC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7E23ADE"/>
    <w:multiLevelType w:val="hybridMultilevel"/>
    <w:tmpl w:val="1D3606F2"/>
    <w:lvl w:ilvl="0" w:tplc="47781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8"/>
  </w:num>
  <w:num w:numId="17">
    <w:abstractNumId w:val="11"/>
  </w:num>
  <w:num w:numId="18">
    <w:abstractNumId w:val="0"/>
  </w:num>
  <w:num w:numId="19">
    <w:abstractNumId w:val="7"/>
  </w:num>
  <w:num w:numId="20">
    <w:abstractNumId w:val="1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42F15"/>
    <w:rsid w:val="00043EBC"/>
    <w:rsid w:val="00065FF1"/>
    <w:rsid w:val="0008464A"/>
    <w:rsid w:val="001319A0"/>
    <w:rsid w:val="001417B7"/>
    <w:rsid w:val="00145203"/>
    <w:rsid w:val="001B5ADC"/>
    <w:rsid w:val="002123B1"/>
    <w:rsid w:val="002371FD"/>
    <w:rsid w:val="00244F45"/>
    <w:rsid w:val="00260E7D"/>
    <w:rsid w:val="002B27D3"/>
    <w:rsid w:val="00303FE8"/>
    <w:rsid w:val="00340D01"/>
    <w:rsid w:val="003A020D"/>
    <w:rsid w:val="003C7CD7"/>
    <w:rsid w:val="003F1932"/>
    <w:rsid w:val="00423023"/>
    <w:rsid w:val="00433374"/>
    <w:rsid w:val="00466B1E"/>
    <w:rsid w:val="004A4FE1"/>
    <w:rsid w:val="004B00F3"/>
    <w:rsid w:val="004C0D38"/>
    <w:rsid w:val="004C1015"/>
    <w:rsid w:val="0051210C"/>
    <w:rsid w:val="0055562C"/>
    <w:rsid w:val="00590DC4"/>
    <w:rsid w:val="005C5BDE"/>
    <w:rsid w:val="006501A8"/>
    <w:rsid w:val="0069008E"/>
    <w:rsid w:val="00691105"/>
    <w:rsid w:val="006A1FB1"/>
    <w:rsid w:val="006A6DE0"/>
    <w:rsid w:val="00701274"/>
    <w:rsid w:val="007A58FA"/>
    <w:rsid w:val="007B193B"/>
    <w:rsid w:val="007B22BF"/>
    <w:rsid w:val="007F1EDB"/>
    <w:rsid w:val="00806D23"/>
    <w:rsid w:val="00810B1B"/>
    <w:rsid w:val="00814BAA"/>
    <w:rsid w:val="008869F1"/>
    <w:rsid w:val="008A49B1"/>
    <w:rsid w:val="008A7CDF"/>
    <w:rsid w:val="008C3FA4"/>
    <w:rsid w:val="009032A9"/>
    <w:rsid w:val="009C4359"/>
    <w:rsid w:val="009C4443"/>
    <w:rsid w:val="009E6429"/>
    <w:rsid w:val="00A26088"/>
    <w:rsid w:val="00A36D22"/>
    <w:rsid w:val="00A52AA4"/>
    <w:rsid w:val="00AF7893"/>
    <w:rsid w:val="00B363E9"/>
    <w:rsid w:val="00BB10AA"/>
    <w:rsid w:val="00BE7E43"/>
    <w:rsid w:val="00C347BE"/>
    <w:rsid w:val="00C34B9D"/>
    <w:rsid w:val="00C4642C"/>
    <w:rsid w:val="00C643F6"/>
    <w:rsid w:val="00CB2E45"/>
    <w:rsid w:val="00CD531D"/>
    <w:rsid w:val="00D21E7B"/>
    <w:rsid w:val="00D5682D"/>
    <w:rsid w:val="00D806C4"/>
    <w:rsid w:val="00D935FA"/>
    <w:rsid w:val="00DB1C24"/>
    <w:rsid w:val="00DB6C1D"/>
    <w:rsid w:val="00DD5FED"/>
    <w:rsid w:val="00DF4C8A"/>
    <w:rsid w:val="00E001EE"/>
    <w:rsid w:val="00E06D11"/>
    <w:rsid w:val="00E304AB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67BA"/>
    <w:rsid w:val="00F465CD"/>
    <w:rsid w:val="00F50399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043EBC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043EBC"/>
    <w:rPr>
      <w:rFonts w:ascii="Arial" w:eastAsia="Times New Roman" w:hAnsi="Arial" w:cs="Times New Roman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43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043EBC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043EBC"/>
    <w:rPr>
      <w:rFonts w:ascii="Arial" w:eastAsia="Times New Roman" w:hAnsi="Arial" w:cs="Times New Roman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43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Дзержинское</cp:lastModifiedBy>
  <cp:revision>4</cp:revision>
  <cp:lastPrinted>2019-11-25T13:15:00Z</cp:lastPrinted>
  <dcterms:created xsi:type="dcterms:W3CDTF">2019-11-25T08:03:00Z</dcterms:created>
  <dcterms:modified xsi:type="dcterms:W3CDTF">2019-11-25T13:23:00Z</dcterms:modified>
</cp:coreProperties>
</file>