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АДМИНИСТРАЦИЯ</w:t>
      </w: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ПЕТРОПАВЛОВСКОГО СЕЛЬСКОГО ПОСЕЛЕНИЯ</w:t>
      </w: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ОСТРОГОЖСКОГО МУНИЦИПАЛЬНОГО РАЙОНА</w:t>
      </w: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ВОРОНЕЖСКОЙ ОБЛАСТИ</w:t>
      </w:r>
    </w:p>
    <w:p w:rsidR="004B3E11" w:rsidRPr="004B3E11" w:rsidRDefault="004B3E11" w:rsidP="004B3E11">
      <w:pPr>
        <w:pStyle w:val="a3"/>
        <w:suppressAutoHyphens/>
        <w:ind w:firstLine="720"/>
        <w:rPr>
          <w:rFonts w:ascii="Arial" w:hAnsi="Arial" w:cs="Arial"/>
          <w:b w:val="0"/>
          <w:sz w:val="24"/>
          <w:szCs w:val="24"/>
        </w:rPr>
      </w:pPr>
    </w:p>
    <w:p w:rsidR="004B3E11" w:rsidRPr="004B3E11" w:rsidRDefault="004B3E11" w:rsidP="004B3E11">
      <w:pPr>
        <w:pStyle w:val="a3"/>
        <w:suppressAutoHyphens/>
        <w:ind w:firstLine="720"/>
        <w:rPr>
          <w:rFonts w:ascii="Arial" w:hAnsi="Arial" w:cs="Arial"/>
          <w:b w:val="0"/>
          <w:sz w:val="24"/>
          <w:szCs w:val="24"/>
        </w:rPr>
      </w:pPr>
      <w:r>
        <w:rPr>
          <w:rFonts w:ascii="Arial" w:hAnsi="Arial" w:cs="Arial"/>
          <w:b w:val="0"/>
          <w:sz w:val="24"/>
          <w:szCs w:val="24"/>
        </w:rPr>
        <w:t>ПОСТАНОВЛ</w:t>
      </w:r>
      <w:r w:rsidRPr="004B3E11">
        <w:rPr>
          <w:rFonts w:ascii="Arial" w:hAnsi="Arial" w:cs="Arial"/>
          <w:b w:val="0"/>
          <w:sz w:val="24"/>
          <w:szCs w:val="24"/>
        </w:rPr>
        <w:t>ЕНИЕ</w:t>
      </w:r>
    </w:p>
    <w:p w:rsidR="004B3E11" w:rsidRPr="004B3E11" w:rsidRDefault="004B3E11" w:rsidP="004B3E11">
      <w:pPr>
        <w:pStyle w:val="a3"/>
        <w:suppressAutoHyphens/>
        <w:ind w:firstLine="720"/>
        <w:rPr>
          <w:rFonts w:ascii="Arial" w:hAnsi="Arial" w:cs="Arial"/>
          <w:sz w:val="24"/>
          <w:szCs w:val="24"/>
        </w:rPr>
      </w:pPr>
    </w:p>
    <w:p w:rsidR="004B3E11" w:rsidRPr="004B3E11" w:rsidRDefault="003A02F9" w:rsidP="004B3E11">
      <w:pPr>
        <w:pStyle w:val="a3"/>
        <w:suppressAutoHyphens/>
        <w:ind w:firstLine="709"/>
        <w:jc w:val="both"/>
        <w:rPr>
          <w:rFonts w:ascii="Arial" w:hAnsi="Arial" w:cs="Arial"/>
          <w:b w:val="0"/>
          <w:sz w:val="24"/>
          <w:szCs w:val="24"/>
        </w:rPr>
      </w:pPr>
      <w:r>
        <w:rPr>
          <w:rFonts w:ascii="Arial" w:hAnsi="Arial" w:cs="Arial"/>
          <w:b w:val="0"/>
          <w:sz w:val="24"/>
          <w:szCs w:val="24"/>
        </w:rPr>
        <w:t xml:space="preserve">01.09.2022 года № </w:t>
      </w:r>
      <w:r w:rsidR="004B3E11">
        <w:rPr>
          <w:rFonts w:ascii="Arial" w:hAnsi="Arial" w:cs="Arial"/>
          <w:b w:val="0"/>
          <w:sz w:val="24"/>
          <w:szCs w:val="24"/>
        </w:rPr>
        <w:t>3</w:t>
      </w:r>
      <w:r>
        <w:rPr>
          <w:rFonts w:ascii="Arial" w:hAnsi="Arial" w:cs="Arial"/>
          <w:b w:val="0"/>
          <w:sz w:val="24"/>
          <w:szCs w:val="24"/>
        </w:rPr>
        <w:t>9</w:t>
      </w:r>
    </w:p>
    <w:p w:rsidR="004B3E11" w:rsidRPr="004B3E11" w:rsidRDefault="004B3E11" w:rsidP="004B3E11">
      <w:pPr>
        <w:pStyle w:val="a3"/>
        <w:suppressAutoHyphens/>
        <w:ind w:firstLine="709"/>
        <w:jc w:val="both"/>
        <w:rPr>
          <w:rFonts w:ascii="Arial" w:hAnsi="Arial" w:cs="Arial"/>
          <w:b w:val="0"/>
          <w:sz w:val="24"/>
          <w:szCs w:val="24"/>
        </w:rPr>
      </w:pPr>
      <w:proofErr w:type="spellStart"/>
      <w:r w:rsidRPr="004B3E11">
        <w:rPr>
          <w:rFonts w:ascii="Arial" w:hAnsi="Arial" w:cs="Arial"/>
          <w:b w:val="0"/>
          <w:sz w:val="24"/>
          <w:szCs w:val="24"/>
        </w:rPr>
        <w:t>с.Петропавловка</w:t>
      </w:r>
      <w:proofErr w:type="spellEnd"/>
    </w:p>
    <w:p w:rsidR="004B3E11" w:rsidRPr="004B3E11" w:rsidRDefault="004B3E11" w:rsidP="004B3E11">
      <w:pPr>
        <w:pStyle w:val="a3"/>
        <w:suppressAutoHyphens/>
        <w:ind w:firstLine="709"/>
        <w:jc w:val="both"/>
        <w:rPr>
          <w:rFonts w:ascii="Arial" w:hAnsi="Arial" w:cs="Arial"/>
          <w:b w:val="0"/>
          <w:sz w:val="24"/>
          <w:szCs w:val="24"/>
        </w:rPr>
      </w:pP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Об утверждении Прог</w:t>
      </w:r>
      <w:r>
        <w:rPr>
          <w:rFonts w:ascii="Arial" w:hAnsi="Arial" w:cs="Arial"/>
          <w:b w:val="0"/>
          <w:sz w:val="24"/>
          <w:szCs w:val="24"/>
        </w:rPr>
        <w:t xml:space="preserve">ноза социально–экономического </w:t>
      </w:r>
      <w:r w:rsidRPr="004B3E11">
        <w:rPr>
          <w:rFonts w:ascii="Arial" w:hAnsi="Arial" w:cs="Arial"/>
          <w:b w:val="0"/>
          <w:sz w:val="24"/>
          <w:szCs w:val="24"/>
        </w:rPr>
        <w:t>развития Петропавловского сельского поселения Острогожского муниципального ра</w:t>
      </w:r>
      <w:r w:rsidR="003A02F9">
        <w:rPr>
          <w:rFonts w:ascii="Arial" w:hAnsi="Arial" w:cs="Arial"/>
          <w:b w:val="0"/>
          <w:sz w:val="24"/>
          <w:szCs w:val="24"/>
        </w:rPr>
        <w:t>йона Воронежской области на 2023 г. и плановый период 2024-2025</w:t>
      </w:r>
      <w:r w:rsidRPr="004B3E11">
        <w:rPr>
          <w:rFonts w:ascii="Arial" w:hAnsi="Arial" w:cs="Arial"/>
          <w:b w:val="0"/>
          <w:sz w:val="24"/>
          <w:szCs w:val="24"/>
        </w:rPr>
        <w:t xml:space="preserve"> гг.</w:t>
      </w:r>
    </w:p>
    <w:p w:rsidR="004B3E11" w:rsidRPr="004B3E11" w:rsidRDefault="004B3E11" w:rsidP="004B3E11">
      <w:pPr>
        <w:pStyle w:val="a3"/>
        <w:suppressAutoHyphens/>
        <w:ind w:firstLine="709"/>
        <w:jc w:val="both"/>
        <w:rPr>
          <w:rFonts w:ascii="Arial" w:hAnsi="Arial" w:cs="Arial"/>
          <w:b w:val="0"/>
          <w:sz w:val="24"/>
          <w:szCs w:val="24"/>
        </w:rPr>
      </w:pPr>
    </w:p>
    <w:p w:rsid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В соответствии со ст. 173 Бюджетного кодекса Российской Федерации, ст. 51 Устава Петропавловского сельского поселения Острогожского муниципального района Воронежской области Администрация Петропавловского сельского поселения Острогожского муниципального района Воронежской области</w:t>
      </w:r>
    </w:p>
    <w:p w:rsidR="004B3E11" w:rsidRDefault="004B3E11" w:rsidP="004B3E11">
      <w:pPr>
        <w:pStyle w:val="a3"/>
        <w:suppressAutoHyphens/>
        <w:ind w:firstLine="709"/>
        <w:jc w:val="both"/>
        <w:rPr>
          <w:rFonts w:ascii="Arial" w:hAnsi="Arial" w:cs="Arial"/>
          <w:b w:val="0"/>
          <w:sz w:val="24"/>
          <w:szCs w:val="24"/>
        </w:rPr>
      </w:pPr>
    </w:p>
    <w:p w:rsidR="004B3E11" w:rsidRPr="004B3E11" w:rsidRDefault="004B3E11" w:rsidP="004B3E11">
      <w:pPr>
        <w:pStyle w:val="a3"/>
        <w:suppressAutoHyphens/>
        <w:ind w:firstLine="709"/>
        <w:rPr>
          <w:rFonts w:ascii="Arial" w:hAnsi="Arial" w:cs="Arial"/>
          <w:b w:val="0"/>
          <w:sz w:val="24"/>
          <w:szCs w:val="24"/>
        </w:rPr>
      </w:pPr>
      <w:r>
        <w:rPr>
          <w:rFonts w:ascii="Arial" w:hAnsi="Arial" w:cs="Arial"/>
          <w:b w:val="0"/>
          <w:sz w:val="24"/>
          <w:szCs w:val="24"/>
        </w:rPr>
        <w:t>ПОСТАНОВЛЯЕТ</w:t>
      </w:r>
      <w:r w:rsidRPr="004B3E11">
        <w:rPr>
          <w:rFonts w:ascii="Arial" w:hAnsi="Arial" w:cs="Arial"/>
          <w:b w:val="0"/>
          <w:sz w:val="24"/>
          <w:szCs w:val="24"/>
        </w:rPr>
        <w:t>:</w:t>
      </w:r>
    </w:p>
    <w:p w:rsidR="004B3E11" w:rsidRPr="004B3E11" w:rsidRDefault="004B3E11" w:rsidP="004B3E11">
      <w:pPr>
        <w:pStyle w:val="a3"/>
        <w:suppressAutoHyphens/>
        <w:ind w:firstLine="720"/>
        <w:jc w:val="both"/>
        <w:rPr>
          <w:rFonts w:ascii="Arial" w:hAnsi="Arial" w:cs="Arial"/>
          <w:b w:val="0"/>
          <w:sz w:val="24"/>
          <w:szCs w:val="24"/>
        </w:rPr>
      </w:pPr>
    </w:p>
    <w:p w:rsid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1. Утвердить прилагаемый Прогноз социально – экономического развития Петропавловского сельского поселения Острогожского муниципального ра</w:t>
      </w:r>
      <w:r w:rsidR="003A02F9">
        <w:rPr>
          <w:rFonts w:ascii="Arial" w:hAnsi="Arial" w:cs="Arial"/>
          <w:b w:val="0"/>
          <w:sz w:val="24"/>
          <w:szCs w:val="24"/>
        </w:rPr>
        <w:t>йона Воронежской области на 2023</w:t>
      </w:r>
      <w:r w:rsidRPr="004B3E11">
        <w:rPr>
          <w:rFonts w:ascii="Arial" w:hAnsi="Arial" w:cs="Arial"/>
          <w:b w:val="0"/>
          <w:sz w:val="24"/>
          <w:szCs w:val="24"/>
        </w:rPr>
        <w:t xml:space="preserve"> г.</w:t>
      </w:r>
      <w:r w:rsidR="003A02F9">
        <w:rPr>
          <w:rFonts w:ascii="Arial" w:hAnsi="Arial" w:cs="Arial"/>
          <w:b w:val="0"/>
          <w:sz w:val="24"/>
          <w:szCs w:val="24"/>
        </w:rPr>
        <w:t xml:space="preserve"> и плановый период 2024-2025</w:t>
      </w:r>
      <w:r>
        <w:rPr>
          <w:rFonts w:ascii="Arial" w:hAnsi="Arial" w:cs="Arial"/>
          <w:b w:val="0"/>
          <w:sz w:val="24"/>
          <w:szCs w:val="24"/>
        </w:rPr>
        <w:t xml:space="preserve"> гг.</w:t>
      </w:r>
    </w:p>
    <w:p w:rsidR="004B3E11" w:rsidRPr="004B3E11" w:rsidRDefault="004C06A3" w:rsidP="004B3E11">
      <w:pPr>
        <w:pStyle w:val="a3"/>
        <w:suppressAutoHyphens/>
        <w:ind w:firstLine="709"/>
        <w:jc w:val="both"/>
        <w:rPr>
          <w:rFonts w:ascii="Arial" w:hAnsi="Arial" w:cs="Arial"/>
          <w:b w:val="0"/>
          <w:sz w:val="24"/>
          <w:szCs w:val="24"/>
        </w:rPr>
      </w:pPr>
      <w:r>
        <w:rPr>
          <w:rFonts w:ascii="Arial" w:hAnsi="Arial" w:cs="Arial"/>
          <w:b w:val="0"/>
          <w:sz w:val="24"/>
          <w:szCs w:val="24"/>
        </w:rPr>
        <w:t>2. Направить Прогноз социально–</w:t>
      </w:r>
      <w:r w:rsidR="004B3E11" w:rsidRPr="004B3E11">
        <w:rPr>
          <w:rFonts w:ascii="Arial" w:hAnsi="Arial" w:cs="Arial"/>
          <w:b w:val="0"/>
          <w:sz w:val="24"/>
          <w:szCs w:val="24"/>
        </w:rPr>
        <w:t>экономического развития Петропавловского сельского поселения Острогожского муниципального ра</w:t>
      </w:r>
      <w:r w:rsidR="003A02F9">
        <w:rPr>
          <w:rFonts w:ascii="Arial" w:hAnsi="Arial" w:cs="Arial"/>
          <w:b w:val="0"/>
          <w:sz w:val="24"/>
          <w:szCs w:val="24"/>
        </w:rPr>
        <w:t>йона Воронежской области на 2023</w:t>
      </w:r>
      <w:r w:rsidR="004B3E11" w:rsidRPr="004B3E11">
        <w:rPr>
          <w:rFonts w:ascii="Arial" w:hAnsi="Arial" w:cs="Arial"/>
          <w:b w:val="0"/>
          <w:sz w:val="24"/>
          <w:szCs w:val="24"/>
        </w:rPr>
        <w:t xml:space="preserve"> г. и пл</w:t>
      </w:r>
      <w:r>
        <w:rPr>
          <w:rFonts w:ascii="Arial" w:hAnsi="Arial" w:cs="Arial"/>
          <w:b w:val="0"/>
          <w:sz w:val="24"/>
          <w:szCs w:val="24"/>
        </w:rPr>
        <w:t>ан</w:t>
      </w:r>
      <w:r w:rsidR="003A02F9">
        <w:rPr>
          <w:rFonts w:ascii="Arial" w:hAnsi="Arial" w:cs="Arial"/>
          <w:b w:val="0"/>
          <w:sz w:val="24"/>
          <w:szCs w:val="24"/>
        </w:rPr>
        <w:t>овый период 2024-2025</w:t>
      </w:r>
      <w:r w:rsidR="004B3E11" w:rsidRPr="004B3E11">
        <w:rPr>
          <w:rFonts w:ascii="Arial" w:hAnsi="Arial" w:cs="Arial"/>
          <w:b w:val="0"/>
          <w:sz w:val="24"/>
          <w:szCs w:val="24"/>
        </w:rPr>
        <w:t xml:space="preserve"> гг. в Совет народных депутатов Петропавловского сельского поселения Острогожского муниципального района Воронежской области.</w:t>
      </w: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3. Контроль за</w:t>
      </w:r>
      <w:r>
        <w:rPr>
          <w:rFonts w:ascii="Arial" w:hAnsi="Arial" w:cs="Arial"/>
          <w:b w:val="0"/>
          <w:sz w:val="24"/>
          <w:szCs w:val="24"/>
        </w:rPr>
        <w:t xml:space="preserve"> исполнением настоящего постановл</w:t>
      </w:r>
      <w:r w:rsidRPr="004B3E11">
        <w:rPr>
          <w:rFonts w:ascii="Arial" w:hAnsi="Arial" w:cs="Arial"/>
          <w:b w:val="0"/>
          <w:sz w:val="24"/>
          <w:szCs w:val="24"/>
        </w:rPr>
        <w:t>ения оставляю за собой.</w:t>
      </w:r>
    </w:p>
    <w:p w:rsidR="004B3E11" w:rsidRPr="004B3E11" w:rsidRDefault="004B3E11" w:rsidP="004B3E11">
      <w:pPr>
        <w:pStyle w:val="a3"/>
        <w:suppressAutoHyphens/>
        <w:ind w:firstLine="720"/>
        <w:jc w:val="both"/>
        <w:rPr>
          <w:rFonts w:ascii="Arial" w:hAnsi="Arial" w:cs="Arial"/>
          <w:b w:val="0"/>
          <w:sz w:val="24"/>
          <w:szCs w:val="24"/>
        </w:rPr>
      </w:pPr>
    </w:p>
    <w:p w:rsidR="004B3E11" w:rsidRPr="004B3E11" w:rsidRDefault="004B3E11" w:rsidP="004B3E11">
      <w:pPr>
        <w:pStyle w:val="a3"/>
        <w:suppressAutoHyphens/>
        <w:ind w:firstLine="720"/>
        <w:jc w:val="both"/>
        <w:rPr>
          <w:rFonts w:ascii="Arial" w:hAnsi="Arial" w:cs="Arial"/>
          <w:b w:val="0"/>
          <w:sz w:val="24"/>
          <w:szCs w:val="24"/>
        </w:rPr>
      </w:pPr>
      <w:r w:rsidRPr="004B3E11">
        <w:rPr>
          <w:rFonts w:ascii="Arial" w:hAnsi="Arial" w:cs="Arial"/>
          <w:b w:val="0"/>
          <w:sz w:val="24"/>
          <w:szCs w:val="24"/>
        </w:rPr>
        <w:t>Глава Петропавловского</w:t>
      </w:r>
    </w:p>
    <w:p w:rsidR="004B3E11" w:rsidRDefault="004B3E11" w:rsidP="004B3E11">
      <w:pPr>
        <w:pStyle w:val="a3"/>
        <w:suppressAutoHyphens/>
        <w:ind w:firstLine="720"/>
        <w:jc w:val="both"/>
        <w:rPr>
          <w:rFonts w:ascii="Arial" w:hAnsi="Arial" w:cs="Arial"/>
          <w:b w:val="0"/>
          <w:sz w:val="24"/>
          <w:szCs w:val="24"/>
        </w:rPr>
      </w:pPr>
      <w:r w:rsidRPr="004B3E11">
        <w:rPr>
          <w:rFonts w:ascii="Arial" w:hAnsi="Arial" w:cs="Arial"/>
          <w:b w:val="0"/>
          <w:sz w:val="24"/>
          <w:szCs w:val="24"/>
        </w:rPr>
        <w:t xml:space="preserve">сельского поселения                                                           </w:t>
      </w:r>
      <w:r>
        <w:rPr>
          <w:rFonts w:ascii="Arial" w:hAnsi="Arial" w:cs="Arial"/>
          <w:b w:val="0"/>
          <w:sz w:val="24"/>
          <w:szCs w:val="24"/>
        </w:rPr>
        <w:t xml:space="preserve">       </w:t>
      </w:r>
      <w:proofErr w:type="spellStart"/>
      <w:r>
        <w:rPr>
          <w:rFonts w:ascii="Arial" w:hAnsi="Arial" w:cs="Arial"/>
          <w:b w:val="0"/>
          <w:sz w:val="24"/>
          <w:szCs w:val="24"/>
        </w:rPr>
        <w:t>А.А.Новикова</w:t>
      </w:r>
      <w:proofErr w:type="spellEnd"/>
    </w:p>
    <w:p w:rsidR="004B3E11" w:rsidRDefault="004B3E11">
      <w:pPr>
        <w:rPr>
          <w:rFonts w:ascii="Arial" w:eastAsia="Times New Roman" w:hAnsi="Arial" w:cs="Arial"/>
          <w:sz w:val="24"/>
          <w:szCs w:val="24"/>
          <w:lang w:eastAsia="ru-RU"/>
        </w:rPr>
      </w:pPr>
      <w:r>
        <w:rPr>
          <w:rFonts w:ascii="Arial" w:hAnsi="Arial" w:cs="Arial"/>
          <w:b/>
          <w:sz w:val="24"/>
          <w:szCs w:val="24"/>
        </w:rPr>
        <w:br w:type="page"/>
      </w:r>
    </w:p>
    <w:p w:rsidR="004B3E11" w:rsidRPr="004B3E11" w:rsidRDefault="004B3E11" w:rsidP="004B3E11">
      <w:pPr>
        <w:pStyle w:val="a3"/>
        <w:suppressAutoHyphens/>
        <w:jc w:val="both"/>
        <w:rPr>
          <w:rFonts w:ascii="Arial" w:hAnsi="Arial" w:cs="Arial"/>
          <w:b w:val="0"/>
          <w:sz w:val="24"/>
          <w:szCs w:val="24"/>
        </w:rPr>
      </w:pPr>
    </w:p>
    <w:p w:rsidR="004B3E11" w:rsidRPr="004B3E11" w:rsidRDefault="004B3E11" w:rsidP="004B3E11">
      <w:pPr>
        <w:pStyle w:val="a3"/>
        <w:suppressAutoHyphens/>
        <w:ind w:left="5103"/>
        <w:jc w:val="both"/>
        <w:rPr>
          <w:rFonts w:ascii="Arial" w:hAnsi="Arial" w:cs="Arial"/>
          <w:b w:val="0"/>
          <w:sz w:val="24"/>
          <w:szCs w:val="24"/>
        </w:rPr>
      </w:pPr>
      <w:r w:rsidRPr="004B3E11">
        <w:rPr>
          <w:rFonts w:ascii="Arial" w:hAnsi="Arial" w:cs="Arial"/>
          <w:b w:val="0"/>
          <w:sz w:val="24"/>
          <w:szCs w:val="24"/>
        </w:rPr>
        <w:t>Приложения</w:t>
      </w:r>
      <w:r>
        <w:rPr>
          <w:rFonts w:ascii="Arial" w:hAnsi="Arial" w:cs="Arial"/>
          <w:b w:val="0"/>
          <w:sz w:val="24"/>
          <w:szCs w:val="24"/>
        </w:rPr>
        <w:t xml:space="preserve"> к постановл</w:t>
      </w:r>
      <w:r w:rsidRPr="004B3E11">
        <w:rPr>
          <w:rFonts w:ascii="Arial" w:hAnsi="Arial" w:cs="Arial"/>
          <w:b w:val="0"/>
          <w:sz w:val="24"/>
          <w:szCs w:val="24"/>
        </w:rPr>
        <w:t>ению администрации</w:t>
      </w:r>
      <w:r>
        <w:rPr>
          <w:rFonts w:ascii="Arial" w:hAnsi="Arial" w:cs="Arial"/>
          <w:b w:val="0"/>
          <w:sz w:val="24"/>
          <w:szCs w:val="24"/>
        </w:rPr>
        <w:t xml:space="preserve"> </w:t>
      </w:r>
      <w:r w:rsidRPr="004B3E11">
        <w:rPr>
          <w:rFonts w:ascii="Arial" w:hAnsi="Arial" w:cs="Arial"/>
          <w:b w:val="0"/>
          <w:sz w:val="24"/>
          <w:szCs w:val="24"/>
        </w:rPr>
        <w:t>Петропавловского сельского поселения</w:t>
      </w:r>
      <w:r>
        <w:rPr>
          <w:rFonts w:ascii="Arial" w:hAnsi="Arial" w:cs="Arial"/>
          <w:b w:val="0"/>
          <w:sz w:val="24"/>
          <w:szCs w:val="24"/>
        </w:rPr>
        <w:t xml:space="preserve"> </w:t>
      </w:r>
      <w:r w:rsidRPr="004B3E11">
        <w:rPr>
          <w:rFonts w:ascii="Arial" w:hAnsi="Arial" w:cs="Arial"/>
          <w:b w:val="0"/>
          <w:sz w:val="24"/>
          <w:szCs w:val="24"/>
        </w:rPr>
        <w:t>Острогожского муниципального района</w:t>
      </w:r>
      <w:r>
        <w:rPr>
          <w:rFonts w:ascii="Arial" w:hAnsi="Arial" w:cs="Arial"/>
          <w:b w:val="0"/>
          <w:sz w:val="24"/>
          <w:szCs w:val="24"/>
        </w:rPr>
        <w:t xml:space="preserve"> </w:t>
      </w:r>
      <w:r w:rsidRPr="004B3E11">
        <w:rPr>
          <w:rFonts w:ascii="Arial" w:hAnsi="Arial" w:cs="Arial"/>
          <w:b w:val="0"/>
          <w:sz w:val="24"/>
          <w:szCs w:val="24"/>
        </w:rPr>
        <w:t xml:space="preserve">Воронежской области </w:t>
      </w:r>
      <w:r w:rsidR="003A02F9">
        <w:rPr>
          <w:rFonts w:ascii="Arial" w:hAnsi="Arial" w:cs="Arial"/>
          <w:b w:val="0"/>
          <w:sz w:val="24"/>
          <w:szCs w:val="24"/>
        </w:rPr>
        <w:t xml:space="preserve">от 01.09.2022 года № </w:t>
      </w:r>
      <w:r>
        <w:rPr>
          <w:rFonts w:ascii="Arial" w:hAnsi="Arial" w:cs="Arial"/>
          <w:b w:val="0"/>
          <w:sz w:val="24"/>
          <w:szCs w:val="24"/>
        </w:rPr>
        <w:t>3</w:t>
      </w:r>
      <w:r w:rsidR="003A02F9">
        <w:rPr>
          <w:rFonts w:ascii="Arial" w:hAnsi="Arial" w:cs="Arial"/>
          <w:b w:val="0"/>
          <w:sz w:val="24"/>
          <w:szCs w:val="24"/>
        </w:rPr>
        <w:t>9</w:t>
      </w:r>
    </w:p>
    <w:p w:rsidR="004B3E11" w:rsidRPr="004B3E11" w:rsidRDefault="004B3E11" w:rsidP="004B3E11">
      <w:pPr>
        <w:pStyle w:val="a3"/>
        <w:suppressAutoHyphens/>
        <w:jc w:val="both"/>
        <w:rPr>
          <w:rFonts w:ascii="Arial" w:hAnsi="Arial" w:cs="Arial"/>
          <w:b w:val="0"/>
          <w:sz w:val="24"/>
          <w:szCs w:val="24"/>
        </w:rPr>
      </w:pP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Прогноз</w:t>
      </w: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социально – экономического развития</w:t>
      </w: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Петропавловского сельского поселения Острогожского муниципального района Воронежской области</w:t>
      </w:r>
      <w:r w:rsidR="003A02F9">
        <w:rPr>
          <w:rFonts w:ascii="Arial" w:hAnsi="Arial" w:cs="Arial"/>
          <w:b w:val="0"/>
          <w:sz w:val="24"/>
          <w:szCs w:val="24"/>
        </w:rPr>
        <w:t xml:space="preserve"> на 2023</w:t>
      </w:r>
      <w:r>
        <w:rPr>
          <w:rFonts w:ascii="Arial" w:hAnsi="Arial" w:cs="Arial"/>
          <w:b w:val="0"/>
          <w:sz w:val="24"/>
          <w:szCs w:val="24"/>
        </w:rPr>
        <w:t xml:space="preserve"> год и плановый период </w:t>
      </w:r>
      <w:r w:rsidR="003A02F9">
        <w:rPr>
          <w:rFonts w:ascii="Arial" w:hAnsi="Arial" w:cs="Arial"/>
          <w:b w:val="0"/>
          <w:sz w:val="24"/>
          <w:szCs w:val="24"/>
        </w:rPr>
        <w:t>2024-2025</w:t>
      </w:r>
      <w:r w:rsidRPr="004B3E11">
        <w:rPr>
          <w:rFonts w:ascii="Arial" w:hAnsi="Arial" w:cs="Arial"/>
          <w:b w:val="0"/>
          <w:sz w:val="24"/>
          <w:szCs w:val="24"/>
        </w:rPr>
        <w:t xml:space="preserve"> гг.</w:t>
      </w:r>
    </w:p>
    <w:p w:rsidR="004B3E11" w:rsidRPr="004B3E11" w:rsidRDefault="004B3E11" w:rsidP="004B3E11">
      <w:pPr>
        <w:pStyle w:val="a3"/>
        <w:suppressAutoHyphens/>
        <w:ind w:firstLine="720"/>
        <w:jc w:val="both"/>
        <w:rPr>
          <w:rFonts w:ascii="Arial" w:hAnsi="Arial" w:cs="Arial"/>
          <w:b w:val="0"/>
          <w:sz w:val="24"/>
          <w:szCs w:val="24"/>
        </w:rPr>
      </w:pP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Территория Петропавловского сельского поселения Острогожского муниципального района составляет 6325 га. В поселении 2 населенных пункта. Численность населения</w:t>
      </w:r>
      <w:r w:rsidR="003A02F9">
        <w:rPr>
          <w:rFonts w:ascii="Arial" w:hAnsi="Arial" w:cs="Arial"/>
          <w:b w:val="0"/>
          <w:sz w:val="24"/>
          <w:szCs w:val="24"/>
        </w:rPr>
        <w:t xml:space="preserve"> поселения по состоянию на 01.09.2022 г. – 634</w:t>
      </w:r>
      <w:r w:rsidRPr="004B3E11">
        <w:rPr>
          <w:rFonts w:ascii="Arial" w:hAnsi="Arial" w:cs="Arial"/>
          <w:b w:val="0"/>
          <w:sz w:val="24"/>
          <w:szCs w:val="24"/>
        </w:rPr>
        <w:t xml:space="preserve"> человека</w:t>
      </w:r>
      <w:r w:rsidR="003A02F9">
        <w:rPr>
          <w:rFonts w:ascii="Arial" w:hAnsi="Arial" w:cs="Arial"/>
          <w:b w:val="0"/>
          <w:sz w:val="24"/>
          <w:szCs w:val="24"/>
        </w:rPr>
        <w:t xml:space="preserve">, из них в </w:t>
      </w:r>
      <w:proofErr w:type="spellStart"/>
      <w:r w:rsidR="003A02F9">
        <w:rPr>
          <w:rFonts w:ascii="Arial" w:hAnsi="Arial" w:cs="Arial"/>
          <w:b w:val="0"/>
          <w:sz w:val="24"/>
          <w:szCs w:val="24"/>
        </w:rPr>
        <w:t>с.Петропавловка</w:t>
      </w:r>
      <w:proofErr w:type="spellEnd"/>
      <w:r w:rsidR="003A02F9">
        <w:rPr>
          <w:rFonts w:ascii="Arial" w:hAnsi="Arial" w:cs="Arial"/>
          <w:b w:val="0"/>
          <w:sz w:val="24"/>
          <w:szCs w:val="24"/>
        </w:rPr>
        <w:t xml:space="preserve"> – 613</w:t>
      </w:r>
      <w:r w:rsidRPr="004B3E11">
        <w:rPr>
          <w:rFonts w:ascii="Arial" w:hAnsi="Arial" w:cs="Arial"/>
          <w:b w:val="0"/>
          <w:sz w:val="24"/>
          <w:szCs w:val="24"/>
        </w:rPr>
        <w:t xml:space="preserve"> человека</w:t>
      </w:r>
      <w:r w:rsidR="001B5CFE">
        <w:rPr>
          <w:rFonts w:ascii="Arial" w:hAnsi="Arial" w:cs="Arial"/>
          <w:b w:val="0"/>
          <w:sz w:val="24"/>
          <w:szCs w:val="24"/>
        </w:rPr>
        <w:t xml:space="preserve">, в </w:t>
      </w:r>
      <w:proofErr w:type="spellStart"/>
      <w:r w:rsidR="001B5CFE">
        <w:rPr>
          <w:rFonts w:ascii="Arial" w:hAnsi="Arial" w:cs="Arial"/>
          <w:b w:val="0"/>
          <w:sz w:val="24"/>
          <w:szCs w:val="24"/>
        </w:rPr>
        <w:t>х.Ивановский</w:t>
      </w:r>
      <w:proofErr w:type="spellEnd"/>
      <w:r w:rsidR="001B5CFE">
        <w:rPr>
          <w:rFonts w:ascii="Arial" w:hAnsi="Arial" w:cs="Arial"/>
          <w:b w:val="0"/>
          <w:sz w:val="24"/>
          <w:szCs w:val="24"/>
        </w:rPr>
        <w:t xml:space="preserve"> – 21</w:t>
      </w:r>
      <w:r>
        <w:rPr>
          <w:rFonts w:ascii="Arial" w:hAnsi="Arial" w:cs="Arial"/>
          <w:b w:val="0"/>
          <w:sz w:val="24"/>
          <w:szCs w:val="24"/>
        </w:rPr>
        <w:t xml:space="preserve"> человек. Жителей в возрасте до 16 лет–</w:t>
      </w:r>
      <w:r w:rsidR="00C34BF8">
        <w:rPr>
          <w:rFonts w:ascii="Arial" w:hAnsi="Arial" w:cs="Arial"/>
          <w:b w:val="0"/>
          <w:sz w:val="24"/>
          <w:szCs w:val="24"/>
        </w:rPr>
        <w:t>54</w:t>
      </w:r>
      <w:r w:rsidR="001B5CFE">
        <w:rPr>
          <w:rFonts w:ascii="Arial" w:hAnsi="Arial" w:cs="Arial"/>
          <w:b w:val="0"/>
          <w:sz w:val="24"/>
          <w:szCs w:val="24"/>
        </w:rPr>
        <w:t xml:space="preserve"> человек</w:t>
      </w:r>
      <w:r w:rsidR="00C34BF8">
        <w:rPr>
          <w:rFonts w:ascii="Arial" w:hAnsi="Arial" w:cs="Arial"/>
          <w:b w:val="0"/>
          <w:sz w:val="24"/>
          <w:szCs w:val="24"/>
        </w:rPr>
        <w:t>а</w:t>
      </w:r>
      <w:r w:rsidRPr="004B3E11">
        <w:rPr>
          <w:rFonts w:ascii="Arial" w:hAnsi="Arial" w:cs="Arial"/>
          <w:b w:val="0"/>
          <w:sz w:val="24"/>
          <w:szCs w:val="24"/>
        </w:rPr>
        <w:t>, трудоспособ</w:t>
      </w:r>
      <w:r w:rsidR="001B5CFE">
        <w:rPr>
          <w:rFonts w:ascii="Arial" w:hAnsi="Arial" w:cs="Arial"/>
          <w:b w:val="0"/>
          <w:sz w:val="24"/>
          <w:szCs w:val="24"/>
        </w:rPr>
        <w:t>н</w:t>
      </w:r>
      <w:r w:rsidR="00C34BF8">
        <w:rPr>
          <w:rFonts w:ascii="Arial" w:hAnsi="Arial" w:cs="Arial"/>
          <w:b w:val="0"/>
          <w:sz w:val="24"/>
          <w:szCs w:val="24"/>
        </w:rPr>
        <w:t>ого населения – 405</w:t>
      </w:r>
      <w:r w:rsidRPr="004B3E11">
        <w:rPr>
          <w:rFonts w:ascii="Arial" w:hAnsi="Arial" w:cs="Arial"/>
          <w:b w:val="0"/>
          <w:sz w:val="24"/>
          <w:szCs w:val="24"/>
        </w:rPr>
        <w:t xml:space="preserve"> человек</w:t>
      </w:r>
      <w:r w:rsidR="00C34BF8">
        <w:rPr>
          <w:rFonts w:ascii="Arial" w:hAnsi="Arial" w:cs="Arial"/>
          <w:b w:val="0"/>
          <w:sz w:val="24"/>
          <w:szCs w:val="24"/>
        </w:rPr>
        <w:t>, лиц пенсионного возраста - 175</w:t>
      </w:r>
      <w:r w:rsidR="001B5CFE">
        <w:rPr>
          <w:rFonts w:ascii="Arial" w:hAnsi="Arial" w:cs="Arial"/>
          <w:b w:val="0"/>
          <w:sz w:val="24"/>
          <w:szCs w:val="24"/>
        </w:rPr>
        <w:t xml:space="preserve"> человек</w:t>
      </w:r>
      <w:r w:rsidRPr="004B3E11">
        <w:rPr>
          <w:rFonts w:ascii="Arial" w:hAnsi="Arial" w:cs="Arial"/>
          <w:b w:val="0"/>
          <w:sz w:val="24"/>
          <w:szCs w:val="24"/>
        </w:rPr>
        <w:t>.</w:t>
      </w:r>
    </w:p>
    <w:p w:rsidR="004B3E11" w:rsidRPr="004C06A3" w:rsidRDefault="004B3E11" w:rsidP="004B3E11">
      <w:pPr>
        <w:pStyle w:val="a3"/>
        <w:suppressAutoHyphens/>
        <w:ind w:firstLine="709"/>
        <w:jc w:val="both"/>
        <w:rPr>
          <w:rFonts w:ascii="Arial" w:hAnsi="Arial" w:cs="Arial"/>
          <w:b w:val="0"/>
          <w:color w:val="000000" w:themeColor="text1"/>
          <w:sz w:val="24"/>
          <w:szCs w:val="24"/>
        </w:rPr>
      </w:pPr>
      <w:r w:rsidRPr="004B3E11">
        <w:rPr>
          <w:rFonts w:ascii="Arial" w:hAnsi="Arial" w:cs="Arial"/>
          <w:b w:val="0"/>
          <w:sz w:val="24"/>
          <w:szCs w:val="24"/>
        </w:rPr>
        <w:t>Естественная убыль населения, как устойчивый и долговременный фактор по-прежнему будет влиять на сокращение численности населения. Доля молодежи в структуре населения уменьшается, а доля населения старше трудоспособного возраста увеличивается. Основная масса трудоспособного населения Петропавловского сельского поселения занята в таких видах деятельности, как сельское хозяйство, промышленность, образован</w:t>
      </w:r>
      <w:r w:rsidR="001B5CFE">
        <w:rPr>
          <w:rFonts w:ascii="Arial" w:hAnsi="Arial" w:cs="Arial"/>
          <w:b w:val="0"/>
          <w:sz w:val="24"/>
          <w:szCs w:val="24"/>
        </w:rPr>
        <w:t>ие</w:t>
      </w:r>
      <w:r w:rsidR="00C34BF8">
        <w:rPr>
          <w:rFonts w:ascii="Arial" w:hAnsi="Arial" w:cs="Arial"/>
          <w:b w:val="0"/>
          <w:color w:val="000000" w:themeColor="text1"/>
          <w:sz w:val="24"/>
          <w:szCs w:val="24"/>
        </w:rPr>
        <w:t>. Численность безработных за 8</w:t>
      </w:r>
      <w:r w:rsidRPr="004C06A3">
        <w:rPr>
          <w:rFonts w:ascii="Arial" w:hAnsi="Arial" w:cs="Arial"/>
          <w:b w:val="0"/>
          <w:color w:val="000000" w:themeColor="text1"/>
          <w:sz w:val="24"/>
          <w:szCs w:val="24"/>
        </w:rPr>
        <w:t xml:space="preserve"> ме</w:t>
      </w:r>
      <w:r w:rsidR="00C34BF8">
        <w:rPr>
          <w:rFonts w:ascii="Arial" w:hAnsi="Arial" w:cs="Arial"/>
          <w:b w:val="0"/>
          <w:color w:val="000000" w:themeColor="text1"/>
          <w:sz w:val="24"/>
          <w:szCs w:val="24"/>
        </w:rPr>
        <w:t>сяцев 2022 года составила от 10</w:t>
      </w:r>
      <w:r w:rsidRPr="004C06A3">
        <w:rPr>
          <w:rFonts w:ascii="Arial" w:hAnsi="Arial" w:cs="Arial"/>
          <w:b w:val="0"/>
          <w:color w:val="000000" w:themeColor="text1"/>
          <w:sz w:val="24"/>
          <w:szCs w:val="24"/>
        </w:rPr>
        <w:t xml:space="preserve"> человек.</w:t>
      </w:r>
    </w:p>
    <w:p w:rsidR="004B3E11" w:rsidRPr="004C06A3" w:rsidRDefault="004B3E11" w:rsidP="004B3E11">
      <w:pPr>
        <w:pStyle w:val="a3"/>
        <w:suppressAutoHyphens/>
        <w:ind w:firstLine="720"/>
        <w:jc w:val="both"/>
        <w:rPr>
          <w:rFonts w:ascii="Arial" w:hAnsi="Arial" w:cs="Arial"/>
          <w:b w:val="0"/>
          <w:color w:val="000000" w:themeColor="text1"/>
          <w:sz w:val="24"/>
          <w:szCs w:val="24"/>
        </w:rPr>
      </w:pPr>
    </w:p>
    <w:p w:rsidR="004B3E11" w:rsidRPr="004C06A3" w:rsidRDefault="004B3E11" w:rsidP="004B3E11">
      <w:pPr>
        <w:pStyle w:val="a3"/>
        <w:suppressAutoHyphens/>
        <w:ind w:firstLine="720"/>
        <w:rPr>
          <w:rFonts w:ascii="Arial" w:hAnsi="Arial" w:cs="Arial"/>
          <w:b w:val="0"/>
          <w:color w:val="000000" w:themeColor="text1"/>
          <w:sz w:val="24"/>
          <w:szCs w:val="24"/>
        </w:rPr>
      </w:pPr>
      <w:r w:rsidRPr="004C06A3">
        <w:rPr>
          <w:rFonts w:ascii="Arial" w:hAnsi="Arial" w:cs="Arial"/>
          <w:b w:val="0"/>
          <w:color w:val="000000" w:themeColor="text1"/>
          <w:sz w:val="24"/>
          <w:szCs w:val="24"/>
        </w:rPr>
        <w:t>Агропромышленный комплекс</w:t>
      </w:r>
    </w:p>
    <w:p w:rsidR="004B3E11" w:rsidRPr="004C06A3" w:rsidRDefault="004B3E11" w:rsidP="004B3E11">
      <w:pPr>
        <w:pStyle w:val="a3"/>
        <w:suppressAutoHyphens/>
        <w:ind w:firstLine="720"/>
        <w:jc w:val="both"/>
        <w:rPr>
          <w:rFonts w:ascii="Arial" w:hAnsi="Arial" w:cs="Arial"/>
          <w:b w:val="0"/>
          <w:color w:val="000000" w:themeColor="text1"/>
          <w:sz w:val="24"/>
          <w:szCs w:val="24"/>
        </w:rPr>
      </w:pPr>
    </w:p>
    <w:p w:rsidR="004B3E11" w:rsidRPr="004C06A3" w:rsidRDefault="004B3E11" w:rsidP="004B3E11">
      <w:pPr>
        <w:pStyle w:val="a3"/>
        <w:suppressAutoHyphens/>
        <w:ind w:firstLine="709"/>
        <w:jc w:val="both"/>
        <w:rPr>
          <w:rFonts w:ascii="Arial" w:hAnsi="Arial" w:cs="Arial"/>
          <w:b w:val="0"/>
          <w:color w:val="000000" w:themeColor="text1"/>
          <w:sz w:val="24"/>
          <w:szCs w:val="24"/>
        </w:rPr>
      </w:pPr>
      <w:r w:rsidRPr="004C06A3">
        <w:rPr>
          <w:rFonts w:ascii="Arial" w:hAnsi="Arial" w:cs="Arial"/>
          <w:b w:val="0"/>
          <w:color w:val="000000" w:themeColor="text1"/>
          <w:sz w:val="24"/>
          <w:szCs w:val="24"/>
        </w:rPr>
        <w:t xml:space="preserve">На территории Петропавловского поселения находится 4 фермерских хозяйств. Площадь сельскохозяйственных угодий поселения составляет 3,151 тыс. га, в </w:t>
      </w:r>
      <w:proofErr w:type="spellStart"/>
      <w:r w:rsidRPr="004C06A3">
        <w:rPr>
          <w:rFonts w:ascii="Arial" w:hAnsi="Arial" w:cs="Arial"/>
          <w:b w:val="0"/>
          <w:color w:val="000000" w:themeColor="text1"/>
          <w:sz w:val="24"/>
          <w:szCs w:val="24"/>
        </w:rPr>
        <w:t>т.ч</w:t>
      </w:r>
      <w:proofErr w:type="spellEnd"/>
      <w:r w:rsidRPr="004C06A3">
        <w:rPr>
          <w:rFonts w:ascii="Arial" w:hAnsi="Arial" w:cs="Arial"/>
          <w:b w:val="0"/>
          <w:color w:val="000000" w:themeColor="text1"/>
          <w:sz w:val="24"/>
          <w:szCs w:val="24"/>
        </w:rPr>
        <w:t xml:space="preserve">. пашни – 1,785 </w:t>
      </w:r>
      <w:proofErr w:type="spellStart"/>
      <w:r w:rsidRPr="004C06A3">
        <w:rPr>
          <w:rFonts w:ascii="Arial" w:hAnsi="Arial" w:cs="Arial"/>
          <w:b w:val="0"/>
          <w:color w:val="000000" w:themeColor="text1"/>
          <w:sz w:val="24"/>
          <w:szCs w:val="24"/>
        </w:rPr>
        <w:t>тыс.га</w:t>
      </w:r>
      <w:proofErr w:type="spellEnd"/>
      <w:r w:rsidRPr="004C06A3">
        <w:rPr>
          <w:rFonts w:ascii="Arial" w:hAnsi="Arial" w:cs="Arial"/>
          <w:b w:val="0"/>
          <w:color w:val="000000" w:themeColor="text1"/>
          <w:sz w:val="24"/>
          <w:szCs w:val="24"/>
        </w:rPr>
        <w:t>.</w:t>
      </w:r>
    </w:p>
    <w:p w:rsidR="004B3E11" w:rsidRPr="004C06A3" w:rsidRDefault="004B3E11" w:rsidP="004B3E11">
      <w:pPr>
        <w:pStyle w:val="a3"/>
        <w:suppressAutoHyphens/>
        <w:ind w:firstLine="709"/>
        <w:jc w:val="both"/>
        <w:rPr>
          <w:rFonts w:ascii="Arial" w:hAnsi="Arial" w:cs="Arial"/>
          <w:b w:val="0"/>
          <w:color w:val="000000" w:themeColor="text1"/>
          <w:sz w:val="24"/>
          <w:szCs w:val="24"/>
        </w:rPr>
      </w:pPr>
      <w:r w:rsidRPr="004C06A3">
        <w:rPr>
          <w:rFonts w:ascii="Arial" w:hAnsi="Arial" w:cs="Arial"/>
          <w:b w:val="0"/>
          <w:color w:val="000000" w:themeColor="text1"/>
          <w:sz w:val="24"/>
          <w:szCs w:val="24"/>
        </w:rPr>
        <w:t xml:space="preserve">Основными видами деятельности хозяйствующих субъектов является: выращивание зерновых, бахчевых и технических культур. </w:t>
      </w:r>
      <w:r w:rsidR="00C34BF8">
        <w:rPr>
          <w:rFonts w:ascii="Arial" w:hAnsi="Arial" w:cs="Arial"/>
          <w:b w:val="0"/>
          <w:color w:val="000000" w:themeColor="text1"/>
          <w:sz w:val="24"/>
          <w:szCs w:val="24"/>
        </w:rPr>
        <w:t>По состоянию на 1 сентября 2022</w:t>
      </w:r>
      <w:r w:rsidRPr="004C06A3">
        <w:rPr>
          <w:rFonts w:ascii="Arial" w:hAnsi="Arial" w:cs="Arial"/>
          <w:b w:val="0"/>
          <w:color w:val="000000" w:themeColor="text1"/>
          <w:sz w:val="24"/>
          <w:szCs w:val="24"/>
        </w:rPr>
        <w:t xml:space="preserve"> года численность ра</w:t>
      </w:r>
      <w:r w:rsidR="00956B60" w:rsidRPr="004C06A3">
        <w:rPr>
          <w:rFonts w:ascii="Arial" w:hAnsi="Arial" w:cs="Arial"/>
          <w:b w:val="0"/>
          <w:color w:val="000000" w:themeColor="text1"/>
          <w:sz w:val="24"/>
          <w:szCs w:val="24"/>
        </w:rPr>
        <w:t>ботников составила 256</w:t>
      </w:r>
      <w:r w:rsidRPr="004C06A3">
        <w:rPr>
          <w:rFonts w:ascii="Arial" w:hAnsi="Arial" w:cs="Arial"/>
          <w:b w:val="0"/>
          <w:color w:val="000000" w:themeColor="text1"/>
          <w:sz w:val="24"/>
          <w:szCs w:val="24"/>
        </w:rPr>
        <w:t xml:space="preserve"> человек. </w:t>
      </w:r>
    </w:p>
    <w:p w:rsidR="004B3E11" w:rsidRPr="004C06A3" w:rsidRDefault="004B3E11" w:rsidP="004B3E11">
      <w:pPr>
        <w:pStyle w:val="a3"/>
        <w:suppressAutoHyphens/>
        <w:ind w:firstLine="720"/>
        <w:jc w:val="both"/>
        <w:rPr>
          <w:rFonts w:ascii="Arial" w:hAnsi="Arial" w:cs="Arial"/>
          <w:b w:val="0"/>
          <w:color w:val="000000" w:themeColor="text1"/>
          <w:sz w:val="24"/>
          <w:szCs w:val="24"/>
        </w:rPr>
      </w:pPr>
    </w:p>
    <w:p w:rsidR="004B3E11" w:rsidRPr="004C06A3" w:rsidRDefault="004B3E11" w:rsidP="004B3E11">
      <w:pPr>
        <w:pStyle w:val="a3"/>
        <w:suppressAutoHyphens/>
        <w:ind w:firstLine="720"/>
        <w:rPr>
          <w:rFonts w:ascii="Arial" w:hAnsi="Arial" w:cs="Arial"/>
          <w:b w:val="0"/>
          <w:color w:val="000000" w:themeColor="text1"/>
          <w:sz w:val="24"/>
          <w:szCs w:val="24"/>
        </w:rPr>
      </w:pPr>
      <w:r w:rsidRPr="004C06A3">
        <w:rPr>
          <w:rFonts w:ascii="Arial" w:hAnsi="Arial" w:cs="Arial"/>
          <w:b w:val="0"/>
          <w:color w:val="000000" w:themeColor="text1"/>
          <w:sz w:val="24"/>
          <w:szCs w:val="24"/>
        </w:rPr>
        <w:t>Социально-трудовая сфера</w:t>
      </w:r>
    </w:p>
    <w:p w:rsidR="004B3E11" w:rsidRPr="004C06A3" w:rsidRDefault="004B3E11" w:rsidP="004B3E11">
      <w:pPr>
        <w:pStyle w:val="a3"/>
        <w:suppressAutoHyphens/>
        <w:ind w:firstLine="720"/>
        <w:jc w:val="both"/>
        <w:rPr>
          <w:rFonts w:ascii="Arial" w:hAnsi="Arial" w:cs="Arial"/>
          <w:b w:val="0"/>
          <w:color w:val="000000" w:themeColor="text1"/>
          <w:sz w:val="24"/>
          <w:szCs w:val="24"/>
        </w:rPr>
      </w:pPr>
    </w:p>
    <w:p w:rsidR="004B3E11" w:rsidRPr="004C06A3" w:rsidRDefault="00C34BF8" w:rsidP="004B3E11">
      <w:pPr>
        <w:pStyle w:val="a3"/>
        <w:suppressAutoHyphens/>
        <w:ind w:firstLine="709"/>
        <w:jc w:val="both"/>
        <w:rPr>
          <w:rFonts w:ascii="Arial" w:hAnsi="Arial" w:cs="Arial"/>
          <w:b w:val="0"/>
          <w:color w:val="000000" w:themeColor="text1"/>
          <w:sz w:val="24"/>
          <w:szCs w:val="24"/>
        </w:rPr>
      </w:pPr>
      <w:r>
        <w:rPr>
          <w:rFonts w:ascii="Arial" w:hAnsi="Arial" w:cs="Arial"/>
          <w:b w:val="0"/>
          <w:color w:val="000000" w:themeColor="text1"/>
          <w:sz w:val="24"/>
          <w:szCs w:val="24"/>
        </w:rPr>
        <w:t>Численность населения за 8 месяцев 2022</w:t>
      </w:r>
      <w:r w:rsidR="002E6D65" w:rsidRPr="004C06A3">
        <w:rPr>
          <w:rFonts w:ascii="Arial" w:hAnsi="Arial" w:cs="Arial"/>
          <w:b w:val="0"/>
          <w:color w:val="000000" w:themeColor="text1"/>
          <w:sz w:val="24"/>
          <w:szCs w:val="24"/>
        </w:rPr>
        <w:t xml:space="preserve"> года</w:t>
      </w:r>
      <w:r>
        <w:rPr>
          <w:rFonts w:ascii="Arial" w:hAnsi="Arial" w:cs="Arial"/>
          <w:b w:val="0"/>
          <w:color w:val="000000" w:themeColor="text1"/>
          <w:sz w:val="24"/>
          <w:szCs w:val="24"/>
        </w:rPr>
        <w:t xml:space="preserve"> составила 634</w:t>
      </w:r>
      <w:r w:rsidR="002E6D65" w:rsidRPr="004C06A3">
        <w:rPr>
          <w:rFonts w:ascii="Arial" w:hAnsi="Arial" w:cs="Arial"/>
          <w:b w:val="0"/>
          <w:color w:val="000000" w:themeColor="text1"/>
          <w:sz w:val="24"/>
          <w:szCs w:val="24"/>
        </w:rPr>
        <w:t xml:space="preserve"> человек</w:t>
      </w:r>
      <w:r w:rsidR="00956B60" w:rsidRPr="004C06A3">
        <w:rPr>
          <w:rFonts w:ascii="Arial" w:hAnsi="Arial" w:cs="Arial"/>
          <w:b w:val="0"/>
          <w:color w:val="000000" w:themeColor="text1"/>
          <w:sz w:val="24"/>
          <w:szCs w:val="24"/>
        </w:rPr>
        <w:t>. Родилось 1 человек, умерло 6</w:t>
      </w:r>
      <w:r w:rsidR="004B3E11" w:rsidRPr="004C06A3">
        <w:rPr>
          <w:rFonts w:ascii="Arial" w:hAnsi="Arial" w:cs="Arial"/>
          <w:b w:val="0"/>
          <w:color w:val="000000" w:themeColor="text1"/>
          <w:sz w:val="24"/>
          <w:szCs w:val="24"/>
        </w:rPr>
        <w:t xml:space="preserve"> человек. </w:t>
      </w:r>
    </w:p>
    <w:p w:rsidR="004B3E11" w:rsidRPr="00302C45" w:rsidRDefault="004B3E11" w:rsidP="004B3E11">
      <w:pPr>
        <w:pStyle w:val="a3"/>
        <w:suppressAutoHyphens/>
        <w:ind w:firstLine="709"/>
        <w:jc w:val="both"/>
        <w:rPr>
          <w:rFonts w:ascii="Arial" w:hAnsi="Arial" w:cs="Arial"/>
          <w:b w:val="0"/>
          <w:color w:val="000000" w:themeColor="text1"/>
          <w:sz w:val="24"/>
          <w:szCs w:val="24"/>
        </w:rPr>
      </w:pPr>
      <w:r w:rsidRPr="004C06A3">
        <w:rPr>
          <w:rFonts w:ascii="Arial" w:hAnsi="Arial" w:cs="Arial"/>
          <w:b w:val="0"/>
          <w:color w:val="000000" w:themeColor="text1"/>
          <w:sz w:val="24"/>
          <w:szCs w:val="24"/>
        </w:rPr>
        <w:t>Среднемесячная заработная пл</w:t>
      </w:r>
      <w:r w:rsidR="00956B60" w:rsidRPr="004C06A3">
        <w:rPr>
          <w:rFonts w:ascii="Arial" w:hAnsi="Arial" w:cs="Arial"/>
          <w:b w:val="0"/>
          <w:color w:val="000000" w:themeColor="text1"/>
          <w:sz w:val="24"/>
          <w:szCs w:val="24"/>
        </w:rPr>
        <w:t xml:space="preserve">ата по поселению составила </w:t>
      </w:r>
      <w:r w:rsidR="00C34BF8" w:rsidRPr="00302C45">
        <w:rPr>
          <w:rFonts w:ascii="Arial" w:hAnsi="Arial" w:cs="Arial"/>
          <w:b w:val="0"/>
          <w:color w:val="000000" w:themeColor="text1"/>
          <w:sz w:val="24"/>
          <w:szCs w:val="24"/>
        </w:rPr>
        <w:t>23700</w:t>
      </w:r>
      <w:r w:rsidRPr="00302C45">
        <w:rPr>
          <w:rFonts w:ascii="Arial" w:hAnsi="Arial" w:cs="Arial"/>
          <w:b w:val="0"/>
          <w:color w:val="000000" w:themeColor="text1"/>
          <w:sz w:val="24"/>
          <w:szCs w:val="24"/>
        </w:rPr>
        <w:t xml:space="preserve"> руб.</w:t>
      </w:r>
    </w:p>
    <w:p w:rsidR="004B3E11" w:rsidRPr="004C06A3" w:rsidRDefault="004B3E11" w:rsidP="004B3E11">
      <w:pPr>
        <w:pStyle w:val="a3"/>
        <w:suppressAutoHyphens/>
        <w:ind w:firstLine="709"/>
        <w:jc w:val="both"/>
        <w:rPr>
          <w:rFonts w:ascii="Arial" w:hAnsi="Arial" w:cs="Arial"/>
          <w:b w:val="0"/>
          <w:color w:val="000000" w:themeColor="text1"/>
          <w:sz w:val="24"/>
          <w:szCs w:val="24"/>
        </w:rPr>
      </w:pPr>
      <w:r w:rsidRPr="004C06A3">
        <w:rPr>
          <w:rFonts w:ascii="Arial" w:hAnsi="Arial" w:cs="Arial"/>
          <w:b w:val="0"/>
          <w:color w:val="000000" w:themeColor="text1"/>
          <w:sz w:val="24"/>
          <w:szCs w:val="24"/>
        </w:rPr>
        <w:t>Численность зарегистрир</w:t>
      </w:r>
      <w:r w:rsidR="00C34BF8">
        <w:rPr>
          <w:rFonts w:ascii="Arial" w:hAnsi="Arial" w:cs="Arial"/>
          <w:b w:val="0"/>
          <w:color w:val="000000" w:themeColor="text1"/>
          <w:sz w:val="24"/>
          <w:szCs w:val="24"/>
        </w:rPr>
        <w:t>ованных безработных составила 10</w:t>
      </w:r>
      <w:r w:rsidRPr="004C06A3">
        <w:rPr>
          <w:rFonts w:ascii="Arial" w:hAnsi="Arial" w:cs="Arial"/>
          <w:b w:val="0"/>
          <w:color w:val="000000" w:themeColor="text1"/>
          <w:sz w:val="24"/>
          <w:szCs w:val="24"/>
        </w:rPr>
        <w:t>.</w:t>
      </w:r>
    </w:p>
    <w:p w:rsidR="004B3E11" w:rsidRPr="004C06A3" w:rsidRDefault="004B3E11" w:rsidP="004B3E11">
      <w:pPr>
        <w:pStyle w:val="a3"/>
        <w:suppressAutoHyphens/>
        <w:ind w:firstLine="720"/>
        <w:jc w:val="both"/>
        <w:rPr>
          <w:rFonts w:ascii="Arial" w:hAnsi="Arial" w:cs="Arial"/>
          <w:b w:val="0"/>
          <w:color w:val="000000" w:themeColor="text1"/>
          <w:sz w:val="24"/>
          <w:szCs w:val="24"/>
        </w:rPr>
      </w:pP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Потребительский рынок</w:t>
      </w:r>
    </w:p>
    <w:p w:rsidR="004B3E11" w:rsidRPr="004B3E11" w:rsidRDefault="004B3E11" w:rsidP="004B3E11">
      <w:pPr>
        <w:pStyle w:val="a3"/>
        <w:suppressAutoHyphens/>
        <w:ind w:firstLine="720"/>
        <w:jc w:val="both"/>
        <w:rPr>
          <w:rFonts w:ascii="Arial" w:hAnsi="Arial" w:cs="Arial"/>
          <w:b w:val="0"/>
          <w:sz w:val="24"/>
          <w:szCs w:val="24"/>
        </w:rPr>
      </w:pP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Потреб</w:t>
      </w:r>
      <w:r w:rsidR="00C34BF8">
        <w:rPr>
          <w:rFonts w:ascii="Arial" w:hAnsi="Arial" w:cs="Arial"/>
          <w:b w:val="0"/>
          <w:sz w:val="24"/>
          <w:szCs w:val="24"/>
        </w:rPr>
        <w:t>ительский рынок в январе-августе 2022</w:t>
      </w:r>
      <w:r w:rsidRPr="004B3E11">
        <w:rPr>
          <w:rFonts w:ascii="Arial" w:hAnsi="Arial" w:cs="Arial"/>
          <w:b w:val="0"/>
          <w:sz w:val="24"/>
          <w:szCs w:val="24"/>
        </w:rPr>
        <w:t xml:space="preserve"> года обслуживал сферу личного потребления. В указанный период развитие потребительского рынка было направлено на дальнейшее насыщение торговой сети доступными по стоимости продуктами питания и социально-значимыми продовольственными товарами. Рост объема розничного товарооборота на тер</w:t>
      </w:r>
      <w:r w:rsidR="00C34BF8">
        <w:rPr>
          <w:rFonts w:ascii="Arial" w:hAnsi="Arial" w:cs="Arial"/>
          <w:b w:val="0"/>
          <w:sz w:val="24"/>
          <w:szCs w:val="24"/>
        </w:rPr>
        <w:t>ритории сельского поселения за 8</w:t>
      </w:r>
      <w:r w:rsidR="00956B60">
        <w:rPr>
          <w:rFonts w:ascii="Arial" w:hAnsi="Arial" w:cs="Arial"/>
          <w:b w:val="0"/>
          <w:sz w:val="24"/>
          <w:szCs w:val="24"/>
        </w:rPr>
        <w:t xml:space="preserve"> </w:t>
      </w:r>
      <w:r w:rsidR="00C34BF8">
        <w:rPr>
          <w:rFonts w:ascii="Arial" w:hAnsi="Arial" w:cs="Arial"/>
          <w:b w:val="0"/>
          <w:sz w:val="24"/>
          <w:szCs w:val="24"/>
        </w:rPr>
        <w:t xml:space="preserve">месяцев </w:t>
      </w:r>
      <w:r w:rsidR="00C34BF8">
        <w:rPr>
          <w:rFonts w:ascii="Arial" w:hAnsi="Arial" w:cs="Arial"/>
          <w:b w:val="0"/>
          <w:sz w:val="24"/>
          <w:szCs w:val="24"/>
        </w:rPr>
        <w:lastRenderedPageBreak/>
        <w:t>2022</w:t>
      </w:r>
      <w:r w:rsidRPr="004B3E11">
        <w:rPr>
          <w:rFonts w:ascii="Arial" w:hAnsi="Arial" w:cs="Arial"/>
          <w:b w:val="0"/>
          <w:sz w:val="24"/>
          <w:szCs w:val="24"/>
        </w:rPr>
        <w:t xml:space="preserve"> года обеспечивал развитие торговых сетевых структур различного функционального назначения.</w:t>
      </w: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 xml:space="preserve">На территории Петропавловского сельского поселения Острогожского муниципального района действует 1 объект стационарной розничной торговли. </w:t>
      </w:r>
    </w:p>
    <w:p w:rsidR="004B3E11" w:rsidRPr="004B3E11" w:rsidRDefault="004B3E11" w:rsidP="004B3E11">
      <w:pPr>
        <w:pStyle w:val="a3"/>
        <w:suppressAutoHyphens/>
        <w:ind w:firstLine="720"/>
        <w:jc w:val="both"/>
        <w:rPr>
          <w:rFonts w:ascii="Arial" w:hAnsi="Arial" w:cs="Arial"/>
          <w:b w:val="0"/>
          <w:sz w:val="24"/>
          <w:szCs w:val="24"/>
        </w:rPr>
      </w:pPr>
    </w:p>
    <w:p w:rsidR="004B3E11" w:rsidRPr="004B3E11" w:rsidRDefault="004B3E11" w:rsidP="004B3E11">
      <w:pPr>
        <w:pStyle w:val="a3"/>
        <w:suppressAutoHyphens/>
        <w:ind w:firstLine="720"/>
        <w:rPr>
          <w:rFonts w:ascii="Arial" w:hAnsi="Arial" w:cs="Arial"/>
          <w:b w:val="0"/>
          <w:sz w:val="24"/>
          <w:szCs w:val="24"/>
        </w:rPr>
      </w:pPr>
      <w:r w:rsidRPr="004B3E11">
        <w:rPr>
          <w:rFonts w:ascii="Arial" w:hAnsi="Arial" w:cs="Arial"/>
          <w:b w:val="0"/>
          <w:sz w:val="24"/>
          <w:szCs w:val="24"/>
        </w:rPr>
        <w:t>Малое предпринимательство</w:t>
      </w:r>
    </w:p>
    <w:p w:rsidR="004B3E11" w:rsidRPr="004B3E11" w:rsidRDefault="004B3E11" w:rsidP="004B3E11">
      <w:pPr>
        <w:pStyle w:val="a3"/>
        <w:suppressAutoHyphens/>
        <w:ind w:firstLine="720"/>
        <w:jc w:val="both"/>
        <w:rPr>
          <w:rFonts w:ascii="Arial" w:hAnsi="Arial" w:cs="Arial"/>
          <w:b w:val="0"/>
          <w:sz w:val="24"/>
          <w:szCs w:val="24"/>
        </w:rPr>
      </w:pP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В целях поддержки и развития малого предпринимательства разработана муниципальная программа «Содействие развитию муниципального образования и местного самоуправления» где имеется подпрограмма «Развитие малого и среднего предпринимательства на территории Петропавловского сельского поселения».</w:t>
      </w:r>
    </w:p>
    <w:p w:rsidR="004B3E11" w:rsidRPr="004B3E11" w:rsidRDefault="004B3E11" w:rsidP="004B3E11">
      <w:pPr>
        <w:pStyle w:val="a3"/>
        <w:suppressAutoHyphens/>
        <w:ind w:firstLine="709"/>
        <w:jc w:val="both"/>
        <w:rPr>
          <w:rFonts w:ascii="Arial" w:hAnsi="Arial" w:cs="Arial"/>
          <w:b w:val="0"/>
          <w:sz w:val="24"/>
          <w:szCs w:val="24"/>
        </w:rPr>
      </w:pPr>
      <w:r w:rsidRPr="004B3E11">
        <w:rPr>
          <w:rFonts w:ascii="Arial" w:hAnsi="Arial" w:cs="Arial"/>
          <w:b w:val="0"/>
          <w:sz w:val="24"/>
          <w:szCs w:val="24"/>
        </w:rPr>
        <w:t>Сфера малого и среднего предпринимательства Петропавл</w:t>
      </w:r>
      <w:r w:rsidR="00C34BF8">
        <w:rPr>
          <w:rFonts w:ascii="Arial" w:hAnsi="Arial" w:cs="Arial"/>
          <w:b w:val="0"/>
          <w:sz w:val="24"/>
          <w:szCs w:val="24"/>
        </w:rPr>
        <w:t>овского сельского поселения за 8 месяцев 2022</w:t>
      </w:r>
      <w:r w:rsidRPr="004B3E11">
        <w:rPr>
          <w:rFonts w:ascii="Arial" w:hAnsi="Arial" w:cs="Arial"/>
          <w:b w:val="0"/>
          <w:sz w:val="24"/>
          <w:szCs w:val="24"/>
        </w:rPr>
        <w:t xml:space="preserve"> года характеризовалась темпами роста, что в первую очередь объясняет невысокими объемами инвестиций и достаточно быстрыми сроками окупаемости. Уровень заработной плат</w:t>
      </w:r>
      <w:r w:rsidR="00C34BF8">
        <w:rPr>
          <w:rFonts w:ascii="Arial" w:hAnsi="Arial" w:cs="Arial"/>
          <w:b w:val="0"/>
          <w:sz w:val="24"/>
          <w:szCs w:val="24"/>
        </w:rPr>
        <w:t>ы остался на уровне 2021</w:t>
      </w:r>
      <w:r w:rsidRPr="004B3E11">
        <w:rPr>
          <w:rFonts w:ascii="Arial" w:hAnsi="Arial" w:cs="Arial"/>
          <w:b w:val="0"/>
          <w:sz w:val="24"/>
          <w:szCs w:val="24"/>
        </w:rPr>
        <w:t xml:space="preserve"> года. Увеличение субъектов малого и среднего предпринимательства не произошло. Численность ра</w:t>
      </w:r>
      <w:r w:rsidR="00C34BF8">
        <w:rPr>
          <w:rFonts w:ascii="Arial" w:hAnsi="Arial" w:cs="Arial"/>
          <w:b w:val="0"/>
          <w:sz w:val="24"/>
          <w:szCs w:val="24"/>
        </w:rPr>
        <w:t>ботников осталась на уровне 2021</w:t>
      </w:r>
      <w:r w:rsidRPr="004B3E11">
        <w:rPr>
          <w:rFonts w:ascii="Arial" w:hAnsi="Arial" w:cs="Arial"/>
          <w:b w:val="0"/>
          <w:sz w:val="24"/>
          <w:szCs w:val="24"/>
        </w:rPr>
        <w:t xml:space="preserve"> года.</w:t>
      </w:r>
    </w:p>
    <w:p w:rsidR="004B3E11" w:rsidRDefault="004B3E11" w:rsidP="004B3E11">
      <w:pPr>
        <w:pStyle w:val="a3"/>
        <w:suppressAutoHyphens/>
        <w:jc w:val="left"/>
        <w:rPr>
          <w:rFonts w:ascii="Arial" w:hAnsi="Arial" w:cs="Arial"/>
          <w:sz w:val="24"/>
          <w:szCs w:val="24"/>
        </w:rPr>
      </w:pPr>
    </w:p>
    <w:p w:rsidR="00302C45" w:rsidRPr="00302C45" w:rsidRDefault="00A26DC4" w:rsidP="00302C45">
      <w:pPr>
        <w:pStyle w:val="a3"/>
        <w:suppressAutoHyphens/>
        <w:ind w:firstLine="720"/>
        <w:rPr>
          <w:rFonts w:ascii="Arial" w:hAnsi="Arial" w:cs="Arial"/>
          <w:b w:val="0"/>
          <w:color w:val="000000" w:themeColor="text1"/>
          <w:sz w:val="24"/>
          <w:szCs w:val="24"/>
        </w:rPr>
      </w:pPr>
      <w:r w:rsidRPr="00302C45">
        <w:rPr>
          <w:rFonts w:ascii="Arial" w:hAnsi="Arial" w:cs="Arial"/>
          <w:b w:val="0"/>
          <w:color w:val="000000" w:themeColor="text1"/>
          <w:sz w:val="24"/>
          <w:szCs w:val="24"/>
        </w:rPr>
        <w:t>Финансы</w:t>
      </w:r>
    </w:p>
    <w:p w:rsidR="00302C45" w:rsidRPr="00302C45" w:rsidRDefault="00302C45" w:rsidP="00302C45">
      <w:pPr>
        <w:pStyle w:val="a3"/>
        <w:suppressAutoHyphens/>
        <w:ind w:firstLine="720"/>
        <w:rPr>
          <w:rFonts w:ascii="Arial" w:hAnsi="Arial" w:cs="Arial"/>
          <w:b w:val="0"/>
          <w:color w:val="000000" w:themeColor="text1"/>
          <w:sz w:val="24"/>
          <w:szCs w:val="24"/>
        </w:rPr>
      </w:pPr>
    </w:p>
    <w:p w:rsidR="00302C45" w:rsidRPr="00302C45" w:rsidRDefault="00302C45" w:rsidP="00302C45">
      <w:pPr>
        <w:spacing w:after="0" w:line="240" w:lineRule="auto"/>
        <w:ind w:firstLine="709"/>
        <w:jc w:val="both"/>
        <w:rPr>
          <w:rFonts w:ascii="Arial" w:hAnsi="Arial" w:cs="Arial"/>
          <w:color w:val="000000" w:themeColor="text1"/>
          <w:sz w:val="24"/>
        </w:rPr>
      </w:pPr>
      <w:r w:rsidRPr="00302C45">
        <w:rPr>
          <w:rFonts w:ascii="Arial" w:hAnsi="Arial" w:cs="Arial"/>
          <w:color w:val="000000" w:themeColor="text1"/>
          <w:sz w:val="24"/>
        </w:rPr>
        <w:t>Доходная часть бюджета поселения за 8 месяцев 2022 года исполнена в сумме 2004,8 тыс. руб. (за 2021 год 2763,3 тыс. руб.). Собственные доходы бюджета поселения составили 96,5 тыс. руб. (за 2021 год 157,0 тыс. руб.). Безвозмездные перечисления составили 1908,3 тыс. руб. (2606,3 тыс. руб.).</w:t>
      </w:r>
    </w:p>
    <w:p w:rsidR="00302C45" w:rsidRPr="00302C45" w:rsidRDefault="00302C45" w:rsidP="00302C45">
      <w:pPr>
        <w:spacing w:after="0" w:line="240" w:lineRule="auto"/>
        <w:ind w:firstLine="709"/>
        <w:jc w:val="both"/>
        <w:rPr>
          <w:rFonts w:ascii="Arial" w:hAnsi="Arial" w:cs="Arial"/>
          <w:color w:val="000000" w:themeColor="text1"/>
          <w:sz w:val="24"/>
        </w:rPr>
      </w:pPr>
      <w:r w:rsidRPr="00302C45">
        <w:rPr>
          <w:rFonts w:ascii="Arial" w:hAnsi="Arial" w:cs="Arial"/>
          <w:color w:val="000000" w:themeColor="text1"/>
          <w:sz w:val="24"/>
        </w:rPr>
        <w:t>Расходная часть бюджета поселения за 8 месяцев 2022 года исполнена в сумме 2463,4 тыс. руб. (за 202</w:t>
      </w:r>
      <w:bookmarkStart w:id="0" w:name="_GoBack"/>
      <w:bookmarkEnd w:id="0"/>
      <w:r w:rsidRPr="00302C45">
        <w:rPr>
          <w:rFonts w:ascii="Arial" w:hAnsi="Arial" w:cs="Arial"/>
          <w:color w:val="000000" w:themeColor="text1"/>
          <w:sz w:val="24"/>
        </w:rPr>
        <w:t>1 год 2909,2 тыс. руб.). Заработная плата с начислениями составила 1543,4 тыс. руб., или 63 % от общей суммы расходов.</w:t>
      </w:r>
    </w:p>
    <w:p w:rsidR="00302C45" w:rsidRPr="00302C45" w:rsidRDefault="00302C45" w:rsidP="00302C45">
      <w:pPr>
        <w:spacing w:after="0" w:line="240" w:lineRule="auto"/>
        <w:ind w:firstLine="709"/>
        <w:jc w:val="both"/>
        <w:rPr>
          <w:rFonts w:ascii="Arial" w:hAnsi="Arial" w:cs="Arial"/>
          <w:color w:val="000000" w:themeColor="text1"/>
          <w:sz w:val="24"/>
        </w:rPr>
      </w:pPr>
      <w:r w:rsidRPr="00302C45">
        <w:rPr>
          <w:rFonts w:ascii="Arial" w:hAnsi="Arial" w:cs="Arial"/>
          <w:color w:val="000000" w:themeColor="text1"/>
          <w:sz w:val="24"/>
        </w:rPr>
        <w:t>В расчете на душу населен</w:t>
      </w:r>
      <w:r>
        <w:rPr>
          <w:rFonts w:ascii="Arial" w:hAnsi="Arial" w:cs="Arial"/>
          <w:color w:val="000000" w:themeColor="text1"/>
          <w:sz w:val="24"/>
        </w:rPr>
        <w:t>ия доходы бюджета составили 3162 руб., расходы бюджета – 3885</w:t>
      </w:r>
      <w:r w:rsidRPr="00302C45">
        <w:rPr>
          <w:rFonts w:ascii="Arial" w:hAnsi="Arial" w:cs="Arial"/>
          <w:color w:val="000000" w:themeColor="text1"/>
          <w:sz w:val="24"/>
        </w:rPr>
        <w:t xml:space="preserve"> руб.</w:t>
      </w:r>
    </w:p>
    <w:p w:rsidR="009752D5" w:rsidRPr="00BC4E93" w:rsidRDefault="009752D5" w:rsidP="00302C45">
      <w:pPr>
        <w:jc w:val="both"/>
        <w:rPr>
          <w:color w:val="FF0000"/>
        </w:rPr>
      </w:pPr>
    </w:p>
    <w:sectPr w:rsidR="009752D5" w:rsidRPr="00BC4E93" w:rsidSect="00302C45">
      <w:pgSz w:w="11906" w:h="16838"/>
      <w:pgMar w:top="2268"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C4"/>
    <w:rsid w:val="001B5CFE"/>
    <w:rsid w:val="002E6D65"/>
    <w:rsid w:val="00302C45"/>
    <w:rsid w:val="003A02F9"/>
    <w:rsid w:val="004B3E11"/>
    <w:rsid w:val="004C06A3"/>
    <w:rsid w:val="00551713"/>
    <w:rsid w:val="00815DF9"/>
    <w:rsid w:val="00956B60"/>
    <w:rsid w:val="009752D5"/>
    <w:rsid w:val="00A26DC4"/>
    <w:rsid w:val="00BC4E93"/>
    <w:rsid w:val="00C34BF8"/>
    <w:rsid w:val="00F1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DEE69-6B80-40C1-A854-1AFE7F3F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6DC4"/>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A26DC4"/>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302C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2022-09-23T06:21:00Z</cp:lastPrinted>
  <dcterms:created xsi:type="dcterms:W3CDTF">2021-07-27T10:30:00Z</dcterms:created>
  <dcterms:modified xsi:type="dcterms:W3CDTF">2022-09-23T06:23:00Z</dcterms:modified>
</cp:coreProperties>
</file>