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820"/>
      </w:tblGrid>
      <w:tr w:rsidR="00DE51FC" w:rsidRPr="005B1ABE" w:rsidTr="00C06431">
        <w:trPr>
          <w:trHeight w:val="2676"/>
        </w:trPr>
        <w:tc>
          <w:tcPr>
            <w:tcW w:w="4253" w:type="dxa"/>
          </w:tcPr>
          <w:p w:rsidR="00DE51FC" w:rsidRPr="00320D5E" w:rsidRDefault="003105AC" w:rsidP="00263E97">
            <w:pPr>
              <w:jc w:val="center"/>
              <w:rPr>
                <w:b/>
                <w:sz w:val="24"/>
                <w:szCs w:val="24"/>
              </w:rPr>
            </w:pPr>
            <w:r w:rsidRPr="003105AC">
              <w:rPr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DE51FC" w:rsidRPr="00320D5E">
              <w:rPr>
                <w:b/>
                <w:sz w:val="24"/>
                <w:szCs w:val="24"/>
              </w:rPr>
              <w:t>СОВЕТ ДЕПУТАТОВ</w:t>
            </w:r>
          </w:p>
          <w:p w:rsidR="00DE51FC" w:rsidRDefault="00DE51FC" w:rsidP="00C06431">
            <w:pPr>
              <w:tabs>
                <w:tab w:val="left" w:pos="4113"/>
              </w:tabs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>ОБРАЗОВАНИЯ</w:t>
            </w:r>
          </w:p>
          <w:p w:rsidR="00DE51FC" w:rsidRPr="00320D5E" w:rsidRDefault="00677EC1" w:rsidP="00263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ШИЛЬДИНСКИЙ ПОС</w:t>
            </w:r>
            <w:r w:rsidR="00DE51FC" w:rsidRPr="00320D5E">
              <w:rPr>
                <w:b/>
                <w:sz w:val="24"/>
                <w:szCs w:val="24"/>
              </w:rPr>
              <w:t>СОВЕТ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>АДАМОВСКОГО РАЙОНА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>ОРЕНБУРГСКОЙ ОБЛАСТИ</w:t>
            </w:r>
          </w:p>
          <w:p w:rsidR="00DE51FC" w:rsidRPr="00320D5E" w:rsidRDefault="00CB3046" w:rsidP="00263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четверты</w:t>
            </w:r>
            <w:r w:rsidR="00677EC1">
              <w:rPr>
                <w:b/>
                <w:sz w:val="24"/>
                <w:szCs w:val="24"/>
              </w:rPr>
              <w:t>й</w:t>
            </w:r>
            <w:r w:rsidR="00DE51FC" w:rsidRPr="00320D5E">
              <w:rPr>
                <w:b/>
                <w:sz w:val="24"/>
                <w:szCs w:val="24"/>
              </w:rPr>
              <w:t xml:space="preserve"> созыв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>РЕШЕНИЕ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</w:p>
          <w:p w:rsidR="00DE51FC" w:rsidRPr="007728EB" w:rsidRDefault="00CB3046" w:rsidP="00263E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</w:t>
            </w:r>
            <w:r w:rsidR="00DE51FC" w:rsidRPr="007728EB">
              <w:rPr>
                <w:sz w:val="28"/>
                <w:szCs w:val="28"/>
                <w:u w:val="single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_____</w:t>
            </w:r>
          </w:p>
          <w:p w:rsidR="00DE51FC" w:rsidRPr="007728EB" w:rsidRDefault="00C06431" w:rsidP="00263E97">
            <w:pPr>
              <w:ind w:right="141"/>
              <w:jc w:val="center"/>
              <w:rPr>
                <w:sz w:val="28"/>
                <w:szCs w:val="28"/>
              </w:rPr>
            </w:pPr>
            <w:r w:rsidRPr="007728EB">
              <w:rPr>
                <w:sz w:val="28"/>
                <w:szCs w:val="28"/>
              </w:rPr>
              <w:t>п</w:t>
            </w:r>
            <w:proofErr w:type="gramStart"/>
            <w:r w:rsidRPr="007728EB">
              <w:rPr>
                <w:sz w:val="28"/>
                <w:szCs w:val="28"/>
              </w:rPr>
              <w:t>.Ш</w:t>
            </w:r>
            <w:proofErr w:type="gramEnd"/>
            <w:r w:rsidRPr="007728EB">
              <w:rPr>
                <w:sz w:val="28"/>
                <w:szCs w:val="28"/>
              </w:rPr>
              <w:t>ильда</w:t>
            </w:r>
          </w:p>
          <w:p w:rsidR="00C06431" w:rsidRDefault="00C06431" w:rsidP="00263E97">
            <w:pPr>
              <w:ind w:right="141"/>
              <w:jc w:val="center"/>
            </w:pPr>
          </w:p>
          <w:p w:rsidR="00C06431" w:rsidRPr="00C06431" w:rsidRDefault="00C06431" w:rsidP="00263E97">
            <w:pPr>
              <w:ind w:right="141"/>
              <w:jc w:val="center"/>
            </w:pPr>
          </w:p>
        </w:tc>
        <w:tc>
          <w:tcPr>
            <w:tcW w:w="4820" w:type="dxa"/>
          </w:tcPr>
          <w:p w:rsidR="00DE51FC" w:rsidRPr="005B1ABE" w:rsidRDefault="00DE51FC" w:rsidP="00263E97">
            <w:pPr>
              <w:spacing w:line="300" w:lineRule="auto"/>
              <w:jc w:val="center"/>
              <w:rPr>
                <w:noProof/>
                <w:sz w:val="24"/>
                <w:szCs w:val="24"/>
              </w:rPr>
            </w:pPr>
          </w:p>
          <w:p w:rsidR="00DE51FC" w:rsidRPr="005B1ABE" w:rsidRDefault="00CB3046" w:rsidP="00263E97">
            <w:pPr>
              <w:spacing w:line="30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ПРОЕКТ</w:t>
            </w:r>
          </w:p>
        </w:tc>
      </w:tr>
    </w:tbl>
    <w:p w:rsidR="00DE51FC" w:rsidRPr="00CE7EB5" w:rsidRDefault="00DE51FC" w:rsidP="00DE51F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107"/>
      </w:tblGrid>
      <w:tr w:rsidR="00DE51FC" w:rsidRPr="005B1ABE" w:rsidTr="00263E97">
        <w:trPr>
          <w:trHeight w:val="776"/>
        </w:trPr>
        <w:tc>
          <w:tcPr>
            <w:tcW w:w="4323" w:type="dxa"/>
          </w:tcPr>
          <w:p w:rsidR="00CC1049" w:rsidRPr="005B1ABE" w:rsidRDefault="00CC1049" w:rsidP="00CC1049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5B1ABE">
              <w:rPr>
                <w:sz w:val="28"/>
                <w:szCs w:val="28"/>
              </w:rPr>
              <w:t xml:space="preserve">Об утверждении Положения </w:t>
            </w:r>
          </w:p>
          <w:p w:rsidR="00DE51FC" w:rsidRPr="005B1ABE" w:rsidRDefault="00CC1049" w:rsidP="00CC1049">
            <w:pPr>
              <w:widowControl w:val="0"/>
              <w:suppressAutoHyphens/>
              <w:autoSpaceDE w:val="0"/>
              <w:jc w:val="both"/>
              <w:rPr>
                <w:noProof/>
                <w:sz w:val="28"/>
                <w:szCs w:val="28"/>
                <w:lang w:eastAsia="ar-SA"/>
              </w:rPr>
            </w:pPr>
            <w:r w:rsidRPr="005B1ABE">
              <w:rPr>
                <w:sz w:val="28"/>
                <w:szCs w:val="28"/>
              </w:rPr>
              <w:t>«О земельном налоге»</w:t>
            </w:r>
          </w:p>
        </w:tc>
        <w:tc>
          <w:tcPr>
            <w:tcW w:w="5107" w:type="dxa"/>
          </w:tcPr>
          <w:p w:rsidR="00DE51FC" w:rsidRPr="005B1ABE" w:rsidRDefault="00DE51FC" w:rsidP="00263E97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51FC" w:rsidRPr="005B1ABE" w:rsidRDefault="00DE51FC" w:rsidP="00DE51FC"/>
    <w:p w:rsidR="00DE51FC" w:rsidRDefault="00DE51FC" w:rsidP="00DE51FC"/>
    <w:p w:rsidR="00CC1049" w:rsidRPr="005B1ABE" w:rsidRDefault="00CC1049" w:rsidP="00CC104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B1ABE">
        <w:rPr>
          <w:sz w:val="28"/>
          <w:szCs w:val="28"/>
        </w:rPr>
        <w:t xml:space="preserve">В соответствии </w:t>
      </w:r>
      <w:r w:rsidRPr="005B1ABE">
        <w:rPr>
          <w:sz w:val="28"/>
          <w:szCs w:val="28"/>
          <w:lang w:eastAsia="ar-SA"/>
        </w:rPr>
        <w:t xml:space="preserve">с Федеральным Законом от 06.10.2003 г  № 131-ФЗ «Об общих принципах организации местного самоуправления в Российской Федерации», главы 31 Налогового кодекса Российской Федерации, Устава муниципального образования </w:t>
      </w:r>
      <w:r>
        <w:rPr>
          <w:sz w:val="28"/>
          <w:szCs w:val="28"/>
          <w:lang w:eastAsia="ar-SA"/>
        </w:rPr>
        <w:t>Шильдинский пос</w:t>
      </w:r>
      <w:r w:rsidRPr="005B1ABE">
        <w:rPr>
          <w:sz w:val="28"/>
          <w:szCs w:val="28"/>
          <w:lang w:eastAsia="ar-SA"/>
        </w:rPr>
        <w:t xml:space="preserve">совет, Совет депутатов муниципального образования </w:t>
      </w:r>
      <w:r>
        <w:rPr>
          <w:sz w:val="28"/>
          <w:szCs w:val="28"/>
          <w:lang w:eastAsia="ar-SA"/>
        </w:rPr>
        <w:t>Шильдинский пос</w:t>
      </w:r>
      <w:r w:rsidRPr="005B1ABE">
        <w:rPr>
          <w:sz w:val="28"/>
          <w:szCs w:val="28"/>
          <w:lang w:eastAsia="ar-SA"/>
        </w:rPr>
        <w:t>совет</w:t>
      </w:r>
    </w:p>
    <w:p w:rsidR="00CC1049" w:rsidRPr="005B1ABE" w:rsidRDefault="00CC1049" w:rsidP="00CC1049">
      <w:pPr>
        <w:ind w:firstLine="708"/>
        <w:jc w:val="both"/>
        <w:rPr>
          <w:sz w:val="28"/>
          <w:szCs w:val="28"/>
        </w:rPr>
      </w:pPr>
      <w:r w:rsidRPr="005B1ABE">
        <w:rPr>
          <w:sz w:val="28"/>
          <w:szCs w:val="28"/>
        </w:rPr>
        <w:t>РЕШИЛ:</w:t>
      </w:r>
    </w:p>
    <w:p w:rsidR="00CC1049" w:rsidRPr="005B1ABE" w:rsidRDefault="00CC1049" w:rsidP="00CC1049">
      <w:pPr>
        <w:ind w:firstLine="708"/>
        <w:jc w:val="both"/>
        <w:rPr>
          <w:sz w:val="28"/>
          <w:szCs w:val="28"/>
        </w:rPr>
      </w:pPr>
      <w:r w:rsidRPr="005B1ABE">
        <w:rPr>
          <w:sz w:val="28"/>
          <w:szCs w:val="28"/>
        </w:rPr>
        <w:t>1. Утвердить Положение «О земельном налоге» в редакции согласно приложению.</w:t>
      </w:r>
    </w:p>
    <w:p w:rsidR="00CC1049" w:rsidRPr="005B1ABE" w:rsidRDefault="00CC1049" w:rsidP="00CC1049">
      <w:pPr>
        <w:ind w:firstLine="708"/>
        <w:jc w:val="both"/>
        <w:rPr>
          <w:sz w:val="28"/>
          <w:szCs w:val="28"/>
        </w:rPr>
      </w:pPr>
      <w:r w:rsidRPr="005B1ABE">
        <w:rPr>
          <w:sz w:val="28"/>
          <w:szCs w:val="28"/>
        </w:rPr>
        <w:t xml:space="preserve">2. Признать утратившими силу решения Совета депутатов: </w:t>
      </w:r>
    </w:p>
    <w:p w:rsidR="00CB3046" w:rsidRDefault="00B56420" w:rsidP="00772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3046">
        <w:rPr>
          <w:sz w:val="28"/>
          <w:szCs w:val="28"/>
        </w:rPr>
        <w:t>23.06</w:t>
      </w:r>
      <w:r w:rsidR="00CC1049">
        <w:rPr>
          <w:sz w:val="28"/>
          <w:szCs w:val="28"/>
        </w:rPr>
        <w:t>.20</w:t>
      </w:r>
      <w:r w:rsidR="00CB3046">
        <w:rPr>
          <w:sz w:val="28"/>
          <w:szCs w:val="28"/>
        </w:rPr>
        <w:t>20</w:t>
      </w:r>
      <w:r w:rsidR="00CC1049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CB3046">
        <w:rPr>
          <w:sz w:val="28"/>
          <w:szCs w:val="28"/>
        </w:rPr>
        <w:t>81</w:t>
      </w:r>
      <w:r w:rsidR="00CC1049" w:rsidRPr="005B1ABE">
        <w:rPr>
          <w:sz w:val="28"/>
          <w:szCs w:val="28"/>
        </w:rPr>
        <w:t xml:space="preserve"> «Об утверждении</w:t>
      </w:r>
      <w:r w:rsidR="00CB3046">
        <w:rPr>
          <w:sz w:val="28"/>
          <w:szCs w:val="28"/>
        </w:rPr>
        <w:t xml:space="preserve"> Положения «О земельном налоге»</w:t>
      </w:r>
    </w:p>
    <w:p w:rsidR="00CC1049" w:rsidRPr="007728EB" w:rsidRDefault="00CB3046" w:rsidP="00772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24.08.2020 №188 «О внесении изменений в решение Совета депутатов от 23.06.2020 №181 «Об утверждении Положения «О земельном налоге».</w:t>
      </w:r>
    </w:p>
    <w:p w:rsidR="00DE51FC" w:rsidRPr="005B1ABE" w:rsidRDefault="00DE51FC" w:rsidP="00DE51FC">
      <w:pPr>
        <w:ind w:hanging="709"/>
        <w:jc w:val="both"/>
        <w:rPr>
          <w:sz w:val="28"/>
          <w:szCs w:val="28"/>
        </w:rPr>
      </w:pPr>
      <w:r w:rsidRPr="005B1ABE">
        <w:rPr>
          <w:sz w:val="28"/>
          <w:szCs w:val="28"/>
        </w:rPr>
        <w:t xml:space="preserve">           </w:t>
      </w:r>
      <w:r w:rsidRPr="005B1ABE">
        <w:rPr>
          <w:sz w:val="28"/>
          <w:szCs w:val="28"/>
        </w:rPr>
        <w:tab/>
        <w:t xml:space="preserve">3. Контроль за  исполнением настоящего решения возложить на постоянную комиссию </w:t>
      </w:r>
      <w:r w:rsidR="00677EC1" w:rsidRPr="00F547B9">
        <w:rPr>
          <w:sz w:val="28"/>
          <w:szCs w:val="28"/>
        </w:rPr>
        <w:t>по бюджетной, налоговой, финансовой,  собственности, дорожного и коммунального хозяйства</w:t>
      </w:r>
      <w:r w:rsidRPr="005B1ABE">
        <w:rPr>
          <w:sz w:val="28"/>
          <w:szCs w:val="28"/>
        </w:rPr>
        <w:t>.</w:t>
      </w:r>
    </w:p>
    <w:p w:rsidR="00DE51FC" w:rsidRPr="004E64E2" w:rsidRDefault="00DE51FC" w:rsidP="00DE51FC">
      <w:pPr>
        <w:pStyle w:val="20"/>
        <w:shd w:val="clear" w:color="auto" w:fill="auto"/>
        <w:tabs>
          <w:tab w:val="left" w:pos="860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5B1ABE">
        <w:t xml:space="preserve"> </w:t>
      </w:r>
      <w:r w:rsidRPr="005B1ABE">
        <w:tab/>
      </w:r>
      <w:r w:rsidRPr="004E64E2">
        <w:rPr>
          <w:rFonts w:ascii="Times New Roman" w:hAnsi="Times New Roman" w:cs="Times New Roman"/>
        </w:rPr>
        <w:t>4. Настоящее решение вступает в силу не ранее, чем по истечении одного месяца со дня его официального опубликования, и не ранее 1-го числа очередного налогового периода.</w:t>
      </w:r>
    </w:p>
    <w:p w:rsidR="00DE51FC" w:rsidRPr="005B1ABE" w:rsidRDefault="00DE51FC" w:rsidP="00DE51FC">
      <w:pPr>
        <w:ind w:firstLine="720"/>
        <w:jc w:val="both"/>
        <w:rPr>
          <w:sz w:val="28"/>
          <w:szCs w:val="28"/>
        </w:rPr>
      </w:pPr>
    </w:p>
    <w:p w:rsidR="001B0579" w:rsidRDefault="001B0579" w:rsidP="00DE51FC">
      <w:pPr>
        <w:shd w:val="clear" w:color="auto" w:fill="FFFFFF"/>
        <w:rPr>
          <w:sz w:val="28"/>
          <w:szCs w:val="28"/>
        </w:rPr>
      </w:pPr>
    </w:p>
    <w:p w:rsidR="00CC1049" w:rsidRDefault="001B0579" w:rsidP="00DE51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DE51FC" w:rsidRPr="005B1ABE">
        <w:rPr>
          <w:sz w:val="28"/>
          <w:szCs w:val="28"/>
        </w:rPr>
        <w:t>редседатель Совета депутатов</w:t>
      </w:r>
      <w:r w:rsidR="00677EC1">
        <w:rPr>
          <w:sz w:val="28"/>
          <w:szCs w:val="28"/>
        </w:rPr>
        <w:t xml:space="preserve">                                                      </w:t>
      </w:r>
      <w:r w:rsidR="00CB3046">
        <w:rPr>
          <w:sz w:val="28"/>
          <w:szCs w:val="28"/>
        </w:rPr>
        <w:t>И.Н.Сысоева</w:t>
      </w:r>
      <w:r w:rsidR="00677EC1">
        <w:rPr>
          <w:sz w:val="28"/>
          <w:szCs w:val="28"/>
        </w:rPr>
        <w:t xml:space="preserve">   </w:t>
      </w:r>
    </w:p>
    <w:p w:rsidR="00CB3046" w:rsidRDefault="00CB3046" w:rsidP="00DE51FC">
      <w:pPr>
        <w:shd w:val="clear" w:color="auto" w:fill="FFFFFF"/>
        <w:rPr>
          <w:sz w:val="28"/>
          <w:szCs w:val="28"/>
        </w:rPr>
      </w:pPr>
    </w:p>
    <w:p w:rsidR="00CC1049" w:rsidRDefault="00CB3046" w:rsidP="00DE51FC">
      <w:pPr>
        <w:shd w:val="clear" w:color="auto" w:fill="FFFFFF"/>
        <w:rPr>
          <w:sz w:val="28"/>
          <w:szCs w:val="28"/>
        </w:rPr>
      </w:pPr>
      <w:r w:rsidRPr="005B1AB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                                              </w:t>
      </w:r>
      <w:proofErr w:type="spellStart"/>
      <w:r>
        <w:rPr>
          <w:sz w:val="28"/>
          <w:szCs w:val="28"/>
        </w:rPr>
        <w:t>В.В.Шарафан</w:t>
      </w:r>
      <w:proofErr w:type="spellEnd"/>
    </w:p>
    <w:p w:rsidR="00CB3046" w:rsidRDefault="00CB3046" w:rsidP="00DE51FC">
      <w:pPr>
        <w:shd w:val="clear" w:color="auto" w:fill="FFFFFF"/>
        <w:rPr>
          <w:sz w:val="28"/>
          <w:szCs w:val="28"/>
        </w:rPr>
      </w:pPr>
    </w:p>
    <w:p w:rsidR="00B56420" w:rsidRDefault="00B56420" w:rsidP="00DE51FC">
      <w:pPr>
        <w:shd w:val="clear" w:color="auto" w:fill="FFFFFF"/>
        <w:rPr>
          <w:sz w:val="28"/>
          <w:szCs w:val="28"/>
        </w:rPr>
      </w:pPr>
    </w:p>
    <w:p w:rsidR="00CB3046" w:rsidRDefault="00CB3046" w:rsidP="00DE51FC">
      <w:pPr>
        <w:shd w:val="clear" w:color="auto" w:fill="FFFFFF"/>
        <w:rPr>
          <w:sz w:val="28"/>
          <w:szCs w:val="28"/>
        </w:rPr>
      </w:pPr>
    </w:p>
    <w:p w:rsidR="00CB3046" w:rsidRDefault="00CB3046" w:rsidP="00DE51FC">
      <w:pPr>
        <w:shd w:val="clear" w:color="auto" w:fill="FFFFFF"/>
        <w:rPr>
          <w:sz w:val="28"/>
          <w:szCs w:val="28"/>
        </w:rPr>
      </w:pP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sz w:val="28"/>
          <w:szCs w:val="28"/>
        </w:rPr>
        <w:lastRenderedPageBreak/>
        <w:t xml:space="preserve">Приложение </w:t>
      </w: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sz w:val="28"/>
          <w:szCs w:val="28"/>
        </w:rPr>
        <w:t>к решению Совета депутатов</w:t>
      </w: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sz w:val="28"/>
          <w:szCs w:val="28"/>
        </w:rPr>
        <w:t>муниципального образования</w:t>
      </w: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>
        <w:rPr>
          <w:sz w:val="28"/>
          <w:szCs w:val="28"/>
        </w:rPr>
        <w:t>Шильдинский пос</w:t>
      </w:r>
      <w:r w:rsidRPr="005B1ABE">
        <w:rPr>
          <w:sz w:val="28"/>
          <w:szCs w:val="28"/>
        </w:rPr>
        <w:t>совет</w:t>
      </w: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noProof/>
          <w:sz w:val="28"/>
          <w:szCs w:val="28"/>
        </w:rPr>
      </w:pPr>
      <w:r w:rsidRPr="005B1ABE">
        <w:rPr>
          <w:noProof/>
          <w:sz w:val="28"/>
          <w:szCs w:val="28"/>
        </w:rPr>
        <w:t xml:space="preserve">Об утверждении Положения </w:t>
      </w: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noProof/>
          <w:sz w:val="28"/>
          <w:szCs w:val="28"/>
        </w:rPr>
        <w:t>«О земельном налоге»</w:t>
      </w: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sz w:val="28"/>
          <w:szCs w:val="28"/>
        </w:rPr>
        <w:t xml:space="preserve">от </w:t>
      </w:r>
      <w:r w:rsidR="007D6568">
        <w:rPr>
          <w:sz w:val="28"/>
          <w:szCs w:val="28"/>
        </w:rPr>
        <w:t xml:space="preserve">  </w:t>
      </w:r>
      <w:r w:rsidR="00CB3046">
        <w:rPr>
          <w:sz w:val="28"/>
          <w:szCs w:val="28"/>
        </w:rPr>
        <w:t xml:space="preserve">             </w:t>
      </w:r>
      <w:r w:rsidR="007D6568">
        <w:rPr>
          <w:sz w:val="28"/>
          <w:szCs w:val="28"/>
        </w:rPr>
        <w:t xml:space="preserve"> </w:t>
      </w:r>
      <w:r w:rsidRPr="005B1ABE">
        <w:rPr>
          <w:sz w:val="28"/>
          <w:szCs w:val="28"/>
        </w:rPr>
        <w:t xml:space="preserve"> №</w:t>
      </w:r>
      <w:r w:rsidR="007728EB">
        <w:rPr>
          <w:sz w:val="28"/>
          <w:szCs w:val="28"/>
        </w:rPr>
        <w:t xml:space="preserve"> </w:t>
      </w:r>
      <w:r w:rsidRPr="005B1ABE">
        <w:rPr>
          <w:sz w:val="28"/>
          <w:szCs w:val="28"/>
        </w:rPr>
        <w:t xml:space="preserve"> </w:t>
      </w:r>
    </w:p>
    <w:p w:rsidR="00CC1049" w:rsidRDefault="00CC1049" w:rsidP="00CC1049">
      <w:pPr>
        <w:jc w:val="both"/>
        <w:rPr>
          <w:sz w:val="28"/>
          <w:szCs w:val="28"/>
        </w:rPr>
      </w:pPr>
      <w:r w:rsidRPr="005B1ABE">
        <w:rPr>
          <w:sz w:val="28"/>
          <w:szCs w:val="28"/>
        </w:rPr>
        <w:t xml:space="preserve"> </w:t>
      </w:r>
    </w:p>
    <w:p w:rsidR="00CC1049" w:rsidRDefault="00CC1049" w:rsidP="00CC1049">
      <w:pPr>
        <w:jc w:val="both"/>
        <w:rPr>
          <w:sz w:val="28"/>
          <w:szCs w:val="28"/>
        </w:rPr>
      </w:pPr>
    </w:p>
    <w:p w:rsidR="00CC1049" w:rsidRPr="005C6BA2" w:rsidRDefault="00CC1049" w:rsidP="00CC1049">
      <w:pPr>
        <w:jc w:val="center"/>
        <w:rPr>
          <w:sz w:val="28"/>
          <w:szCs w:val="28"/>
        </w:rPr>
      </w:pPr>
      <w:r w:rsidRPr="005C6BA2">
        <w:rPr>
          <w:sz w:val="28"/>
          <w:szCs w:val="28"/>
        </w:rPr>
        <w:t xml:space="preserve">Положение </w:t>
      </w:r>
    </w:p>
    <w:p w:rsidR="00CC1049" w:rsidRPr="005C6BA2" w:rsidRDefault="00CC1049" w:rsidP="00CC1049">
      <w:pPr>
        <w:jc w:val="center"/>
        <w:rPr>
          <w:sz w:val="28"/>
          <w:szCs w:val="28"/>
        </w:rPr>
      </w:pPr>
      <w:r w:rsidRPr="005C6BA2">
        <w:rPr>
          <w:sz w:val="28"/>
          <w:szCs w:val="28"/>
        </w:rPr>
        <w:t>о земельном налоге</w:t>
      </w:r>
    </w:p>
    <w:p w:rsidR="00CC1049" w:rsidRDefault="00CC1049" w:rsidP="00CC1049">
      <w:pPr>
        <w:rPr>
          <w:sz w:val="28"/>
          <w:szCs w:val="28"/>
        </w:rPr>
      </w:pPr>
    </w:p>
    <w:p w:rsidR="00CC1049" w:rsidRDefault="00CC1049" w:rsidP="00CC10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Российской Федерации и    ст. 5, ст. 22 Устава муниципального образования Шильдинский поссовет и настоящим положением на территории муниципального образования Шильдинский поссовет устанавливается земельный налог.</w:t>
      </w:r>
    </w:p>
    <w:p w:rsidR="00CC1049" w:rsidRDefault="00CC1049" w:rsidP="00CC1049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положением в соответствии с Налоговым кодексом Российской Федерации (далее – Кодекс) определяются налоговые ставки земельного налога (далее – налог), порядок уплаты налога, авансового платежа по налогу.</w:t>
      </w:r>
    </w:p>
    <w:p w:rsidR="00CC1049" w:rsidRDefault="00CC1049" w:rsidP="00CC1049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ставки земельного налога устанавливаются в следующих размерах:</w:t>
      </w:r>
    </w:p>
    <w:p w:rsidR="00CC1049" w:rsidRPr="001C24FA" w:rsidRDefault="00CC1049" w:rsidP="00CC1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4FA">
        <w:rPr>
          <w:sz w:val="28"/>
          <w:szCs w:val="28"/>
        </w:rPr>
        <w:t xml:space="preserve">1) </w:t>
      </w:r>
      <w:r w:rsidRPr="009C01EB">
        <w:rPr>
          <w:sz w:val="28"/>
          <w:szCs w:val="28"/>
        </w:rPr>
        <w:t xml:space="preserve">0,3 процента </w:t>
      </w:r>
      <w:r w:rsidRPr="001C24FA">
        <w:rPr>
          <w:sz w:val="28"/>
          <w:szCs w:val="28"/>
        </w:rPr>
        <w:t>в отношении земельных участков:</w:t>
      </w:r>
    </w:p>
    <w:p w:rsidR="00CC1049" w:rsidRDefault="00CC1049" w:rsidP="00CC1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38A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C1049" w:rsidRDefault="00CC1049" w:rsidP="00CC1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338A">
        <w:rPr>
          <w:sz w:val="28"/>
          <w:szCs w:val="28"/>
        </w:rPr>
        <w:t xml:space="preserve">занятых </w:t>
      </w:r>
      <w:hyperlink r:id="rId5" w:history="1">
        <w:r w:rsidRPr="004B338A">
          <w:rPr>
            <w:sz w:val="28"/>
            <w:szCs w:val="28"/>
          </w:rPr>
          <w:t>жилищным фондом</w:t>
        </w:r>
      </w:hyperlink>
      <w:r w:rsidRPr="004B338A">
        <w:rPr>
          <w:sz w:val="28"/>
          <w:szCs w:val="28"/>
        </w:rPr>
        <w:t xml:space="preserve"> и </w:t>
      </w:r>
      <w:hyperlink r:id="rId6" w:history="1">
        <w:r w:rsidRPr="004B338A">
          <w:rPr>
            <w:sz w:val="28"/>
            <w:szCs w:val="28"/>
          </w:rPr>
          <w:t>объектами инженерной инфраструктуры</w:t>
        </w:r>
      </w:hyperlink>
      <w:r w:rsidRPr="004B338A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C1049" w:rsidRPr="004B338A" w:rsidRDefault="00CC1049" w:rsidP="00CC1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38A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4B338A">
          <w:rPr>
            <w:sz w:val="28"/>
            <w:szCs w:val="28"/>
          </w:rPr>
          <w:t>личного подсобного хозяйства</w:t>
        </w:r>
      </w:hyperlink>
      <w:r w:rsidRPr="004B338A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4B338A">
          <w:rPr>
            <w:sz w:val="28"/>
            <w:szCs w:val="28"/>
          </w:rPr>
          <w:t>законом</w:t>
        </w:r>
      </w:hyperlink>
      <w:r w:rsidRPr="004B338A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C1049" w:rsidRPr="004B338A" w:rsidRDefault="00CC1049" w:rsidP="00CC1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38A">
        <w:rPr>
          <w:sz w:val="28"/>
          <w:szCs w:val="28"/>
        </w:rPr>
        <w:t xml:space="preserve">ограниченных в обороте в соответствии с </w:t>
      </w:r>
      <w:hyperlink r:id="rId9" w:history="1">
        <w:r w:rsidRPr="004B338A">
          <w:rPr>
            <w:sz w:val="28"/>
            <w:szCs w:val="28"/>
          </w:rPr>
          <w:t>законодательством</w:t>
        </w:r>
      </w:hyperlink>
      <w:r w:rsidRPr="004B338A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C1049" w:rsidRPr="004B338A" w:rsidRDefault="00CC1049" w:rsidP="00CC1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38A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1,5</w:t>
      </w:r>
      <w:r w:rsidRPr="004B338A">
        <w:rPr>
          <w:sz w:val="28"/>
          <w:szCs w:val="28"/>
        </w:rPr>
        <w:t xml:space="preserve"> процента в отношении прочих земельных участков.</w:t>
      </w:r>
    </w:p>
    <w:p w:rsidR="00CC1049" w:rsidRPr="00685762" w:rsidRDefault="00CC1049" w:rsidP="00CC1049">
      <w:pPr>
        <w:numPr>
          <w:ilvl w:val="0"/>
          <w:numId w:val="1"/>
        </w:numPr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762">
        <w:rPr>
          <w:rFonts w:eastAsia="Calibri"/>
          <w:sz w:val="28"/>
          <w:szCs w:val="28"/>
          <w:lang w:eastAsia="en-US"/>
        </w:rPr>
        <w:t>Налог (авансовые платежи по налогу) подлежат уплате в следующем порядке и в сроки:</w:t>
      </w:r>
    </w:p>
    <w:p w:rsidR="00CC1049" w:rsidRPr="00685762" w:rsidRDefault="00CC1049" w:rsidP="00CC1049">
      <w:pPr>
        <w:numPr>
          <w:ilvl w:val="0"/>
          <w:numId w:val="2"/>
        </w:numPr>
        <w:spacing w:after="200" w:line="276" w:lineRule="auto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762">
        <w:rPr>
          <w:rFonts w:eastAsia="Calibri"/>
          <w:sz w:val="28"/>
          <w:szCs w:val="28"/>
          <w:lang w:eastAsia="en-US"/>
        </w:rPr>
        <w:t>Налогоплательщиками – организациями налог уплачивается по  истечении налогового периода не позднее 1 марта года, следующим за истекшим налоговым периодом;</w:t>
      </w:r>
    </w:p>
    <w:p w:rsidR="00CC1049" w:rsidRPr="00685762" w:rsidRDefault="00CC1049" w:rsidP="00CC1049">
      <w:pPr>
        <w:numPr>
          <w:ilvl w:val="0"/>
          <w:numId w:val="2"/>
        </w:numPr>
        <w:spacing w:after="200" w:line="276" w:lineRule="auto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762">
        <w:rPr>
          <w:rFonts w:eastAsia="Calibri"/>
          <w:sz w:val="28"/>
          <w:szCs w:val="28"/>
          <w:lang w:eastAsia="en-US"/>
        </w:rPr>
        <w:t xml:space="preserve">Налогоплательщиками – организациями авансовые платежи по налогу уплачиваются </w:t>
      </w:r>
      <w:r w:rsidRPr="00685762">
        <w:rPr>
          <w:rFonts w:eastAsia="Calibri"/>
          <w:color w:val="1F497D"/>
          <w:sz w:val="28"/>
          <w:szCs w:val="28"/>
          <w:lang w:eastAsia="en-US"/>
        </w:rPr>
        <w:t>не позднее последнего числа месяца, следующего за истекшим отчетным периодом</w:t>
      </w:r>
      <w:r w:rsidRPr="00685762">
        <w:rPr>
          <w:rFonts w:eastAsia="Calibri"/>
          <w:sz w:val="28"/>
          <w:szCs w:val="28"/>
          <w:lang w:eastAsia="en-US"/>
        </w:rPr>
        <w:t>;</w:t>
      </w:r>
    </w:p>
    <w:p w:rsidR="00CC1049" w:rsidRPr="00685762" w:rsidRDefault="00CC1049" w:rsidP="00CC1049">
      <w:pPr>
        <w:numPr>
          <w:ilvl w:val="0"/>
          <w:numId w:val="2"/>
        </w:numPr>
        <w:spacing w:after="200" w:line="276" w:lineRule="auto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762">
        <w:rPr>
          <w:rFonts w:eastAsia="Calibri"/>
          <w:sz w:val="28"/>
          <w:szCs w:val="28"/>
          <w:lang w:eastAsia="en-US"/>
        </w:rPr>
        <w:t>налогоплательщиками - физическими лицами в срок не позднее 1 декабря года, следующего за истекшим налоговым периодом.</w:t>
      </w:r>
    </w:p>
    <w:p w:rsidR="00CB3046" w:rsidRPr="00CB3046" w:rsidRDefault="00CB3046" w:rsidP="00CB3046">
      <w:pPr>
        <w:ind w:firstLine="709"/>
        <w:jc w:val="both"/>
        <w:rPr>
          <w:color w:val="FF0000"/>
          <w:sz w:val="28"/>
          <w:szCs w:val="28"/>
        </w:rPr>
      </w:pPr>
      <w:r w:rsidRPr="00CB3046">
        <w:rPr>
          <w:color w:val="FF0000"/>
          <w:sz w:val="28"/>
          <w:szCs w:val="28"/>
        </w:rPr>
        <w:t>3.1.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РФ.</w:t>
      </w:r>
    </w:p>
    <w:p w:rsidR="00CB3046" w:rsidRPr="00CB3046" w:rsidRDefault="00CB3046" w:rsidP="00CB3046">
      <w:pPr>
        <w:ind w:firstLine="709"/>
        <w:jc w:val="both"/>
        <w:rPr>
          <w:color w:val="FF0000"/>
          <w:sz w:val="28"/>
          <w:szCs w:val="28"/>
        </w:rPr>
      </w:pPr>
      <w:r w:rsidRPr="00CB3046">
        <w:rPr>
          <w:color w:val="FF0000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CC1049" w:rsidRDefault="00CC1049" w:rsidP="00CC1049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338A">
        <w:rPr>
          <w:rFonts w:ascii="Times New Roman" w:hAnsi="Times New Roman"/>
          <w:sz w:val="28"/>
          <w:szCs w:val="28"/>
        </w:rPr>
        <w:t xml:space="preserve">Льготы, установленные в соответствии со статьёй 395 Кодекса 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Шильдинский поссовет </w:t>
      </w:r>
      <w:proofErr w:type="spellStart"/>
      <w:r>
        <w:rPr>
          <w:rFonts w:ascii="Times New Roman" w:hAnsi="Times New Roman"/>
          <w:sz w:val="28"/>
          <w:szCs w:val="28"/>
        </w:rPr>
        <w:t>Адамовского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действуют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CC1049" w:rsidRDefault="00CC1049" w:rsidP="00CC1049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освобождаются  от уплаты налога:</w:t>
      </w:r>
    </w:p>
    <w:p w:rsidR="00CC1049" w:rsidRPr="009C01EB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1EB">
        <w:rPr>
          <w:sz w:val="28"/>
          <w:szCs w:val="28"/>
        </w:rPr>
        <w:t>.1. участники и инвалиды Великой Отечественной войны;</w:t>
      </w:r>
    </w:p>
    <w:p w:rsidR="00CC1049" w:rsidRPr="009C01EB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1EB">
        <w:rPr>
          <w:sz w:val="28"/>
          <w:szCs w:val="28"/>
        </w:rPr>
        <w:t>.2. семьи (родители и супруги) военнослужащих, погибших при исполнении воинского долга;</w:t>
      </w:r>
    </w:p>
    <w:p w:rsidR="00CC1049" w:rsidRPr="009C01EB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1EB">
        <w:rPr>
          <w:sz w:val="28"/>
          <w:szCs w:val="28"/>
        </w:rPr>
        <w:t>.3. земли,  находящиеся в собственности поселения:</w:t>
      </w:r>
    </w:p>
    <w:p w:rsidR="00CC1049" w:rsidRPr="009C01EB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9C01EB">
        <w:rPr>
          <w:sz w:val="28"/>
          <w:szCs w:val="28"/>
        </w:rPr>
        <w:t>- земли населенных пунктов, разрешенные для использования: под  объекты общего пользования (здание администрации);  под объекты культурно-бытового назначения (дом культуры, сельские клубы); под</w:t>
      </w:r>
      <w:r>
        <w:rPr>
          <w:sz w:val="28"/>
          <w:szCs w:val="28"/>
        </w:rPr>
        <w:t xml:space="preserve">  объекты культуры и искусства </w:t>
      </w:r>
      <w:r w:rsidRPr="00846A56">
        <w:rPr>
          <w:sz w:val="28"/>
          <w:szCs w:val="28"/>
        </w:rPr>
        <w:t>(</w:t>
      </w:r>
      <w:r w:rsidRPr="005B1ABE">
        <w:rPr>
          <w:sz w:val="28"/>
          <w:szCs w:val="28"/>
        </w:rPr>
        <w:t>памятники:</w:t>
      </w:r>
      <w:proofErr w:type="gramEnd"/>
      <w:r w:rsidRPr="005B1ABE">
        <w:rPr>
          <w:sz w:val="28"/>
          <w:szCs w:val="28"/>
        </w:rPr>
        <w:t xml:space="preserve"> </w:t>
      </w:r>
      <w:proofErr w:type="gramStart"/>
      <w:r w:rsidRPr="005B1ABE">
        <w:rPr>
          <w:sz w:val="28"/>
          <w:szCs w:val="28"/>
        </w:rPr>
        <w:t xml:space="preserve">«Воинам, павшим </w:t>
      </w:r>
      <w:r>
        <w:rPr>
          <w:sz w:val="28"/>
          <w:szCs w:val="28"/>
        </w:rPr>
        <w:t xml:space="preserve">землякам </w:t>
      </w:r>
      <w:r w:rsidRPr="005B1ABE">
        <w:rPr>
          <w:sz w:val="28"/>
          <w:szCs w:val="28"/>
        </w:rPr>
        <w:t>в</w:t>
      </w:r>
      <w:r>
        <w:rPr>
          <w:sz w:val="28"/>
          <w:szCs w:val="28"/>
        </w:rPr>
        <w:t xml:space="preserve"> годы</w:t>
      </w:r>
      <w:r w:rsidRPr="005B1ABE">
        <w:rPr>
          <w:sz w:val="28"/>
          <w:szCs w:val="28"/>
        </w:rPr>
        <w:t xml:space="preserve"> Великой отечественной войны  1941-1945 г.г.»</w:t>
      </w:r>
      <w:r>
        <w:rPr>
          <w:sz w:val="28"/>
          <w:szCs w:val="28"/>
        </w:rPr>
        <w:t>)</w:t>
      </w:r>
      <w:r w:rsidRPr="009C01EB">
        <w:rPr>
          <w:sz w:val="28"/>
          <w:szCs w:val="28"/>
        </w:rPr>
        <w:t>, под свалки твердых бытовых отходов;</w:t>
      </w:r>
      <w:proofErr w:type="gramEnd"/>
    </w:p>
    <w:p w:rsidR="00CC1049" w:rsidRPr="009C01EB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C01EB">
        <w:rPr>
          <w:sz w:val="28"/>
          <w:szCs w:val="28"/>
        </w:rPr>
        <w:t>- земли сельскохозяйственного назначения:  под размещения кладбищ.</w:t>
      </w:r>
    </w:p>
    <w:p w:rsidR="00CC1049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1EB">
        <w:rPr>
          <w:sz w:val="28"/>
          <w:szCs w:val="28"/>
        </w:rPr>
        <w:t xml:space="preserve">.4. земли под автономными, бюджетными и казенными учреждениями, учредителями которых являются органы государственной власти Оренбургской области или местного самоуправления </w:t>
      </w:r>
    </w:p>
    <w:p w:rsidR="00CC1049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0" w:history="1">
        <w:r>
          <w:rPr>
            <w:color w:val="0000FF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1" w:history="1">
        <w:r>
          <w:rPr>
            <w:color w:val="0000FF"/>
            <w:sz w:val="28"/>
            <w:szCs w:val="28"/>
          </w:rPr>
          <w:t>документы</w:t>
        </w:r>
      </w:hyperlink>
      <w:r>
        <w:rPr>
          <w:sz w:val="28"/>
          <w:szCs w:val="28"/>
        </w:rPr>
        <w:t xml:space="preserve">, подтверждающие право налогоплательщика на налоговую льготу. </w:t>
      </w:r>
    </w:p>
    <w:p w:rsidR="00CC1049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форма заявления предусмотрена в пункте 10 статьи 396 Налогового Кодекса РФ.</w:t>
      </w:r>
    </w:p>
    <w:p w:rsidR="00CC1049" w:rsidRPr="005B1ABE" w:rsidRDefault="00CC1049" w:rsidP="00CC1049">
      <w:pPr>
        <w:jc w:val="both"/>
        <w:rPr>
          <w:sz w:val="28"/>
          <w:szCs w:val="28"/>
        </w:rPr>
      </w:pPr>
    </w:p>
    <w:p w:rsidR="00DE51FC" w:rsidRPr="005B1ABE" w:rsidRDefault="00677EC1" w:rsidP="00DE51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E51FC" w:rsidRPr="005B1ABE" w:rsidSect="0008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AE8"/>
    <w:multiLevelType w:val="hybridMultilevel"/>
    <w:tmpl w:val="4866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618BE"/>
    <w:multiLevelType w:val="hybridMultilevel"/>
    <w:tmpl w:val="349EE00A"/>
    <w:lvl w:ilvl="0" w:tplc="B48E4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1FC"/>
    <w:rsid w:val="00080A51"/>
    <w:rsid w:val="001B0579"/>
    <w:rsid w:val="003105AC"/>
    <w:rsid w:val="004879FC"/>
    <w:rsid w:val="004E64E2"/>
    <w:rsid w:val="00616B9B"/>
    <w:rsid w:val="00677EC1"/>
    <w:rsid w:val="00771C42"/>
    <w:rsid w:val="007728EB"/>
    <w:rsid w:val="007912A9"/>
    <w:rsid w:val="007D6568"/>
    <w:rsid w:val="007E0DA0"/>
    <w:rsid w:val="00A61CED"/>
    <w:rsid w:val="00A82BC5"/>
    <w:rsid w:val="00B56420"/>
    <w:rsid w:val="00BA240C"/>
    <w:rsid w:val="00C06431"/>
    <w:rsid w:val="00C20FC4"/>
    <w:rsid w:val="00CB3046"/>
    <w:rsid w:val="00CB32D9"/>
    <w:rsid w:val="00CC1049"/>
    <w:rsid w:val="00D056EE"/>
    <w:rsid w:val="00D71769"/>
    <w:rsid w:val="00DE51FC"/>
    <w:rsid w:val="00E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character" w:customStyle="1" w:styleId="2">
    <w:name w:val="Основной текст (2)_"/>
    <w:link w:val="20"/>
    <w:rsid w:val="00DE51F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1FC"/>
    <w:pPr>
      <w:widowControl w:val="0"/>
      <w:shd w:val="clear" w:color="auto" w:fill="FFFFFF"/>
      <w:spacing w:before="60" w:after="660" w:line="0" w:lineRule="atLeast"/>
      <w:jc w:val="center"/>
    </w:pPr>
    <w:rPr>
      <w:rFonts w:asciiTheme="minorHAnsi" w:eastAsia="Calibri" w:hAnsiTheme="minorHAnsi" w:cstheme="minorBidi"/>
      <w:sz w:val="28"/>
      <w:szCs w:val="28"/>
      <w:lang w:eastAsia="en-US"/>
    </w:rPr>
  </w:style>
  <w:style w:type="paragraph" w:styleId="a4">
    <w:name w:val="Normal (Web)"/>
    <w:basedOn w:val="a"/>
    <w:rsid w:val="00CC104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C1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character" w:customStyle="1" w:styleId="2">
    <w:name w:val="Основной текст (2)_"/>
    <w:link w:val="20"/>
    <w:rsid w:val="00DE51F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1FC"/>
    <w:pPr>
      <w:widowControl w:val="0"/>
      <w:shd w:val="clear" w:color="auto" w:fill="FFFFFF"/>
      <w:spacing w:before="60" w:after="660" w:line="0" w:lineRule="atLeast"/>
      <w:jc w:val="center"/>
    </w:pPr>
    <w:rPr>
      <w:rFonts w:asciiTheme="minorHAnsi" w:eastAsia="Calibr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C12C68713AE23F2C037C6D42A90F1649A30342C268411EB37B1DEC3CDE2DB2973DA5FDA13215E6C9E5C3506bC6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C12C68713AE23F2C037C6D42A90F1649A30342B2E8411EB37B1DEC3CDE2DB3B738253D8163F5D6F8B0A64439ED50AE35605A566984B73b860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C12C68713AE23F2C037C6D42A90F1659330362A248411EB37B1DEC3CDE2DB3B738253D8163F5B6C8B0A64439ED50AE35605A566984B73b860E" TargetMode="External"/><Relationship Id="rId11" Type="http://schemas.openxmlformats.org/officeDocument/2006/relationships/hyperlink" Target="consultantplus://offline/ref=EB6AF2C549B7A9A29492A42B0B388CA5E6692C59F25B9CC9EBEE95160D16798457C8DEB3B0C68D3E455A97364B78B818DC131CA32DB9739AQ0G4F" TargetMode="External"/><Relationship Id="rId5" Type="http://schemas.openxmlformats.org/officeDocument/2006/relationships/hyperlink" Target="consultantplus://offline/ref=B2BC12C68713AE23F2C037C6D42A90F16498363E2F208411EB37B1DEC3CDE2DB3B738253D8163E5B648B0A64439ED50AE35605A566984B73b860E" TargetMode="External"/><Relationship Id="rId10" Type="http://schemas.openxmlformats.org/officeDocument/2006/relationships/hyperlink" Target="consultantplus://offline/ref=EB6AF2C549B7A9A29492A42B0B388CA5E6692E50FA5F9CC9EBEE95160D16798457C8DEB3B0C68D3C475A97364B78B818DC131CA32DB9739AQ0G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BC12C68713AE23F2C037C6D42A90F16499343E2D268411EB37B1DEC3CDE2DB3B738253D8163D5D688B0A64439ED50AE35605A566984B73b860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Шильдинский поссовет</cp:lastModifiedBy>
  <cp:revision>19</cp:revision>
  <dcterms:created xsi:type="dcterms:W3CDTF">2020-04-09T08:19:00Z</dcterms:created>
  <dcterms:modified xsi:type="dcterms:W3CDTF">2021-09-23T10:06:00Z</dcterms:modified>
</cp:coreProperties>
</file>