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/>
        <w:jc w:val="center"/>
      </w:pPr>
      <w:r>
        <w:t xml:space="preserve">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</w:t>
      </w:r>
      <w:r>
        <w:t>муниципального района Липецкой области Российской Федерации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 w:firstLine="567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 w:firstLine="567"/>
        <w:jc w:val="center"/>
      </w:pPr>
      <w:r>
        <w:t>От 26.07.2017                           года № 43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Heading1"/>
        <w:spacing w:after="60" w:line="240" w:lineRule="auto"/>
        <w:ind w:left="0" w:right="0"/>
        <w:jc w:val="center"/>
      </w:pPr>
      <w:r>
        <w:rPr>
          <w:rFonts w:ascii="Arial" w:hAnsi="Arial"/>
          <w:sz w:val="32"/>
        </w:rPr>
        <w:t xml:space="preserve">Об утверждении Порядка осуществления </w:t>
      </w:r>
      <w:proofErr w:type="gramStart"/>
      <w:r>
        <w:rPr>
          <w:rFonts w:ascii="Arial" w:hAnsi="Arial"/>
          <w:sz w:val="32"/>
        </w:rPr>
        <w:t>контроля за</w:t>
      </w:r>
      <w:proofErr w:type="gramEnd"/>
      <w:r>
        <w:rPr>
          <w:rFonts w:ascii="Arial" w:hAnsi="Arial"/>
          <w:sz w:val="32"/>
        </w:rPr>
        <w:t xml:space="preserve"> соблюдением Правил содержания территорий и элементов внешнего благоу</w:t>
      </w:r>
      <w:r>
        <w:rPr>
          <w:rFonts w:ascii="Arial" w:hAnsi="Arial"/>
          <w:sz w:val="32"/>
        </w:rPr>
        <w:t xml:space="preserve">стройства в сельском поселении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 xml:space="preserve">В соответствии с Федеральным законом </w:t>
      </w:r>
      <w:hyperlink r:id="rId4">
        <w:r>
          <w:rPr>
            <w:rStyle w:val="InternetLink"/>
            <w:color w:val="0000FF"/>
            <w:u w:val="none"/>
          </w:rPr>
          <w:t>от 06.10.2003 № 131-</w:t>
        </w:r>
        <w:r>
          <w:rPr>
            <w:rStyle w:val="InternetLink"/>
            <w:color w:val="0000FF"/>
            <w:u w:val="none"/>
          </w:rPr>
          <w:t>ФЗ</w:t>
        </w:r>
      </w:hyperlink>
      <w:r>
        <w:t xml:space="preserve"> "Об общих принципах организации местного самоуправления в Российской Федерации", Федеральным законом </w:t>
      </w:r>
      <w:hyperlink r:id="rId5">
        <w:r>
          <w:rPr>
            <w:rStyle w:val="InternetLink"/>
            <w:color w:val="0000FF"/>
            <w:u w:val="none"/>
          </w:rPr>
          <w:t>от 26.12.2008 № 294-ФЗ</w:t>
        </w:r>
      </w:hyperlink>
      <w:r>
        <w:t xml:space="preserve"> "О защите прав юридических лиц </w:t>
      </w:r>
      <w:r>
        <w:t xml:space="preserve">и индивидуальных предпринимателей при осуществлении государственного контроля (надзора) и муниципального контроля", Правилами содержания территорий и элементов внешнего благоустройства в сельском поселении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</w:t>
      </w:r>
      <w:r>
        <w:t>а Липецкой области, утвержденными решением Совета депутатов сельского</w:t>
      </w:r>
      <w:proofErr w:type="gramEnd"/>
      <w:r>
        <w:t xml:space="preserve"> поселения </w:t>
      </w:r>
      <w:proofErr w:type="spellStart"/>
      <w:r>
        <w:t>Боринский</w:t>
      </w:r>
      <w:proofErr w:type="spellEnd"/>
      <w:r>
        <w:t xml:space="preserve"> сельсовет </w:t>
      </w:r>
      <w:hyperlink r:id="rId6">
        <w:r>
          <w:rPr>
            <w:rStyle w:val="InternetLink"/>
            <w:color w:val="0000FF"/>
            <w:u w:val="none"/>
          </w:rPr>
          <w:t>от 12.03.2013 № 124</w:t>
        </w:r>
      </w:hyperlink>
      <w:r>
        <w:t xml:space="preserve">, администрация сельского поселения </w:t>
      </w:r>
      <w:proofErr w:type="spellStart"/>
      <w:r>
        <w:t>Бор</w:t>
      </w:r>
      <w:r>
        <w:t>инский</w:t>
      </w:r>
      <w:proofErr w:type="spellEnd"/>
      <w:r>
        <w:t xml:space="preserve"> сельсовет Липецкого муниципального района Липецкой области: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/>
        <w:jc w:val="both"/>
      </w:pPr>
      <w:r>
        <w:t>ПОСТАНОВЛЯЕТ: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 xml:space="preserve">1. Утвердить Порядок осуществления </w:t>
      </w:r>
      <w:proofErr w:type="gramStart"/>
      <w:r>
        <w:t>контроля за</w:t>
      </w:r>
      <w:proofErr w:type="gramEnd"/>
      <w:r>
        <w:t xml:space="preserve"> соблюдением Правил содержания территорий и элементов внешнего благоустройства в сельском поселении </w:t>
      </w:r>
      <w:proofErr w:type="spellStart"/>
      <w:r>
        <w:t>Боринский</w:t>
      </w:r>
      <w:proofErr w:type="spellEnd"/>
      <w:r>
        <w:t xml:space="preserve"> сельсовет Липецко</w:t>
      </w:r>
      <w:r>
        <w:t>го муниципального района Липецкой области (приложение).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3. Настоящее постановление вступает в силу с момента подписания.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/>
        <w:jc w:val="both"/>
      </w:pPr>
      <w:r>
        <w:t xml:space="preserve">Глава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BB3CF1" w:rsidRDefault="00680281">
      <w:pPr>
        <w:pStyle w:val="TextBody"/>
        <w:spacing w:after="0" w:line="240" w:lineRule="auto"/>
        <w:ind w:left="0" w:right="0"/>
        <w:jc w:val="both"/>
      </w:pPr>
      <w:r>
        <w:t xml:space="preserve">Н.В. </w:t>
      </w:r>
      <w:proofErr w:type="spellStart"/>
      <w:r>
        <w:t>Ярикова</w:t>
      </w:r>
      <w:proofErr w:type="spellEnd"/>
      <w:r>
        <w:t> 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680281" w:rsidRDefault="00680281">
      <w:pPr>
        <w:pStyle w:val="TextBody"/>
        <w:spacing w:after="0" w:line="240" w:lineRule="auto"/>
        <w:ind w:left="0" w:right="0" w:firstLine="567"/>
        <w:jc w:val="both"/>
      </w:pPr>
    </w:p>
    <w:p w:rsidR="00680281" w:rsidRDefault="00680281">
      <w:pPr>
        <w:pStyle w:val="TextBody"/>
        <w:spacing w:after="0" w:line="240" w:lineRule="auto"/>
        <w:ind w:left="0" w:right="0" w:firstLine="567"/>
        <w:jc w:val="both"/>
      </w:pPr>
    </w:p>
    <w:p w:rsidR="00680281" w:rsidRDefault="00680281">
      <w:pPr>
        <w:pStyle w:val="TextBody"/>
        <w:spacing w:after="0" w:line="240" w:lineRule="auto"/>
        <w:ind w:left="0" w:right="0" w:firstLine="567"/>
        <w:jc w:val="both"/>
      </w:pPr>
    </w:p>
    <w:p w:rsidR="00680281" w:rsidRDefault="00680281">
      <w:pPr>
        <w:pStyle w:val="TextBody"/>
        <w:spacing w:after="0" w:line="240" w:lineRule="auto"/>
        <w:ind w:left="0" w:right="0" w:firstLine="567"/>
        <w:jc w:val="both"/>
      </w:pPr>
    </w:p>
    <w:p w:rsidR="00680281" w:rsidRDefault="00680281">
      <w:pPr>
        <w:pStyle w:val="TextBody"/>
        <w:spacing w:after="0" w:line="240" w:lineRule="auto"/>
        <w:ind w:left="0" w:right="0" w:firstLine="567"/>
        <w:jc w:val="both"/>
      </w:pPr>
    </w:p>
    <w:p w:rsidR="00680281" w:rsidRDefault="00680281">
      <w:pPr>
        <w:pStyle w:val="TextBody"/>
        <w:spacing w:after="0" w:line="240" w:lineRule="auto"/>
        <w:ind w:left="0" w:right="0" w:firstLine="567"/>
        <w:jc w:val="both"/>
      </w:pPr>
    </w:p>
    <w:p w:rsidR="00680281" w:rsidRDefault="00680281">
      <w:pPr>
        <w:pStyle w:val="TextBody"/>
        <w:spacing w:after="0" w:line="240" w:lineRule="auto"/>
        <w:ind w:left="0" w:right="0" w:firstLine="567"/>
        <w:jc w:val="both"/>
      </w:pPr>
    </w:p>
    <w:p w:rsidR="00680281" w:rsidRDefault="00680281">
      <w:pPr>
        <w:pStyle w:val="TextBody"/>
        <w:spacing w:after="0" w:line="240" w:lineRule="auto"/>
        <w:ind w:left="0" w:right="0" w:firstLine="567"/>
        <w:jc w:val="both"/>
      </w:pPr>
    </w:p>
    <w:p w:rsidR="00680281" w:rsidRDefault="00680281">
      <w:pPr>
        <w:pStyle w:val="TextBody"/>
        <w:spacing w:after="0" w:line="240" w:lineRule="auto"/>
        <w:ind w:left="0" w:right="0" w:firstLine="567"/>
        <w:jc w:val="both"/>
      </w:pPr>
    </w:p>
    <w:p w:rsidR="00680281" w:rsidRDefault="00680281">
      <w:pPr>
        <w:pStyle w:val="TextBody"/>
        <w:spacing w:after="0" w:line="240" w:lineRule="auto"/>
        <w:ind w:left="0" w:right="0" w:firstLine="567"/>
        <w:jc w:val="both"/>
      </w:pPr>
    </w:p>
    <w:p w:rsidR="00680281" w:rsidRDefault="00680281">
      <w:pPr>
        <w:pStyle w:val="TextBody"/>
        <w:spacing w:after="0" w:line="240" w:lineRule="auto"/>
        <w:ind w:left="0" w:right="0" w:firstLine="567"/>
        <w:jc w:val="both"/>
      </w:pPr>
    </w:p>
    <w:p w:rsidR="00680281" w:rsidRDefault="00680281">
      <w:pPr>
        <w:pStyle w:val="TextBody"/>
        <w:spacing w:after="0" w:line="240" w:lineRule="auto"/>
        <w:ind w:left="0" w:right="0" w:firstLine="567"/>
        <w:jc w:val="both"/>
      </w:pPr>
    </w:p>
    <w:p w:rsidR="00680281" w:rsidRDefault="00680281">
      <w:pPr>
        <w:pStyle w:val="TextBody"/>
        <w:spacing w:after="0" w:line="240" w:lineRule="auto"/>
        <w:ind w:left="0" w:right="0" w:firstLine="567"/>
        <w:jc w:val="both"/>
      </w:pPr>
    </w:p>
    <w:p w:rsidR="00680281" w:rsidRDefault="00680281">
      <w:pPr>
        <w:pStyle w:val="TextBody"/>
        <w:spacing w:after="0" w:line="240" w:lineRule="auto"/>
        <w:ind w:left="0" w:right="0" w:firstLine="567"/>
        <w:jc w:val="both"/>
      </w:pPr>
    </w:p>
    <w:p w:rsidR="00680281" w:rsidRDefault="00680281">
      <w:pPr>
        <w:pStyle w:val="TextBody"/>
        <w:spacing w:after="0" w:line="240" w:lineRule="auto"/>
        <w:ind w:left="0" w:right="0" w:firstLine="567"/>
        <w:jc w:val="both"/>
      </w:pPr>
    </w:p>
    <w:p w:rsidR="00680281" w:rsidRDefault="0068028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/>
        <w:jc w:val="both"/>
      </w:pPr>
      <w:r>
        <w:lastRenderedPageBreak/>
        <w:t xml:space="preserve">Приложение к постановлению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BB3CF1" w:rsidRDefault="00680281">
      <w:pPr>
        <w:pStyle w:val="TextBody"/>
        <w:spacing w:after="0" w:line="240" w:lineRule="auto"/>
        <w:ind w:left="0" w:right="0"/>
        <w:jc w:val="both"/>
      </w:pPr>
      <w:r>
        <w:t>Липецкого муниципального района от 05.05.2017г № 17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Heading4"/>
        <w:spacing w:before="0" w:after="0" w:line="240" w:lineRule="auto"/>
        <w:ind w:left="0" w:right="0"/>
        <w:jc w:val="center"/>
      </w:pPr>
      <w:r>
        <w:rPr>
          <w:sz w:val="28"/>
        </w:rPr>
        <w:t xml:space="preserve">ПОРЯДОК ОСУЩЕСТВЛЕНИЯ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ПРАВИЛ СОДЕРЖАНИЯ ТЕРРИТОРИЙ И ЭЛЕМЕНТОВ ВНЕШНЕГО БЛАГОУСТРО</w:t>
      </w:r>
      <w:r>
        <w:rPr>
          <w:sz w:val="28"/>
        </w:rPr>
        <w:t>ЙСТВА В СЕЛЬСКОМ ПОСЕЛЕНИИ БОРИНСКИЙ СЕЛЬСОВЕТ ЛИПЕЦКОГО МУНИЦИПАЛЬНОГО РАЙОНА ЛИПЕЦКОЙ ОБЛАСТИ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Heading3"/>
        <w:spacing w:before="0" w:after="0" w:line="240" w:lineRule="auto"/>
        <w:ind w:left="0" w:right="0"/>
        <w:jc w:val="center"/>
      </w:pPr>
      <w:r>
        <w:rPr>
          <w:sz w:val="30"/>
        </w:rPr>
        <w:t>1. Общие положения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 xml:space="preserve">1.1. Порядок осуществления </w:t>
      </w:r>
      <w:proofErr w:type="gramStart"/>
      <w:r>
        <w:t>контроля за</w:t>
      </w:r>
      <w:proofErr w:type="gramEnd"/>
      <w:r>
        <w:t xml:space="preserve"> соблюдением Правил содержания территорий и элементов внешнего благоустройства в сельском поселении </w:t>
      </w:r>
      <w:proofErr w:type="spellStart"/>
      <w:r>
        <w:t>Б</w:t>
      </w:r>
      <w:r>
        <w:t>оринский</w:t>
      </w:r>
      <w:proofErr w:type="spellEnd"/>
      <w:r>
        <w:t xml:space="preserve"> сельсовет Липецкого муниципального района Липецкой области (далее - Порядок) разработан в целях организации осуществления контроля за соблюдением гражданами, должностными лицами и юридическими лицами Правил содержания территорий и элементов внешне</w:t>
      </w:r>
      <w:r>
        <w:t xml:space="preserve">го благоустройства в сельском поселении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области, утвержденных решением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</w:t>
      </w:r>
      <w:hyperlink r:id="rId7">
        <w:r>
          <w:rPr>
            <w:rStyle w:val="InternetLink"/>
            <w:color w:val="0000FF"/>
            <w:u w:val="none"/>
          </w:rPr>
          <w:t>от 12.03.2013г. № 124</w:t>
        </w:r>
      </w:hyperlink>
      <w:r>
        <w:t xml:space="preserve"> (далее - Правила благоустройства).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 xml:space="preserve">1.2. </w:t>
      </w:r>
      <w:proofErr w:type="gramStart"/>
      <w:r>
        <w:t>Контроль за</w:t>
      </w:r>
      <w:proofErr w:type="gramEnd"/>
      <w:r>
        <w:t xml:space="preserve"> исполнением Правил благоустройства осуществляется в форме мониторинга территории сельского поселения и элементов благоу</w:t>
      </w:r>
      <w:r>
        <w:t>стройства, с фиксацией выявленных нарушений.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 xml:space="preserve">При выявлении нарушения Правил благоустройства уполномоченными лицами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выносится предписание об устранении нарушения Правил бл</w:t>
      </w:r>
      <w:r>
        <w:t xml:space="preserve">агоустройства (далее - Предписание), </w:t>
      </w:r>
      <w:proofErr w:type="gramStart"/>
      <w:r>
        <w:t>контролируется его исполнение и принимаются</w:t>
      </w:r>
      <w:proofErr w:type="gramEnd"/>
      <w:r>
        <w:t xml:space="preserve"> меры по привлечению лиц, не исполнивших Предписание, к административной ответственности в установленном законом порядке.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1.3. Предписание уполномоченного лица администрации се</w:t>
      </w:r>
      <w:r>
        <w:t xml:space="preserve">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об устранении нарушения Правил благоустройства - обязательный для исполнения документ установленной формы, составленный и направленный (врученный) юридическому лицу, должностному лицу ил</w:t>
      </w:r>
      <w:r>
        <w:t>и гражданину и содержащий законные требования по устранению нарушений Правил благоустройства.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Heading3"/>
        <w:spacing w:before="0" w:after="0" w:line="240" w:lineRule="auto"/>
        <w:ind w:left="0" w:right="0"/>
        <w:jc w:val="center"/>
      </w:pPr>
      <w:r>
        <w:rPr>
          <w:sz w:val="30"/>
        </w:rPr>
        <w:t xml:space="preserve">2. </w:t>
      </w:r>
      <w:proofErr w:type="gramStart"/>
      <w:r>
        <w:rPr>
          <w:sz w:val="30"/>
        </w:rPr>
        <w:t>Контроль за</w:t>
      </w:r>
      <w:proofErr w:type="gramEnd"/>
      <w:r>
        <w:rPr>
          <w:sz w:val="30"/>
        </w:rPr>
        <w:t xml:space="preserve"> исполнением Правил благоустройства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 xml:space="preserve">2.1. </w:t>
      </w:r>
      <w:proofErr w:type="gramStart"/>
      <w:r>
        <w:t>Контроль за</w:t>
      </w:r>
      <w:proofErr w:type="gramEnd"/>
      <w:r>
        <w:t xml:space="preserve"> исполнением Правил благоустройства, а также выдачу Предписаний осуществляют должностные лица </w:t>
      </w:r>
      <w:r>
        <w:t xml:space="preserve">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 xml:space="preserve">2.2. Должностные лица, имеющие право на составление Предписания определяются распоряжением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</w:t>
      </w:r>
      <w:r>
        <w:t xml:space="preserve"> района.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 xml:space="preserve">2.3. Глава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сельсовет, либо уполномоченное должностное лицо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сельсовет, осуществляющие </w:t>
      </w:r>
      <w:proofErr w:type="gramStart"/>
      <w:r>
        <w:t>контроль за</w:t>
      </w:r>
      <w:proofErr w:type="gramEnd"/>
      <w:r>
        <w:t xml:space="preserve"> исполнением Правил благоустройства, обязаны ежемесячно, не поз</w:t>
      </w:r>
      <w:r>
        <w:t>днее 2 числа месяца, следующего за отчетным периодом, направлять в административную комиссию Липецкого муниципального района отчеты о выявленных нарушениях Правил благоустройства (приложение № 1).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2.4. Должностные лица, указанные в п. 2.1 Порядка, несут пе</w:t>
      </w:r>
      <w:r>
        <w:t xml:space="preserve">рсональную ответственность за осуществление </w:t>
      </w:r>
      <w:proofErr w:type="gramStart"/>
      <w:r>
        <w:t>контроля за</w:t>
      </w:r>
      <w:proofErr w:type="gramEnd"/>
      <w:r>
        <w:t xml:space="preserve"> исполнением Правил благоустройства.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2.5. Ответственный секретарь административной комиссии Липецкого муниципального района ежемесячно, до 5 числа месяца, следующего за отчетным периодом, формирует сво</w:t>
      </w:r>
      <w:r>
        <w:t xml:space="preserve">дный отчет о выявленных нарушениях Правил благоустройства </w:t>
      </w:r>
      <w:r>
        <w:lastRenderedPageBreak/>
        <w:t>(далее - сводный отчет) и передает председателю административной комиссии Липецкого муниципального района.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2.6. По итогам рассмотрения сводного отчета председатель административной комиссии Липецког</w:t>
      </w:r>
      <w:r>
        <w:t xml:space="preserve">о муниципального района, в случае ненадлежащего осуществления </w:t>
      </w:r>
      <w:proofErr w:type="gramStart"/>
      <w:r>
        <w:t>контроля за</w:t>
      </w:r>
      <w:proofErr w:type="gramEnd"/>
      <w:r>
        <w:t xml:space="preserve"> исполнением Правил благоустройства, инициирует перед главой Липецкого муниципального района вопрос о привлечении к дисциплинарной ответственности глав сельских поселений Липецкого му</w:t>
      </w:r>
      <w:r>
        <w:t>ниципального района.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Heading3"/>
        <w:spacing w:before="0" w:after="0" w:line="240" w:lineRule="auto"/>
        <w:ind w:left="0" w:right="0"/>
        <w:jc w:val="center"/>
      </w:pPr>
      <w:r>
        <w:rPr>
          <w:sz w:val="30"/>
        </w:rPr>
        <w:t>3. Порядок составления и выдачи Предписаний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 xml:space="preserve">3.1. </w:t>
      </w:r>
      <w:proofErr w:type="gramStart"/>
      <w:r>
        <w:t xml:space="preserve">В случае выявления в ходе мониторинга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и элементов благоустройства нарушений Правил благоустройства, не предусмотренных статьей 5.3 </w:t>
      </w:r>
      <w:hyperlink r:id="rId8">
        <w:r>
          <w:rPr>
            <w:rStyle w:val="InternetLink"/>
            <w:color w:val="0000FF"/>
            <w:u w:val="none"/>
          </w:rPr>
          <w:t>Кодекса Липецкой области об административных правонарушениях</w:t>
        </w:r>
      </w:hyperlink>
      <w:r>
        <w:t xml:space="preserve">, главой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сельсовет, либо уполномоченным на это должностн</w:t>
      </w:r>
      <w:r>
        <w:t xml:space="preserve">ым лицом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(далее - Должностное лицо) незамедлительно выносится Предписание (приложение № 2), в пределах своих полномочий.</w:t>
      </w:r>
      <w:proofErr w:type="gramEnd"/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 xml:space="preserve">3.2. Срок для устранения выявленных нарушений не </w:t>
      </w:r>
      <w:r>
        <w:t>должен превышать 30 календарных дней с момента вручения Предписания.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3.3. 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</w:t>
      </w:r>
      <w:r>
        <w:t>к.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3.4. При невозможности устранения выявленных нарушений в течение 30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</w:t>
      </w:r>
      <w:r>
        <w:t>одательством) и 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 xml:space="preserve">3.5. Предписание составляется в двух </w:t>
      </w:r>
      <w:r>
        <w:t xml:space="preserve">экземплярах, один из которых остается в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сельсовет, второй экземпляр вручается лицу, ответственному за устранение нарушения, либо его представителю, о чем делается пометка в Предписании.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3.6. При невозможности лич</w:t>
      </w:r>
      <w:r>
        <w:t>ного вручения, Предписание может быть направлено лицу, ответственному за устранение нарушения по почте заказным письмом с уведомлением о вручении, не позднее трех рабочих дней с момента его подписания.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3.7. Предписание должно иметь порядковый номер, которы</w:t>
      </w:r>
      <w:r>
        <w:t xml:space="preserve">й присваивается при регистрации в журнале учета выданных предписаний об устранении нарушений Правил содержания территорий и элементов внешнего благоустройства в сельском поселении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(далее </w:t>
      </w:r>
      <w:r>
        <w:t>- журнал учета) по форме (приложение № 3).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Heading3"/>
        <w:spacing w:before="0" w:after="0" w:line="240" w:lineRule="auto"/>
        <w:ind w:left="0" w:right="0"/>
        <w:jc w:val="center"/>
      </w:pPr>
      <w:r>
        <w:rPr>
          <w:sz w:val="30"/>
        </w:rPr>
        <w:t xml:space="preserve">4. </w:t>
      </w:r>
      <w:proofErr w:type="gramStart"/>
      <w:r>
        <w:rPr>
          <w:sz w:val="30"/>
        </w:rPr>
        <w:t>Контроль за</w:t>
      </w:r>
      <w:proofErr w:type="gramEnd"/>
      <w:r>
        <w:rPr>
          <w:sz w:val="30"/>
        </w:rPr>
        <w:t xml:space="preserve"> исполнением выданных предписаний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4.1. Должностное лицо, составившее Предписание, не позднее трех рабочих дней после истечения срока, установленного в Предписании для устранения нарушения, осуществ</w:t>
      </w:r>
      <w:r>
        <w:t xml:space="preserve">ляет контроль за выполнением Предписания, для чего проводит повторный осмотр территории, элементов </w:t>
      </w:r>
      <w:proofErr w:type="gramStart"/>
      <w:r>
        <w:t>благоустройства</w:t>
      </w:r>
      <w:proofErr w:type="gramEnd"/>
      <w:r>
        <w:t xml:space="preserve"> на предмет устранения ранее выявленных и указанных в Предписании нарушений Правил благоустройства.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4.2. В случае устранения выявленных наруше</w:t>
      </w:r>
      <w:r>
        <w:t xml:space="preserve">ний </w:t>
      </w:r>
      <w:proofErr w:type="gramStart"/>
      <w:r>
        <w:t>контроль за</w:t>
      </w:r>
      <w:proofErr w:type="gramEnd"/>
      <w:r>
        <w:t xml:space="preserve"> исполнением выданного Предписания считается оконченным, о чем делается пометка в журнале учета.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4.3. В случае уклонения от исполнения или несвоевременного исполнения Предписания материалы по выявленному нарушению: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 xml:space="preserve">- акт проверки исполнения </w:t>
      </w:r>
      <w:r>
        <w:t>Предписания об устранении нарушения (приложение № 4);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- фотографии;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- Предписание;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 xml:space="preserve">- протокол об административном правонарушении по ст. 7.5 </w:t>
      </w:r>
      <w:hyperlink r:id="rId9">
        <w:r>
          <w:rPr>
            <w:rStyle w:val="InternetLink"/>
            <w:color w:val="0000FF"/>
            <w:u w:val="none"/>
          </w:rPr>
          <w:t>Кодекса Липецкой о</w:t>
        </w:r>
        <w:r>
          <w:rPr>
            <w:rStyle w:val="InternetLink"/>
            <w:color w:val="0000FF"/>
            <w:u w:val="none"/>
          </w:rPr>
          <w:t>бласти об административных правонарушениях</w:t>
        </w:r>
      </w:hyperlink>
      <w:r>
        <w:t xml:space="preserve"> и другие материалы направляются в административную комиссию Липецкого муниципального района для рассмотрения дела об административном правонарушении.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Должностное лицо, составившее Предписание, вправе самостоятельн</w:t>
      </w:r>
      <w:r>
        <w:t>о составить протокол об административном правонарушении, если оно наделено соответствующими полномочиями.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 xml:space="preserve">4.4. При временном отсутствии (болезнь, отпуск) либо увольнении Должностного лица </w:t>
      </w:r>
      <w:proofErr w:type="gramStart"/>
      <w:r>
        <w:t>контроль за</w:t>
      </w:r>
      <w:proofErr w:type="gramEnd"/>
      <w:r>
        <w:t xml:space="preserve"> исполнением составленного им Предписания осуществляет гл</w:t>
      </w:r>
      <w:r>
        <w:t xml:space="preserve">ава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района, либо иное, уполномоченное главой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сельсовет, должностное лицо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сельсовет.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/>
        <w:jc w:val="both"/>
      </w:pPr>
      <w:r>
        <w:t>При</w:t>
      </w:r>
      <w:r>
        <w:t xml:space="preserve">ложение № 1 к Порядку осуществления </w:t>
      </w:r>
      <w:proofErr w:type="gramStart"/>
      <w:r>
        <w:t>контроля за</w:t>
      </w:r>
      <w:proofErr w:type="gramEnd"/>
      <w:r>
        <w:t xml:space="preserve"> соблюдением Правил содержания территорий и элементов внешнего благоустройства в сельском поселении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/>
        <w:jc w:val="center"/>
      </w:pPr>
      <w:r>
        <w:rPr>
          <w:rStyle w:val="StrongEmphasis"/>
        </w:rPr>
        <w:t xml:space="preserve">Отчет об осуществлении </w:t>
      </w:r>
      <w:proofErr w:type="gramStart"/>
      <w:r>
        <w:rPr>
          <w:rStyle w:val="StrongEmphasis"/>
        </w:rPr>
        <w:t>контроля за</w:t>
      </w:r>
      <w:proofErr w:type="gramEnd"/>
      <w:r>
        <w:rPr>
          <w:rStyle w:val="StrongEmphasis"/>
        </w:rPr>
        <w:t xml:space="preserve"> собл</w:t>
      </w:r>
      <w:r>
        <w:rPr>
          <w:rStyle w:val="StrongEmphasis"/>
        </w:rPr>
        <w:t xml:space="preserve">юдением Правил содержания территорий и элементов внешнего благоустройства в сельском поселении </w:t>
      </w:r>
      <w:proofErr w:type="spellStart"/>
      <w:r>
        <w:rPr>
          <w:rStyle w:val="StrongEmphasis"/>
        </w:rPr>
        <w:t>Боринский</w:t>
      </w:r>
      <w:proofErr w:type="spellEnd"/>
      <w:r>
        <w:rPr>
          <w:rStyle w:val="StrongEmphasis"/>
        </w:rPr>
        <w:t xml:space="preserve"> сельсовет Липецкого муниципального района Липецкой области за ___________ 2017 года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5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1" w:type="dxa"/>
          <w:left w:w="57" w:type="dxa"/>
          <w:bottom w:w="101" w:type="dxa"/>
          <w:right w:w="0" w:type="dxa"/>
        </w:tblCellMar>
        <w:tblLook w:val="0000"/>
      </w:tblPr>
      <w:tblGrid>
        <w:gridCol w:w="2385"/>
        <w:gridCol w:w="2385"/>
        <w:gridCol w:w="2385"/>
        <w:gridCol w:w="2385"/>
      </w:tblGrid>
      <w:tr w:rsidR="00BB3CF1">
        <w:trPr>
          <w:cantSplit/>
          <w:trHeight w:val="390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BB3CF1" w:rsidRDefault="00680281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Количество выданных предписаний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BB3CF1" w:rsidRDefault="00680281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Количество добровольно исполненных</w:t>
            </w:r>
            <w:r>
              <w:t xml:space="preserve"> предписаний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</w:tcMar>
          </w:tcPr>
          <w:p w:rsidR="00BB3CF1" w:rsidRDefault="00680281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Количество составленных протоколов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  <w:right w:w="28" w:type="dxa"/>
            </w:tcMar>
          </w:tcPr>
          <w:p w:rsidR="00BB3CF1" w:rsidRDefault="00680281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Количество предписаний, срок исполнения по которым не истек</w:t>
            </w:r>
          </w:p>
        </w:tc>
      </w:tr>
      <w:tr w:rsidR="00BB3CF1">
        <w:trPr>
          <w:cantSplit/>
          <w:trHeight w:val="390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BB3CF1" w:rsidRDefault="00BB3CF1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BB3CF1" w:rsidRDefault="00BB3CF1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</w:tcMar>
          </w:tcPr>
          <w:p w:rsidR="00BB3CF1" w:rsidRDefault="00BB3CF1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  <w:right w:w="28" w:type="dxa"/>
            </w:tcMar>
          </w:tcPr>
          <w:p w:rsidR="00BB3CF1" w:rsidRDefault="00BB3CF1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/>
        <w:jc w:val="both"/>
      </w:pPr>
      <w:r>
        <w:t xml:space="preserve">Приложение № 2 к Порядку осуществления контроля за соблюдением Правил содержания территорий и элементов внешнего благоустройства в сельском </w:t>
      </w:r>
      <w:r>
        <w:t xml:space="preserve">поселении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  Бланк </w:t>
      </w:r>
      <w:proofErr w:type="spellStart"/>
      <w:proofErr w:type="gramStart"/>
      <w:r>
        <w:t>адми</w:t>
      </w:r>
      <w:proofErr w:type="spellEnd"/>
      <w:r>
        <w:t xml:space="preserve"> </w:t>
      </w:r>
      <w:proofErr w:type="spellStart"/>
      <w:r>
        <w:t>нистрации</w:t>
      </w:r>
      <w:proofErr w:type="spellEnd"/>
      <w:proofErr w:type="gramEnd"/>
      <w:r>
        <w:t xml:space="preserve">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/>
        <w:jc w:val="center"/>
      </w:pPr>
      <w:proofErr w:type="gramStart"/>
      <w:r>
        <w:t>П</w:t>
      </w:r>
      <w:proofErr w:type="gramEnd"/>
      <w:r>
        <w:t xml:space="preserve"> Р Е Д П И С А Н И Е № _______</w:t>
      </w:r>
    </w:p>
    <w:p w:rsidR="00BB3CF1" w:rsidRDefault="00680281">
      <w:pPr>
        <w:pStyle w:val="TextBody"/>
        <w:spacing w:after="0" w:line="240" w:lineRule="auto"/>
        <w:ind w:left="0" w:right="0"/>
        <w:jc w:val="center"/>
      </w:pPr>
      <w:r>
        <w:t>об устранении нарушения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 xml:space="preserve">Правил содержания территорий и элементов внешнего </w:t>
      </w:r>
      <w:r>
        <w:t xml:space="preserve">благоустройства в сельском поселении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(наименование нормативного правового акта муниципального образования в сфере благоустройства)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"___" ______________ 2017 года                         </w:t>
      </w:r>
      <w:r>
        <w:t>               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____________________________________________________________________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                                                </w:t>
      </w:r>
      <w:r>
        <w:t>(место составления предписания)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В рамках полномочий, предоставленных_________________________________</w:t>
      </w:r>
      <w:r>
        <w:t>_ ________________________________________________________________________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(наименование, реквизиты (с указанием пункта) нормативного правового акта муниципального образования, уполномочивающего на выдачу предписаний об устранении нарушений в сфере благоус</w:t>
      </w:r>
      <w:r>
        <w:t>тройства)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lastRenderedPageBreak/>
        <w:t>___________________________________________________________________,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/>
        <w:jc w:val="center"/>
      </w:pPr>
      <w:proofErr w:type="gramStart"/>
      <w:r>
        <w:t>П</w:t>
      </w:r>
      <w:proofErr w:type="gramEnd"/>
      <w:r>
        <w:t xml:space="preserve"> Р Е Д П И С Ы В А Ю: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 xml:space="preserve">1. В </w:t>
      </w:r>
      <w:proofErr w:type="spellStart"/>
      <w:r>
        <w:t>____________</w:t>
      </w:r>
      <w:proofErr w:type="gramStart"/>
      <w:r>
        <w:t>_-</w:t>
      </w:r>
      <w:proofErr w:type="gramEnd"/>
      <w:r>
        <w:t>ный</w:t>
      </w:r>
      <w:proofErr w:type="spellEnd"/>
      <w:r>
        <w:t xml:space="preserve"> срок со дня получения (или вручения) настоящего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(продолжительность в цифрах)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предписания устранить нарушение_____________________</w:t>
      </w:r>
      <w:r>
        <w:t>________________________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>(наименование, реквизиты нормативного правового акта муниципального образования в сфере благоустройства, с указанием пункта (статьи)</w:t>
      </w:r>
      <w:proofErr w:type="gramEnd"/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___________________________________________________________________________________________________________________________________________, а именно:_______________________________________________________________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                                          </w:t>
      </w:r>
      <w:r>
        <w:t>                      </w:t>
      </w:r>
      <w:r>
        <w:t>(описание нарушения)</w:t>
      </w:r>
    </w:p>
    <w:p w:rsidR="00BB3CF1" w:rsidRDefault="00680281">
      <w:pPr>
        <w:pStyle w:val="TextBody"/>
        <w:spacing w:after="0" w:line="240" w:lineRule="auto"/>
        <w:ind w:left="0" w:right="0"/>
        <w:jc w:val="both"/>
      </w:pPr>
      <w:r>
        <w:t>________________________________________________________________________________________________________________________________________________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2. Информацию о принятых мерах по устранению нарушения направить в А</w:t>
      </w:r>
      <w:r>
        <w:t>дминистрацию с/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Боринский</w:t>
      </w:r>
      <w:proofErr w:type="spellEnd"/>
      <w:r>
        <w:t xml:space="preserve"> с/с, с. </w:t>
      </w:r>
      <w:proofErr w:type="spellStart"/>
      <w:r>
        <w:t>Боринское</w:t>
      </w:r>
      <w:proofErr w:type="spellEnd"/>
      <w:r>
        <w:t>, ул. Дзержинского, д. 2 _______________________________________________________________________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(наименование и место нахождения органа, № кабинета, телефон)</w:t>
      </w:r>
    </w:p>
    <w:p w:rsidR="00BB3CF1" w:rsidRDefault="00680281">
      <w:pPr>
        <w:pStyle w:val="TextBody"/>
        <w:spacing w:after="0" w:line="240" w:lineRule="auto"/>
        <w:ind w:left="0" w:right="0"/>
        <w:jc w:val="both"/>
      </w:pPr>
      <w:r>
        <w:t>_________________________________________ до "___"___</w:t>
      </w:r>
      <w:r>
        <w:t>___________20_____г.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 xml:space="preserve">В соответствии со статьей 7.5 </w:t>
      </w:r>
      <w:hyperlink r:id="rId10">
        <w:r>
          <w:rPr>
            <w:rStyle w:val="InternetLink"/>
            <w:color w:val="0000FF"/>
            <w:u w:val="none"/>
          </w:rPr>
          <w:t>Кодекса Липецкой области об административных правонарушениях</w:t>
        </w:r>
      </w:hyperlink>
      <w:r>
        <w:t xml:space="preserve"> уклонение от исполнения или несвоевременное и</w:t>
      </w:r>
      <w:r>
        <w:t>сполнение настоящего предписания влечет предупреждение или наложение административного штрафа на граждан в размере от трехсот до пяти тысяч рублей; на должностных лиц - от одной тысячи до десяти тысяч рублей; на юридических лиц - от пяти тысяч до ста тысяч</w:t>
      </w:r>
      <w:r>
        <w:t xml:space="preserve"> рублей.</w:t>
      </w:r>
      <w:proofErr w:type="gramEnd"/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___________________                         ___________ ________________________</w:t>
      </w:r>
    </w:p>
    <w:p w:rsidR="00BB3CF1" w:rsidRDefault="00680281">
      <w:pPr>
        <w:pStyle w:val="TextBody"/>
        <w:spacing w:after="0" w:line="240" w:lineRule="auto"/>
        <w:ind w:left="0" w:right="0"/>
        <w:jc w:val="both"/>
      </w:pPr>
      <w:r>
        <w:t>(должность лица, выдавшего предписание) (Подпись)                         (Ф.И.О.)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Предписание получи</w:t>
      </w:r>
      <w:proofErr w:type="gramStart"/>
      <w:r>
        <w:t>л(</w:t>
      </w:r>
      <w:proofErr w:type="gramEnd"/>
      <w:r>
        <w:t>а) "___" ________20__г. ________________________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            </w:t>
      </w:r>
      <w:r>
        <w:t>                                                                                    </w:t>
      </w:r>
      <w:r>
        <w:t>(Подпись) (Ф.И.О.)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Отметка о направлении предписания по почте (в случае его невручения):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"___"___________20___г. №_________________________________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                        </w:t>
      </w:r>
      <w:r>
        <w:t>                </w:t>
      </w:r>
      <w:r>
        <w:t>(номер заказного почтового отправления с уведомлением)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/>
        <w:jc w:val="both"/>
      </w:pPr>
      <w:r>
        <w:t xml:space="preserve">Приложение № 3 к Порядку осуществления </w:t>
      </w:r>
      <w:proofErr w:type="gramStart"/>
      <w:r>
        <w:t>контроля за</w:t>
      </w:r>
      <w:proofErr w:type="gramEnd"/>
      <w:r>
        <w:t xml:space="preserve"> соблюдением Правил содержания территорий и элементов внешнего благоустройства в сельском поселении </w:t>
      </w:r>
      <w:proofErr w:type="spellStart"/>
      <w:r>
        <w:t>Боринский</w:t>
      </w:r>
      <w:proofErr w:type="spellEnd"/>
      <w:r>
        <w:t xml:space="preserve"> сельсовет Липецкого мун</w:t>
      </w:r>
      <w:r>
        <w:t>иципального района Липецкой области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/>
        <w:jc w:val="center"/>
      </w:pPr>
      <w:r>
        <w:rPr>
          <w:rStyle w:val="StrongEmphasis"/>
        </w:rPr>
        <w:t xml:space="preserve">Журнал учета выданных предписаний об устранении нарушений Правил содержания территорий и элементов внешнего благоустройства в сельском поселении </w:t>
      </w:r>
      <w:proofErr w:type="spellStart"/>
      <w:r>
        <w:rPr>
          <w:rStyle w:val="StrongEmphasis"/>
        </w:rPr>
        <w:t>Боринский</w:t>
      </w:r>
      <w:proofErr w:type="spellEnd"/>
      <w:r>
        <w:rPr>
          <w:rStyle w:val="StrongEmphasis"/>
        </w:rPr>
        <w:t xml:space="preserve"> сельсовет Липецкого муниципального района Липецкой области 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5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1" w:type="dxa"/>
          <w:left w:w="57" w:type="dxa"/>
          <w:bottom w:w="101" w:type="dxa"/>
          <w:right w:w="0" w:type="dxa"/>
        </w:tblCellMar>
        <w:tblLook w:val="0000"/>
      </w:tblPr>
      <w:tblGrid>
        <w:gridCol w:w="63"/>
        <w:gridCol w:w="1451"/>
        <w:gridCol w:w="1340"/>
        <w:gridCol w:w="1008"/>
        <w:gridCol w:w="1356"/>
        <w:gridCol w:w="1282"/>
        <w:gridCol w:w="2154"/>
        <w:gridCol w:w="1578"/>
      </w:tblGrid>
      <w:tr w:rsidR="00BB3CF1">
        <w:trPr>
          <w:cantSplit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BB3CF1" w:rsidRDefault="00BB3CF1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BB3CF1" w:rsidRDefault="00680281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Дата, номер выдачи предписания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</w:tcMar>
          </w:tcPr>
          <w:p w:rsidR="00BB3CF1" w:rsidRDefault="00680281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Лицо, </w:t>
            </w:r>
            <w:proofErr w:type="gramStart"/>
            <w:r>
              <w:t>ответствен</w:t>
            </w:r>
            <w:proofErr w:type="gramEnd"/>
          </w:p>
          <w:p w:rsidR="00BB3CF1" w:rsidRDefault="00680281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ное</w:t>
            </w:r>
            <w:proofErr w:type="spellEnd"/>
            <w:r>
              <w:t xml:space="preserve"> за устранение нарушения, и характер нарушения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</w:tcMar>
          </w:tcPr>
          <w:p w:rsidR="00BB3CF1" w:rsidRDefault="00680281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Срок </w:t>
            </w:r>
            <w:proofErr w:type="spellStart"/>
            <w:r>
              <w:t>выполне</w:t>
            </w:r>
            <w:proofErr w:type="spellEnd"/>
          </w:p>
          <w:p w:rsidR="00BB3CF1" w:rsidRDefault="00680281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предпи</w:t>
            </w:r>
            <w:proofErr w:type="spellEnd"/>
          </w:p>
          <w:p w:rsidR="00BB3CF1" w:rsidRDefault="00680281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сания</w:t>
            </w:r>
            <w:proofErr w:type="spellEnd"/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</w:tcMar>
          </w:tcPr>
          <w:p w:rsidR="00BB3CF1" w:rsidRDefault="00680281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Сведения об исполнении </w:t>
            </w:r>
            <w:proofErr w:type="spellStart"/>
            <w:r>
              <w:t>предпи</w:t>
            </w:r>
            <w:proofErr w:type="spellEnd"/>
          </w:p>
          <w:p w:rsidR="00BB3CF1" w:rsidRDefault="00680281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сания</w:t>
            </w:r>
            <w:proofErr w:type="spellEnd"/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</w:tcMar>
          </w:tcPr>
          <w:p w:rsidR="00BB3CF1" w:rsidRDefault="00680281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Подпись лица, выдавшего </w:t>
            </w:r>
            <w:proofErr w:type="spellStart"/>
            <w:r>
              <w:t>предпи</w:t>
            </w:r>
            <w:proofErr w:type="spellEnd"/>
          </w:p>
          <w:p w:rsidR="00BB3CF1" w:rsidRDefault="00680281">
            <w:pPr>
              <w:pStyle w:val="TableContents"/>
              <w:spacing w:after="0" w:line="240" w:lineRule="auto"/>
              <w:ind w:left="0" w:right="0"/>
              <w:jc w:val="both"/>
            </w:pPr>
            <w:proofErr w:type="spellStart"/>
            <w:r>
              <w:t>сание</w:t>
            </w:r>
            <w:proofErr w:type="spellEnd"/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</w:tcMar>
          </w:tcPr>
          <w:p w:rsidR="00BB3CF1" w:rsidRDefault="00680281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Сведения о направлении протокола об административном </w:t>
            </w:r>
            <w:r>
              <w:t>правонарушении для рассмотрения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  <w:right w:w="28" w:type="dxa"/>
            </w:tcMar>
          </w:tcPr>
          <w:p w:rsidR="00BB3CF1" w:rsidRDefault="00680281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Подпись лица, составившего протокол</w:t>
            </w:r>
          </w:p>
        </w:tc>
      </w:tr>
      <w:tr w:rsidR="00BB3CF1">
        <w:trPr>
          <w:cantSplit/>
        </w:trPr>
        <w:tc>
          <w:tcPr>
            <w:tcW w:w="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7" w:type="dxa"/>
            </w:tcMar>
          </w:tcPr>
          <w:p w:rsidR="00BB3CF1" w:rsidRDefault="00BB3CF1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</w:tcMar>
          </w:tcPr>
          <w:p w:rsidR="00BB3CF1" w:rsidRDefault="00BB3CF1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</w:tcMar>
          </w:tcPr>
          <w:p w:rsidR="00BB3CF1" w:rsidRDefault="00BB3CF1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</w:tcMar>
          </w:tcPr>
          <w:p w:rsidR="00BB3CF1" w:rsidRDefault="00BB3CF1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</w:tcMar>
          </w:tcPr>
          <w:p w:rsidR="00BB3CF1" w:rsidRDefault="00BB3CF1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</w:tcMar>
          </w:tcPr>
          <w:p w:rsidR="00BB3CF1" w:rsidRDefault="00BB3CF1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</w:tcMar>
          </w:tcPr>
          <w:p w:rsidR="00BB3CF1" w:rsidRDefault="00BB3CF1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27" w:type="dxa"/>
              <w:bottom w:w="72" w:type="dxa"/>
              <w:right w:w="28" w:type="dxa"/>
            </w:tcMar>
          </w:tcPr>
          <w:p w:rsidR="00BB3CF1" w:rsidRDefault="00BB3CF1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</w:tbl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/>
        <w:jc w:val="both"/>
      </w:pPr>
      <w:r>
        <w:t>Прил</w:t>
      </w:r>
      <w:r>
        <w:t xml:space="preserve">ожение № 4 к Порядку осуществления </w:t>
      </w:r>
      <w:proofErr w:type="gramStart"/>
      <w:r>
        <w:t>контроля за</w:t>
      </w:r>
      <w:proofErr w:type="gramEnd"/>
      <w:r>
        <w:t xml:space="preserve"> соблюдением Правил содержания территорий и элементов внешнего благоустройства в сельском поселении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/>
        <w:jc w:val="center"/>
      </w:pPr>
      <w:r>
        <w:rPr>
          <w:rStyle w:val="StrongEmphasis"/>
        </w:rPr>
        <w:t>АКТ</w:t>
      </w:r>
    </w:p>
    <w:p w:rsidR="00BB3CF1" w:rsidRDefault="00680281">
      <w:pPr>
        <w:pStyle w:val="TextBody"/>
        <w:spacing w:after="0" w:line="240" w:lineRule="auto"/>
        <w:ind w:left="0" w:right="0"/>
        <w:jc w:val="center"/>
      </w:pPr>
      <w:r>
        <w:rPr>
          <w:rStyle w:val="StrongEmphasis"/>
        </w:rPr>
        <w:t>проверки исполнения предписания</w:t>
      </w:r>
    </w:p>
    <w:p w:rsidR="00BB3CF1" w:rsidRDefault="00680281">
      <w:pPr>
        <w:pStyle w:val="TextBody"/>
        <w:spacing w:after="0" w:line="240" w:lineRule="auto"/>
        <w:ind w:left="0" w:right="0"/>
        <w:jc w:val="center"/>
      </w:pPr>
      <w:r>
        <w:rPr>
          <w:rStyle w:val="StrongEmphasis"/>
        </w:rPr>
        <w:t>об у</w:t>
      </w:r>
      <w:r>
        <w:rPr>
          <w:rStyle w:val="StrongEmphasis"/>
        </w:rPr>
        <w:t>странении нарушения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"___"___________ 2015 года                                                 ____________________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место составления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Мной, ________________________________________________________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                                </w:t>
      </w:r>
      <w:r>
        <w:t>(долж</w:t>
      </w:r>
      <w:r>
        <w:t>ность и ФИО лица, выдавшего предписание)</w:t>
      </w:r>
    </w:p>
    <w:p w:rsidR="00BB3CF1" w:rsidRDefault="00680281">
      <w:pPr>
        <w:pStyle w:val="TextBody"/>
        <w:spacing w:after="0" w:line="240" w:lineRule="auto"/>
        <w:ind w:left="0" w:right="0"/>
        <w:jc w:val="both"/>
      </w:pPr>
      <w:r>
        <w:t>________________________________________________________________________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 xml:space="preserve">на основании </w:t>
      </w:r>
      <w:hyperlink r:id="rId11">
        <w:r>
          <w:rPr>
            <w:rStyle w:val="InternetLink"/>
            <w:color w:val="0000FF"/>
            <w:u w:val="none"/>
          </w:rPr>
          <w:t>Кодекса об административных пра</w:t>
        </w:r>
        <w:r>
          <w:rPr>
            <w:rStyle w:val="InternetLink"/>
            <w:color w:val="0000FF"/>
            <w:u w:val="none"/>
          </w:rPr>
          <w:t>вонарушениях Липецкой области</w:t>
        </w:r>
      </w:hyperlink>
      <w:r>
        <w:t xml:space="preserve">, Правил содержания территорий и элементов внешнего благоустройства в сельском поселении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области, утвержденных решением Совета депутатов сельского поселения _________</w:t>
      </w:r>
      <w:r>
        <w:t xml:space="preserve">___ сельсовет Липецкого муниципального района от __________ г. № ___, Порядком осуществления контроля за соблюдением Правил содержания территорий и элементов внешнего благоустройства в сельском поселении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</w:t>
      </w:r>
      <w:r>
        <w:t>Липецкой области, принятым</w:t>
      </w:r>
      <w:proofErr w:type="gramEnd"/>
      <w:r>
        <w:t xml:space="preserve"> постановлением администрации сельского поселения _____________ сельсовет от "___"________ 2017 г. № _____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______________________________________________________________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 xml:space="preserve">(ФИО физического, должностного, наименование юридического </w:t>
      </w:r>
      <w:r>
        <w:t>лица, адрес)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______________________________________________________________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было вынесено предписание № ___ от "___" _____________ 2017 года с указанием нарушений и сроком исполнения предписания.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В ходе проверки исполнения предписания об устранении нарушен</w:t>
      </w:r>
      <w:r>
        <w:t>ия было выявлено:__________________________________________________________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____________________________________________________________________________________________________________________________________</w:t>
      </w:r>
    </w:p>
    <w:p w:rsidR="00BB3CF1" w:rsidRDefault="00680281">
      <w:pPr>
        <w:pStyle w:val="TextBody"/>
        <w:spacing w:after="0" w:line="240" w:lineRule="auto"/>
        <w:ind w:left="0" w:right="0"/>
        <w:jc w:val="both"/>
      </w:pPr>
      <w:r>
        <w:t>_________________________                      </w:t>
      </w:r>
      <w:r>
        <w:t>           ___________ ____________________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(должность лица, выдавшего предписание) (подпись)                         (ФИО)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Копию акта получил (а) "___"_______201_ г. ____________ ___________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                                                               </w:t>
      </w:r>
      <w:r>
        <w:t>                         </w:t>
      </w:r>
      <w:r>
        <w:t>подпись                 ФИО</w:t>
      </w:r>
    </w:p>
    <w:p w:rsidR="00BB3CF1" w:rsidRDefault="00BB3CF1">
      <w:pPr>
        <w:pStyle w:val="TextBody"/>
        <w:spacing w:after="0" w:line="240" w:lineRule="auto"/>
        <w:ind w:left="0" w:right="0" w:firstLine="567"/>
        <w:jc w:val="both"/>
      </w:pP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Отметка о направлении предписания по почте (в случае его невручения):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"__" ___________ 20__ г. № __________________________________</w:t>
      </w:r>
    </w:p>
    <w:p w:rsidR="00BB3CF1" w:rsidRDefault="00680281">
      <w:pPr>
        <w:pStyle w:val="TextBody"/>
        <w:spacing w:after="0" w:line="240" w:lineRule="auto"/>
        <w:ind w:left="0" w:right="0" w:firstLine="567"/>
        <w:jc w:val="both"/>
      </w:pPr>
      <w:r>
        <w:t>                                                        </w:t>
      </w:r>
      <w:r>
        <w:t>(номер заказно</w:t>
      </w:r>
      <w:r>
        <w:t>го почтового отправления)</w:t>
      </w:r>
    </w:p>
    <w:sectPr w:rsidR="00BB3CF1" w:rsidSect="00BB3CF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CF1"/>
    <w:rsid w:val="00680281"/>
    <w:rsid w:val="00BB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CF1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rsid w:val="00BB3CF1"/>
    <w:rPr>
      <w:rFonts w:ascii="Thorndale" w:hAnsi="Thorndale"/>
      <w:b/>
      <w:bCs/>
      <w:sz w:val="48"/>
      <w:szCs w:val="44"/>
    </w:rPr>
  </w:style>
  <w:style w:type="paragraph" w:customStyle="1" w:styleId="Heading3">
    <w:name w:val="Heading 3"/>
    <w:basedOn w:val="Heading"/>
    <w:next w:val="TextBody"/>
    <w:rsid w:val="00BB3CF1"/>
    <w:pPr>
      <w:outlineLvl w:val="2"/>
    </w:pPr>
    <w:rPr>
      <w:rFonts w:ascii="Arial" w:hAnsi="Arial"/>
      <w:b/>
      <w:bCs/>
    </w:rPr>
  </w:style>
  <w:style w:type="paragraph" w:customStyle="1" w:styleId="Heading4">
    <w:name w:val="Heading 4"/>
    <w:basedOn w:val="Heading"/>
    <w:next w:val="TextBody"/>
    <w:rsid w:val="00BB3CF1"/>
    <w:pPr>
      <w:outlineLvl w:val="3"/>
    </w:pPr>
    <w:rPr>
      <w:rFonts w:ascii="Arial" w:hAnsi="Arial"/>
      <w:b/>
      <w:bCs/>
      <w:sz w:val="24"/>
      <w:szCs w:val="24"/>
    </w:rPr>
  </w:style>
  <w:style w:type="character" w:customStyle="1" w:styleId="EndnoteCharacters">
    <w:name w:val="Endnote Characters"/>
    <w:rsid w:val="00BB3CF1"/>
  </w:style>
  <w:style w:type="character" w:customStyle="1" w:styleId="FootnoteCharacters">
    <w:name w:val="Footnote Characters"/>
    <w:rsid w:val="00BB3CF1"/>
  </w:style>
  <w:style w:type="character" w:customStyle="1" w:styleId="InternetLink">
    <w:name w:val="Internet Link"/>
    <w:rsid w:val="00BB3CF1"/>
    <w:rPr>
      <w:color w:val="000080"/>
      <w:u w:val="single"/>
    </w:rPr>
  </w:style>
  <w:style w:type="character" w:customStyle="1" w:styleId="StrongEmphasis">
    <w:name w:val="Strong Emphasis"/>
    <w:rsid w:val="00BB3CF1"/>
    <w:rPr>
      <w:b/>
      <w:bCs/>
    </w:rPr>
  </w:style>
  <w:style w:type="paragraph" w:customStyle="1" w:styleId="HorizontalLine">
    <w:name w:val="Horizontal Line"/>
    <w:basedOn w:val="a"/>
    <w:next w:val="TextBody"/>
    <w:rsid w:val="00BB3CF1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sid w:val="00BB3CF1"/>
    <w:rPr>
      <w:i/>
    </w:rPr>
  </w:style>
  <w:style w:type="paragraph" w:customStyle="1" w:styleId="TableContents">
    <w:name w:val="Table Contents"/>
    <w:basedOn w:val="TextBody"/>
    <w:rsid w:val="00BB3CF1"/>
  </w:style>
  <w:style w:type="paragraph" w:customStyle="1" w:styleId="Footer">
    <w:name w:val="Footer"/>
    <w:basedOn w:val="a"/>
    <w:rsid w:val="00BB3CF1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BB3CF1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rsid w:val="00BB3CF1"/>
    <w:pPr>
      <w:suppressLineNumbers/>
    </w:pPr>
  </w:style>
  <w:style w:type="paragraph" w:customStyle="1" w:styleId="Caption">
    <w:name w:val="Caption"/>
    <w:basedOn w:val="a"/>
    <w:rsid w:val="00BB3CF1"/>
    <w:pPr>
      <w:suppressLineNumbers/>
      <w:spacing w:before="120" w:after="120"/>
    </w:pPr>
    <w:rPr>
      <w:i/>
      <w:iCs/>
    </w:rPr>
  </w:style>
  <w:style w:type="paragraph" w:styleId="a3">
    <w:name w:val="List"/>
    <w:basedOn w:val="TextBody"/>
    <w:rsid w:val="00BB3CF1"/>
  </w:style>
  <w:style w:type="paragraph" w:customStyle="1" w:styleId="TextBody">
    <w:name w:val="Text Body"/>
    <w:basedOn w:val="a"/>
    <w:rsid w:val="00BB3CF1"/>
    <w:pPr>
      <w:spacing w:before="0" w:after="283"/>
    </w:pPr>
  </w:style>
  <w:style w:type="paragraph" w:customStyle="1" w:styleId="Heading">
    <w:name w:val="Heading"/>
    <w:basedOn w:val="a"/>
    <w:next w:val="TextBody"/>
    <w:rsid w:val="00BB3CF1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rsid w:val="00BB3CF1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c251b658-e774-45f4-ba7b-f1ed08d85f45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f2a9a3a6-fd56-4022-8614-683aec0a109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f2a9a3a6-fd56-4022-8614-683aec0a1097.html" TargetMode="External"/><Relationship Id="rId11" Type="http://schemas.openxmlformats.org/officeDocument/2006/relationships/hyperlink" Target="http://dostup.scli.ru:8111/content/act/c251b658-e774-45f4-ba7b-f1ed08d85f45.html" TargetMode="External"/><Relationship Id="rId5" Type="http://schemas.openxmlformats.org/officeDocument/2006/relationships/hyperlink" Target="http://dostup.scli.ru:8111/content/act/657e8284-bc2a-4a2a-b081-84e5e12b557e.html" TargetMode="External"/><Relationship Id="rId10" Type="http://schemas.openxmlformats.org/officeDocument/2006/relationships/hyperlink" Target="http://dostup.scli.ru:8111/content/act/c251b658-e774-45f4-ba7b-f1ed08d85f45.html" TargetMode="External"/><Relationship Id="rId4" Type="http://schemas.openxmlformats.org/officeDocument/2006/relationships/hyperlink" Target="http://dostup.scli.ru:8111/content/act/96e20c02-1b12-465a-b64c-24aa92270007.html" TargetMode="External"/><Relationship Id="rId9" Type="http://schemas.openxmlformats.org/officeDocument/2006/relationships/hyperlink" Target="http://dostup.scli.ru:8111/content/act/c251b658-e774-45f4-ba7b-f1ed08d85f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2571</Words>
  <Characters>14659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2017-08-11T05:54:00Z</dcterms:created>
  <dcterms:modified xsi:type="dcterms:W3CDTF">2017-08-11T05:55:00Z</dcterms:modified>
</cp:coreProperties>
</file>