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09" w:rsidRPr="00E83FD2" w:rsidRDefault="0054478E" w:rsidP="001167E5">
      <w:pPr>
        <w:pStyle w:val="a4"/>
        <w:ind w:right="-14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</w:t>
      </w:r>
      <w:r w:rsidR="00921C09" w:rsidRPr="00E83FD2">
        <w:rPr>
          <w:rFonts w:ascii="Times New Roman" w:hAnsi="Times New Roman"/>
          <w:b/>
          <w:sz w:val="28"/>
          <w:szCs w:val="28"/>
        </w:rPr>
        <w:t>ЦИЯ ДАНКОВСКОГО СЕЛЬСКОГО ПОСЕЛЕНИЯ</w:t>
      </w:r>
    </w:p>
    <w:p w:rsidR="00921C09" w:rsidRPr="00E83FD2" w:rsidRDefault="00921C09" w:rsidP="001167E5">
      <w:pPr>
        <w:pStyle w:val="a4"/>
        <w:ind w:right="-14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3FD2">
        <w:rPr>
          <w:rFonts w:ascii="Times New Roman" w:hAnsi="Times New Roman"/>
          <w:b/>
          <w:sz w:val="28"/>
          <w:szCs w:val="28"/>
        </w:rPr>
        <w:t>КАШИРСКОГО МУНИЦИПАЛЬНОГО РАЙОНА</w:t>
      </w:r>
      <w:r w:rsidRPr="00E83FD2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921C09" w:rsidRPr="00E83FD2" w:rsidRDefault="00921C09" w:rsidP="001167E5">
      <w:pPr>
        <w:pStyle w:val="a4"/>
        <w:ind w:right="-14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C09" w:rsidRPr="00E83FD2" w:rsidRDefault="0054478E" w:rsidP="001167E5">
      <w:pPr>
        <w:pStyle w:val="a4"/>
        <w:ind w:right="-14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</w:t>
      </w:r>
      <w:r w:rsidR="00921C09" w:rsidRPr="00E83FD2">
        <w:rPr>
          <w:rFonts w:ascii="Times New Roman" w:hAnsi="Times New Roman"/>
          <w:b/>
          <w:sz w:val="28"/>
          <w:szCs w:val="28"/>
        </w:rPr>
        <w:t>ОВЛЕНИЕ</w:t>
      </w:r>
    </w:p>
    <w:p w:rsidR="00921C09" w:rsidRPr="00E83FD2" w:rsidRDefault="00921C09" w:rsidP="00921C09">
      <w:pPr>
        <w:pStyle w:val="a4"/>
        <w:ind w:right="-14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C09" w:rsidRPr="00B30D4E" w:rsidRDefault="00B30D4E" w:rsidP="001167E5">
      <w:pPr>
        <w:pStyle w:val="a4"/>
        <w:ind w:right="-144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15 апреля  2019 года  </w:t>
      </w:r>
      <w:r w:rsidR="00921C09" w:rsidRPr="00B30D4E">
        <w:rPr>
          <w:rFonts w:ascii="Times New Roman" w:hAnsi="Times New Roman"/>
          <w:sz w:val="28"/>
          <w:szCs w:val="28"/>
          <w:u w:val="single"/>
        </w:rPr>
        <w:t>№ 29</w:t>
      </w:r>
    </w:p>
    <w:p w:rsidR="00921C09" w:rsidRPr="00E83FD2" w:rsidRDefault="00921C09" w:rsidP="001167E5">
      <w:pPr>
        <w:pStyle w:val="a4"/>
        <w:ind w:right="-144"/>
        <w:contextualSpacing/>
        <w:rPr>
          <w:rFonts w:ascii="Times New Roman" w:hAnsi="Times New Roman"/>
          <w:sz w:val="28"/>
          <w:szCs w:val="28"/>
        </w:rPr>
      </w:pPr>
      <w:r w:rsidRPr="00E83FD2">
        <w:rPr>
          <w:rFonts w:ascii="Times New Roman" w:hAnsi="Times New Roman"/>
          <w:sz w:val="28"/>
          <w:szCs w:val="28"/>
        </w:rPr>
        <w:t>с. Данково</w:t>
      </w:r>
    </w:p>
    <w:p w:rsidR="00921C09" w:rsidRPr="00E83FD2" w:rsidRDefault="00921C09" w:rsidP="001167E5">
      <w:pPr>
        <w:pStyle w:val="a4"/>
        <w:ind w:right="-1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C09" w:rsidRPr="00E83FD2" w:rsidRDefault="00921C09" w:rsidP="001167E5">
      <w:pPr>
        <w:pStyle w:val="a4"/>
        <w:ind w:right="-1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C09" w:rsidRPr="00E83FD2" w:rsidRDefault="00921C09" w:rsidP="001167E5">
      <w:pPr>
        <w:pStyle w:val="a4"/>
        <w:ind w:right="-144"/>
        <w:contextualSpacing/>
        <w:rPr>
          <w:rFonts w:ascii="Times New Roman" w:hAnsi="Times New Roman"/>
          <w:b/>
          <w:sz w:val="28"/>
          <w:szCs w:val="28"/>
        </w:rPr>
      </w:pPr>
      <w:r w:rsidRPr="00E83FD2">
        <w:rPr>
          <w:rFonts w:ascii="Times New Roman" w:hAnsi="Times New Roman"/>
          <w:b/>
          <w:sz w:val="28"/>
          <w:szCs w:val="28"/>
        </w:rPr>
        <w:t>Об утверждении Порядка разработки и</w:t>
      </w:r>
    </w:p>
    <w:p w:rsidR="00921C09" w:rsidRPr="00E83FD2" w:rsidRDefault="00921C09" w:rsidP="001167E5">
      <w:pPr>
        <w:pStyle w:val="a4"/>
        <w:ind w:right="-144"/>
        <w:contextualSpacing/>
        <w:rPr>
          <w:rFonts w:ascii="Times New Roman" w:hAnsi="Times New Roman"/>
          <w:b/>
          <w:sz w:val="28"/>
          <w:szCs w:val="28"/>
        </w:rPr>
      </w:pPr>
      <w:r w:rsidRPr="00E83FD2">
        <w:rPr>
          <w:rFonts w:ascii="Times New Roman" w:hAnsi="Times New Roman"/>
          <w:b/>
          <w:sz w:val="28"/>
          <w:szCs w:val="28"/>
        </w:rPr>
        <w:t>утверждения административных регламентов</w:t>
      </w:r>
    </w:p>
    <w:p w:rsidR="00921C09" w:rsidRPr="00E83FD2" w:rsidRDefault="00921C09" w:rsidP="001167E5">
      <w:pPr>
        <w:pStyle w:val="a4"/>
        <w:ind w:right="-144"/>
        <w:contextualSpacing/>
        <w:rPr>
          <w:rFonts w:ascii="Times New Roman" w:hAnsi="Times New Roman"/>
          <w:b/>
          <w:sz w:val="28"/>
          <w:szCs w:val="28"/>
        </w:rPr>
      </w:pPr>
      <w:r w:rsidRPr="00E83FD2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921C09" w:rsidRPr="00E83FD2" w:rsidRDefault="00921C09" w:rsidP="00921C09">
      <w:pPr>
        <w:pStyle w:val="a4"/>
        <w:ind w:right="-144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921C09" w:rsidRPr="00E83FD2" w:rsidRDefault="00921C09" w:rsidP="00921C09">
      <w:pPr>
        <w:pStyle w:val="a4"/>
        <w:ind w:right="-144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921C09" w:rsidRPr="00E83FD2" w:rsidRDefault="00921C09" w:rsidP="00921C09">
      <w:pPr>
        <w:pStyle w:val="a4"/>
        <w:ind w:right="-144" w:firstLine="709"/>
        <w:contextualSpacing/>
        <w:rPr>
          <w:rFonts w:ascii="Times New Roman" w:hAnsi="Times New Roman"/>
          <w:b/>
          <w:sz w:val="28"/>
          <w:szCs w:val="28"/>
        </w:rPr>
      </w:pPr>
      <w:r w:rsidRPr="00E83FD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83FD2">
        <w:rPr>
          <w:rFonts w:ascii="Times New Roman" w:hAnsi="Times New Roman"/>
          <w:b/>
          <w:sz w:val="28"/>
          <w:szCs w:val="28"/>
        </w:rPr>
        <w:t>постановляю:</w:t>
      </w:r>
    </w:p>
    <w:p w:rsidR="00921C09" w:rsidRPr="00E83FD2" w:rsidRDefault="00921C09" w:rsidP="00921C09">
      <w:pPr>
        <w:pStyle w:val="a4"/>
        <w:ind w:right="-144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921C09" w:rsidRPr="00E83FD2" w:rsidRDefault="00921C09" w:rsidP="00E83FD2">
      <w:pPr>
        <w:pStyle w:val="a4"/>
        <w:ind w:right="-144"/>
        <w:contextualSpacing/>
        <w:jc w:val="both"/>
        <w:rPr>
          <w:rFonts w:ascii="Times New Roman" w:hAnsi="Times New Roman"/>
          <w:sz w:val="28"/>
          <w:szCs w:val="28"/>
        </w:rPr>
      </w:pPr>
      <w:r w:rsidRPr="00E83FD2">
        <w:rPr>
          <w:rFonts w:ascii="Times New Roman" w:hAnsi="Times New Roman"/>
          <w:sz w:val="28"/>
          <w:szCs w:val="28"/>
        </w:rPr>
        <w:t xml:space="preserve">          1.</w:t>
      </w:r>
      <w:r w:rsidR="00E83FD2">
        <w:rPr>
          <w:rFonts w:ascii="Times New Roman" w:hAnsi="Times New Roman"/>
          <w:sz w:val="28"/>
          <w:szCs w:val="28"/>
        </w:rPr>
        <w:t xml:space="preserve"> </w:t>
      </w:r>
      <w:r w:rsidRPr="00E83FD2">
        <w:rPr>
          <w:rFonts w:ascii="Times New Roman" w:hAnsi="Times New Roman"/>
          <w:sz w:val="28"/>
          <w:szCs w:val="28"/>
        </w:rPr>
        <w:t>Утвердить прилагаемый Порядок разработки и утверждения административных регламентов  предоставления муниципальных услуг (Приложение № 1).</w:t>
      </w:r>
    </w:p>
    <w:p w:rsidR="00921C09" w:rsidRPr="00E83FD2" w:rsidRDefault="00921C09" w:rsidP="00E83FD2">
      <w:pPr>
        <w:pStyle w:val="a4"/>
        <w:ind w:right="-144"/>
        <w:contextualSpacing/>
        <w:jc w:val="both"/>
        <w:rPr>
          <w:rFonts w:ascii="Times New Roman" w:hAnsi="Times New Roman"/>
          <w:sz w:val="28"/>
          <w:szCs w:val="28"/>
        </w:rPr>
      </w:pPr>
      <w:r w:rsidRPr="00E83FD2">
        <w:rPr>
          <w:rFonts w:ascii="Times New Roman" w:hAnsi="Times New Roman"/>
          <w:sz w:val="28"/>
          <w:szCs w:val="28"/>
        </w:rPr>
        <w:t xml:space="preserve">         2.</w:t>
      </w:r>
      <w:r w:rsidR="00E83FD2">
        <w:rPr>
          <w:rFonts w:ascii="Times New Roman" w:hAnsi="Times New Roman"/>
          <w:sz w:val="28"/>
          <w:szCs w:val="28"/>
        </w:rPr>
        <w:t xml:space="preserve"> </w:t>
      </w:r>
      <w:r w:rsidRPr="00E83FD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83FD2">
        <w:rPr>
          <w:rFonts w:ascii="Times New Roman" w:hAnsi="Times New Roman"/>
          <w:sz w:val="28"/>
          <w:szCs w:val="28"/>
        </w:rPr>
        <w:t>Данковского</w:t>
      </w:r>
      <w:r w:rsidRPr="00E83FD2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</w:t>
      </w:r>
      <w:r w:rsidR="00E83FD2">
        <w:rPr>
          <w:rFonts w:ascii="Times New Roman" w:hAnsi="Times New Roman"/>
          <w:sz w:val="28"/>
          <w:szCs w:val="28"/>
        </w:rPr>
        <w:t>го района Воронежской области  от 11.08.2015 № 35</w:t>
      </w:r>
      <w:r w:rsidRPr="00E83FD2">
        <w:rPr>
          <w:rFonts w:ascii="Times New Roman" w:hAnsi="Times New Roman"/>
          <w:sz w:val="28"/>
          <w:szCs w:val="28"/>
        </w:rPr>
        <w:t xml:space="preserve"> «О порядке разработки административных регламентов предоставления муниципальных услуг» - считать утратившим силу.</w:t>
      </w:r>
    </w:p>
    <w:p w:rsidR="00921C09" w:rsidRPr="00E83FD2" w:rsidRDefault="00921C09" w:rsidP="00E83FD2">
      <w:pPr>
        <w:pStyle w:val="a4"/>
        <w:ind w:right="-144"/>
        <w:contextualSpacing/>
        <w:jc w:val="both"/>
        <w:rPr>
          <w:rFonts w:ascii="Times New Roman" w:hAnsi="Times New Roman"/>
          <w:sz w:val="28"/>
          <w:szCs w:val="28"/>
        </w:rPr>
      </w:pPr>
      <w:r w:rsidRPr="00E83FD2">
        <w:rPr>
          <w:rFonts w:ascii="Times New Roman" w:hAnsi="Times New Roman"/>
          <w:sz w:val="28"/>
          <w:szCs w:val="28"/>
        </w:rPr>
        <w:t xml:space="preserve">          3.</w:t>
      </w:r>
      <w:r w:rsidR="00E83FD2">
        <w:rPr>
          <w:rFonts w:ascii="Times New Roman" w:hAnsi="Times New Roman"/>
          <w:sz w:val="28"/>
          <w:szCs w:val="28"/>
        </w:rPr>
        <w:t xml:space="preserve"> </w:t>
      </w:r>
      <w:r w:rsidRPr="00E83FD2">
        <w:rPr>
          <w:rFonts w:ascii="Times New Roman" w:hAnsi="Times New Roman"/>
          <w:sz w:val="28"/>
          <w:szCs w:val="28"/>
        </w:rPr>
        <w:t xml:space="preserve">Настоящее постановление  обнародовать  в установленном порядке и разместить на официальном сайте администрации </w:t>
      </w:r>
      <w:r w:rsidR="00E83FD2" w:rsidRPr="00E83FD2">
        <w:rPr>
          <w:rFonts w:ascii="Times New Roman" w:hAnsi="Times New Roman"/>
          <w:sz w:val="28"/>
          <w:szCs w:val="28"/>
        </w:rPr>
        <w:t>Данковского</w:t>
      </w:r>
      <w:r w:rsidRPr="00E83FD2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921C09" w:rsidRPr="00E83FD2" w:rsidRDefault="00921C09" w:rsidP="00E83FD2">
      <w:pPr>
        <w:pStyle w:val="a4"/>
        <w:ind w:right="-144"/>
        <w:contextualSpacing/>
        <w:jc w:val="both"/>
        <w:rPr>
          <w:rFonts w:ascii="Times New Roman" w:hAnsi="Times New Roman"/>
          <w:sz w:val="28"/>
          <w:szCs w:val="28"/>
        </w:rPr>
      </w:pPr>
      <w:r w:rsidRPr="00E83FD2">
        <w:rPr>
          <w:rFonts w:ascii="Times New Roman" w:hAnsi="Times New Roman"/>
          <w:sz w:val="28"/>
          <w:szCs w:val="28"/>
        </w:rPr>
        <w:t xml:space="preserve">          4.</w:t>
      </w:r>
      <w:r w:rsidR="00E83F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3F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3FD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1C09" w:rsidRPr="00E83FD2" w:rsidRDefault="00921C09" w:rsidP="00921C09">
      <w:pPr>
        <w:pStyle w:val="a4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921C09" w:rsidRPr="00E83FD2" w:rsidRDefault="00921C09" w:rsidP="00921C09">
      <w:pPr>
        <w:pStyle w:val="a4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921C09" w:rsidRPr="00E83FD2" w:rsidRDefault="00921C09" w:rsidP="00921C09">
      <w:pPr>
        <w:pStyle w:val="a4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E83FD2" w:rsidRDefault="00921C09" w:rsidP="00921C09">
      <w:pPr>
        <w:pStyle w:val="a4"/>
        <w:ind w:right="-144"/>
        <w:contextualSpacing/>
        <w:rPr>
          <w:rFonts w:ascii="Times New Roman" w:hAnsi="Times New Roman"/>
          <w:sz w:val="28"/>
          <w:szCs w:val="28"/>
        </w:rPr>
      </w:pPr>
      <w:r w:rsidRPr="00E83FD2">
        <w:rPr>
          <w:rFonts w:ascii="Times New Roman" w:hAnsi="Times New Roman"/>
          <w:sz w:val="28"/>
          <w:szCs w:val="28"/>
        </w:rPr>
        <w:t xml:space="preserve">Глава </w:t>
      </w:r>
      <w:r w:rsidR="00E83FD2">
        <w:rPr>
          <w:rFonts w:ascii="Times New Roman" w:hAnsi="Times New Roman"/>
          <w:sz w:val="28"/>
          <w:szCs w:val="28"/>
        </w:rPr>
        <w:t>Данковского</w:t>
      </w:r>
    </w:p>
    <w:p w:rsidR="00921C09" w:rsidRPr="00E83FD2" w:rsidRDefault="00921C09" w:rsidP="00921C09">
      <w:pPr>
        <w:pStyle w:val="a4"/>
        <w:ind w:right="-144"/>
        <w:contextualSpacing/>
        <w:rPr>
          <w:rFonts w:ascii="Times New Roman" w:hAnsi="Times New Roman"/>
          <w:sz w:val="28"/>
          <w:szCs w:val="28"/>
        </w:rPr>
      </w:pPr>
      <w:r w:rsidRPr="00E83FD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E83FD2">
        <w:rPr>
          <w:rFonts w:ascii="Times New Roman" w:hAnsi="Times New Roman"/>
          <w:sz w:val="28"/>
          <w:szCs w:val="28"/>
        </w:rPr>
        <w:t xml:space="preserve">                         Л.В.Чернякина</w:t>
      </w:r>
    </w:p>
    <w:p w:rsidR="00921C09" w:rsidRPr="00E83FD2" w:rsidRDefault="00921C09" w:rsidP="00921C09">
      <w:pPr>
        <w:pStyle w:val="a4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921C09" w:rsidRPr="00E83FD2" w:rsidRDefault="00921C09" w:rsidP="00921C09">
      <w:pPr>
        <w:pStyle w:val="a4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921C09" w:rsidRPr="00E83FD2" w:rsidRDefault="00921C09" w:rsidP="00921C09">
      <w:pPr>
        <w:pStyle w:val="a4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921C09" w:rsidRDefault="00921C09" w:rsidP="00E83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7E5" w:rsidRDefault="001167E5" w:rsidP="00E83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7E5" w:rsidRDefault="001167E5" w:rsidP="00E83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7E5" w:rsidRDefault="001167E5" w:rsidP="00E83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7E5" w:rsidRDefault="001167E5" w:rsidP="00E83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FD2" w:rsidRDefault="00E83FD2" w:rsidP="00E83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C09" w:rsidRDefault="00921C09" w:rsidP="00E50218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218" w:rsidRDefault="00E50218" w:rsidP="00E50218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50218">
        <w:rPr>
          <w:rFonts w:ascii="Times New Roman" w:hAnsi="Times New Roman" w:cs="Times New Roman"/>
          <w:sz w:val="24"/>
          <w:szCs w:val="24"/>
        </w:rPr>
        <w:t>Приложение</w:t>
      </w:r>
    </w:p>
    <w:p w:rsidR="00D229C9" w:rsidRDefault="008B2419" w:rsidP="008B2419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021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229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2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229C9" w:rsidRDefault="00E50218" w:rsidP="00D229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Данковского сельского поселения </w:t>
      </w:r>
    </w:p>
    <w:p w:rsidR="00D229C9" w:rsidRDefault="00E50218" w:rsidP="00D229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</w:p>
    <w:p w:rsidR="00D229C9" w:rsidRDefault="00E50218" w:rsidP="00D229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50218" w:rsidRPr="00E50218" w:rsidRDefault="00E83FD2" w:rsidP="00D229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15.04.2019г. </w:t>
      </w:r>
      <w:r w:rsidR="00E502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E50218" w:rsidRPr="00E50218" w:rsidRDefault="00E50218" w:rsidP="00E50218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50218" w:rsidRDefault="00E50218" w:rsidP="00E50218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218" w:rsidRDefault="00E50218" w:rsidP="00B2089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83" w:rsidRPr="00325468" w:rsidRDefault="00B20897" w:rsidP="00B2089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6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20897" w:rsidRPr="00325468" w:rsidRDefault="00B20897" w:rsidP="00B2089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68">
        <w:rPr>
          <w:rFonts w:ascii="Times New Roman" w:hAnsi="Times New Roman" w:cs="Times New Roman"/>
          <w:b/>
          <w:sz w:val="24"/>
          <w:szCs w:val="24"/>
        </w:rPr>
        <w:t xml:space="preserve">разработки и утверждения </w:t>
      </w:r>
      <w:proofErr w:type="gramStart"/>
      <w:r w:rsidRPr="00325468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</w:p>
    <w:p w:rsidR="00B20897" w:rsidRDefault="00B20897" w:rsidP="00B2089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68">
        <w:rPr>
          <w:rFonts w:ascii="Times New Roman" w:hAnsi="Times New Roman" w:cs="Times New Roman"/>
          <w:b/>
          <w:sz w:val="24"/>
          <w:szCs w:val="24"/>
        </w:rPr>
        <w:t>регламентов предоставления муниципальных услуг</w:t>
      </w:r>
    </w:p>
    <w:p w:rsidR="00325468" w:rsidRDefault="00325468" w:rsidP="0032546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468" w:rsidRDefault="00325468" w:rsidP="003254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68">
        <w:rPr>
          <w:rFonts w:ascii="Times New Roman" w:hAnsi="Times New Roman" w:cs="Times New Roman"/>
          <w:b/>
          <w:sz w:val="24"/>
          <w:szCs w:val="24"/>
        </w:rPr>
        <w:t>Общее по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325468">
        <w:rPr>
          <w:rFonts w:ascii="Times New Roman" w:hAnsi="Times New Roman" w:cs="Times New Roman"/>
          <w:b/>
          <w:sz w:val="24"/>
          <w:szCs w:val="24"/>
        </w:rPr>
        <w:t>ожение</w:t>
      </w:r>
    </w:p>
    <w:p w:rsidR="00325468" w:rsidRPr="00325468" w:rsidRDefault="00325468" w:rsidP="0032546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468" w:rsidRDefault="00325468" w:rsidP="00325468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5468">
        <w:rPr>
          <w:rFonts w:ascii="Times New Roman" w:hAnsi="Times New Roman" w:cs="Times New Roman"/>
          <w:sz w:val="24"/>
          <w:szCs w:val="24"/>
        </w:rPr>
        <w:t xml:space="preserve">Разработка утверждение административных регламентов  предоставления муниципальных услуг (далее  - регламенты) осуществляется в соответствии </w:t>
      </w:r>
      <w:r w:rsidR="008B2419">
        <w:rPr>
          <w:rFonts w:ascii="Times New Roman" w:hAnsi="Times New Roman" w:cs="Times New Roman"/>
          <w:sz w:val="24"/>
          <w:szCs w:val="24"/>
        </w:rPr>
        <w:t>с</w:t>
      </w:r>
      <w:r w:rsidRPr="00325468">
        <w:rPr>
          <w:rFonts w:ascii="Times New Roman" w:hAnsi="Times New Roman" w:cs="Times New Roman"/>
          <w:sz w:val="24"/>
          <w:szCs w:val="24"/>
        </w:rPr>
        <w:t xml:space="preserve"> настоящим порядком.</w:t>
      </w:r>
    </w:p>
    <w:p w:rsidR="00325468" w:rsidRDefault="00325468" w:rsidP="0032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68" w:rsidRDefault="00325468" w:rsidP="00E50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Регламентом является нормативный правовой акт администрации Данковского се</w:t>
      </w:r>
      <w:r w:rsidR="00E5021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Каширского </w:t>
      </w:r>
      <w:r w:rsidR="00E5021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Воронежской области (лале – Администрация), устанавливающий сроки и последовательность административных процедур</w:t>
      </w:r>
      <w:r w:rsidR="00E50218">
        <w:rPr>
          <w:rFonts w:ascii="Times New Roman" w:hAnsi="Times New Roman" w:cs="Times New Roman"/>
          <w:sz w:val="24"/>
          <w:szCs w:val="24"/>
        </w:rPr>
        <w:t xml:space="preserve">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 (далее – Федеральный закон).</w:t>
      </w:r>
    </w:p>
    <w:p w:rsidR="00E50218" w:rsidRDefault="00E50218" w:rsidP="00E50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50218" w:rsidRDefault="00E50218" w:rsidP="00E50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 и физическими  или юридическими лицами, индивидуальными предпринимателями, их уполномоченными представителями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</w:t>
      </w:r>
      <w:r w:rsidR="00D229C9">
        <w:rPr>
          <w:rFonts w:ascii="Times New Roman" w:hAnsi="Times New Roman" w:cs="Times New Roman"/>
          <w:sz w:val="24"/>
          <w:szCs w:val="24"/>
        </w:rPr>
        <w:t>.</w:t>
      </w:r>
    </w:p>
    <w:p w:rsidR="00D229C9" w:rsidRDefault="00D229C9" w:rsidP="00E50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229C9" w:rsidRDefault="00D229C9" w:rsidP="00D229C9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разрабатывается и утверждается Администрацией, если иное не установлено федеральными законами.</w:t>
      </w:r>
    </w:p>
    <w:p w:rsidR="00D229C9" w:rsidRDefault="00D229C9" w:rsidP="00D2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C9" w:rsidRDefault="00D229C9" w:rsidP="00D229C9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D229C9" w:rsidRDefault="00D229C9" w:rsidP="00D229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9C9" w:rsidRDefault="00D229C9" w:rsidP="00D22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упорядочение  административных процедур (действий);</w:t>
      </w:r>
    </w:p>
    <w:p w:rsidR="000179C2" w:rsidRDefault="000179C2" w:rsidP="000179C2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D229C9" w:rsidRDefault="00D229C9" w:rsidP="00D22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</w:t>
      </w:r>
    </w:p>
    <w:p w:rsidR="007F0391" w:rsidRPr="007F0391" w:rsidRDefault="007F0391" w:rsidP="007F03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9C9" w:rsidRDefault="00D229C9" w:rsidP="000179C2">
      <w:pPr>
        <w:pStyle w:val="a3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сокращение качества документов. Предоставляемых заявителями для предоставления </w:t>
      </w:r>
      <w:r w:rsidRPr="000179C2">
        <w:rPr>
          <w:rFonts w:ascii="Times New Roman" w:hAnsi="Times New Roman" w:cs="Times New Roman"/>
          <w:sz w:val="24"/>
          <w:szCs w:val="24"/>
        </w:rPr>
        <w:t>муниципальной услуги, применения нов</w:t>
      </w:r>
      <w:r w:rsidR="000179C2">
        <w:rPr>
          <w:rFonts w:ascii="Times New Roman" w:hAnsi="Times New Roman" w:cs="Times New Roman"/>
          <w:sz w:val="24"/>
          <w:szCs w:val="24"/>
        </w:rPr>
        <w:t>ых форм документов, позволяющих</w:t>
      </w:r>
      <w:r w:rsidRPr="000179C2">
        <w:rPr>
          <w:rFonts w:ascii="Times New Roman" w:hAnsi="Times New Roman" w:cs="Times New Roman"/>
          <w:sz w:val="24"/>
          <w:szCs w:val="24"/>
        </w:rPr>
        <w:t xml:space="preserve"> </w:t>
      </w:r>
      <w:r w:rsidR="000179C2">
        <w:rPr>
          <w:rFonts w:ascii="Times New Roman" w:hAnsi="Times New Roman" w:cs="Times New Roman"/>
          <w:sz w:val="24"/>
          <w:szCs w:val="24"/>
        </w:rPr>
        <w:t>у</w:t>
      </w:r>
      <w:r w:rsidRPr="000179C2">
        <w:rPr>
          <w:rFonts w:ascii="Times New Roman" w:hAnsi="Times New Roman" w:cs="Times New Roman"/>
          <w:sz w:val="24"/>
          <w:szCs w:val="24"/>
        </w:rPr>
        <w:t>странить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неоднократного предоставления идентичной информации. Снижения качества взаимодействий заявителей с должностными лицами Администрации. В том числе за счет выполнения остальных административных процедур (действий) на базе многофункциональных центров предоставления государственных  и муниципальных услуг </w:t>
      </w:r>
      <w:r>
        <w:rPr>
          <w:rFonts w:ascii="Times New Roman" w:hAnsi="Times New Roman" w:cs="Times New Roman"/>
          <w:sz w:val="24"/>
          <w:szCs w:val="24"/>
        </w:rPr>
        <w:lastRenderedPageBreak/>
        <w:t>без</w:t>
      </w:r>
      <w:r w:rsidR="000179C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участия заявителя, в том числе с использованием информационног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технологий;</w:t>
      </w:r>
    </w:p>
    <w:p w:rsidR="007F0391" w:rsidRDefault="007F0391" w:rsidP="007F039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79C2" w:rsidRDefault="000179C2" w:rsidP="00E83FD2">
      <w:pPr>
        <w:pStyle w:val="a3"/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предоставлении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</w:t>
      </w:r>
      <w:r w:rsidR="007F0391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7F0391" w:rsidRPr="008B2419" w:rsidRDefault="007F0391" w:rsidP="008B2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9C2" w:rsidRDefault="000179C2" w:rsidP="008B2419">
      <w:pPr>
        <w:pStyle w:val="a3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7F0391" w:rsidRDefault="007F0391" w:rsidP="007F039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79C2" w:rsidRPr="00921C09" w:rsidRDefault="000179C2" w:rsidP="000179C2">
      <w:pPr>
        <w:pStyle w:val="a3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C0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0179C2" w:rsidRPr="00921C09" w:rsidRDefault="000179C2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21C09">
        <w:rPr>
          <w:rFonts w:ascii="Times New Roman" w:hAnsi="Times New Roman" w:cs="Times New Roman"/>
          <w:sz w:val="24"/>
          <w:szCs w:val="24"/>
        </w:rPr>
        <w:t>4.  Регламенты разрабатываются в соответствии с федеральными законами, нормативными правовыми а</w:t>
      </w:r>
      <w:r w:rsidR="008630CE" w:rsidRPr="00921C09">
        <w:rPr>
          <w:rFonts w:ascii="Times New Roman" w:hAnsi="Times New Roman" w:cs="Times New Roman"/>
          <w:sz w:val="24"/>
          <w:szCs w:val="24"/>
        </w:rPr>
        <w:t>к</w:t>
      </w:r>
      <w:r w:rsidRPr="00921C09">
        <w:rPr>
          <w:rFonts w:ascii="Times New Roman" w:hAnsi="Times New Roman" w:cs="Times New Roman"/>
          <w:sz w:val="24"/>
          <w:szCs w:val="24"/>
        </w:rPr>
        <w:t xml:space="preserve">тами Президента Российской Федерации и Правительства Российской Федерации, Законодательством Воронежской области, нормативными правовыми актами </w:t>
      </w:r>
      <w:r w:rsidR="008630CE" w:rsidRPr="00921C09">
        <w:rPr>
          <w:rFonts w:ascii="Times New Roman" w:hAnsi="Times New Roman" w:cs="Times New Roman"/>
          <w:sz w:val="24"/>
          <w:szCs w:val="24"/>
        </w:rPr>
        <w:t xml:space="preserve"> </w:t>
      </w:r>
      <w:r w:rsidR="008B2419" w:rsidRPr="00921C09">
        <w:rPr>
          <w:rFonts w:ascii="Times New Roman" w:hAnsi="Times New Roman" w:cs="Times New Roman"/>
          <w:sz w:val="24"/>
          <w:szCs w:val="24"/>
        </w:rPr>
        <w:t xml:space="preserve">администрации Данковского сельского поселения </w:t>
      </w:r>
      <w:r w:rsidR="008630CE" w:rsidRPr="00921C09">
        <w:rPr>
          <w:rFonts w:ascii="Times New Roman" w:hAnsi="Times New Roman" w:cs="Times New Roman"/>
          <w:sz w:val="24"/>
          <w:szCs w:val="24"/>
        </w:rPr>
        <w:t>настоящим Порядком, а также с учетом иных требований к порядку предоставления соответствующей муниципальной услуги.</w:t>
      </w:r>
    </w:p>
    <w:p w:rsidR="008630CE" w:rsidRPr="00921C09" w:rsidRDefault="008630CE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21C09">
        <w:rPr>
          <w:rFonts w:ascii="Times New Roman" w:hAnsi="Times New Roman" w:cs="Times New Roman"/>
          <w:sz w:val="24"/>
          <w:szCs w:val="24"/>
        </w:rPr>
        <w:t>5. Регламе</w:t>
      </w:r>
      <w:r w:rsidR="008B2419" w:rsidRPr="00921C09">
        <w:rPr>
          <w:rFonts w:ascii="Times New Roman" w:hAnsi="Times New Roman" w:cs="Times New Roman"/>
          <w:sz w:val="24"/>
          <w:szCs w:val="24"/>
        </w:rPr>
        <w:t>нт разрабатывается, как правило</w:t>
      </w:r>
      <w:r w:rsidRPr="00921C09">
        <w:rPr>
          <w:rFonts w:ascii="Times New Roman" w:hAnsi="Times New Roman" w:cs="Times New Roman"/>
          <w:sz w:val="24"/>
          <w:szCs w:val="24"/>
        </w:rPr>
        <w:t>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– перечень).</w:t>
      </w:r>
    </w:p>
    <w:p w:rsidR="008630CE" w:rsidRPr="00921C09" w:rsidRDefault="008630CE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21C09">
        <w:rPr>
          <w:rFonts w:ascii="Times New Roman" w:hAnsi="Times New Roman" w:cs="Times New Roman"/>
          <w:sz w:val="24"/>
          <w:szCs w:val="24"/>
        </w:rPr>
        <w:t>6. Проект регламента и пояснительная записка к нему размещается на официальном сайте Администрации в информационно-телекоммуникационной сети «Интернет» (далее – сеть «Интернет»).</w:t>
      </w:r>
    </w:p>
    <w:p w:rsidR="008630CE" w:rsidRPr="00921C09" w:rsidRDefault="008630CE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21C09">
        <w:rPr>
          <w:rFonts w:ascii="Times New Roman" w:hAnsi="Times New Roman" w:cs="Times New Roman"/>
          <w:sz w:val="24"/>
          <w:szCs w:val="24"/>
        </w:rPr>
        <w:t>7. Проекты регламентов</w:t>
      </w:r>
      <w:proofErr w:type="gramStart"/>
      <w:r w:rsidRPr="00921C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1C09">
        <w:rPr>
          <w:rFonts w:ascii="Times New Roman" w:hAnsi="Times New Roman" w:cs="Times New Roman"/>
          <w:sz w:val="24"/>
          <w:szCs w:val="24"/>
        </w:rPr>
        <w:t xml:space="preserve"> а также проекты нормативных правовых актов по внесению изменений, а также ранее изданные регламенты, признании регламентов утратившими силу подлежат независимой экспертизе и экспертизе, проводимой </w:t>
      </w:r>
      <w:r w:rsidR="00F92F4B" w:rsidRPr="00921C09">
        <w:rPr>
          <w:rFonts w:ascii="Times New Roman" w:hAnsi="Times New Roman" w:cs="Times New Roman"/>
          <w:sz w:val="24"/>
          <w:szCs w:val="24"/>
        </w:rPr>
        <w:t>администрацией  Данковского сельского поселения.</w:t>
      </w:r>
    </w:p>
    <w:p w:rsidR="008630CE" w:rsidRPr="00921C09" w:rsidRDefault="008630CE" w:rsidP="00F92F4B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921C09"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утвержденного постановлением администрации от </w:t>
      </w:r>
      <w:r w:rsidR="00F92F4B" w:rsidRPr="00921C09">
        <w:rPr>
          <w:rFonts w:ascii="Times New Roman" w:hAnsi="Times New Roman" w:cs="Times New Roman"/>
          <w:sz w:val="24"/>
          <w:szCs w:val="24"/>
        </w:rPr>
        <w:t xml:space="preserve"> 25.03.2016 № 27 «</w:t>
      </w:r>
      <w:r w:rsidR="00F92F4B" w:rsidRPr="00921C09">
        <w:rPr>
          <w:rFonts w:ascii="Times New Roman" w:hAnsi="Times New Roman" w:cs="Times New Roman"/>
          <w:bCs/>
          <w:sz w:val="24"/>
          <w:szCs w:val="24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</w:t>
      </w:r>
      <w:proofErr w:type="gramEnd"/>
      <w:r w:rsidR="00F92F4B" w:rsidRPr="00921C09">
        <w:rPr>
          <w:rFonts w:ascii="Times New Roman" w:hAnsi="Times New Roman" w:cs="Times New Roman"/>
          <w:bCs/>
          <w:sz w:val="24"/>
          <w:szCs w:val="24"/>
        </w:rPr>
        <w:t xml:space="preserve"> народных депутатов Данковского сельского поселения Каширского  муниципального района Воронежской области»</w:t>
      </w:r>
      <w:r w:rsidR="00EB1875" w:rsidRPr="00921C09">
        <w:rPr>
          <w:rFonts w:ascii="Times New Roman" w:hAnsi="Times New Roman" w:cs="Times New Roman"/>
          <w:sz w:val="24"/>
          <w:szCs w:val="24"/>
        </w:rPr>
        <w:t>,</w:t>
      </w:r>
      <w:r w:rsidR="00F92F4B" w:rsidRPr="00921C09">
        <w:rPr>
          <w:rFonts w:ascii="Times New Roman" w:hAnsi="Times New Roman" w:cs="Times New Roman"/>
          <w:sz w:val="24"/>
          <w:szCs w:val="24"/>
        </w:rPr>
        <w:t xml:space="preserve"> </w:t>
      </w:r>
      <w:r w:rsidR="00EB1875" w:rsidRPr="00921C09">
        <w:rPr>
          <w:rFonts w:ascii="Times New Roman" w:hAnsi="Times New Roman" w:cs="Times New Roman"/>
          <w:sz w:val="24"/>
          <w:szCs w:val="24"/>
        </w:rPr>
        <w:t xml:space="preserve"> а также в соответствии с настоящим Порядком.</w:t>
      </w:r>
    </w:p>
    <w:p w:rsidR="00F92F4B" w:rsidRPr="00F92F4B" w:rsidRDefault="00F92F4B" w:rsidP="00F92F4B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B1875" w:rsidRDefault="00EB1875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взаимодействия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EB1875" w:rsidRDefault="00EB1875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Внесение изменений в регламенты осуществляется в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усыновленном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EB1875" w:rsidRDefault="00EB1875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Упрощенный порядок внесения изменений в административные регламенты применяются в случаях:</w:t>
      </w:r>
    </w:p>
    <w:p w:rsidR="00EB1875" w:rsidRDefault="00EB1875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EB1875" w:rsidRDefault="00EB1875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решения судов о признании административного регламента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или части;</w:t>
      </w:r>
    </w:p>
    <w:p w:rsidR="00B577E7" w:rsidRDefault="00B577E7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юриди</w:t>
      </w:r>
      <w:r w:rsidR="008D4297">
        <w:rPr>
          <w:rFonts w:ascii="Times New Roman" w:hAnsi="Times New Roman" w:cs="Times New Roman"/>
          <w:sz w:val="24"/>
          <w:szCs w:val="24"/>
        </w:rPr>
        <w:t>ко-технического или редакцио</w:t>
      </w:r>
      <w:r>
        <w:rPr>
          <w:rFonts w:ascii="Times New Roman" w:hAnsi="Times New Roman" w:cs="Times New Roman"/>
          <w:sz w:val="24"/>
          <w:szCs w:val="24"/>
        </w:rPr>
        <w:t>нно-технического характера;</w:t>
      </w:r>
    </w:p>
    <w:p w:rsidR="00B577E7" w:rsidRDefault="00B577E7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справочной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месте нахождения органов, указанных в справочной информации, месте </w:t>
      </w:r>
      <w:r w:rsidR="008D4297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центров, тел</w:t>
      </w:r>
      <w:r w:rsidR="008D4297">
        <w:rPr>
          <w:rFonts w:ascii="Times New Roman" w:hAnsi="Times New Roman" w:cs="Times New Roman"/>
          <w:sz w:val="24"/>
          <w:szCs w:val="24"/>
        </w:rPr>
        <w:t>ефонах, адресах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="008D4297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лицах, </w:t>
      </w:r>
      <w:r w:rsidR="008D4297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административных процедур, изменения структуры, органов, указанных в справочной информации, их штатного расписания, изменения наименование должности лица, </w:t>
      </w:r>
      <w:r w:rsidR="008D4297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административного действия).</w:t>
      </w:r>
    </w:p>
    <w:p w:rsidR="008D4297" w:rsidRDefault="008D4297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Упрощенный порядок внесения изменений в административные регламенты применяются только при условии, что вносимые изменения не касаются изменений условий и порядка предоставления муниципальных услуг, а также не затрагивают права и законных интересов физических и юридических лиц.</w:t>
      </w:r>
    </w:p>
    <w:p w:rsidR="008D4297" w:rsidRDefault="008D4297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«Интернет».</w:t>
      </w:r>
    </w:p>
    <w:p w:rsidR="008D4297" w:rsidRDefault="008D4297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если нормативным правовым актом, устанавливающим конкретное полномочи</w:t>
      </w:r>
      <w:r w:rsidR="00ED167E">
        <w:rPr>
          <w:rFonts w:ascii="Times New Roman" w:hAnsi="Times New Roman" w:cs="Times New Roman"/>
          <w:sz w:val="24"/>
          <w:szCs w:val="24"/>
        </w:rPr>
        <w:t>е Администрации,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отдельн</w:t>
      </w:r>
      <w:r w:rsidR="00ED167E">
        <w:rPr>
          <w:rFonts w:ascii="Times New Roman" w:hAnsi="Times New Roman" w:cs="Times New Roman"/>
          <w:sz w:val="24"/>
          <w:szCs w:val="24"/>
        </w:rPr>
        <w:t>ого нормативного правового 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67E">
        <w:rPr>
          <w:rFonts w:ascii="Times New Roman" w:hAnsi="Times New Roman" w:cs="Times New Roman"/>
          <w:sz w:val="24"/>
          <w:szCs w:val="24"/>
        </w:rPr>
        <w:t>предусмат</w:t>
      </w:r>
      <w:r>
        <w:rPr>
          <w:rFonts w:ascii="Times New Roman" w:hAnsi="Times New Roman" w:cs="Times New Roman"/>
          <w:sz w:val="24"/>
          <w:szCs w:val="24"/>
        </w:rPr>
        <w:t>рива</w:t>
      </w:r>
      <w:r w:rsidR="00ED167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 порядок </w:t>
      </w:r>
      <w:r w:rsidR="00ED167E">
        <w:rPr>
          <w:rFonts w:ascii="Times New Roman" w:hAnsi="Times New Roman" w:cs="Times New Roman"/>
          <w:sz w:val="24"/>
          <w:szCs w:val="24"/>
        </w:rPr>
        <w:t>осуществления такого полномочия,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67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аряду с разработкой порядка подлежит утверждению регламент по осуществлению соответствующего полно</w:t>
      </w:r>
      <w:r w:rsidR="00ED167E">
        <w:rPr>
          <w:rFonts w:ascii="Times New Roman" w:hAnsi="Times New Roman" w:cs="Times New Roman"/>
          <w:sz w:val="24"/>
          <w:szCs w:val="24"/>
        </w:rPr>
        <w:t>мочия.</w:t>
      </w:r>
    </w:p>
    <w:p w:rsidR="00ED167E" w:rsidRDefault="00ED167E" w:rsidP="00ED167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ED167E" w:rsidRDefault="00ED167E" w:rsidP="00ED167E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F039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D167E">
        <w:rPr>
          <w:rFonts w:ascii="Times New Roman" w:hAnsi="Times New Roman" w:cs="Times New Roman"/>
          <w:b/>
          <w:sz w:val="24"/>
          <w:szCs w:val="24"/>
        </w:rPr>
        <w:t>Требования  к</w:t>
      </w:r>
      <w:proofErr w:type="gramEnd"/>
      <w:r w:rsidRPr="00ED167E">
        <w:rPr>
          <w:rFonts w:ascii="Times New Roman" w:hAnsi="Times New Roman" w:cs="Times New Roman"/>
          <w:b/>
          <w:sz w:val="24"/>
          <w:szCs w:val="24"/>
        </w:rPr>
        <w:t xml:space="preserve"> регламентам</w:t>
      </w:r>
    </w:p>
    <w:p w:rsidR="00ED167E" w:rsidRDefault="00ED167E" w:rsidP="00ED167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167E">
        <w:rPr>
          <w:rFonts w:ascii="Times New Roman" w:hAnsi="Times New Roman" w:cs="Times New Roman"/>
          <w:sz w:val="24"/>
          <w:szCs w:val="24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, которым предусмотрена муниципальная услуга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6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36F3">
        <w:rPr>
          <w:rFonts w:ascii="Times New Roman" w:hAnsi="Times New Roman" w:cs="Times New Roman"/>
          <w:sz w:val="24"/>
          <w:szCs w:val="24"/>
        </w:rPr>
        <w:t xml:space="preserve"> и наименования такой муниципальной услуги в перечне.</w:t>
      </w:r>
    </w:p>
    <w:p w:rsidR="00A436F3" w:rsidRDefault="00A436F3" w:rsidP="00ED167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регламенте включаются следующие разделы:</w:t>
      </w:r>
    </w:p>
    <w:p w:rsidR="00A436F3" w:rsidRDefault="00A436F3" w:rsidP="00ED167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общие положения;</w:t>
      </w:r>
    </w:p>
    <w:p w:rsidR="00A436F3" w:rsidRDefault="00A436F3" w:rsidP="00ED167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стандарт предоставления муниципальной услуги;</w:t>
      </w:r>
    </w:p>
    <w:p w:rsidR="00A436F3" w:rsidRDefault="00A436F3" w:rsidP="00ED167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3)состав последовательность и сроки выполнения административных процедур (действий)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436F3" w:rsidRDefault="00A436F3" w:rsidP="00ED167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A436F3" w:rsidRDefault="00A436F3" w:rsidP="00A436F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5)досудебный (внесудебный) порядок обжалования решений действий (бездействия) органа, предоставляющего муниципальную услугу, а также их должностных лиц;</w:t>
      </w:r>
    </w:p>
    <w:p w:rsidR="00A436F3" w:rsidRDefault="00A436F3" w:rsidP="00A436F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особенности выполнения административных процедур (действий) в многофункциональных центрах государственных и муниципальных услуг.</w:t>
      </w:r>
    </w:p>
    <w:p w:rsidR="00A436F3" w:rsidRDefault="00A436F3" w:rsidP="00A436F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административные регламенты не включается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муниципальная услуга не предоставляется с многофункциональных центра предоставления государственных и муниципальных услуг.</w:t>
      </w:r>
    </w:p>
    <w:p w:rsidR="00A436F3" w:rsidRDefault="00A436F3" w:rsidP="00A436F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Раздел,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касающейся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положений, состоят из следующих п</w:t>
      </w:r>
      <w:r w:rsidR="001167E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дразделов:</w:t>
      </w:r>
    </w:p>
    <w:p w:rsidR="00A436F3" w:rsidRDefault="00293AA2" w:rsidP="00A436F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предмет </w:t>
      </w:r>
      <w:r w:rsidR="00A436F3">
        <w:rPr>
          <w:rFonts w:ascii="Times New Roman" w:hAnsi="Times New Roman" w:cs="Times New Roman"/>
          <w:sz w:val="24"/>
          <w:szCs w:val="24"/>
        </w:rPr>
        <w:t>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293AA2" w:rsidRDefault="00293AA2" w:rsidP="00A436F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293AA2" w:rsidRDefault="00293AA2" w:rsidP="00A436F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требования к порядку информирования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услуги, в том числе:</w:t>
      </w:r>
    </w:p>
    <w:p w:rsidR="00293AA2" w:rsidRDefault="00293AA2" w:rsidP="00A436F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 В том числе не официальном сайте, а также на Едином портале государственных и муниципальных услуг (функций);</w:t>
      </w:r>
    </w:p>
    <w:p w:rsidR="00A436F3" w:rsidRDefault="00293AA2" w:rsidP="00293A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порядок, форма, место размещения и способы получения справочной информации.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93AA2" w:rsidRDefault="00293AA2" w:rsidP="00293A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93AA2" w:rsidRDefault="00293AA2" w:rsidP="00293A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F663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графики работы органа предоставляющего муниципальную услугу, его структурных подразделений, представляющих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в также многофункциональных центров предоставления госуда</w:t>
      </w:r>
      <w:r w:rsidR="00F663EF">
        <w:rPr>
          <w:rFonts w:ascii="Times New Roman" w:hAnsi="Times New Roman" w:cs="Times New Roman"/>
          <w:sz w:val="24"/>
          <w:szCs w:val="24"/>
        </w:rPr>
        <w:t>рственных и муниципальных услуг;</w:t>
      </w:r>
      <w:proofErr w:type="gramEnd"/>
    </w:p>
    <w:p w:rsidR="00F663EF" w:rsidRDefault="00F663EF" w:rsidP="00293A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справочные телефоны структурных подразделений органа предоставляющего  муниципальную услугу, организаций, действующих в предоставлении муниципальной услуги, в том числе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63EF" w:rsidRDefault="00F663EF" w:rsidP="00293A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F663EF" w:rsidRDefault="00F663EF" w:rsidP="00293A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регламента и полежит обязательному размещению на официальном сайте органа, предоставляющего муниципальную услугу. В сети «Интернет»,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и на Едином портале государственных и муниципальных услу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функций) , о чем указывается в тексте регламента.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2456C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</w:t>
      </w:r>
      <w:r w:rsidR="002456C8"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«Интернет».</w:t>
      </w:r>
    </w:p>
    <w:p w:rsidR="007F0391" w:rsidRDefault="007F0391" w:rsidP="00293A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Стандарт предоставления муниципальной услуги дол</w:t>
      </w:r>
      <w:r w:rsidR="00942D7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 содержать следующие подразделы:</w:t>
      </w:r>
    </w:p>
    <w:p w:rsidR="007F0391" w:rsidRDefault="007F0391" w:rsidP="00293A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42D7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аименование услуги;</w:t>
      </w:r>
    </w:p>
    <w:p w:rsidR="007F0391" w:rsidRDefault="007F0391" w:rsidP="00293A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указывается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пункта 3 статьи 7 Федерального закона, а именно – установление запрета </w:t>
      </w:r>
      <w:r w:rsidR="00942D7D">
        <w:rPr>
          <w:rFonts w:ascii="Times New Roman" w:hAnsi="Times New Roman" w:cs="Times New Roman"/>
          <w:sz w:val="24"/>
          <w:szCs w:val="24"/>
        </w:rPr>
        <w:t>требовать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 </w:t>
      </w:r>
      <w:r w:rsidR="00942D7D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слуг, </w:t>
      </w:r>
      <w:r w:rsidR="00942D7D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в перечень услуг, которые являются необходимыми </w:t>
      </w:r>
      <w:r w:rsidR="00942D7D">
        <w:rPr>
          <w:rFonts w:ascii="Times New Roman" w:hAnsi="Times New Roman" w:cs="Times New Roman"/>
          <w:sz w:val="24"/>
          <w:szCs w:val="24"/>
        </w:rPr>
        <w:t>обязательными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муниципальных услуг, </w:t>
      </w:r>
      <w:r w:rsidR="00942D7D">
        <w:rPr>
          <w:rFonts w:ascii="Times New Roman" w:hAnsi="Times New Roman" w:cs="Times New Roman"/>
          <w:sz w:val="24"/>
          <w:szCs w:val="24"/>
        </w:rPr>
        <w:t xml:space="preserve"> утвержденной представительным органом местного самоуправления;</w:t>
      </w:r>
      <w:proofErr w:type="gramEnd"/>
    </w:p>
    <w:p w:rsidR="00942D7D" w:rsidRDefault="00942D7D" w:rsidP="00293A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3)описание результата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942D7D" w:rsidRDefault="00942D7D" w:rsidP="00293A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942D7D" w:rsidRDefault="00942D7D" w:rsidP="00293A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нормативные правовые акты, регулирующие предоставления муниципальной услуги.</w:t>
      </w:r>
    </w:p>
    <w:p w:rsidR="00942D7D" w:rsidRPr="002F5AE9" w:rsidRDefault="00942D7D" w:rsidP="002F5AE9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F5AE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</w:t>
      </w:r>
      <w:r w:rsidR="002F5AE9" w:rsidRPr="002F5AE9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2F5AE9">
        <w:rPr>
          <w:rFonts w:ascii="Times New Roman" w:hAnsi="Times New Roman" w:cs="Times New Roman"/>
          <w:sz w:val="24"/>
          <w:szCs w:val="24"/>
        </w:rPr>
        <w:t xml:space="preserve"> муниципальную услугу, в сети «Интернет»</w:t>
      </w:r>
      <w:proofErr w:type="gramStart"/>
      <w:r w:rsidRPr="002F5AE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F5AE9">
        <w:rPr>
          <w:rFonts w:ascii="Times New Roman" w:hAnsi="Times New Roman" w:cs="Times New Roman"/>
          <w:sz w:val="24"/>
          <w:szCs w:val="24"/>
        </w:rPr>
        <w:t xml:space="preserve"> федеральном реестре и Едином портале государственных и </w:t>
      </w:r>
      <w:r w:rsidR="002F5AE9" w:rsidRPr="002F5AE9">
        <w:rPr>
          <w:rFonts w:ascii="Times New Roman" w:hAnsi="Times New Roman" w:cs="Times New Roman"/>
          <w:sz w:val="24"/>
          <w:szCs w:val="24"/>
        </w:rPr>
        <w:t>муниципальных</w:t>
      </w:r>
      <w:r w:rsidRPr="002F5AE9">
        <w:rPr>
          <w:rFonts w:ascii="Times New Roman" w:hAnsi="Times New Roman" w:cs="Times New Roman"/>
          <w:sz w:val="24"/>
          <w:szCs w:val="24"/>
        </w:rPr>
        <w:t xml:space="preserve"> услуг (функции). Перечень нормативных правовых актов</w:t>
      </w:r>
      <w:proofErr w:type="gramStart"/>
      <w:r w:rsidRPr="002F5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5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A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F5AE9">
        <w:rPr>
          <w:rFonts w:ascii="Times New Roman" w:hAnsi="Times New Roman" w:cs="Times New Roman"/>
          <w:sz w:val="24"/>
          <w:szCs w:val="24"/>
        </w:rPr>
        <w:t xml:space="preserve">егулирующих предоставление муниципальной услуги, не </w:t>
      </w:r>
      <w:r w:rsidR="002F5AE9" w:rsidRPr="002F5AE9">
        <w:rPr>
          <w:rFonts w:ascii="Times New Roman" w:hAnsi="Times New Roman" w:cs="Times New Roman"/>
          <w:sz w:val="24"/>
          <w:szCs w:val="24"/>
        </w:rPr>
        <w:t>приводится</w:t>
      </w:r>
      <w:r w:rsidRPr="002F5AE9">
        <w:rPr>
          <w:rFonts w:ascii="Times New Roman" w:hAnsi="Times New Roman" w:cs="Times New Roman"/>
          <w:sz w:val="24"/>
          <w:szCs w:val="24"/>
        </w:rPr>
        <w:t xml:space="preserve"> в тексте административного регламента.</w:t>
      </w:r>
    </w:p>
    <w:p w:rsidR="00F663EF" w:rsidRPr="002F5AE9" w:rsidRDefault="00F663EF" w:rsidP="002F5A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63EF" w:rsidRDefault="002F5AE9" w:rsidP="002F5AE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подразделении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предоставления муниципальной услуги.</w:t>
      </w:r>
    </w:p>
    <w:p w:rsidR="002F5AE9" w:rsidRDefault="002F5AE9" w:rsidP="002F5AE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Орган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услугу, обеспечивает размещение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2F5AE9" w:rsidRDefault="002F5AE9" w:rsidP="0088557A">
      <w:pPr>
        <w:pStyle w:val="a3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</w:t>
      </w:r>
      <w:r w:rsidR="0088557A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муниципальной услуги и услуг, которые являются необходимыми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 (бланки, формы обращений, заявления и иных документов, подаваемых заявителем в связи с предоставлением муниципальной услуги приводятся в </w:t>
      </w:r>
      <w:r w:rsidR="0088557A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приложений к регламенту</w:t>
      </w:r>
      <w:proofErr w:type="gramEnd"/>
      <w:r>
        <w:rPr>
          <w:rFonts w:ascii="Times New Roman" w:hAnsi="Times New Roman" w:cs="Times New Roman"/>
          <w:sz w:val="24"/>
          <w:szCs w:val="24"/>
        </w:rPr>
        <w:t>, за исключением случаев, когда форы указанных документов установлены актами Президента</w:t>
      </w:r>
      <w:r w:rsidR="0088557A">
        <w:rPr>
          <w:rFonts w:ascii="Times New Roman" w:hAnsi="Times New Roman" w:cs="Times New Roman"/>
          <w:sz w:val="24"/>
          <w:szCs w:val="24"/>
        </w:rPr>
        <w:t xml:space="preserve"> Российской Федерации или Правительства Российской Федерации, а также случаев, когда законодательством Российской Федерации, а также случаев, когда законодательством Российской Федерации предусмотрено свободная форма подачи этих документов);</w:t>
      </w:r>
    </w:p>
    <w:p w:rsidR="00E15D30" w:rsidRDefault="00E15D30" w:rsidP="00E15D3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8557A" w:rsidRDefault="0088557A" w:rsidP="0088557A">
      <w:pPr>
        <w:pStyle w:val="a3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</w:t>
      </w:r>
      <w:r w:rsidR="00D2389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муниципальной </w:t>
      </w:r>
      <w:r w:rsidR="00D2389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государственных органов, органов местного </w:t>
      </w:r>
      <w:r w:rsidR="00D23895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представить, а также способы их </w:t>
      </w:r>
      <w:r w:rsidR="00D23895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заявителями, в том числе в электронной форме, порядок их предоставления (бланки, формы обращений, заявлений и иных документов,</w:t>
      </w:r>
      <w:r w:rsidR="00D23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подаваемых заявителем в связи с предоставлением муниципальной услуги, приводятся в качестве приложений к регламенту, за исключением с</w:t>
      </w:r>
      <w:r w:rsidR="00D23895">
        <w:rPr>
          <w:rFonts w:ascii="Times New Roman" w:hAnsi="Times New Roman" w:cs="Times New Roman"/>
          <w:sz w:val="24"/>
          <w:szCs w:val="24"/>
        </w:rPr>
        <w:t>лучаев, когда формы указанных до</w:t>
      </w:r>
      <w:r>
        <w:rPr>
          <w:rFonts w:ascii="Times New Roman" w:hAnsi="Times New Roman" w:cs="Times New Roman"/>
          <w:sz w:val="24"/>
          <w:szCs w:val="24"/>
        </w:rPr>
        <w:t xml:space="preserve">кументов установлены актами Президента Российской Федерации или </w:t>
      </w:r>
      <w:r w:rsidR="00D23895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случаев, когда законодательством </w:t>
      </w:r>
      <w:r w:rsidR="00D2389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D23895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свободная форма подачи документов). </w:t>
      </w:r>
      <w:r w:rsidR="00D23895">
        <w:rPr>
          <w:rFonts w:ascii="Times New Roman" w:hAnsi="Times New Roman" w:cs="Times New Roman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D23895">
        <w:rPr>
          <w:rFonts w:ascii="Times New Roman" w:hAnsi="Times New Roman" w:cs="Times New Roman"/>
          <w:sz w:val="24"/>
          <w:szCs w:val="24"/>
        </w:rPr>
        <w:t>явителем указанных документов не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основанием для отказа заявителю в предоставлении услуг;</w:t>
      </w:r>
    </w:p>
    <w:p w:rsidR="00E15D30" w:rsidRPr="00E15D30" w:rsidRDefault="00E15D30" w:rsidP="00E15D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D30" w:rsidRDefault="00E15D30" w:rsidP="00E15D3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23895" w:rsidRDefault="00D23895" w:rsidP="00D238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на запрет требовать от заявителя: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23895" w:rsidRDefault="00D23895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предоставление документов и информации или осуществления действий, предоставление  или осуществление которых не предусмотрено нормативными правовыми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регулирующими отношения, возникающие в связи с предоставление муниципальной услуги;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23895" w:rsidRDefault="00D23895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предоставление документов и информации, которые в соответствии с  нормативными правовыми актами Российской Федерации,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0762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асти 6 статьи 7 Федерального закона;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0762F" w:rsidRDefault="00B0762F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предоставления документов и информации, отсутствие и (или) недостаточность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0762F" w:rsidRDefault="00B0762F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0762F" w:rsidRDefault="00B0762F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услуги. В случае отсутствия  таких оснований  следует прямо указать на это в тексте регламента;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0762F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B0762F">
        <w:rPr>
          <w:rFonts w:ascii="Times New Roman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</w:t>
      </w:r>
      <w:r w:rsidR="009761D5">
        <w:rPr>
          <w:rFonts w:ascii="Times New Roman" w:hAnsi="Times New Roman" w:cs="Times New Roman"/>
          <w:sz w:val="24"/>
          <w:szCs w:val="24"/>
        </w:rPr>
        <w:t xml:space="preserve">в том числе сведения о документе (документа) выдаваемом (выдаваемых) организациями. Участвующими в предоставлении </w:t>
      </w:r>
      <w:proofErr w:type="gramStart"/>
      <w:r w:rsidR="009761D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9761D5">
        <w:rPr>
          <w:rFonts w:ascii="Times New Roman" w:hAnsi="Times New Roman" w:cs="Times New Roman"/>
          <w:sz w:val="24"/>
          <w:szCs w:val="24"/>
        </w:rPr>
        <w:t xml:space="preserve"> слуги;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761D5" w:rsidRDefault="009761D5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порядок, размер и основания взимания государственной пошлины или иной платы, взимаемой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усыновлен размер такой пошлины или платы;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761D5" w:rsidRDefault="009761D5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 методике расчета размера такой платы;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761D5" w:rsidRDefault="009761D5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максимальный срок ожидания   в очереди при подаче запроса о предоставлении муниципальной услуги, услуги, предоставляемой организацией участвующей в предоставлении муниципальной услуги,  и при получении результата предоставления таких услуг;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761D5" w:rsidRDefault="009761D5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CC0483">
        <w:rPr>
          <w:rFonts w:ascii="Times New Roman" w:hAnsi="Times New Roman" w:cs="Times New Roman"/>
          <w:sz w:val="24"/>
          <w:szCs w:val="24"/>
        </w:rPr>
        <w:t>;</w:t>
      </w:r>
    </w:p>
    <w:p w:rsidR="00E15D30" w:rsidRDefault="00E15D30" w:rsidP="00CC048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C0483" w:rsidRDefault="00CC0483" w:rsidP="00CC048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16) требования к помещениям, в которых предоставляется муниципальная услуга, к залу ожидания,  местам для заполнения запросов о предоставлении муниципальной услуги, информационным стендам с образцами их заполнения и перечень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социальной защите инвалидов;</w:t>
      </w:r>
    </w:p>
    <w:p w:rsidR="00E15D30" w:rsidRDefault="00E15D30" w:rsidP="00CC048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C0483" w:rsidRDefault="00CC0483" w:rsidP="00CC048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AE72E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слуги, в том числе количество взаимодействий заявителя с должностными лицами при предоставлении  муниципальной услуги и продолжительность</w:t>
      </w:r>
      <w:proofErr w:type="gramStart"/>
      <w:r w:rsidR="00AE72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72E3">
        <w:rPr>
          <w:rFonts w:ascii="Times New Roman" w:hAnsi="Times New Roman" w:cs="Times New Roman"/>
          <w:sz w:val="24"/>
          <w:szCs w:val="24"/>
        </w:rPr>
        <w:t xml:space="preserve"> возможность получения информации о ходе предоставления  </w:t>
      </w:r>
      <w:r w:rsidR="00AE72E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слуги в многофункциональном центре предоставления государст</w:t>
      </w:r>
      <w:r w:rsidR="00037082">
        <w:rPr>
          <w:rFonts w:ascii="Times New Roman" w:hAnsi="Times New Roman" w:cs="Times New Roman"/>
          <w:sz w:val="24"/>
          <w:szCs w:val="24"/>
        </w:rPr>
        <w:t>венных услуг (в том чис</w:t>
      </w:r>
      <w:r w:rsidR="00AE72E3">
        <w:rPr>
          <w:rFonts w:ascii="Times New Roman" w:hAnsi="Times New Roman" w:cs="Times New Roman"/>
          <w:sz w:val="24"/>
          <w:szCs w:val="24"/>
        </w:rPr>
        <w:t>ле в полном объеме),</w:t>
      </w:r>
      <w:r w:rsidR="00037082">
        <w:rPr>
          <w:rFonts w:ascii="Times New Roman" w:hAnsi="Times New Roman" w:cs="Times New Roman"/>
          <w:sz w:val="24"/>
          <w:szCs w:val="24"/>
        </w:rPr>
        <w:t xml:space="preserve"> в любом территориальном подразделении органа, предоставляющего муниципальную услугу, по выбору заявителя (экстерриториальный 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запрос).</w:t>
      </w:r>
    </w:p>
    <w:p w:rsidR="00E15D30" w:rsidRDefault="00E15D30" w:rsidP="00CC048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37082" w:rsidRDefault="00037082" w:rsidP="00CC048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18) иные требования, в том числе учитывающие особенности предоставления муниципальной услуги по экстерриториальному  принципу, (в случае если муниципальная услуга предоставляется по</w:t>
      </w:r>
      <w:r w:rsidRPr="00037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экстерриториальному  принципу)  и особенности предоставления муниципальной услуги в электронной </w:t>
      </w:r>
      <w:r w:rsidR="001C7B5C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B5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</w:t>
      </w:r>
      <w:r w:rsidR="001C7B5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ованию пр</w:t>
      </w:r>
      <w:r w:rsidR="001C7B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обращении за </w:t>
      </w:r>
      <w:r w:rsidR="001C7B5C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услуги, в том числе с учетом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 заявителя – </w:t>
      </w:r>
      <w:r w:rsidR="001C7B5C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="001C7B5C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простую электронную подпись., в соответствии с Правилами определения видов электронной подписи, использование которых </w:t>
      </w:r>
      <w:r w:rsidR="001C7B5C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1C7B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обращении зав получением государственных и муниципальных услуг, утвержденными постановление Пр</w:t>
      </w:r>
      <w:r w:rsidR="001C7B5C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ительства Российской </w:t>
      </w:r>
      <w:r w:rsidR="001C7B5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25 июня 2012г. № 634 «О видах </w:t>
      </w:r>
      <w:r w:rsidR="001C7B5C">
        <w:rPr>
          <w:rFonts w:ascii="Times New Roman" w:hAnsi="Times New Roman" w:cs="Times New Roman"/>
          <w:sz w:val="24"/>
          <w:szCs w:val="24"/>
        </w:rPr>
        <w:t xml:space="preserve">электронной подписи, использование которых допускается </w:t>
      </w:r>
      <w:proofErr w:type="spellStart"/>
      <w:proofErr w:type="gramStart"/>
      <w:r w:rsidR="001C7B5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1C7B5C">
        <w:rPr>
          <w:rFonts w:ascii="Times New Roman" w:hAnsi="Times New Roman" w:cs="Times New Roman"/>
          <w:sz w:val="24"/>
          <w:szCs w:val="24"/>
        </w:rPr>
        <w:t xml:space="preserve"> обращении за получением государственных и муниципальных услуг».</w:t>
      </w:r>
    </w:p>
    <w:p w:rsidR="00E15D30" w:rsidRDefault="00E15D30" w:rsidP="00CC048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C7B5C" w:rsidRPr="00CC0483" w:rsidRDefault="001C7B5C" w:rsidP="00CC048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Разделы</w:t>
      </w:r>
      <w:r w:rsidR="00232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касающиеся состава последовательности и сроков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форме.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обособленных последовательностей административных действий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23895" w:rsidRDefault="00232061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разделе, касающемся состава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32061" w:rsidRDefault="00232061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Раздел, касающийся состава, последовательности и </w:t>
      </w:r>
      <w:r w:rsidR="004E566A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</w:t>
      </w:r>
      <w:r w:rsidR="004E566A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(действий), требований к </w:t>
      </w:r>
      <w:r w:rsidR="004E566A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их выполнения, в том числе особенности выполнения административных процедур (действий) в электронной форме, должен </w:t>
      </w:r>
      <w:r w:rsidR="004E566A"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4E566A" w:rsidRDefault="004E566A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E566A" w:rsidRDefault="004E566A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4E566A" w:rsidRDefault="004E566A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</w:t>
      </w:r>
      <w:r w:rsidR="00436678">
        <w:rPr>
          <w:rFonts w:ascii="Times New Roman" w:hAnsi="Times New Roman" w:cs="Times New Roman"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услуг, также может содержаться описание административных процедур (действий), выполняемых многофункциональными центром</w:t>
      </w:r>
      <w:r w:rsidR="00436678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ых и муниципальных услуг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предоставлении услуги в полном объеме и при предоставлении муниципальной услуги </w:t>
      </w:r>
      <w:r w:rsidR="00436678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запроса, а также по</w:t>
      </w:r>
      <w:r w:rsidR="0043667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ядок досудебного   9внесудебного) обжалования  решений и действий (бездействия) многофункциональных центров </w:t>
      </w:r>
      <w:r w:rsidR="00436678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и их работников.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36678" w:rsidRDefault="00436678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 административных процедур (действий), выполняемых многофункциональными центрами предоставления государственных и муниципальных услуг, в разделе, </w:t>
      </w:r>
      <w:r w:rsidR="00EE1AE7">
        <w:rPr>
          <w:rFonts w:ascii="Times New Roman" w:hAnsi="Times New Roman" w:cs="Times New Roman"/>
          <w:sz w:val="24"/>
          <w:szCs w:val="24"/>
        </w:rPr>
        <w:t>касающемся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перечень государственных услуг в соответствии с подпунктом 3 части 6 статьи 15 Федерального закона.</w:t>
      </w:r>
    </w:p>
    <w:p w:rsidR="00E15D30" w:rsidRDefault="00E15D30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1AE7" w:rsidRDefault="00EE1AE7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разделе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порядка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E15D30" w:rsidRDefault="00E15D30" w:rsidP="00E15D3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1AE7" w:rsidRDefault="00EE1AE7" w:rsidP="00EE1AE7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консультирование заявителей о порядке предоставления  муниципальной услуги в многофункциональном центре предоставления государственных и муниципальных услуг;</w:t>
      </w:r>
    </w:p>
    <w:p w:rsidR="00E15D30" w:rsidRDefault="00E15D30" w:rsidP="00E15D3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1AE7" w:rsidRDefault="00EE1AE7" w:rsidP="00EE1AE7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</w:t>
      </w:r>
      <w:r w:rsidR="00CF191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5D30" w:rsidRPr="00E15D30" w:rsidRDefault="00E15D30" w:rsidP="00E15D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D30" w:rsidRDefault="00E15D30" w:rsidP="00E15D3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1AE7" w:rsidRDefault="00CF1910" w:rsidP="00EE1AE7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и иные органы государственной власти. Органы местного самоуправления и организации участвующие в пре</w:t>
      </w:r>
      <w:r w:rsidR="00E15D30">
        <w:rPr>
          <w:rFonts w:ascii="Times New Roman" w:hAnsi="Times New Roman" w:cs="Times New Roman"/>
          <w:sz w:val="24"/>
          <w:szCs w:val="24"/>
        </w:rPr>
        <w:t>доставлении муниципальных услуг;</w:t>
      </w:r>
    </w:p>
    <w:p w:rsidR="00E15D30" w:rsidRDefault="00E15D30" w:rsidP="00E15D3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F1910" w:rsidRDefault="00CF1910" w:rsidP="00EE1AE7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выдачи заявителю результата предоставления муниципальной услуги, в том числе выдачи документа на бумажном носителе, подтверждающих содержание электронных документов, направленных в многофункциональный центр предоставления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по результатам предоставления государственных и муниципальных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органов, предоставляющих муниципальные услуги.</w:t>
      </w:r>
    </w:p>
    <w:p w:rsidR="00EE1AE7" w:rsidRDefault="00CF1910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91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 иные действия, необходимые для предоставления муниципальной</w:t>
      </w:r>
      <w:r w:rsidR="00E51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</w:t>
      </w:r>
      <w:r w:rsidR="00E5150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и, в том числе связанные с проверкой деятельности усиленной квалифицированной электронной подписи заявителя, и</w:t>
      </w:r>
      <w:r w:rsidR="00E515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пользованной при</w:t>
      </w:r>
      <w:r w:rsidR="00E51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</w:t>
      </w:r>
      <w:r w:rsidR="00E5150E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с Федеральной службой безопасности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E5150E">
        <w:rPr>
          <w:rFonts w:ascii="Times New Roman" w:hAnsi="Times New Roman" w:cs="Times New Roman"/>
          <w:sz w:val="24"/>
          <w:szCs w:val="24"/>
        </w:rPr>
        <w:t xml:space="preserve"> модели угроз безопасности </w:t>
      </w:r>
      <w:proofErr w:type="gramStart"/>
      <w:r w:rsidR="00E5150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="00E5150E">
        <w:rPr>
          <w:rFonts w:ascii="Times New Roman" w:hAnsi="Times New Roman" w:cs="Times New Roman"/>
          <w:sz w:val="24"/>
          <w:szCs w:val="24"/>
        </w:rPr>
        <w:t xml:space="preserve"> а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5150E" w:rsidRDefault="00E5150E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Описание каждой административной процедуры предусматривает:</w:t>
      </w:r>
    </w:p>
    <w:p w:rsidR="00E5150E" w:rsidRDefault="00E5150E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основания для начала административной процедуры;</w:t>
      </w:r>
    </w:p>
    <w:p w:rsidR="00E5150E" w:rsidRDefault="00E5150E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5150E" w:rsidRDefault="00E5150E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 должностном лице,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каждого административного  действия, входящего в состав административной процедуры.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нормативные правовые акты., непосредственного регулирующие предоставление муниципальной услуги, </w:t>
      </w:r>
      <w:r w:rsidR="00B94887">
        <w:rPr>
          <w:rFonts w:ascii="Times New Roman" w:hAnsi="Times New Roman" w:cs="Times New Roman"/>
          <w:sz w:val="24"/>
          <w:szCs w:val="24"/>
        </w:rPr>
        <w:t>содержат</w:t>
      </w:r>
      <w:r>
        <w:rPr>
          <w:rFonts w:ascii="Times New Roman" w:hAnsi="Times New Roman" w:cs="Times New Roman"/>
          <w:sz w:val="24"/>
          <w:szCs w:val="24"/>
        </w:rPr>
        <w:t xml:space="preserve"> указание на конкретную должность, она указывается в тексте регламента;</w:t>
      </w:r>
      <w:proofErr w:type="gramEnd"/>
    </w:p>
    <w:p w:rsidR="00B94887" w:rsidRDefault="00B94887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4)критерии принятия решений;</w:t>
      </w:r>
    </w:p>
    <w:p w:rsidR="00B94887" w:rsidRDefault="00B94887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результат административной 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94887" w:rsidRDefault="00B94887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способ фиксации результата выполнения  административной процедуры, в том числе в электронной форме, Содержащие указание на формат обязательного отображения административной процедуры.</w:t>
      </w:r>
    </w:p>
    <w:p w:rsidR="00B94887" w:rsidRDefault="00B94887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Раздел, касающийся 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B94887" w:rsidRDefault="00B94887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94887" w:rsidRDefault="00EE3CDF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EE3CDF" w:rsidRDefault="00EE3CDF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ответственность должностных лиц органа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EE3CDF" w:rsidRDefault="00EE3CDF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E3CDF" w:rsidRDefault="00EE3CDF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Раздел, касающийся </w:t>
      </w:r>
      <w:r w:rsidR="0000146F">
        <w:rPr>
          <w:rFonts w:ascii="Times New Roman" w:hAnsi="Times New Roman" w:cs="Times New Roman"/>
          <w:sz w:val="24"/>
          <w:szCs w:val="24"/>
        </w:rPr>
        <w:t>досудебного</w:t>
      </w:r>
      <w:r>
        <w:rPr>
          <w:rFonts w:ascii="Times New Roman" w:hAnsi="Times New Roman" w:cs="Times New Roman"/>
          <w:sz w:val="24"/>
          <w:szCs w:val="24"/>
        </w:rPr>
        <w:t xml:space="preserve"> (внесудебного) порядка обжалования решений действий (бездействия) органов, предоставляющих муниципальные услуги, </w:t>
      </w:r>
      <w:r w:rsidR="0000146F">
        <w:rPr>
          <w:rFonts w:ascii="Times New Roman" w:hAnsi="Times New Roman" w:cs="Times New Roman"/>
          <w:sz w:val="24"/>
          <w:szCs w:val="24"/>
        </w:rPr>
        <w:t>а также их должностных лиц, состоит из следующих подразделов:</w:t>
      </w:r>
    </w:p>
    <w:p w:rsidR="0000146F" w:rsidRDefault="0000146F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информация для заинтересованных лиц об их праве на досудебное (внесудебное обжалование действий (бездействий) и (или) решений, принятых (осуществленных) в ходе предоставления муниципальной услуги (далее – жалоба);</w:t>
      </w:r>
      <w:proofErr w:type="gramEnd"/>
    </w:p>
    <w:p w:rsidR="0000146F" w:rsidRDefault="0000146F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 рассмотрение жалобы лица, которым может быть направлена жалоба заявителя в досудебном (внесудебном) порядке;</w:t>
      </w:r>
    </w:p>
    <w:p w:rsidR="00E52F79" w:rsidRDefault="00E52F79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способы информирования заявителей о порядке передачи и рассмотрения жалобы, в том числе с использованием Единого портала государственных и муниципальных услуг (функций);</w:t>
      </w:r>
    </w:p>
    <w:p w:rsidR="0000146F" w:rsidRDefault="00E52F79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146F">
        <w:rPr>
          <w:rFonts w:ascii="Times New Roman" w:hAnsi="Times New Roman" w:cs="Times New Roman"/>
          <w:sz w:val="24"/>
          <w:szCs w:val="24"/>
        </w:rPr>
        <w:t>)  перечень нормативных правовых актов, регу</w:t>
      </w:r>
      <w:r>
        <w:rPr>
          <w:rFonts w:ascii="Times New Roman" w:hAnsi="Times New Roman" w:cs="Times New Roman"/>
          <w:sz w:val="24"/>
          <w:szCs w:val="24"/>
        </w:rPr>
        <w:t>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E52F79" w:rsidRDefault="00E52F79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размещение и актуализацию сведений в соответствующем разделе федерального реестра.</w:t>
      </w:r>
    </w:p>
    <w:p w:rsidR="00E52F79" w:rsidRDefault="00E52F79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рассмотрение жалоб, в разделе должны содержаться следующие подразделы:</w:t>
      </w:r>
    </w:p>
    <w:p w:rsidR="00E52F79" w:rsidRDefault="008454AD" w:rsidP="008454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заявителя о его править жалобу;</w:t>
      </w:r>
    </w:p>
    <w:p w:rsidR="00E15D30" w:rsidRDefault="00E15D30" w:rsidP="00E15D30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E15D30" w:rsidRDefault="00E15D30" w:rsidP="00E15D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E15D30" w:rsidRPr="00E15D30" w:rsidRDefault="00E15D30" w:rsidP="00E1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4AD" w:rsidRDefault="008454AD" w:rsidP="00E15D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самоуправления, организации, должностные лица, которым ожжет быть направлена жалоба;</w:t>
      </w:r>
    </w:p>
    <w:p w:rsidR="00E15D30" w:rsidRDefault="00E15D30" w:rsidP="00E15D30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8454AD" w:rsidRDefault="008454AD" w:rsidP="00E15D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E15D30" w:rsidRPr="00E15D30" w:rsidRDefault="00E15D30" w:rsidP="00E1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4AD" w:rsidRDefault="008454AD" w:rsidP="00E15D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E15D30" w:rsidRPr="00E15D30" w:rsidRDefault="00E15D30" w:rsidP="00E15D3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D30" w:rsidRPr="00E15D30" w:rsidRDefault="00E15D30" w:rsidP="00E1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4AD" w:rsidRDefault="008454AD" w:rsidP="00E15D3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рассмотрения жалобы;</w:t>
      </w:r>
    </w:p>
    <w:p w:rsidR="00E15D30" w:rsidRDefault="00E15D30" w:rsidP="00E15D30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8454AD" w:rsidRDefault="008454AD" w:rsidP="00E15D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информирования заявления о результатах  рассмотрения жалобы;</w:t>
      </w:r>
    </w:p>
    <w:p w:rsidR="00E15D30" w:rsidRPr="00E15D30" w:rsidRDefault="00E15D30" w:rsidP="00E1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4AD" w:rsidRDefault="008454AD" w:rsidP="00E15D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E15D30" w:rsidRDefault="00E15D30" w:rsidP="00E15D30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E15D30" w:rsidRDefault="008454AD" w:rsidP="00E15D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  <w:r w:rsidR="00E15D30">
        <w:rPr>
          <w:rFonts w:ascii="Times New Roman" w:hAnsi="Times New Roman" w:cs="Times New Roman"/>
          <w:sz w:val="24"/>
          <w:szCs w:val="24"/>
        </w:rPr>
        <w:t>;</w:t>
      </w:r>
    </w:p>
    <w:p w:rsidR="00E15D30" w:rsidRPr="00E15D30" w:rsidRDefault="00E15D30" w:rsidP="00E1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4AD" w:rsidRPr="008454AD" w:rsidRDefault="008454AD" w:rsidP="00E15D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B94887" w:rsidRDefault="00B94887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5150E" w:rsidRPr="00CF1910" w:rsidRDefault="00E5150E" w:rsidP="00CF191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78" w:rsidRDefault="00436678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E566A" w:rsidRPr="002F5AE9" w:rsidRDefault="004E566A" w:rsidP="00D238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93AA2" w:rsidRPr="00ED167E" w:rsidRDefault="00293AA2" w:rsidP="00293A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B1875" w:rsidRDefault="00EB1875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630CE" w:rsidRPr="000179C2" w:rsidRDefault="008630CE" w:rsidP="000179C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229C9" w:rsidRPr="00D229C9" w:rsidRDefault="00D229C9" w:rsidP="00D229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229C9" w:rsidRPr="00D229C9" w:rsidRDefault="00D229C9" w:rsidP="00D229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9C9" w:rsidRPr="00D229C9" w:rsidRDefault="00D229C9" w:rsidP="00D229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9C9" w:rsidRPr="00D229C9" w:rsidSect="0013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2C1"/>
    <w:multiLevelType w:val="hybridMultilevel"/>
    <w:tmpl w:val="0C50C87C"/>
    <w:lvl w:ilvl="0" w:tplc="B8F8B5B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AEB1074"/>
    <w:multiLevelType w:val="hybridMultilevel"/>
    <w:tmpl w:val="19E6048A"/>
    <w:lvl w:ilvl="0" w:tplc="77CEBCBC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">
    <w:nsid w:val="483974EF"/>
    <w:multiLevelType w:val="hybridMultilevel"/>
    <w:tmpl w:val="62FCB2AE"/>
    <w:lvl w:ilvl="0" w:tplc="97D89FE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E02580B"/>
    <w:multiLevelType w:val="hybridMultilevel"/>
    <w:tmpl w:val="6E2852B2"/>
    <w:lvl w:ilvl="0" w:tplc="023C29F2">
      <w:start w:val="6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0104484"/>
    <w:multiLevelType w:val="hybridMultilevel"/>
    <w:tmpl w:val="45E0F278"/>
    <w:lvl w:ilvl="0" w:tplc="958E18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FB66CA"/>
    <w:multiLevelType w:val="hybridMultilevel"/>
    <w:tmpl w:val="3054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897"/>
    <w:rsid w:val="0000146F"/>
    <w:rsid w:val="000179C2"/>
    <w:rsid w:val="00037082"/>
    <w:rsid w:val="000747D3"/>
    <w:rsid w:val="001167E5"/>
    <w:rsid w:val="001309DD"/>
    <w:rsid w:val="001C7B5C"/>
    <w:rsid w:val="001D7A1F"/>
    <w:rsid w:val="00232061"/>
    <w:rsid w:val="002456C8"/>
    <w:rsid w:val="00293AA2"/>
    <w:rsid w:val="002F5AE9"/>
    <w:rsid w:val="00325468"/>
    <w:rsid w:val="00436678"/>
    <w:rsid w:val="0044766A"/>
    <w:rsid w:val="004E566A"/>
    <w:rsid w:val="00512D86"/>
    <w:rsid w:val="0054478E"/>
    <w:rsid w:val="005973D3"/>
    <w:rsid w:val="007F0391"/>
    <w:rsid w:val="008454AD"/>
    <w:rsid w:val="008630CE"/>
    <w:rsid w:val="0088557A"/>
    <w:rsid w:val="008B2419"/>
    <w:rsid w:val="008D4297"/>
    <w:rsid w:val="00921C09"/>
    <w:rsid w:val="00931981"/>
    <w:rsid w:val="00942D7D"/>
    <w:rsid w:val="009761D5"/>
    <w:rsid w:val="00A436F3"/>
    <w:rsid w:val="00AE72E3"/>
    <w:rsid w:val="00B0762F"/>
    <w:rsid w:val="00B20897"/>
    <w:rsid w:val="00B30D4E"/>
    <w:rsid w:val="00B577E7"/>
    <w:rsid w:val="00B733D6"/>
    <w:rsid w:val="00B94887"/>
    <w:rsid w:val="00BC7C4E"/>
    <w:rsid w:val="00C472A6"/>
    <w:rsid w:val="00CC0483"/>
    <w:rsid w:val="00CF1910"/>
    <w:rsid w:val="00D229C9"/>
    <w:rsid w:val="00D23895"/>
    <w:rsid w:val="00D86B62"/>
    <w:rsid w:val="00E00809"/>
    <w:rsid w:val="00E15D30"/>
    <w:rsid w:val="00E50218"/>
    <w:rsid w:val="00E5150E"/>
    <w:rsid w:val="00E52F79"/>
    <w:rsid w:val="00E606AB"/>
    <w:rsid w:val="00E83FD2"/>
    <w:rsid w:val="00EB1875"/>
    <w:rsid w:val="00ED167E"/>
    <w:rsid w:val="00EE1AE7"/>
    <w:rsid w:val="00EE3CDF"/>
    <w:rsid w:val="00F2051F"/>
    <w:rsid w:val="00F663EF"/>
    <w:rsid w:val="00F876A5"/>
    <w:rsid w:val="00F92F4B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DD"/>
  </w:style>
  <w:style w:type="paragraph" w:styleId="1">
    <w:name w:val="heading 1"/>
    <w:basedOn w:val="a"/>
    <w:next w:val="a"/>
    <w:link w:val="10"/>
    <w:uiPriority w:val="9"/>
    <w:qFormat/>
    <w:rsid w:val="00942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4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2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F5A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2019-04-09T10:37:00Z</dcterms:created>
  <dcterms:modified xsi:type="dcterms:W3CDTF">2019-04-22T05:23:00Z</dcterms:modified>
</cp:coreProperties>
</file>