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69435F" w:rsidRPr="0069435F" w:rsidTr="005E119F">
        <w:trPr>
          <w:jc w:val="center"/>
        </w:trPr>
        <w:tc>
          <w:tcPr>
            <w:tcW w:w="9195" w:type="dxa"/>
          </w:tcPr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35F" w:rsidRPr="0069435F" w:rsidRDefault="0069435F" w:rsidP="0069435F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69435F" w:rsidRPr="0069435F" w:rsidRDefault="00A32D30" w:rsidP="0069435F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ФЕРШАМПЕНУАЗСКОГО</w:t>
            </w:r>
            <w:r w:rsidR="0069435F"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35F" w:rsidRPr="0069435F" w:rsidRDefault="0069435F" w:rsidP="0069435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>Р Е Ш Е Н И Е</w:t>
            </w:r>
          </w:p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552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5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 </w:t>
            </w:r>
            <w:r w:rsidRPr="0069435F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                                                      №</w:t>
            </w:r>
            <w:r w:rsidR="00B5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  <w:p w:rsidR="0069435F" w:rsidRPr="0069435F" w:rsidRDefault="0069435F" w:rsidP="006943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35F" w:rsidRPr="0069435F" w:rsidRDefault="0069435F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69435F" w:rsidRPr="0069435F" w:rsidRDefault="0069435F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в Устав </w:t>
      </w:r>
      <w:r w:rsidR="00A32D30">
        <w:rPr>
          <w:rFonts w:ascii="Times New Roman" w:eastAsia="Times New Roman" w:hAnsi="Times New Roman" w:cs="Times New Roman"/>
          <w:sz w:val="28"/>
          <w:szCs w:val="28"/>
        </w:rPr>
        <w:t xml:space="preserve"> Фершампенуазского</w:t>
      </w:r>
    </w:p>
    <w:p w:rsidR="0069435F" w:rsidRDefault="0069435F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55223" w:rsidRDefault="00B55223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23" w:rsidRDefault="00B55223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23" w:rsidRPr="0069435F" w:rsidRDefault="00B55223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5F" w:rsidRPr="0069435F" w:rsidRDefault="0069435F" w:rsidP="00E834E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 </w:t>
      </w:r>
      <w:r w:rsidR="00A32D30">
        <w:rPr>
          <w:rFonts w:ascii="Times New Roman" w:eastAsia="Times New Roman" w:hAnsi="Times New Roman" w:cs="Times New Roman"/>
          <w:sz w:val="28"/>
          <w:szCs w:val="28"/>
        </w:rPr>
        <w:t>Фершампенуазского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69435F" w:rsidRPr="0069435F" w:rsidRDefault="0069435F" w:rsidP="00E834E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69435F" w:rsidRPr="0069435F" w:rsidRDefault="0069435F" w:rsidP="00E834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 </w:t>
      </w:r>
      <w:r w:rsidR="00A32D30">
        <w:rPr>
          <w:rFonts w:ascii="Times New Roman" w:eastAsia="Times New Roman" w:hAnsi="Times New Roman" w:cs="Times New Roman"/>
          <w:sz w:val="28"/>
          <w:szCs w:val="28"/>
        </w:rPr>
        <w:t>Фершампенуазского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4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69435F" w:rsidRPr="0069435F" w:rsidRDefault="0069435F" w:rsidP="00E834E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Pr="0069435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9435F" w:rsidRPr="0069435F" w:rsidRDefault="0069435F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1)В статье 5: </w:t>
      </w:r>
    </w:p>
    <w:p w:rsidR="0069435F" w:rsidRPr="0069435F" w:rsidRDefault="0069435F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в пункте 1 подпункт 9 изложить в следующей редакции:</w:t>
      </w:r>
    </w:p>
    <w:p w:rsidR="0069435F" w:rsidRPr="0069435F" w:rsidRDefault="0069435F" w:rsidP="00E83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«9) утверждение правил благоустройства территории поселения</w:t>
      </w:r>
      <w:r w:rsidRPr="0069435F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>;».</w:t>
      </w:r>
    </w:p>
    <w:p w:rsidR="0069435F" w:rsidRPr="0069435F" w:rsidRDefault="00BA7EA1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>)  В статье 5.2:</w:t>
      </w:r>
    </w:p>
    <w:p w:rsidR="0069435F" w:rsidRPr="0069435F" w:rsidRDefault="0069435F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0C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 1 дополнить подпунктом 16 следующего содержания: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«16) 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9435F" w:rsidRPr="0069435F" w:rsidRDefault="003C70C1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в пункте 1 подпункт 12 признать утратившим силу. </w:t>
      </w:r>
    </w:p>
    <w:p w:rsidR="0069435F" w:rsidRPr="0069435F" w:rsidRDefault="00BA7EA1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) В статье 11: </w:t>
      </w:r>
    </w:p>
    <w:p w:rsidR="0069435F" w:rsidRPr="0069435F" w:rsidRDefault="0069435F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0C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статьи изложить в новой редакции: 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«Статья 11. Публичные слушания, общественные обсуждения»</w:t>
      </w:r>
    </w:p>
    <w:p w:rsidR="0069435F" w:rsidRPr="0069435F" w:rsidRDefault="003C70C1" w:rsidP="00E8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«3. На публичные слушания должны выноситься: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69435F" w:rsidRPr="0069435F" w:rsidRDefault="0069435F" w:rsidP="00E83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69435F" w:rsidRPr="0069435F" w:rsidRDefault="007143F7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 6 изложить в следующей редакции: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«6. Порядок организации и проведения публичных слушаний по проектам и вопросам, указанным в пункте 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69435F" w:rsidRPr="0069435F" w:rsidRDefault="007143F7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6.1 следующего содержания: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«6.1. По проектам генеральных планов 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69435F" w:rsidRPr="0069435F" w:rsidRDefault="00BA7EA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) В статье 18: 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в пункте 1 подпункт 4 изложить в следующей редакции: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образования;»;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F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5A">
        <w:rPr>
          <w:rFonts w:ascii="Times New Roman" w:eastAsia="Times New Roman" w:hAnsi="Times New Roman" w:cs="Times New Roman"/>
          <w:sz w:val="28"/>
          <w:szCs w:val="28"/>
        </w:rPr>
        <w:t>пункт1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>дополнить подпунктом 11 следующего содержания: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образования.».</w:t>
      </w:r>
    </w:p>
    <w:p w:rsidR="009B1770" w:rsidRDefault="00BA7EA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17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5314F">
        <w:rPr>
          <w:rFonts w:ascii="Times New Roman" w:eastAsia="Times New Roman" w:hAnsi="Times New Roman" w:cs="Times New Roman"/>
          <w:sz w:val="28"/>
          <w:szCs w:val="28"/>
        </w:rPr>
        <w:t xml:space="preserve"> В статье 20:</w:t>
      </w:r>
    </w:p>
    <w:p w:rsidR="00E5314F" w:rsidRDefault="00E5314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4 абзац 2 изложить в </w:t>
      </w:r>
      <w:r w:rsidR="008F4C56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8F4C56" w:rsidRPr="008F4C56" w:rsidRDefault="008F4C56" w:rsidP="008F4C5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F4C56">
        <w:rPr>
          <w:rFonts w:ascii="Times New Roman" w:hAnsi="Times New Roman" w:cs="Times New Roman"/>
          <w:sz w:val="28"/>
          <w:szCs w:val="28"/>
        </w:rPr>
        <w:t xml:space="preserve">Решения Совета депутатов нормативного характера,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 w:rsidRPr="008F4C56">
        <w:rPr>
          <w:rFonts w:ascii="Times New Roman" w:hAnsi="Times New Roman" w:cs="Times New Roman"/>
          <w:sz w:val="28"/>
          <w:szCs w:val="28"/>
        </w:rPr>
        <w:lastRenderedPageBreak/>
        <w:t>соглашения, заключаемые между органами местного самоуправления, вступают в силу после их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8F4C56">
        <w:rPr>
          <w:rFonts w:ascii="Times New Roman" w:hAnsi="Times New Roman" w:cs="Times New Roman"/>
          <w:sz w:val="28"/>
          <w:szCs w:val="28"/>
        </w:rPr>
        <w:t xml:space="preserve"> (опубликования).».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6) В статье 24:</w:t>
      </w:r>
    </w:p>
    <w:p w:rsidR="0069435F" w:rsidRPr="0069435F" w:rsidRDefault="0019054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 9 изложить в следующей редакции: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«9. Глава  поселения должен соблюдать ограничения 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69435F" w:rsidRPr="0069435F" w:rsidRDefault="0019054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статью 24</w:t>
      </w:r>
      <w:r w:rsidR="0059745A"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пунктом 10 следующего содержания:</w:t>
      </w:r>
    </w:p>
    <w:p w:rsidR="00B14794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«10. Глава поселения</w:t>
      </w:r>
      <w:r w:rsidR="00B14794">
        <w:rPr>
          <w:rFonts w:ascii="Times New Roman" w:eastAsia="Times New Roman" w:hAnsi="Times New Roman" w:cs="Times New Roman"/>
          <w:sz w:val="28"/>
          <w:szCs w:val="28"/>
        </w:rPr>
        <w:t xml:space="preserve"> не вправе:</w:t>
      </w:r>
    </w:p>
    <w:p w:rsidR="0069435F" w:rsidRPr="00B14794" w:rsidRDefault="00B14794" w:rsidP="00B1479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1</w:t>
      </w:r>
      <w:r w:rsidRPr="00B1479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35F" w:rsidRPr="00B14794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B147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794" w:rsidRPr="00B14794" w:rsidRDefault="00B14794" w:rsidP="00B14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79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794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14794" w:rsidRPr="00B14794" w:rsidRDefault="00B14794" w:rsidP="00B14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7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794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F4C56" w:rsidRDefault="008F4C56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6C3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статье 26</w:t>
      </w:r>
      <w:r w:rsidR="006C38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86C" w:rsidRDefault="006C386C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пункте 2 абзац 2 изложить в следующей редакции:</w:t>
      </w:r>
    </w:p>
    <w:p w:rsidR="00BA7EA1" w:rsidRPr="00BA7EA1" w:rsidRDefault="00BA7EA1" w:rsidP="00BA7EA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EA1">
        <w:rPr>
          <w:rFonts w:ascii="Times New Roman" w:hAnsi="Times New Roman" w:cs="Times New Roman"/>
          <w:sz w:val="28"/>
          <w:szCs w:val="28"/>
        </w:rPr>
        <w:t xml:space="preserve"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</w:t>
      </w:r>
      <w:r w:rsidRPr="00BA7EA1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BA7EA1">
        <w:rPr>
          <w:rFonts w:ascii="Times New Roman" w:hAnsi="Times New Roman" w:cs="Times New Roman"/>
          <w:sz w:val="28"/>
          <w:szCs w:val="28"/>
        </w:rPr>
        <w:t>(опубликования).».</w:t>
      </w:r>
    </w:p>
    <w:p w:rsidR="0069435F" w:rsidRPr="0069435F" w:rsidRDefault="00BA7EA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) В статье 27: 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8) В статье 30:</w:t>
      </w:r>
    </w:p>
    <w:p w:rsidR="0069435F" w:rsidRPr="0069435F" w:rsidRDefault="0019054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 xml:space="preserve"> в пункте 1 подпункт 1 изложить в следующей редакции:</w:t>
      </w:r>
    </w:p>
    <w:p w:rsidR="004728A2" w:rsidRPr="00583A76" w:rsidRDefault="0069435F" w:rsidP="00583A76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35F">
        <w:rPr>
          <w:rFonts w:eastAsia="Times New Roman"/>
        </w:rPr>
        <w:t>«</w:t>
      </w:r>
      <w:r w:rsidRPr="00583A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83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</w:r>
      <w:r w:rsidR="004728A2" w:rsidRPr="00583A76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Федерации.</w:t>
      </w:r>
    </w:p>
    <w:p w:rsidR="004728A2" w:rsidRPr="00583A76" w:rsidRDefault="004728A2" w:rsidP="00583A7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83A76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</w:t>
      </w:r>
      <w:r w:rsidRPr="00583A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83A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435F" w:rsidRPr="004728A2" w:rsidRDefault="00190541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435F" w:rsidRPr="004728A2">
        <w:rPr>
          <w:rFonts w:ascii="Times New Roman" w:eastAsia="Times New Roman" w:hAnsi="Times New Roman" w:cs="Times New Roman"/>
          <w:sz w:val="28"/>
          <w:szCs w:val="28"/>
        </w:rPr>
        <w:t xml:space="preserve"> пункт 1 дополнить подпунктом 14 следующего содержания:</w:t>
      </w:r>
    </w:p>
    <w:p w:rsidR="0069435F" w:rsidRPr="004728A2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8A2">
        <w:rPr>
          <w:rFonts w:ascii="Times New Roman" w:eastAsia="Times New Roman" w:hAnsi="Times New Roman" w:cs="Times New Roman"/>
          <w:sz w:val="28"/>
          <w:szCs w:val="28"/>
        </w:rPr>
        <w:t>«14)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правилами.».</w:t>
      </w:r>
    </w:p>
    <w:p w:rsidR="0069435F" w:rsidRPr="004728A2" w:rsidRDefault="00583A76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9435F" w:rsidRPr="004728A2">
        <w:rPr>
          <w:rFonts w:ascii="Times New Roman" w:eastAsia="Times New Roman" w:hAnsi="Times New Roman" w:cs="Times New Roman"/>
          <w:sz w:val="28"/>
          <w:szCs w:val="28"/>
        </w:rPr>
        <w:t>) В статье 40.</w:t>
      </w:r>
      <w:r w:rsidR="00C209B1" w:rsidRPr="00472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35F" w:rsidRPr="004728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9435F" w:rsidRPr="004728A2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8A2">
        <w:rPr>
          <w:rFonts w:ascii="Times New Roman" w:eastAsia="Times New Roman" w:hAnsi="Times New Roman" w:cs="Times New Roman"/>
          <w:sz w:val="28"/>
          <w:szCs w:val="28"/>
        </w:rPr>
        <w:t>в пункте 2 подпункт 4 изложить в следующей редакции: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8A2">
        <w:rPr>
          <w:rFonts w:ascii="Times New Roman" w:eastAsia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69435F" w:rsidRPr="0069435F" w:rsidRDefault="00583A76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435F" w:rsidRPr="0069435F">
        <w:rPr>
          <w:rFonts w:ascii="Times New Roman" w:eastAsia="Times New Roman" w:hAnsi="Times New Roman" w:cs="Times New Roman"/>
          <w:sz w:val="28"/>
          <w:szCs w:val="28"/>
        </w:rPr>
        <w:t>) В статье 42:</w:t>
      </w: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69435F" w:rsidRPr="0069435F" w:rsidRDefault="0069435F" w:rsidP="0069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«5.Изменения и дополнения, внесенные в устав </w:t>
      </w:r>
      <w:r w:rsidR="00AF314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выборных должностных лиц местного самоуправления), вступают в силу после истечения срока полномочий представительного органа </w:t>
      </w:r>
      <w:r w:rsidR="00B147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 w:rsidR="00B147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9435F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69435F" w:rsidRPr="0069435F" w:rsidRDefault="0069435F" w:rsidP="0069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9435F" w:rsidRPr="0069435F" w:rsidRDefault="0069435F" w:rsidP="00694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69435F" w:rsidRPr="0069435F" w:rsidRDefault="0069435F" w:rsidP="006943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435F" w:rsidRPr="0069435F" w:rsidRDefault="0069435F" w:rsidP="0069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5F" w:rsidRPr="0069435F" w:rsidRDefault="0069435F" w:rsidP="0069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B174B6" w:rsidRDefault="0069435F" w:rsidP="00C209B1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C209B1">
        <w:rPr>
          <w:rFonts w:ascii="Times New Roman" w:eastAsia="Times New Roman" w:hAnsi="Times New Roman" w:cs="Times New Roman"/>
          <w:sz w:val="28"/>
          <w:szCs w:val="28"/>
        </w:rPr>
        <w:tab/>
      </w:r>
      <w:r w:rsidR="00A32D30">
        <w:rPr>
          <w:rFonts w:ascii="Times New Roman" w:eastAsia="Times New Roman" w:hAnsi="Times New Roman" w:cs="Times New Roman"/>
          <w:sz w:val="28"/>
          <w:szCs w:val="28"/>
        </w:rPr>
        <w:t>О.Ф.Славенко</w:t>
      </w:r>
    </w:p>
    <w:p w:rsidR="00583A76" w:rsidRDefault="00583A76" w:rsidP="00B174B6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35F" w:rsidRPr="0069435F" w:rsidRDefault="0069435F" w:rsidP="00B174B6">
      <w:pPr>
        <w:tabs>
          <w:tab w:val="left" w:pos="61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3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B174B6">
        <w:rPr>
          <w:rFonts w:ascii="Times New Roman" w:eastAsia="Times New Roman" w:hAnsi="Times New Roman" w:cs="Times New Roman"/>
          <w:sz w:val="28"/>
          <w:szCs w:val="28"/>
        </w:rPr>
        <w:tab/>
      </w:r>
      <w:r w:rsidR="00B55223">
        <w:rPr>
          <w:rFonts w:ascii="Times New Roman" w:eastAsia="Times New Roman" w:hAnsi="Times New Roman" w:cs="Times New Roman"/>
          <w:sz w:val="28"/>
          <w:szCs w:val="28"/>
        </w:rPr>
        <w:t>Е.Я.Шукшин</w:t>
      </w: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35F" w:rsidRPr="0069435F" w:rsidRDefault="0069435F" w:rsidP="0069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FEB" w:rsidRPr="00672FEB" w:rsidRDefault="00672FEB" w:rsidP="00672F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FEB" w:rsidRPr="00672FEB" w:rsidRDefault="00672FEB" w:rsidP="00672F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FEB" w:rsidRPr="00672FEB" w:rsidRDefault="00672FEB" w:rsidP="00672F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72FEB" w:rsidRPr="00672FEB" w:rsidSect="00F13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54" w:rsidRDefault="002E7354" w:rsidP="00672FEB">
      <w:pPr>
        <w:spacing w:after="0" w:line="240" w:lineRule="auto"/>
      </w:pPr>
      <w:r>
        <w:separator/>
      </w:r>
    </w:p>
  </w:endnote>
  <w:endnote w:type="continuationSeparator" w:id="1">
    <w:p w:rsidR="002E7354" w:rsidRDefault="002E7354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54" w:rsidRDefault="002E7354" w:rsidP="00672FEB">
      <w:pPr>
        <w:spacing w:after="0" w:line="240" w:lineRule="auto"/>
      </w:pPr>
      <w:r>
        <w:separator/>
      </w:r>
    </w:p>
  </w:footnote>
  <w:footnote w:type="continuationSeparator" w:id="1">
    <w:p w:rsidR="002E7354" w:rsidRDefault="002E7354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269"/>
    <w:multiLevelType w:val="hybridMultilevel"/>
    <w:tmpl w:val="D63E8FF8"/>
    <w:lvl w:ilvl="0" w:tplc="3A0C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63479"/>
    <w:multiLevelType w:val="hybridMultilevel"/>
    <w:tmpl w:val="7E7E3C62"/>
    <w:lvl w:ilvl="0" w:tplc="F60E305C">
      <w:start w:val="1"/>
      <w:numFmt w:val="decimal"/>
      <w:lvlText w:val="%1)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FEB"/>
    <w:rsid w:val="00045E90"/>
    <w:rsid w:val="000E5C2C"/>
    <w:rsid w:val="00190541"/>
    <w:rsid w:val="001B6B97"/>
    <w:rsid w:val="00240464"/>
    <w:rsid w:val="00245065"/>
    <w:rsid w:val="002E7354"/>
    <w:rsid w:val="003C70C1"/>
    <w:rsid w:val="003E338C"/>
    <w:rsid w:val="003F33D9"/>
    <w:rsid w:val="00426041"/>
    <w:rsid w:val="00433F10"/>
    <w:rsid w:val="004728A2"/>
    <w:rsid w:val="004C2699"/>
    <w:rsid w:val="004C3E51"/>
    <w:rsid w:val="00562028"/>
    <w:rsid w:val="00583A76"/>
    <w:rsid w:val="005969EF"/>
    <w:rsid w:val="0059745A"/>
    <w:rsid w:val="005F22B0"/>
    <w:rsid w:val="00611243"/>
    <w:rsid w:val="00672FEB"/>
    <w:rsid w:val="0069435F"/>
    <w:rsid w:val="006C386C"/>
    <w:rsid w:val="007143F7"/>
    <w:rsid w:val="00722E94"/>
    <w:rsid w:val="0072413F"/>
    <w:rsid w:val="00751F2E"/>
    <w:rsid w:val="00895870"/>
    <w:rsid w:val="008F4C56"/>
    <w:rsid w:val="009B1770"/>
    <w:rsid w:val="009F7328"/>
    <w:rsid w:val="00A2715C"/>
    <w:rsid w:val="00A32D30"/>
    <w:rsid w:val="00AD4B68"/>
    <w:rsid w:val="00AF3142"/>
    <w:rsid w:val="00B14794"/>
    <w:rsid w:val="00B174B6"/>
    <w:rsid w:val="00B55223"/>
    <w:rsid w:val="00BA7B8E"/>
    <w:rsid w:val="00BA7EA1"/>
    <w:rsid w:val="00C209B1"/>
    <w:rsid w:val="00CB7E37"/>
    <w:rsid w:val="00D02D99"/>
    <w:rsid w:val="00D67CD6"/>
    <w:rsid w:val="00E5314F"/>
    <w:rsid w:val="00E834EB"/>
    <w:rsid w:val="00EA7E28"/>
    <w:rsid w:val="00EC5B74"/>
    <w:rsid w:val="00F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2FE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72FEB"/>
    <w:rPr>
      <w:rFonts w:eastAsia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72FEB"/>
    <w:rPr>
      <w:vertAlign w:val="superscript"/>
    </w:rPr>
  </w:style>
  <w:style w:type="paragraph" w:styleId="a6">
    <w:name w:val="No Spacing"/>
    <w:uiPriority w:val="1"/>
    <w:qFormat/>
    <w:rsid w:val="00583A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1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8C6A-5131-41C0-A17A-B78A4CEB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sel-sov</cp:lastModifiedBy>
  <cp:revision>6</cp:revision>
  <cp:lastPrinted>2018-05-16T04:31:00Z</cp:lastPrinted>
  <dcterms:created xsi:type="dcterms:W3CDTF">2018-04-05T11:20:00Z</dcterms:created>
  <dcterms:modified xsi:type="dcterms:W3CDTF">2018-05-16T04:32:00Z</dcterms:modified>
</cp:coreProperties>
</file>