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AB" w:rsidRPr="003C6000" w:rsidRDefault="002306AB" w:rsidP="003C6000">
      <w:pPr>
        <w:spacing w:line="240" w:lineRule="auto"/>
        <w:jc w:val="center"/>
        <w:rPr>
          <w:rFonts w:ascii="Arial" w:hAnsi="Arial" w:cs="Arial"/>
          <w:sz w:val="24"/>
          <w:szCs w:val="24"/>
        </w:rPr>
      </w:pPr>
      <w:r w:rsidRPr="003C6000">
        <w:rPr>
          <w:rFonts w:ascii="Arial" w:hAnsi="Arial" w:cs="Arial"/>
          <w:sz w:val="24"/>
          <w:szCs w:val="24"/>
        </w:rPr>
        <w:t>АДМИНИСТРАЦИЯ ГУСЕВСКОГО  СЕЛЬСКОГО ПОСЕЛЕНИЯ</w:t>
      </w:r>
    </w:p>
    <w:p w:rsidR="002306AB" w:rsidRPr="003C6000" w:rsidRDefault="002306AB" w:rsidP="003C6000">
      <w:pPr>
        <w:spacing w:line="240" w:lineRule="auto"/>
        <w:jc w:val="center"/>
        <w:rPr>
          <w:rFonts w:ascii="Arial" w:hAnsi="Arial" w:cs="Arial"/>
          <w:sz w:val="24"/>
          <w:szCs w:val="24"/>
        </w:rPr>
      </w:pPr>
      <w:r w:rsidRPr="003C6000">
        <w:rPr>
          <w:rFonts w:ascii="Arial" w:hAnsi="Arial" w:cs="Arial"/>
          <w:sz w:val="24"/>
          <w:szCs w:val="24"/>
        </w:rPr>
        <w:t>ОЛЬХОВСКИЙ  МУНИЦИПАЛЬНЫЙ  РАЙОН</w:t>
      </w:r>
    </w:p>
    <w:p w:rsidR="002306AB" w:rsidRPr="003C6000" w:rsidRDefault="002306AB" w:rsidP="003C6000">
      <w:pPr>
        <w:spacing w:line="240" w:lineRule="auto"/>
        <w:jc w:val="center"/>
        <w:rPr>
          <w:rFonts w:ascii="Arial" w:hAnsi="Arial" w:cs="Arial"/>
          <w:sz w:val="24"/>
          <w:szCs w:val="24"/>
        </w:rPr>
      </w:pPr>
      <w:r w:rsidRPr="003C6000">
        <w:rPr>
          <w:rFonts w:ascii="Arial" w:hAnsi="Arial" w:cs="Arial"/>
          <w:sz w:val="24"/>
          <w:szCs w:val="24"/>
        </w:rPr>
        <w:t>ВОЛГОГРАДСКАЯ ОБЛАСТЬ</w:t>
      </w:r>
    </w:p>
    <w:p w:rsidR="002306AB" w:rsidRPr="003C6000" w:rsidRDefault="002306AB" w:rsidP="003C6000">
      <w:pPr>
        <w:spacing w:line="240" w:lineRule="auto"/>
        <w:jc w:val="center"/>
        <w:rPr>
          <w:rFonts w:ascii="Arial" w:hAnsi="Arial" w:cs="Arial"/>
          <w:sz w:val="24"/>
          <w:szCs w:val="24"/>
        </w:rPr>
      </w:pPr>
      <w:r w:rsidRPr="003C6000">
        <w:rPr>
          <w:rFonts w:ascii="Arial" w:hAnsi="Arial" w:cs="Arial"/>
          <w:sz w:val="24"/>
          <w:szCs w:val="24"/>
        </w:rPr>
        <w:t>_____________________________________________________________</w:t>
      </w:r>
    </w:p>
    <w:p w:rsidR="00A33E8A" w:rsidRPr="003C6000" w:rsidRDefault="002306AB" w:rsidP="003C6000">
      <w:pPr>
        <w:spacing w:line="240" w:lineRule="auto"/>
        <w:jc w:val="center"/>
        <w:rPr>
          <w:rFonts w:ascii="Arial" w:hAnsi="Arial" w:cs="Arial"/>
          <w:sz w:val="24"/>
          <w:szCs w:val="24"/>
        </w:rPr>
      </w:pPr>
      <w:r w:rsidRPr="003C6000">
        <w:rPr>
          <w:rFonts w:ascii="Arial" w:hAnsi="Arial" w:cs="Arial"/>
          <w:sz w:val="24"/>
          <w:szCs w:val="24"/>
        </w:rPr>
        <w:t>ПОСТАНОВЛЕНИЕ</w:t>
      </w:r>
    </w:p>
    <w:p w:rsidR="00A33E8A" w:rsidRPr="003C6000" w:rsidRDefault="002306AB" w:rsidP="003C6000">
      <w:pPr>
        <w:spacing w:before="195" w:after="0" w:line="240" w:lineRule="auto"/>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от 19.03.2021                                           № 11</w:t>
      </w:r>
    </w:p>
    <w:p w:rsidR="00A33E8A" w:rsidRPr="003C6000" w:rsidRDefault="00A33E8A" w:rsidP="003C6000">
      <w:pPr>
        <w:spacing w:before="195" w:after="0" w:line="240" w:lineRule="auto"/>
        <w:ind w:right="6010"/>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Об утверждении Правил внутреннего трудового распорядка для работ</w:t>
      </w:r>
      <w:r w:rsidR="002306AB" w:rsidRPr="003C6000">
        <w:rPr>
          <w:rFonts w:ascii="Arial" w:eastAsia="Times New Roman" w:hAnsi="Arial" w:cs="Arial"/>
          <w:color w:val="303F50"/>
          <w:sz w:val="24"/>
          <w:szCs w:val="24"/>
          <w:lang w:eastAsia="ru-RU"/>
        </w:rPr>
        <w:t xml:space="preserve">ников администрации </w:t>
      </w:r>
      <w:proofErr w:type="spellStart"/>
      <w:r w:rsidR="002306AB" w:rsidRPr="003C6000">
        <w:rPr>
          <w:rFonts w:ascii="Arial" w:eastAsia="Times New Roman" w:hAnsi="Arial" w:cs="Arial"/>
          <w:color w:val="303F50"/>
          <w:sz w:val="24"/>
          <w:szCs w:val="24"/>
          <w:lang w:eastAsia="ru-RU"/>
        </w:rPr>
        <w:t>Гусевского</w:t>
      </w:r>
      <w:proofErr w:type="spellEnd"/>
      <w:r w:rsidRPr="003C6000">
        <w:rPr>
          <w:rFonts w:ascii="Arial" w:eastAsia="Times New Roman" w:hAnsi="Arial" w:cs="Arial"/>
          <w:color w:val="303F50"/>
          <w:sz w:val="24"/>
          <w:szCs w:val="24"/>
          <w:lang w:eastAsia="ru-RU"/>
        </w:rPr>
        <w:t xml:space="preserve"> сел</w:t>
      </w:r>
      <w:r w:rsidR="002306AB" w:rsidRPr="003C6000">
        <w:rPr>
          <w:rFonts w:ascii="Arial" w:eastAsia="Times New Roman" w:hAnsi="Arial" w:cs="Arial"/>
          <w:color w:val="303F50"/>
          <w:sz w:val="24"/>
          <w:szCs w:val="24"/>
          <w:lang w:eastAsia="ru-RU"/>
        </w:rPr>
        <w:t xml:space="preserve">ьского поселения Ольховского </w:t>
      </w:r>
      <w:r w:rsidRPr="003C6000">
        <w:rPr>
          <w:rFonts w:ascii="Arial" w:eastAsia="Times New Roman" w:hAnsi="Arial" w:cs="Arial"/>
          <w:color w:val="303F50"/>
          <w:sz w:val="24"/>
          <w:szCs w:val="24"/>
          <w:lang w:eastAsia="ru-RU"/>
        </w:rPr>
        <w:t>муниципального района Волгоградской области.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 соответствии с Трудовым кодексом РФ, Федеральным законом от 02.03.2007 № 25 –ФЗ «О муниципальной службе в Российской Федерации», Законом Волгоградской области от 11.02.2008 года № 1626-ОД «О некоторых вопросах муниципальной службы в Волгоградской области</w:t>
      </w:r>
      <w:r w:rsidR="002306AB" w:rsidRPr="003C6000">
        <w:rPr>
          <w:rFonts w:ascii="Arial" w:eastAsia="Times New Roman" w:hAnsi="Arial" w:cs="Arial"/>
          <w:color w:val="303F50"/>
          <w:sz w:val="24"/>
          <w:szCs w:val="24"/>
          <w:lang w:eastAsia="ru-RU"/>
        </w:rPr>
        <w:t xml:space="preserve">», администрация </w:t>
      </w:r>
      <w:proofErr w:type="spellStart"/>
      <w:r w:rsidR="002306AB" w:rsidRPr="003C6000">
        <w:rPr>
          <w:rFonts w:ascii="Arial" w:eastAsia="Times New Roman" w:hAnsi="Arial" w:cs="Arial"/>
          <w:color w:val="303F50"/>
          <w:sz w:val="24"/>
          <w:szCs w:val="24"/>
          <w:lang w:eastAsia="ru-RU"/>
        </w:rPr>
        <w:t>Гусевского</w:t>
      </w:r>
      <w:proofErr w:type="spellEnd"/>
      <w:r w:rsidRPr="003C6000">
        <w:rPr>
          <w:rFonts w:ascii="Arial" w:eastAsia="Times New Roman" w:hAnsi="Arial" w:cs="Arial"/>
          <w:color w:val="303F50"/>
          <w:sz w:val="24"/>
          <w:szCs w:val="24"/>
          <w:lang w:eastAsia="ru-RU"/>
        </w:rPr>
        <w:t xml:space="preserve"> сельского</w:t>
      </w:r>
      <w:r w:rsidR="002306AB" w:rsidRPr="003C6000">
        <w:rPr>
          <w:rFonts w:ascii="Arial" w:eastAsia="Times New Roman" w:hAnsi="Arial" w:cs="Arial"/>
          <w:color w:val="303F50"/>
          <w:sz w:val="24"/>
          <w:szCs w:val="24"/>
          <w:lang w:eastAsia="ru-RU"/>
        </w:rPr>
        <w:t xml:space="preserve"> поселения Ольховского </w:t>
      </w:r>
      <w:r w:rsidRPr="003C6000">
        <w:rPr>
          <w:rFonts w:ascii="Arial" w:eastAsia="Times New Roman" w:hAnsi="Arial" w:cs="Arial"/>
          <w:color w:val="303F50"/>
          <w:sz w:val="24"/>
          <w:szCs w:val="24"/>
          <w:lang w:eastAsia="ru-RU"/>
        </w:rPr>
        <w:t xml:space="preserve"> муниципального района Волгоградской области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proofErr w:type="gramStart"/>
      <w:r w:rsidRPr="003C6000">
        <w:rPr>
          <w:rFonts w:ascii="Arial" w:eastAsia="Times New Roman" w:hAnsi="Arial" w:cs="Arial"/>
          <w:bCs/>
          <w:color w:val="303F50"/>
          <w:sz w:val="24"/>
          <w:szCs w:val="24"/>
          <w:lang w:eastAsia="ru-RU"/>
        </w:rPr>
        <w:t>П</w:t>
      </w:r>
      <w:proofErr w:type="gramEnd"/>
      <w:r w:rsidRPr="003C6000">
        <w:rPr>
          <w:rFonts w:ascii="Arial" w:eastAsia="Times New Roman" w:hAnsi="Arial" w:cs="Arial"/>
          <w:bCs/>
          <w:color w:val="303F50"/>
          <w:sz w:val="24"/>
          <w:szCs w:val="24"/>
          <w:lang w:eastAsia="ru-RU"/>
        </w:rPr>
        <w:t xml:space="preserve"> О С Т А Н О В Л Я Е Т:</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 Утвердить Правила внутреннего трудового распорядка для работ</w:t>
      </w:r>
      <w:r w:rsidR="002306AB" w:rsidRPr="003C6000">
        <w:rPr>
          <w:rFonts w:ascii="Arial" w:eastAsia="Times New Roman" w:hAnsi="Arial" w:cs="Arial"/>
          <w:color w:val="303F50"/>
          <w:sz w:val="24"/>
          <w:szCs w:val="24"/>
          <w:lang w:eastAsia="ru-RU"/>
        </w:rPr>
        <w:t xml:space="preserve">ников администрации </w:t>
      </w:r>
      <w:proofErr w:type="spellStart"/>
      <w:r w:rsidR="002306AB" w:rsidRPr="003C6000">
        <w:rPr>
          <w:rFonts w:ascii="Arial" w:eastAsia="Times New Roman" w:hAnsi="Arial" w:cs="Arial"/>
          <w:color w:val="303F50"/>
          <w:sz w:val="24"/>
          <w:szCs w:val="24"/>
          <w:lang w:eastAsia="ru-RU"/>
        </w:rPr>
        <w:t>Гусевского</w:t>
      </w:r>
      <w:proofErr w:type="spellEnd"/>
      <w:r w:rsidR="002306AB" w:rsidRPr="003C6000">
        <w:rPr>
          <w:rFonts w:ascii="Arial" w:eastAsia="Times New Roman" w:hAnsi="Arial" w:cs="Arial"/>
          <w:color w:val="303F50"/>
          <w:sz w:val="24"/>
          <w:szCs w:val="24"/>
          <w:lang w:eastAsia="ru-RU"/>
        </w:rPr>
        <w:t xml:space="preserve"> </w:t>
      </w:r>
      <w:r w:rsidRPr="003C6000">
        <w:rPr>
          <w:rFonts w:ascii="Arial" w:eastAsia="Times New Roman" w:hAnsi="Arial" w:cs="Arial"/>
          <w:color w:val="303F50"/>
          <w:sz w:val="24"/>
          <w:szCs w:val="24"/>
          <w:lang w:eastAsia="ru-RU"/>
        </w:rPr>
        <w:t xml:space="preserve"> се</w:t>
      </w:r>
      <w:r w:rsidR="002306AB" w:rsidRPr="003C6000">
        <w:rPr>
          <w:rFonts w:ascii="Arial" w:eastAsia="Times New Roman" w:hAnsi="Arial" w:cs="Arial"/>
          <w:color w:val="303F50"/>
          <w:sz w:val="24"/>
          <w:szCs w:val="24"/>
          <w:lang w:eastAsia="ru-RU"/>
        </w:rPr>
        <w:t>льского поселения Ольховского</w:t>
      </w:r>
      <w:r w:rsidRPr="003C6000">
        <w:rPr>
          <w:rFonts w:ascii="Arial" w:eastAsia="Times New Roman" w:hAnsi="Arial" w:cs="Arial"/>
          <w:color w:val="303F50"/>
          <w:sz w:val="24"/>
          <w:szCs w:val="24"/>
          <w:lang w:eastAsia="ru-RU"/>
        </w:rPr>
        <w:t xml:space="preserve"> муниципального района Волгоградской области (Приложение 1).</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 Ознакомить работ</w:t>
      </w:r>
      <w:r w:rsidR="002306AB" w:rsidRPr="003C6000">
        <w:rPr>
          <w:rFonts w:ascii="Arial" w:eastAsia="Times New Roman" w:hAnsi="Arial" w:cs="Arial"/>
          <w:color w:val="303F50"/>
          <w:sz w:val="24"/>
          <w:szCs w:val="24"/>
          <w:lang w:eastAsia="ru-RU"/>
        </w:rPr>
        <w:t xml:space="preserve">ников администрации </w:t>
      </w:r>
      <w:proofErr w:type="spellStart"/>
      <w:r w:rsidR="002306AB" w:rsidRPr="003C6000">
        <w:rPr>
          <w:rFonts w:ascii="Arial" w:eastAsia="Times New Roman" w:hAnsi="Arial" w:cs="Arial"/>
          <w:color w:val="303F50"/>
          <w:sz w:val="24"/>
          <w:szCs w:val="24"/>
          <w:lang w:eastAsia="ru-RU"/>
        </w:rPr>
        <w:t>Гусевского</w:t>
      </w:r>
      <w:proofErr w:type="spellEnd"/>
      <w:r w:rsidRPr="003C6000">
        <w:rPr>
          <w:rFonts w:ascii="Arial" w:eastAsia="Times New Roman" w:hAnsi="Arial" w:cs="Arial"/>
          <w:color w:val="303F50"/>
          <w:sz w:val="24"/>
          <w:szCs w:val="24"/>
          <w:lang w:eastAsia="ru-RU"/>
        </w:rPr>
        <w:t xml:space="preserve"> се</w:t>
      </w:r>
      <w:r w:rsidR="002306AB" w:rsidRPr="003C6000">
        <w:rPr>
          <w:rFonts w:ascii="Arial" w:eastAsia="Times New Roman" w:hAnsi="Arial" w:cs="Arial"/>
          <w:color w:val="303F50"/>
          <w:sz w:val="24"/>
          <w:szCs w:val="24"/>
          <w:lang w:eastAsia="ru-RU"/>
        </w:rPr>
        <w:t>льского поселения Ольховского</w:t>
      </w:r>
      <w:r w:rsidRPr="003C6000">
        <w:rPr>
          <w:rFonts w:ascii="Arial" w:eastAsia="Times New Roman" w:hAnsi="Arial" w:cs="Arial"/>
          <w:color w:val="303F50"/>
          <w:sz w:val="24"/>
          <w:szCs w:val="24"/>
          <w:lang w:eastAsia="ru-RU"/>
        </w:rPr>
        <w:t xml:space="preserve"> муниципального района Волгоградской области с правилами внутреннего трудового распорядка.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3. Признать утратившим силу постанов</w:t>
      </w:r>
      <w:r w:rsidR="002306AB" w:rsidRPr="003C6000">
        <w:rPr>
          <w:rFonts w:ascii="Arial" w:eastAsia="Times New Roman" w:hAnsi="Arial" w:cs="Arial"/>
          <w:color w:val="303F50"/>
          <w:sz w:val="24"/>
          <w:szCs w:val="24"/>
          <w:lang w:eastAsia="ru-RU"/>
        </w:rPr>
        <w:t xml:space="preserve">ление администрации </w:t>
      </w:r>
      <w:proofErr w:type="spellStart"/>
      <w:r w:rsidR="002306AB" w:rsidRPr="003C6000">
        <w:rPr>
          <w:rFonts w:ascii="Arial" w:eastAsia="Times New Roman" w:hAnsi="Arial" w:cs="Arial"/>
          <w:color w:val="303F50"/>
          <w:sz w:val="24"/>
          <w:szCs w:val="24"/>
          <w:lang w:eastAsia="ru-RU"/>
        </w:rPr>
        <w:t>Гусевского</w:t>
      </w:r>
      <w:proofErr w:type="spellEnd"/>
      <w:r w:rsidRPr="003C6000">
        <w:rPr>
          <w:rFonts w:ascii="Arial" w:eastAsia="Times New Roman" w:hAnsi="Arial" w:cs="Arial"/>
          <w:color w:val="303F50"/>
          <w:sz w:val="24"/>
          <w:szCs w:val="24"/>
          <w:lang w:eastAsia="ru-RU"/>
        </w:rPr>
        <w:t xml:space="preserve"> се</w:t>
      </w:r>
      <w:r w:rsidR="002306AB" w:rsidRPr="003C6000">
        <w:rPr>
          <w:rFonts w:ascii="Arial" w:eastAsia="Times New Roman" w:hAnsi="Arial" w:cs="Arial"/>
          <w:color w:val="303F50"/>
          <w:sz w:val="24"/>
          <w:szCs w:val="24"/>
          <w:lang w:eastAsia="ru-RU"/>
        </w:rPr>
        <w:t>льского поселения Ольховского</w:t>
      </w:r>
      <w:r w:rsidRPr="003C6000">
        <w:rPr>
          <w:rFonts w:ascii="Arial" w:eastAsia="Times New Roman" w:hAnsi="Arial" w:cs="Arial"/>
          <w:color w:val="303F50"/>
          <w:sz w:val="24"/>
          <w:szCs w:val="24"/>
          <w:lang w:eastAsia="ru-RU"/>
        </w:rPr>
        <w:t xml:space="preserve"> мун</w:t>
      </w:r>
      <w:r w:rsidR="002306AB" w:rsidRPr="003C6000">
        <w:rPr>
          <w:rFonts w:ascii="Arial" w:eastAsia="Times New Roman" w:hAnsi="Arial" w:cs="Arial"/>
          <w:color w:val="303F50"/>
          <w:sz w:val="24"/>
          <w:szCs w:val="24"/>
          <w:lang w:eastAsia="ru-RU"/>
        </w:rPr>
        <w:t xml:space="preserve">иципального района от 24.02.2015 № </w:t>
      </w:r>
      <w:r w:rsidRPr="003C6000">
        <w:rPr>
          <w:rFonts w:ascii="Arial" w:eastAsia="Times New Roman" w:hAnsi="Arial" w:cs="Arial"/>
          <w:color w:val="303F50"/>
          <w:sz w:val="24"/>
          <w:szCs w:val="24"/>
          <w:lang w:eastAsia="ru-RU"/>
        </w:rPr>
        <w:t>8 «Об утверждении Правил внутреннего труд</w:t>
      </w:r>
      <w:r w:rsidR="00E21C21" w:rsidRPr="003C6000">
        <w:rPr>
          <w:rFonts w:ascii="Arial" w:eastAsia="Times New Roman" w:hAnsi="Arial" w:cs="Arial"/>
          <w:color w:val="303F50"/>
          <w:sz w:val="24"/>
          <w:szCs w:val="24"/>
          <w:lang w:eastAsia="ru-RU"/>
        </w:rPr>
        <w:t xml:space="preserve">ового распорядка администрации </w:t>
      </w:r>
      <w:proofErr w:type="spellStart"/>
      <w:r w:rsidR="00E21C21" w:rsidRPr="003C6000">
        <w:rPr>
          <w:rFonts w:ascii="Arial" w:eastAsia="Times New Roman" w:hAnsi="Arial" w:cs="Arial"/>
          <w:color w:val="303F50"/>
          <w:sz w:val="24"/>
          <w:szCs w:val="24"/>
          <w:lang w:eastAsia="ru-RU"/>
        </w:rPr>
        <w:t>Гусевского</w:t>
      </w:r>
      <w:proofErr w:type="spellEnd"/>
      <w:r w:rsidRPr="003C6000">
        <w:rPr>
          <w:rFonts w:ascii="Arial" w:eastAsia="Times New Roman" w:hAnsi="Arial" w:cs="Arial"/>
          <w:color w:val="303F50"/>
          <w:sz w:val="24"/>
          <w:szCs w:val="24"/>
          <w:lang w:eastAsia="ru-RU"/>
        </w:rPr>
        <w:t xml:space="preserve"> с</w:t>
      </w:r>
      <w:r w:rsidR="00E21C21" w:rsidRPr="003C6000">
        <w:rPr>
          <w:rFonts w:ascii="Arial" w:eastAsia="Times New Roman" w:hAnsi="Arial" w:cs="Arial"/>
          <w:color w:val="303F50"/>
          <w:sz w:val="24"/>
          <w:szCs w:val="24"/>
          <w:lang w:eastAsia="ru-RU"/>
        </w:rPr>
        <w:t>ельского поселения Ольховского</w:t>
      </w:r>
      <w:r w:rsidRPr="003C6000">
        <w:rPr>
          <w:rFonts w:ascii="Arial" w:eastAsia="Times New Roman" w:hAnsi="Arial" w:cs="Arial"/>
          <w:color w:val="303F50"/>
          <w:sz w:val="24"/>
          <w:szCs w:val="24"/>
          <w:lang w:eastAsia="ru-RU"/>
        </w:rPr>
        <w:t xml:space="preserve"> муниципального района Волгоградской област</w:t>
      </w:r>
      <w:r w:rsidR="00E21C21" w:rsidRPr="003C6000">
        <w:rPr>
          <w:rFonts w:ascii="Arial" w:eastAsia="Times New Roman" w:hAnsi="Arial" w:cs="Arial"/>
          <w:color w:val="303F50"/>
          <w:sz w:val="24"/>
          <w:szCs w:val="24"/>
          <w:lang w:eastAsia="ru-RU"/>
        </w:rPr>
        <w:t>и» .</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3. Настоящее постановление вступает в силу с момента подписания и подлежит обнародованию.</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4. </w:t>
      </w:r>
      <w:proofErr w:type="gramStart"/>
      <w:r w:rsidRPr="003C6000">
        <w:rPr>
          <w:rFonts w:ascii="Arial" w:eastAsia="Times New Roman" w:hAnsi="Arial" w:cs="Arial"/>
          <w:color w:val="303F50"/>
          <w:sz w:val="24"/>
          <w:szCs w:val="24"/>
          <w:lang w:eastAsia="ru-RU"/>
        </w:rPr>
        <w:t>Контроль за</w:t>
      </w:r>
      <w:proofErr w:type="gramEnd"/>
      <w:r w:rsidRPr="003C6000">
        <w:rPr>
          <w:rFonts w:ascii="Arial" w:eastAsia="Times New Roman" w:hAnsi="Arial" w:cs="Arial"/>
          <w:color w:val="303F50"/>
          <w:sz w:val="24"/>
          <w:szCs w:val="24"/>
          <w:lang w:eastAsia="ru-RU"/>
        </w:rPr>
        <w:t xml:space="preserve"> исполнением настоящего постановления оставляю за собой.</w:t>
      </w:r>
    </w:p>
    <w:p w:rsidR="00E21C21" w:rsidRPr="003C6000" w:rsidRDefault="00E21C21" w:rsidP="003C6000">
      <w:pPr>
        <w:spacing w:before="195" w:after="0" w:line="240" w:lineRule="auto"/>
        <w:jc w:val="both"/>
        <w:rPr>
          <w:rFonts w:ascii="Arial" w:eastAsia="Times New Roman" w:hAnsi="Arial" w:cs="Arial"/>
          <w:color w:val="303F50"/>
          <w:sz w:val="24"/>
          <w:szCs w:val="24"/>
          <w:lang w:eastAsia="ru-RU"/>
        </w:rPr>
      </w:pPr>
    </w:p>
    <w:p w:rsidR="00E21C21" w:rsidRPr="003C6000" w:rsidRDefault="00E21C21" w:rsidP="003C6000">
      <w:pPr>
        <w:spacing w:before="195" w:after="0" w:line="240" w:lineRule="auto"/>
        <w:jc w:val="both"/>
        <w:rPr>
          <w:rFonts w:ascii="Arial" w:eastAsia="Times New Roman" w:hAnsi="Arial" w:cs="Arial"/>
          <w:color w:val="303F50"/>
          <w:sz w:val="24"/>
          <w:szCs w:val="24"/>
          <w:lang w:eastAsia="ru-RU"/>
        </w:rPr>
      </w:pPr>
    </w:p>
    <w:p w:rsidR="00A33E8A" w:rsidRPr="003C6000" w:rsidRDefault="00E21C21" w:rsidP="003C6000">
      <w:pPr>
        <w:spacing w:before="195" w:after="0" w:line="240" w:lineRule="auto"/>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Глава </w:t>
      </w:r>
      <w:proofErr w:type="spellStart"/>
      <w:r w:rsidRPr="003C6000">
        <w:rPr>
          <w:rFonts w:ascii="Arial" w:eastAsia="Times New Roman" w:hAnsi="Arial" w:cs="Arial"/>
          <w:color w:val="303F50"/>
          <w:sz w:val="24"/>
          <w:szCs w:val="24"/>
          <w:lang w:eastAsia="ru-RU"/>
        </w:rPr>
        <w:t>Гусевского</w:t>
      </w:r>
      <w:proofErr w:type="spellEnd"/>
      <w:r w:rsidRPr="003C6000">
        <w:rPr>
          <w:rFonts w:ascii="Arial" w:eastAsia="Times New Roman" w:hAnsi="Arial" w:cs="Arial"/>
          <w:color w:val="303F50"/>
          <w:sz w:val="24"/>
          <w:szCs w:val="24"/>
          <w:lang w:eastAsia="ru-RU"/>
        </w:rPr>
        <w:t xml:space="preserve"> </w:t>
      </w:r>
      <w:r w:rsidR="00A33E8A" w:rsidRPr="003C6000">
        <w:rPr>
          <w:rFonts w:ascii="Arial" w:eastAsia="Times New Roman" w:hAnsi="Arial" w:cs="Arial"/>
          <w:color w:val="303F50"/>
          <w:sz w:val="24"/>
          <w:szCs w:val="24"/>
          <w:lang w:eastAsia="ru-RU"/>
        </w:rPr>
        <w:t xml:space="preserve"> сельского поселения</w:t>
      </w:r>
      <w:r w:rsidRPr="003C6000">
        <w:rPr>
          <w:rFonts w:ascii="Arial" w:eastAsia="Times New Roman" w:hAnsi="Arial" w:cs="Arial"/>
          <w:color w:val="303F50"/>
          <w:sz w:val="24"/>
          <w:szCs w:val="24"/>
          <w:lang w:eastAsia="ru-RU"/>
        </w:rPr>
        <w:t xml:space="preserve">                       </w:t>
      </w:r>
      <w:proofErr w:type="spellStart"/>
      <w:r w:rsidRPr="003C6000">
        <w:rPr>
          <w:rFonts w:ascii="Arial" w:eastAsia="Times New Roman" w:hAnsi="Arial" w:cs="Arial"/>
          <w:color w:val="303F50"/>
          <w:sz w:val="24"/>
          <w:szCs w:val="24"/>
          <w:lang w:eastAsia="ru-RU"/>
        </w:rPr>
        <w:t>А.З.Иванищенко</w:t>
      </w:r>
      <w:proofErr w:type="spellEnd"/>
    </w:p>
    <w:p w:rsidR="00A33E8A" w:rsidRPr="003C6000" w:rsidRDefault="00A33E8A" w:rsidP="003C6000">
      <w:pPr>
        <w:spacing w:before="195" w:after="0" w:line="240" w:lineRule="auto"/>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                                                    </w:t>
      </w:r>
      <w:r w:rsidR="00E21C21" w:rsidRPr="003C6000">
        <w:rPr>
          <w:rFonts w:ascii="Arial" w:eastAsia="Times New Roman" w:hAnsi="Arial" w:cs="Arial"/>
          <w:color w:val="303F50"/>
          <w:sz w:val="24"/>
          <w:szCs w:val="24"/>
          <w:lang w:eastAsia="ru-RU"/>
        </w:rPr>
        <w:t xml:space="preserve">                  </w:t>
      </w:r>
    </w:p>
    <w:p w:rsidR="00A33E8A" w:rsidRPr="003C6000" w:rsidRDefault="00A33E8A" w:rsidP="003C6000">
      <w:pPr>
        <w:spacing w:before="195" w:after="0" w:line="240" w:lineRule="auto"/>
        <w:ind w:left="6237"/>
        <w:jc w:val="center"/>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lastRenderedPageBreak/>
        <w:t>ПРИЛОЖЕНИЕ</w:t>
      </w:r>
      <w:r w:rsidR="00E21C21" w:rsidRPr="003C6000">
        <w:rPr>
          <w:rFonts w:ascii="Arial" w:eastAsia="Times New Roman" w:hAnsi="Arial" w:cs="Arial"/>
          <w:color w:val="303F50"/>
          <w:sz w:val="24"/>
          <w:szCs w:val="24"/>
          <w:lang w:eastAsia="ru-RU"/>
        </w:rPr>
        <w:t xml:space="preserve"> №1</w:t>
      </w:r>
    </w:p>
    <w:p w:rsidR="00A33E8A" w:rsidRPr="003C6000" w:rsidRDefault="00A33E8A" w:rsidP="003C6000">
      <w:pPr>
        <w:spacing w:before="195" w:after="0" w:line="240" w:lineRule="auto"/>
        <w:ind w:left="6237"/>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к постанов</w:t>
      </w:r>
      <w:r w:rsidR="00E21C21" w:rsidRPr="003C6000">
        <w:rPr>
          <w:rFonts w:ascii="Arial" w:eastAsia="Times New Roman" w:hAnsi="Arial" w:cs="Arial"/>
          <w:color w:val="303F50"/>
          <w:sz w:val="24"/>
          <w:szCs w:val="24"/>
          <w:lang w:eastAsia="ru-RU"/>
        </w:rPr>
        <w:t xml:space="preserve">лению администрации </w:t>
      </w:r>
      <w:proofErr w:type="spellStart"/>
      <w:r w:rsidR="00E21C21" w:rsidRPr="003C6000">
        <w:rPr>
          <w:rFonts w:ascii="Arial" w:eastAsia="Times New Roman" w:hAnsi="Arial" w:cs="Arial"/>
          <w:color w:val="303F50"/>
          <w:sz w:val="24"/>
          <w:szCs w:val="24"/>
          <w:lang w:eastAsia="ru-RU"/>
        </w:rPr>
        <w:t>Гусевского</w:t>
      </w:r>
      <w:proofErr w:type="spellEnd"/>
      <w:r w:rsidRPr="003C6000">
        <w:rPr>
          <w:rFonts w:ascii="Arial" w:eastAsia="Times New Roman" w:hAnsi="Arial" w:cs="Arial"/>
          <w:color w:val="303F50"/>
          <w:sz w:val="24"/>
          <w:szCs w:val="24"/>
          <w:lang w:eastAsia="ru-RU"/>
        </w:rPr>
        <w:t xml:space="preserve"> се</w:t>
      </w:r>
      <w:r w:rsidR="00E21C21" w:rsidRPr="003C6000">
        <w:rPr>
          <w:rFonts w:ascii="Arial" w:eastAsia="Times New Roman" w:hAnsi="Arial" w:cs="Arial"/>
          <w:color w:val="303F50"/>
          <w:sz w:val="24"/>
          <w:szCs w:val="24"/>
          <w:lang w:eastAsia="ru-RU"/>
        </w:rPr>
        <w:t>льского поселения Ольховского</w:t>
      </w:r>
      <w:r w:rsidRPr="003C6000">
        <w:rPr>
          <w:rFonts w:ascii="Arial" w:eastAsia="Times New Roman" w:hAnsi="Arial" w:cs="Arial"/>
          <w:color w:val="303F50"/>
          <w:sz w:val="24"/>
          <w:szCs w:val="24"/>
          <w:lang w:eastAsia="ru-RU"/>
        </w:rPr>
        <w:t xml:space="preserve"> муниципального района Волгоградской области</w:t>
      </w:r>
    </w:p>
    <w:p w:rsidR="00A33E8A" w:rsidRPr="003C6000" w:rsidRDefault="00494580" w:rsidP="003C6000">
      <w:pPr>
        <w:spacing w:before="195" w:after="0" w:line="240" w:lineRule="auto"/>
        <w:ind w:left="6237"/>
        <w:rPr>
          <w:rFonts w:ascii="Arial" w:eastAsia="Times New Roman" w:hAnsi="Arial" w:cs="Arial"/>
          <w:color w:val="303F50"/>
          <w:sz w:val="24"/>
          <w:szCs w:val="24"/>
          <w:lang w:eastAsia="ru-RU"/>
        </w:rPr>
      </w:pPr>
      <w:r>
        <w:rPr>
          <w:rFonts w:ascii="Arial" w:eastAsia="Times New Roman" w:hAnsi="Arial" w:cs="Arial"/>
          <w:color w:val="303F50"/>
          <w:sz w:val="24"/>
          <w:szCs w:val="24"/>
          <w:lang w:eastAsia="ru-RU"/>
        </w:rPr>
        <w:t>от 19</w:t>
      </w:r>
      <w:bookmarkStart w:id="0" w:name="_GoBack"/>
      <w:bookmarkEnd w:id="0"/>
      <w:r w:rsidR="00E21C21" w:rsidRPr="003C6000">
        <w:rPr>
          <w:rFonts w:ascii="Arial" w:eastAsia="Times New Roman" w:hAnsi="Arial" w:cs="Arial"/>
          <w:color w:val="303F50"/>
          <w:sz w:val="24"/>
          <w:szCs w:val="24"/>
          <w:lang w:eastAsia="ru-RU"/>
        </w:rPr>
        <w:t>.03.2021г. № 11</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proofErr w:type="gramStart"/>
      <w:r w:rsidRPr="003C6000">
        <w:rPr>
          <w:rFonts w:ascii="Arial" w:eastAsia="Times New Roman" w:hAnsi="Arial" w:cs="Arial"/>
          <w:bCs/>
          <w:color w:val="303F50"/>
          <w:sz w:val="24"/>
          <w:szCs w:val="24"/>
          <w:lang w:eastAsia="ru-RU"/>
        </w:rPr>
        <w:t>П</w:t>
      </w:r>
      <w:proofErr w:type="gramEnd"/>
      <w:r w:rsidRPr="003C6000">
        <w:rPr>
          <w:rFonts w:ascii="Arial" w:eastAsia="Times New Roman" w:hAnsi="Arial" w:cs="Arial"/>
          <w:bCs/>
          <w:color w:val="303F50"/>
          <w:sz w:val="24"/>
          <w:szCs w:val="24"/>
          <w:lang w:eastAsia="ru-RU"/>
        </w:rPr>
        <w:t xml:space="preserve"> Р А В И Л А</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t>внутреннего трудового распорядка для работ</w:t>
      </w:r>
      <w:r w:rsidR="00E21C21" w:rsidRPr="003C6000">
        <w:rPr>
          <w:rFonts w:ascii="Arial" w:eastAsia="Times New Roman" w:hAnsi="Arial" w:cs="Arial"/>
          <w:bCs/>
          <w:color w:val="303F50"/>
          <w:sz w:val="24"/>
          <w:szCs w:val="24"/>
          <w:lang w:eastAsia="ru-RU"/>
        </w:rPr>
        <w:t xml:space="preserve">ников администрации </w:t>
      </w:r>
      <w:proofErr w:type="spellStart"/>
      <w:r w:rsidR="00E21C21" w:rsidRPr="003C6000">
        <w:rPr>
          <w:rFonts w:ascii="Arial" w:eastAsia="Times New Roman" w:hAnsi="Arial" w:cs="Arial"/>
          <w:bCs/>
          <w:color w:val="303F50"/>
          <w:sz w:val="24"/>
          <w:szCs w:val="24"/>
          <w:lang w:eastAsia="ru-RU"/>
        </w:rPr>
        <w:t>Гусевского</w:t>
      </w:r>
      <w:proofErr w:type="spellEnd"/>
      <w:r w:rsidRPr="003C6000">
        <w:rPr>
          <w:rFonts w:ascii="Arial" w:eastAsia="Times New Roman" w:hAnsi="Arial" w:cs="Arial"/>
          <w:bCs/>
          <w:color w:val="303F50"/>
          <w:sz w:val="24"/>
          <w:szCs w:val="24"/>
          <w:lang w:eastAsia="ru-RU"/>
        </w:rPr>
        <w:t xml:space="preserve"> се</w:t>
      </w:r>
      <w:r w:rsidR="00E21C21" w:rsidRPr="003C6000">
        <w:rPr>
          <w:rFonts w:ascii="Arial" w:eastAsia="Times New Roman" w:hAnsi="Arial" w:cs="Arial"/>
          <w:bCs/>
          <w:color w:val="303F50"/>
          <w:sz w:val="24"/>
          <w:szCs w:val="24"/>
          <w:lang w:eastAsia="ru-RU"/>
        </w:rPr>
        <w:t>льского поселения Ольховского</w:t>
      </w:r>
      <w:r w:rsidRPr="003C6000">
        <w:rPr>
          <w:rFonts w:ascii="Arial" w:eastAsia="Times New Roman" w:hAnsi="Arial" w:cs="Arial"/>
          <w:bCs/>
          <w:color w:val="303F50"/>
          <w:sz w:val="24"/>
          <w:szCs w:val="24"/>
          <w:lang w:eastAsia="ru-RU"/>
        </w:rPr>
        <w:t xml:space="preserve"> муниципального района Волгоградской области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 Общие положения.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 Порядок приема и увольнения работников.</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3. Основные права и обязанности работников.</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4. Основные права и обязанности работодателя.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5. Рабочее время и его использование.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6. Порядок и сроки выплаты заработной платы (денежного содержания).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7. Основные положения режима содержания служебных помещений здания.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8. Дежурство в Администрации.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9. Ответственность за нарушение трудовой дисциплины.</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10. Поощрения за труд.</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11.Заключительные положения</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t>1. ОБЩИЕ ПОЛОЖЕНИЯ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1.1. </w:t>
      </w:r>
      <w:proofErr w:type="gramStart"/>
      <w:r w:rsidRPr="003C6000">
        <w:rPr>
          <w:rFonts w:ascii="Arial" w:eastAsia="Times New Roman" w:hAnsi="Arial" w:cs="Arial"/>
          <w:color w:val="303F50"/>
          <w:sz w:val="24"/>
          <w:szCs w:val="24"/>
          <w:lang w:eastAsia="ru-RU"/>
        </w:rPr>
        <w:t>Настоящие Правила разработаны в соответствии с нормами трудового законодательства РФ, Федерального закона «О муниципальной службе в Российской Федерации», Закона Волгоградской области «О некоторых вопросах муниципальной службы в Волгоградской</w:t>
      </w:r>
      <w:r w:rsidR="008F575E" w:rsidRPr="003C6000">
        <w:rPr>
          <w:rFonts w:ascii="Arial" w:eastAsia="Times New Roman" w:hAnsi="Arial" w:cs="Arial"/>
          <w:color w:val="303F50"/>
          <w:sz w:val="24"/>
          <w:szCs w:val="24"/>
          <w:lang w:eastAsia="ru-RU"/>
        </w:rPr>
        <w:t xml:space="preserve"> области», Уставом </w:t>
      </w:r>
      <w:proofErr w:type="spellStart"/>
      <w:r w:rsidR="008F575E" w:rsidRPr="003C6000">
        <w:rPr>
          <w:rFonts w:ascii="Arial" w:eastAsia="Times New Roman" w:hAnsi="Arial" w:cs="Arial"/>
          <w:color w:val="303F50"/>
          <w:sz w:val="24"/>
          <w:szCs w:val="24"/>
          <w:lang w:eastAsia="ru-RU"/>
        </w:rPr>
        <w:t>Гусевского</w:t>
      </w:r>
      <w:proofErr w:type="spellEnd"/>
      <w:r w:rsidR="008F575E" w:rsidRPr="003C6000">
        <w:rPr>
          <w:rFonts w:ascii="Arial" w:eastAsia="Times New Roman" w:hAnsi="Arial" w:cs="Arial"/>
          <w:color w:val="303F50"/>
          <w:sz w:val="24"/>
          <w:szCs w:val="24"/>
          <w:lang w:eastAsia="ru-RU"/>
        </w:rPr>
        <w:t xml:space="preserve"> </w:t>
      </w:r>
      <w:r w:rsidRPr="003C6000">
        <w:rPr>
          <w:rFonts w:ascii="Arial" w:eastAsia="Times New Roman" w:hAnsi="Arial" w:cs="Arial"/>
          <w:color w:val="303F50"/>
          <w:sz w:val="24"/>
          <w:szCs w:val="24"/>
          <w:lang w:eastAsia="ru-RU"/>
        </w:rPr>
        <w:t>се</w:t>
      </w:r>
      <w:r w:rsidR="008F575E" w:rsidRPr="003C6000">
        <w:rPr>
          <w:rFonts w:ascii="Arial" w:eastAsia="Times New Roman" w:hAnsi="Arial" w:cs="Arial"/>
          <w:color w:val="303F50"/>
          <w:sz w:val="24"/>
          <w:szCs w:val="24"/>
          <w:lang w:eastAsia="ru-RU"/>
        </w:rPr>
        <w:t xml:space="preserve">льского поселения Ольховского </w:t>
      </w:r>
      <w:r w:rsidRPr="003C6000">
        <w:rPr>
          <w:rFonts w:ascii="Arial" w:eastAsia="Times New Roman" w:hAnsi="Arial" w:cs="Arial"/>
          <w:color w:val="303F50"/>
          <w:sz w:val="24"/>
          <w:szCs w:val="24"/>
          <w:lang w:eastAsia="ru-RU"/>
        </w:rPr>
        <w:t xml:space="preserve"> муниципального района.</w:t>
      </w:r>
      <w:proofErr w:type="gramEnd"/>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1.2. </w:t>
      </w:r>
      <w:proofErr w:type="gramStart"/>
      <w:r w:rsidRPr="003C6000">
        <w:rPr>
          <w:rFonts w:ascii="Arial" w:eastAsia="Times New Roman" w:hAnsi="Arial" w:cs="Arial"/>
          <w:color w:val="303F50"/>
          <w:sz w:val="24"/>
          <w:szCs w:val="24"/>
          <w:lang w:eastAsia="ru-RU"/>
        </w:rPr>
        <w:t>Полно</w:t>
      </w:r>
      <w:r w:rsidR="008F575E" w:rsidRPr="003C6000">
        <w:rPr>
          <w:rFonts w:ascii="Arial" w:eastAsia="Times New Roman" w:hAnsi="Arial" w:cs="Arial"/>
          <w:color w:val="303F50"/>
          <w:sz w:val="24"/>
          <w:szCs w:val="24"/>
          <w:lang w:eastAsia="ru-RU"/>
        </w:rPr>
        <w:t xml:space="preserve">мочия администрации </w:t>
      </w:r>
      <w:proofErr w:type="spellStart"/>
      <w:r w:rsidR="008F575E" w:rsidRPr="003C6000">
        <w:rPr>
          <w:rFonts w:ascii="Arial" w:eastAsia="Times New Roman" w:hAnsi="Arial" w:cs="Arial"/>
          <w:color w:val="303F50"/>
          <w:sz w:val="24"/>
          <w:szCs w:val="24"/>
          <w:lang w:eastAsia="ru-RU"/>
        </w:rPr>
        <w:t>Гусевского</w:t>
      </w:r>
      <w:proofErr w:type="spellEnd"/>
      <w:r w:rsidRPr="003C6000">
        <w:rPr>
          <w:rFonts w:ascii="Arial" w:eastAsia="Times New Roman" w:hAnsi="Arial" w:cs="Arial"/>
          <w:color w:val="303F50"/>
          <w:sz w:val="24"/>
          <w:szCs w:val="24"/>
          <w:lang w:eastAsia="ru-RU"/>
        </w:rPr>
        <w:t xml:space="preserve"> се</w:t>
      </w:r>
      <w:r w:rsidR="008F575E" w:rsidRPr="003C6000">
        <w:rPr>
          <w:rFonts w:ascii="Arial" w:eastAsia="Times New Roman" w:hAnsi="Arial" w:cs="Arial"/>
          <w:color w:val="303F50"/>
          <w:sz w:val="24"/>
          <w:szCs w:val="24"/>
          <w:lang w:eastAsia="ru-RU"/>
        </w:rPr>
        <w:t>льского поселения Ольховского</w:t>
      </w:r>
      <w:r w:rsidRPr="003C6000">
        <w:rPr>
          <w:rFonts w:ascii="Arial" w:eastAsia="Times New Roman" w:hAnsi="Arial" w:cs="Arial"/>
          <w:color w:val="303F50"/>
          <w:sz w:val="24"/>
          <w:szCs w:val="24"/>
          <w:lang w:eastAsia="ru-RU"/>
        </w:rPr>
        <w:t xml:space="preserve"> муниципального района (далее по тексту - Администрация) применительно к настоящим Правилам осу</w:t>
      </w:r>
      <w:r w:rsidR="008F575E" w:rsidRPr="003C6000">
        <w:rPr>
          <w:rFonts w:ascii="Arial" w:eastAsia="Times New Roman" w:hAnsi="Arial" w:cs="Arial"/>
          <w:color w:val="303F50"/>
          <w:sz w:val="24"/>
          <w:szCs w:val="24"/>
          <w:lang w:eastAsia="ru-RU"/>
        </w:rPr>
        <w:t xml:space="preserve">ществляются главой </w:t>
      </w:r>
      <w:proofErr w:type="spellStart"/>
      <w:r w:rsidR="008F575E" w:rsidRPr="003C6000">
        <w:rPr>
          <w:rFonts w:ascii="Arial" w:eastAsia="Times New Roman" w:hAnsi="Arial" w:cs="Arial"/>
          <w:color w:val="303F50"/>
          <w:sz w:val="24"/>
          <w:szCs w:val="24"/>
          <w:lang w:eastAsia="ru-RU"/>
        </w:rPr>
        <w:t>Гусевского</w:t>
      </w:r>
      <w:proofErr w:type="spellEnd"/>
      <w:r w:rsidR="008F575E" w:rsidRPr="003C6000">
        <w:rPr>
          <w:rFonts w:ascii="Arial" w:eastAsia="Times New Roman" w:hAnsi="Arial" w:cs="Arial"/>
          <w:color w:val="303F50"/>
          <w:sz w:val="24"/>
          <w:szCs w:val="24"/>
          <w:lang w:eastAsia="ru-RU"/>
        </w:rPr>
        <w:t xml:space="preserve"> </w:t>
      </w:r>
      <w:r w:rsidRPr="003C6000">
        <w:rPr>
          <w:rFonts w:ascii="Arial" w:eastAsia="Times New Roman" w:hAnsi="Arial" w:cs="Arial"/>
          <w:color w:val="303F50"/>
          <w:sz w:val="24"/>
          <w:szCs w:val="24"/>
          <w:lang w:eastAsia="ru-RU"/>
        </w:rPr>
        <w:t>се</w:t>
      </w:r>
      <w:r w:rsidR="008F575E" w:rsidRPr="003C6000">
        <w:rPr>
          <w:rFonts w:ascii="Arial" w:eastAsia="Times New Roman" w:hAnsi="Arial" w:cs="Arial"/>
          <w:color w:val="303F50"/>
          <w:sz w:val="24"/>
          <w:szCs w:val="24"/>
          <w:lang w:eastAsia="ru-RU"/>
        </w:rPr>
        <w:t xml:space="preserve">льского поселения Ольховского </w:t>
      </w:r>
      <w:r w:rsidRPr="003C6000">
        <w:rPr>
          <w:rFonts w:ascii="Arial" w:eastAsia="Times New Roman" w:hAnsi="Arial" w:cs="Arial"/>
          <w:color w:val="303F50"/>
          <w:sz w:val="24"/>
          <w:szCs w:val="24"/>
          <w:lang w:eastAsia="ru-RU"/>
        </w:rPr>
        <w:t xml:space="preserve"> муниципального района (далее по тексту — глава поселения) в соответствии с Трудовым кодексом РФ, Федеральным законом «О муниципальной службе в Российской Федерации», Законом Волгоградской области «О некоторых вопросах муниципальной службы в Волгоградской области».</w:t>
      </w:r>
      <w:proofErr w:type="gramEnd"/>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1.3. Соблюдение дисциплины труда, подчинение Правилам внутреннего трудового распорядка обязательно для всех работников Администрации .</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lastRenderedPageBreak/>
        <w:t>2. ПОРЯДОК ПРИЕМА И УВОЛЬНЕНИЯ РАБОТНИКОВ</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2.1. Прием граждан на работу в Администрацию осуществляется на условиях трудового договора.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2.2. Право приема граждан на работу, на муниципальную службу, перевода, перемещения и увольнения работников Администрации имеет глава поселения (далее </w:t>
      </w:r>
      <w:proofErr w:type="gramStart"/>
      <w:r w:rsidRPr="003C6000">
        <w:rPr>
          <w:rFonts w:ascii="Arial" w:eastAsia="Times New Roman" w:hAnsi="Arial" w:cs="Arial"/>
          <w:color w:val="303F50"/>
          <w:sz w:val="24"/>
          <w:szCs w:val="24"/>
          <w:lang w:eastAsia="ru-RU"/>
        </w:rPr>
        <w:t>-р</w:t>
      </w:r>
      <w:proofErr w:type="gramEnd"/>
      <w:r w:rsidRPr="003C6000">
        <w:rPr>
          <w:rFonts w:ascii="Arial" w:eastAsia="Times New Roman" w:hAnsi="Arial" w:cs="Arial"/>
          <w:color w:val="303F50"/>
          <w:sz w:val="24"/>
          <w:szCs w:val="24"/>
          <w:lang w:eastAsia="ru-RU"/>
        </w:rPr>
        <w:t>аботодатель).</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2.3.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а) заявление о приеме на работу;</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б) паспорт или иной документ, удостоверяющий личность;</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г) страховое свидетельство государственного пенсионного страхования;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д) документы воинского учета для военнообязанных и лиц, подлежащих призыву на военную службу;</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ж) согласие на обработку персональных данных;</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2.4. При поступлении на муниципальную службу гражданину необходимо представить:</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 паспорт;</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г) трудовую книжку, за исключением случаев, когда трудовой договор заключается впервые;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д) документ об образовании;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lastRenderedPageBreak/>
        <w:t>ж) свидетельство о постановке физического лица на учет в налоговом органе по месту жительства на территории Российской Федерации;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з) документы воинского учета для военнообязанных и лиц, подлежащих призыву на военную службу;</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 (в соответствии с утвержденным перечнем должностей);</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о) согласие на обработку персональных данных своих, супруги (супруга) и несовершеннолетних детей;</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п) иные документы, предусмотренные федеральными законами, указами Президента Российской Федерации.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2.5.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sidRPr="003C6000">
        <w:rPr>
          <w:rFonts w:ascii="Arial" w:eastAsia="Times New Roman" w:hAnsi="Arial" w:cs="Arial"/>
          <w:color w:val="303F50"/>
          <w:sz w:val="24"/>
          <w:szCs w:val="24"/>
          <w:lang w:eastAsia="ru-RU"/>
        </w:rPr>
        <w:t>медико-социальной</w:t>
      </w:r>
      <w:proofErr w:type="gramEnd"/>
      <w:r w:rsidRPr="003C6000">
        <w:rPr>
          <w:rFonts w:ascii="Arial" w:eastAsia="Times New Roman" w:hAnsi="Arial" w:cs="Arial"/>
          <w:color w:val="303F50"/>
          <w:sz w:val="24"/>
          <w:szCs w:val="24"/>
          <w:lang w:eastAsia="ru-RU"/>
        </w:rPr>
        <w:t xml:space="preserve"> экспертизы. Вышеуказанные сведения запрашиваются с согласия работника в соответствии с действующим законодательством.</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2.6.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lastRenderedPageBreak/>
        <w:t>2.7. При приеме на работу в Администрацию или переводе работника в установленном порядке на другую работу администрация обязана ознакомить работника с его правами и должностными обязанностями, с условиями оплаты труда, особенностями муниципальной службы.</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2.8. При приеме на работу работодатель обязан ознакомить работника с настоящими правилами.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2.9. Прием граждан на работу оформляется правовым актом работодателя.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Правовой акт о приеме объявляется работнику под расписку.</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2.10. Прекращение трудового договора и увольнение работника могут иметь место только по основаниям, предусмотренным трудовым законодательством РФ, Федеральным законом «О муниципальной службе в Российской Федерации».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Расторжение трудового договора и увольнение работника оформляются соответствующим правовым актом работодателя.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2.11. Днем увольнения считается последний день работы. В день увольнения Администрация обязана выдать работнику трудовую книжку и произвести с ним окончательный расчет.</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t>3. ОСНОВНЫЕ ПРАВА И ОБЯЗАННОСТИ РАБОТНИКОВ</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3.1. Работники имеют право </w:t>
      </w:r>
      <w:proofErr w:type="gramStart"/>
      <w:r w:rsidRPr="003C6000">
        <w:rPr>
          <w:rFonts w:ascii="Arial" w:eastAsia="Times New Roman" w:hAnsi="Arial" w:cs="Arial"/>
          <w:color w:val="303F50"/>
          <w:sz w:val="24"/>
          <w:szCs w:val="24"/>
          <w:lang w:eastAsia="ru-RU"/>
        </w:rPr>
        <w:t>на</w:t>
      </w:r>
      <w:proofErr w:type="gramEnd"/>
      <w:r w:rsidRPr="003C6000">
        <w:rPr>
          <w:rFonts w:ascii="Arial" w:eastAsia="Times New Roman" w:hAnsi="Arial" w:cs="Arial"/>
          <w:color w:val="303F50"/>
          <w:sz w:val="24"/>
          <w:szCs w:val="24"/>
          <w:lang w:eastAsia="ru-RU"/>
        </w:rPr>
        <w:t>:</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заключение, изменение и расторжение трудового договора в порядке и на условиях, установленных трудовым законодательством, федеральным и областным законодательством в области муниципальной службы;</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предоставление им работы, обусловленной трудовым договором;</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рабочее место, соответствующее условиям, предусмотренным государственными стандартами организации и безопасности труда;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и дополнительных отпусков;</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профессиональную подготовку, переподготовку и повышение своей квалификации;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возмещение вреда, причиненного в связи с исполнением трудовых обязанностей;</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обязательное социальное страхование в случаях, предусмотренных федеральными законами.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3.2. Работники обязаны:</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добросовестно исполнять свои трудовые обязанности, возложенные на них трудовым договором, должностной инструкцией;</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lastRenderedPageBreak/>
        <w:t>- соблюдать правила внутреннего трудового распорядка Администрации;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соблюдать трудовую дисциплину;</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соблюдать требования по охране труда и обеспечению безопасности труда;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бережно относиться к имуществу Администрации</w:t>
      </w:r>
      <w:proofErr w:type="gramStart"/>
      <w:r w:rsidRPr="003C6000">
        <w:rPr>
          <w:rFonts w:ascii="Arial" w:eastAsia="Times New Roman" w:hAnsi="Arial" w:cs="Arial"/>
          <w:color w:val="303F50"/>
          <w:sz w:val="24"/>
          <w:szCs w:val="24"/>
          <w:lang w:eastAsia="ru-RU"/>
        </w:rPr>
        <w:t xml:space="preserve"> ;</w:t>
      </w:r>
      <w:proofErr w:type="gramEnd"/>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-незамедлительно сообщать главе администрации о возникновении ситуации, представляющей угрозу жизни и здоровью людей, сохранности имущества Администрации.</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t>4. ОСНОВНЫЕ ПРАВА И ОБЯЗАННОСТИ РАБОТОДАТЕЛЯ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4.1. Работодатель имеет право:</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заключать, изменять и расторгать трудовые договоры с работниками в порядке и на условиях, установленных трудовым законодательством, Федеральным законом «О муниципальной службе в Российской Федерации», Законом Волгоградской области «О некоторых вопросах муниципальной службы в Волгоградской области», и иными законами;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поощрять работников за добросовестный труд;</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требовать от работников исполнения ими трудовых обязанностей и бережного отношения к имуществу Администрации, соблюдению правил внутреннего трудового распорядка в Администрации;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привлекать работников к дисциплинарной и материальной ответственности в порядке, установленном трудовым законодательством, Федеральным законом «О муниципальной службе в Российской Федерации», Законом Волгоградской области «О некоторых вопросах муниципальной службы в Волгоградской области».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4.2. Работодатель обязан:</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соблюдать законы и иные нормативные правовые акты, локальные нормативные акты, условия трудовых договоров;</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предоставлять работникам работу, обусловленную трудовым договором;</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обеспечивать безопасность труда и условия, отвечающие требованиям охраны и гигиены труда;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обеспечивать работников оборудованием, инструментами, техникой и методической документацией и иными средствами, необходимыми для исполнения ими трудовых обязанностей;</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выплачивать в полном размере заработную плату в сроки, установленные трудовым законодательством;</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осуществлять обязательное социальное страхование работников в порядке, установленном федеральными законами;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возмещать вред, причиненный работникам в связи с исполнением ими трудовых обязанностей.</w:t>
      </w:r>
    </w:p>
    <w:p w:rsidR="0000509B" w:rsidRPr="003C6000" w:rsidRDefault="0000509B" w:rsidP="003C6000">
      <w:pPr>
        <w:spacing w:before="195" w:after="0" w:line="240" w:lineRule="auto"/>
        <w:jc w:val="center"/>
        <w:rPr>
          <w:rFonts w:ascii="Arial" w:eastAsia="Times New Roman" w:hAnsi="Arial" w:cs="Arial"/>
          <w:bCs/>
          <w:color w:val="303F50"/>
          <w:sz w:val="24"/>
          <w:szCs w:val="24"/>
          <w:lang w:eastAsia="ru-RU"/>
        </w:rPr>
      </w:pP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lastRenderedPageBreak/>
        <w:t>5. РАБОЧЕЕ ВРЕМЯ И ЕГО ИСПОЛЬЗОВАНИЕ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5.1. Для работников Администрации устанавливается пятидневная рабочая неделя продолжительностью: для мужчин 40 часов, для женщин 36 часов.</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Режим работы для работников Администрации</w:t>
      </w:r>
      <w:proofErr w:type="gramStart"/>
      <w:r w:rsidRPr="003C6000">
        <w:rPr>
          <w:rFonts w:ascii="Arial" w:eastAsia="Times New Roman" w:hAnsi="Arial" w:cs="Arial"/>
          <w:color w:val="303F50"/>
          <w:sz w:val="24"/>
          <w:szCs w:val="24"/>
          <w:lang w:eastAsia="ru-RU"/>
        </w:rPr>
        <w:t xml:space="preserve"> :</w:t>
      </w:r>
      <w:proofErr w:type="gramEnd"/>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С понедельника по пятницу:</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Время начала работы – 8.00.</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Время окончания работы – для мужчин -17.00; для женщин - 16.12.</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Время перерыва для отдыха и питания устанавливается продолжительностью один час с 12.00. до 13.00.</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Выходные дни – суббота и воскресенье.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Продолжительность работы накануне не рабочих праздничных дней уменьшается на один час.</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proofErr w:type="gramStart"/>
      <w:r w:rsidRPr="003C6000">
        <w:rPr>
          <w:rFonts w:ascii="Arial" w:eastAsia="Times New Roman" w:hAnsi="Arial" w:cs="Arial"/>
          <w:color w:val="303F50"/>
          <w:sz w:val="24"/>
          <w:szCs w:val="24"/>
          <w:lang w:eastAsia="ru-RU"/>
        </w:rPr>
        <w:t>При совпадении выходного и не рабочего праздничного дней, выходной день переносится на следующий после праздничного рабочий день.</w:t>
      </w:r>
      <w:proofErr w:type="gramEnd"/>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 соответствии с Трудовым кодексом Российской Федерации не рабочими праздничными днями являются: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 2, 3, 4, 5, 6, 8 января - Новогодние каникулы;</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7 января - Рождество Христово;</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23 февраля - День защитника Отечества;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8 марта – Международный женский день;</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 мая – Праздник весны и труда;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9 мая – День Победы;</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12 июня – День России;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4 ноября – День народного единства.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5.2. Учет времени, фактически отработанного каждым работником, осуществляется специалистом, в функции которого входит осуществление кадровой работы в администрации.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5.3. Ежегодный основной оплачиваемый отпуск предоставляется работникам Администрации продолжительностью 28 календарных дней, муниципальным служащим Администрации – 30 календарных дней.</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5.4. Ежегодный основной оплачиваемый (удлиненный) отпуск продолжительностью более 28 и 30 календарных дней предоставляется работникам в соответствии с трудовым законодательством и иными федеральными законами.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Удлиненные ежегодные оплачиваемые отпуска продолжительностью не менее 30 календарных дней предоставляются: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lastRenderedPageBreak/>
        <w:t>- муниципальным служащим;</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инвалидам.</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5.6. Ежегодные дополнительные оплачиваемые отпуска предоставляются работникам Администрации в соответствии с Федеральным законом «О муниципальной службе в Российской Федерации», Законом Волгоградской области «О некоторых вопросах муниципальной службы в Волгоградской области», нормативным правовым актом администрации.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5.7. Очередность предоставления ежегодных оплачиваемых отпусков определяется ежегодно в соответствии с графиком отпусков.</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Перечень должностных лиц с ненормированным служебным днем устанавливается распоряжением админист</w:t>
      </w:r>
      <w:r w:rsidR="0000509B" w:rsidRPr="003C6000">
        <w:rPr>
          <w:rFonts w:ascii="Arial" w:eastAsia="Times New Roman" w:hAnsi="Arial" w:cs="Arial"/>
          <w:color w:val="303F50"/>
          <w:sz w:val="24"/>
          <w:szCs w:val="24"/>
          <w:lang w:eastAsia="ru-RU"/>
        </w:rPr>
        <w:t xml:space="preserve">рации </w:t>
      </w:r>
      <w:proofErr w:type="spellStart"/>
      <w:r w:rsidR="0000509B" w:rsidRPr="003C6000">
        <w:rPr>
          <w:rFonts w:ascii="Arial" w:eastAsia="Times New Roman" w:hAnsi="Arial" w:cs="Arial"/>
          <w:color w:val="303F50"/>
          <w:sz w:val="24"/>
          <w:szCs w:val="24"/>
          <w:lang w:eastAsia="ru-RU"/>
        </w:rPr>
        <w:t>Гусевского</w:t>
      </w:r>
      <w:proofErr w:type="spellEnd"/>
      <w:r w:rsidR="0000509B" w:rsidRPr="003C6000">
        <w:rPr>
          <w:rFonts w:ascii="Arial" w:eastAsia="Times New Roman" w:hAnsi="Arial" w:cs="Arial"/>
          <w:color w:val="303F50"/>
          <w:sz w:val="24"/>
          <w:szCs w:val="24"/>
          <w:lang w:eastAsia="ru-RU"/>
        </w:rPr>
        <w:t xml:space="preserve"> </w:t>
      </w:r>
      <w:r w:rsidRPr="003C6000">
        <w:rPr>
          <w:rFonts w:ascii="Arial" w:eastAsia="Times New Roman" w:hAnsi="Arial" w:cs="Arial"/>
          <w:color w:val="303F50"/>
          <w:sz w:val="24"/>
          <w:szCs w:val="24"/>
          <w:lang w:eastAsia="ru-RU"/>
        </w:rPr>
        <w:t xml:space="preserve"> сельского поселения Чернышковского муниципального района.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5.8. Порядок и очередность предоставления отпусков, выплата заработной платы (денежного содержания) за период отпуска, продление или перенос отпуска, отзыв из отпуска, замена отпуска денежной компенсацией, исчисление продолжительности отпуска регламентируются действующим законодательством.</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5.9. Для работников, чья работа </w:t>
      </w:r>
      <w:proofErr w:type="gramStart"/>
      <w:r w:rsidRPr="003C6000">
        <w:rPr>
          <w:rFonts w:ascii="Arial" w:eastAsia="Times New Roman" w:hAnsi="Arial" w:cs="Arial"/>
          <w:color w:val="303F50"/>
          <w:sz w:val="24"/>
          <w:szCs w:val="24"/>
          <w:lang w:eastAsia="ru-RU"/>
        </w:rPr>
        <w:t>связана с работой на персональных компьютерах вводятся</w:t>
      </w:r>
      <w:proofErr w:type="gramEnd"/>
      <w:r w:rsidRPr="003C6000">
        <w:rPr>
          <w:rFonts w:ascii="Arial" w:eastAsia="Times New Roman" w:hAnsi="Arial" w:cs="Arial"/>
          <w:color w:val="303F50"/>
          <w:sz w:val="24"/>
          <w:szCs w:val="24"/>
          <w:lang w:eastAsia="ru-RU"/>
        </w:rPr>
        <w:t xml:space="preserve"> регламентированные перерывы на 10 - 15 мин. через каждые 45 - 60 мин. работы. 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w:t>
      </w:r>
    </w:p>
    <w:tbl>
      <w:tblPr>
        <w:tblW w:w="10020" w:type="dxa"/>
        <w:jc w:val="center"/>
        <w:tblInd w:w="15" w:type="dxa"/>
        <w:tblCellMar>
          <w:top w:w="75" w:type="dxa"/>
          <w:left w:w="75" w:type="dxa"/>
          <w:bottom w:w="75" w:type="dxa"/>
          <w:right w:w="75" w:type="dxa"/>
        </w:tblCellMar>
        <w:tblLook w:val="04A0" w:firstRow="1" w:lastRow="0" w:firstColumn="1" w:lastColumn="0" w:noHBand="0" w:noVBand="1"/>
      </w:tblPr>
      <w:tblGrid>
        <w:gridCol w:w="5041"/>
        <w:gridCol w:w="4979"/>
      </w:tblGrid>
      <w:tr w:rsidR="00A33E8A" w:rsidRPr="003C6000" w:rsidTr="00A33E8A">
        <w:trPr>
          <w:trHeight w:val="210"/>
          <w:jc w:val="center"/>
        </w:trPr>
        <w:tc>
          <w:tcPr>
            <w:tcW w:w="4890" w:type="dxa"/>
            <w:tcBorders>
              <w:top w:val="nil"/>
              <w:left w:val="nil"/>
              <w:bottom w:val="nil"/>
              <w:right w:val="nil"/>
            </w:tcBorders>
            <w:tcMar>
              <w:top w:w="0" w:type="dxa"/>
              <w:left w:w="0" w:type="dxa"/>
              <w:bottom w:w="0" w:type="dxa"/>
              <w:right w:w="0" w:type="dxa"/>
            </w:tcMar>
            <w:hideMark/>
          </w:tcPr>
          <w:p w:rsidR="00A33E8A" w:rsidRPr="003C6000" w:rsidRDefault="00A33E8A" w:rsidP="003C6000">
            <w:pPr>
              <w:spacing w:before="195" w:after="0" w:line="240" w:lineRule="auto"/>
              <w:jc w:val="center"/>
              <w:rPr>
                <w:rFonts w:ascii="Arial" w:eastAsia="Times New Roman" w:hAnsi="Arial" w:cs="Arial"/>
                <w:sz w:val="24"/>
                <w:szCs w:val="24"/>
                <w:lang w:eastAsia="ru-RU"/>
              </w:rPr>
            </w:pPr>
            <w:r w:rsidRPr="003C6000">
              <w:rPr>
                <w:rFonts w:ascii="Arial" w:eastAsia="Times New Roman" w:hAnsi="Arial" w:cs="Arial"/>
                <w:sz w:val="24"/>
                <w:szCs w:val="24"/>
                <w:lang w:eastAsia="ru-RU"/>
              </w:rPr>
              <w:t xml:space="preserve">Суммарное время </w:t>
            </w:r>
            <w:proofErr w:type="gramStart"/>
            <w:r w:rsidRPr="003C6000">
              <w:rPr>
                <w:rFonts w:ascii="Arial" w:eastAsia="Times New Roman" w:hAnsi="Arial" w:cs="Arial"/>
                <w:sz w:val="24"/>
                <w:szCs w:val="24"/>
                <w:lang w:eastAsia="ru-RU"/>
              </w:rPr>
              <w:t>непосредственной</w:t>
            </w:r>
            <w:proofErr w:type="gramEnd"/>
          </w:p>
          <w:p w:rsidR="00A33E8A" w:rsidRPr="003C6000" w:rsidRDefault="00A33E8A" w:rsidP="003C6000">
            <w:pPr>
              <w:spacing w:before="195" w:after="0" w:line="240" w:lineRule="auto"/>
              <w:jc w:val="center"/>
              <w:rPr>
                <w:rFonts w:ascii="Arial" w:eastAsia="Times New Roman" w:hAnsi="Arial" w:cs="Arial"/>
                <w:sz w:val="24"/>
                <w:szCs w:val="24"/>
                <w:lang w:eastAsia="ru-RU"/>
              </w:rPr>
            </w:pPr>
            <w:r w:rsidRPr="003C6000">
              <w:rPr>
                <w:rFonts w:ascii="Arial" w:eastAsia="Times New Roman" w:hAnsi="Arial" w:cs="Arial"/>
                <w:sz w:val="24"/>
                <w:szCs w:val="24"/>
                <w:lang w:eastAsia="ru-RU"/>
              </w:rPr>
              <w:t>работы с ПЭВМ за рабочую смену, час.</w:t>
            </w:r>
          </w:p>
        </w:tc>
        <w:tc>
          <w:tcPr>
            <w:tcW w:w="4830" w:type="dxa"/>
            <w:tcBorders>
              <w:top w:val="nil"/>
              <w:left w:val="nil"/>
              <w:bottom w:val="nil"/>
              <w:right w:val="nil"/>
            </w:tcBorders>
            <w:tcMar>
              <w:top w:w="0" w:type="dxa"/>
              <w:left w:w="0" w:type="dxa"/>
              <w:bottom w:w="0" w:type="dxa"/>
              <w:right w:w="0" w:type="dxa"/>
            </w:tcMar>
            <w:hideMark/>
          </w:tcPr>
          <w:p w:rsidR="00A33E8A" w:rsidRPr="003C6000" w:rsidRDefault="00A33E8A" w:rsidP="003C6000">
            <w:pPr>
              <w:spacing w:before="195" w:after="195" w:line="240" w:lineRule="auto"/>
              <w:jc w:val="center"/>
              <w:rPr>
                <w:rFonts w:ascii="Arial" w:eastAsia="Times New Roman" w:hAnsi="Arial" w:cs="Arial"/>
                <w:sz w:val="24"/>
                <w:szCs w:val="24"/>
                <w:lang w:eastAsia="ru-RU"/>
              </w:rPr>
            </w:pPr>
            <w:r w:rsidRPr="003C6000">
              <w:rPr>
                <w:rFonts w:ascii="Arial" w:eastAsia="Times New Roman" w:hAnsi="Arial" w:cs="Arial"/>
                <w:sz w:val="24"/>
                <w:szCs w:val="24"/>
                <w:lang w:eastAsia="ru-RU"/>
              </w:rPr>
              <w:t>Суммарное время регламентированных перерывов, мин.</w:t>
            </w:r>
          </w:p>
        </w:tc>
      </w:tr>
      <w:tr w:rsidR="00A33E8A" w:rsidRPr="003C6000" w:rsidTr="00A33E8A">
        <w:trPr>
          <w:trHeight w:val="90"/>
          <w:jc w:val="center"/>
        </w:trPr>
        <w:tc>
          <w:tcPr>
            <w:tcW w:w="4890" w:type="dxa"/>
            <w:tcBorders>
              <w:top w:val="nil"/>
              <w:left w:val="nil"/>
              <w:bottom w:val="nil"/>
              <w:right w:val="nil"/>
            </w:tcBorders>
            <w:tcMar>
              <w:top w:w="0" w:type="dxa"/>
              <w:left w:w="0" w:type="dxa"/>
              <w:bottom w:w="0" w:type="dxa"/>
              <w:right w:w="0" w:type="dxa"/>
            </w:tcMar>
            <w:hideMark/>
          </w:tcPr>
          <w:p w:rsidR="00A33E8A" w:rsidRPr="003C6000" w:rsidRDefault="00A33E8A" w:rsidP="003C6000">
            <w:pPr>
              <w:spacing w:before="195" w:after="195" w:line="240" w:lineRule="auto"/>
              <w:jc w:val="center"/>
              <w:rPr>
                <w:rFonts w:ascii="Arial" w:eastAsia="Times New Roman" w:hAnsi="Arial" w:cs="Arial"/>
                <w:sz w:val="24"/>
                <w:szCs w:val="24"/>
                <w:lang w:eastAsia="ru-RU"/>
              </w:rPr>
            </w:pPr>
            <w:r w:rsidRPr="003C6000">
              <w:rPr>
                <w:rFonts w:ascii="Arial" w:eastAsia="Times New Roman" w:hAnsi="Arial" w:cs="Arial"/>
                <w:sz w:val="24"/>
                <w:szCs w:val="24"/>
                <w:lang w:eastAsia="ru-RU"/>
              </w:rPr>
              <w:t>до 2</w:t>
            </w:r>
          </w:p>
        </w:tc>
        <w:tc>
          <w:tcPr>
            <w:tcW w:w="4830" w:type="dxa"/>
            <w:tcBorders>
              <w:top w:val="nil"/>
              <w:left w:val="nil"/>
              <w:bottom w:val="nil"/>
              <w:right w:val="nil"/>
            </w:tcBorders>
            <w:tcMar>
              <w:top w:w="0" w:type="dxa"/>
              <w:left w:w="0" w:type="dxa"/>
              <w:bottom w:w="0" w:type="dxa"/>
              <w:right w:w="0" w:type="dxa"/>
            </w:tcMar>
            <w:hideMark/>
          </w:tcPr>
          <w:p w:rsidR="00A33E8A" w:rsidRPr="003C6000" w:rsidRDefault="00A33E8A" w:rsidP="003C6000">
            <w:pPr>
              <w:spacing w:before="195" w:after="195" w:line="240" w:lineRule="auto"/>
              <w:jc w:val="center"/>
              <w:rPr>
                <w:rFonts w:ascii="Arial" w:eastAsia="Times New Roman" w:hAnsi="Arial" w:cs="Arial"/>
                <w:sz w:val="24"/>
                <w:szCs w:val="24"/>
                <w:lang w:eastAsia="ru-RU"/>
              </w:rPr>
            </w:pPr>
            <w:r w:rsidRPr="003C6000">
              <w:rPr>
                <w:rFonts w:ascii="Arial" w:eastAsia="Times New Roman" w:hAnsi="Arial" w:cs="Arial"/>
                <w:sz w:val="24"/>
                <w:szCs w:val="24"/>
                <w:lang w:eastAsia="ru-RU"/>
              </w:rPr>
              <w:t>50</w:t>
            </w:r>
          </w:p>
        </w:tc>
      </w:tr>
      <w:tr w:rsidR="00A33E8A" w:rsidRPr="003C6000" w:rsidTr="00A33E8A">
        <w:trPr>
          <w:trHeight w:val="90"/>
          <w:jc w:val="center"/>
        </w:trPr>
        <w:tc>
          <w:tcPr>
            <w:tcW w:w="4890" w:type="dxa"/>
            <w:tcBorders>
              <w:top w:val="nil"/>
              <w:left w:val="nil"/>
              <w:bottom w:val="nil"/>
              <w:right w:val="nil"/>
            </w:tcBorders>
            <w:tcMar>
              <w:top w:w="0" w:type="dxa"/>
              <w:left w:w="0" w:type="dxa"/>
              <w:bottom w:w="0" w:type="dxa"/>
              <w:right w:w="0" w:type="dxa"/>
            </w:tcMar>
            <w:hideMark/>
          </w:tcPr>
          <w:p w:rsidR="00A33E8A" w:rsidRPr="003C6000" w:rsidRDefault="00A33E8A" w:rsidP="003C6000">
            <w:pPr>
              <w:spacing w:before="195" w:after="195" w:line="240" w:lineRule="auto"/>
              <w:jc w:val="center"/>
              <w:rPr>
                <w:rFonts w:ascii="Arial" w:eastAsia="Times New Roman" w:hAnsi="Arial" w:cs="Arial"/>
                <w:sz w:val="24"/>
                <w:szCs w:val="24"/>
                <w:lang w:eastAsia="ru-RU"/>
              </w:rPr>
            </w:pPr>
            <w:r w:rsidRPr="003C6000">
              <w:rPr>
                <w:rFonts w:ascii="Arial" w:eastAsia="Times New Roman" w:hAnsi="Arial" w:cs="Arial"/>
                <w:sz w:val="24"/>
                <w:szCs w:val="24"/>
                <w:lang w:eastAsia="ru-RU"/>
              </w:rPr>
              <w:t>до 4</w:t>
            </w:r>
          </w:p>
        </w:tc>
        <w:tc>
          <w:tcPr>
            <w:tcW w:w="4830" w:type="dxa"/>
            <w:tcBorders>
              <w:top w:val="nil"/>
              <w:left w:val="nil"/>
              <w:bottom w:val="nil"/>
              <w:right w:val="nil"/>
            </w:tcBorders>
            <w:tcMar>
              <w:top w:w="0" w:type="dxa"/>
              <w:left w:w="0" w:type="dxa"/>
              <w:bottom w:w="0" w:type="dxa"/>
              <w:right w:w="0" w:type="dxa"/>
            </w:tcMar>
            <w:hideMark/>
          </w:tcPr>
          <w:p w:rsidR="00A33E8A" w:rsidRPr="003C6000" w:rsidRDefault="00A33E8A" w:rsidP="003C6000">
            <w:pPr>
              <w:spacing w:before="195" w:after="195" w:line="240" w:lineRule="auto"/>
              <w:jc w:val="center"/>
              <w:rPr>
                <w:rFonts w:ascii="Arial" w:eastAsia="Times New Roman" w:hAnsi="Arial" w:cs="Arial"/>
                <w:sz w:val="24"/>
                <w:szCs w:val="24"/>
                <w:lang w:eastAsia="ru-RU"/>
              </w:rPr>
            </w:pPr>
            <w:r w:rsidRPr="003C6000">
              <w:rPr>
                <w:rFonts w:ascii="Arial" w:eastAsia="Times New Roman" w:hAnsi="Arial" w:cs="Arial"/>
                <w:sz w:val="24"/>
                <w:szCs w:val="24"/>
                <w:lang w:eastAsia="ru-RU"/>
              </w:rPr>
              <w:t>70</w:t>
            </w:r>
          </w:p>
        </w:tc>
      </w:tr>
      <w:tr w:rsidR="00A33E8A" w:rsidRPr="003C6000" w:rsidTr="00A33E8A">
        <w:trPr>
          <w:trHeight w:val="90"/>
          <w:jc w:val="center"/>
        </w:trPr>
        <w:tc>
          <w:tcPr>
            <w:tcW w:w="4890" w:type="dxa"/>
            <w:tcBorders>
              <w:top w:val="nil"/>
              <w:left w:val="nil"/>
              <w:bottom w:val="nil"/>
              <w:right w:val="nil"/>
            </w:tcBorders>
            <w:tcMar>
              <w:top w:w="0" w:type="dxa"/>
              <w:left w:w="0" w:type="dxa"/>
              <w:bottom w:w="0" w:type="dxa"/>
              <w:right w:w="0" w:type="dxa"/>
            </w:tcMar>
            <w:hideMark/>
          </w:tcPr>
          <w:p w:rsidR="00A33E8A" w:rsidRPr="003C6000" w:rsidRDefault="00A33E8A" w:rsidP="003C6000">
            <w:pPr>
              <w:spacing w:before="195" w:after="195" w:line="240" w:lineRule="auto"/>
              <w:jc w:val="center"/>
              <w:rPr>
                <w:rFonts w:ascii="Arial" w:eastAsia="Times New Roman" w:hAnsi="Arial" w:cs="Arial"/>
                <w:sz w:val="24"/>
                <w:szCs w:val="24"/>
                <w:lang w:eastAsia="ru-RU"/>
              </w:rPr>
            </w:pPr>
            <w:r w:rsidRPr="003C6000">
              <w:rPr>
                <w:rFonts w:ascii="Arial" w:eastAsia="Times New Roman" w:hAnsi="Arial" w:cs="Arial"/>
                <w:sz w:val="24"/>
                <w:szCs w:val="24"/>
                <w:lang w:eastAsia="ru-RU"/>
              </w:rPr>
              <w:t>до 6</w:t>
            </w:r>
          </w:p>
        </w:tc>
        <w:tc>
          <w:tcPr>
            <w:tcW w:w="4830" w:type="dxa"/>
            <w:tcBorders>
              <w:top w:val="nil"/>
              <w:left w:val="nil"/>
              <w:bottom w:val="nil"/>
              <w:right w:val="nil"/>
            </w:tcBorders>
            <w:tcMar>
              <w:top w:w="0" w:type="dxa"/>
              <w:left w:w="0" w:type="dxa"/>
              <w:bottom w:w="0" w:type="dxa"/>
              <w:right w:w="0" w:type="dxa"/>
            </w:tcMar>
            <w:hideMark/>
          </w:tcPr>
          <w:p w:rsidR="00A33E8A" w:rsidRPr="003C6000" w:rsidRDefault="00A33E8A" w:rsidP="003C6000">
            <w:pPr>
              <w:spacing w:before="195" w:after="195" w:line="240" w:lineRule="auto"/>
              <w:jc w:val="center"/>
              <w:rPr>
                <w:rFonts w:ascii="Arial" w:eastAsia="Times New Roman" w:hAnsi="Arial" w:cs="Arial"/>
                <w:sz w:val="24"/>
                <w:szCs w:val="24"/>
                <w:lang w:eastAsia="ru-RU"/>
              </w:rPr>
            </w:pPr>
            <w:r w:rsidRPr="003C6000">
              <w:rPr>
                <w:rFonts w:ascii="Arial" w:eastAsia="Times New Roman" w:hAnsi="Arial" w:cs="Arial"/>
                <w:sz w:val="24"/>
                <w:szCs w:val="24"/>
                <w:lang w:eastAsia="ru-RU"/>
              </w:rPr>
              <w:t>90</w:t>
            </w:r>
          </w:p>
        </w:tc>
      </w:tr>
    </w:tbl>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Продолжительность непрерывной работы на персональном компьютере без регламентированного перерыва не должна превышать 1 ч.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3C6000">
        <w:rPr>
          <w:rFonts w:ascii="Arial" w:eastAsia="Times New Roman" w:hAnsi="Arial" w:cs="Arial"/>
          <w:color w:val="303F50"/>
          <w:sz w:val="24"/>
          <w:szCs w:val="24"/>
          <w:lang w:eastAsia="ru-RU"/>
        </w:rPr>
        <w:t>позотонического</w:t>
      </w:r>
      <w:proofErr w:type="spellEnd"/>
      <w:r w:rsidRPr="003C6000">
        <w:rPr>
          <w:rFonts w:ascii="Arial" w:eastAsia="Times New Roman" w:hAnsi="Arial" w:cs="Arial"/>
          <w:color w:val="303F50"/>
          <w:sz w:val="24"/>
          <w:szCs w:val="24"/>
          <w:lang w:eastAsia="ru-RU"/>
        </w:rPr>
        <w:t xml:space="preserve"> утомления необходимо выполнять комплексы производственной гимнастики согласно Приложению № 1.</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t>6. ПОРЯДОК И СРОКИ ВЫПЛАТЫ ЗАРАБОТНОЙ ПЛАТЫ (ДЕНЕЖНОГО СОДЕРЖАНИЯ)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6.1. Порядок оплаты труда работников администрации определяется в соответствии с нормативными правовыми актами органов местного </w:t>
      </w:r>
      <w:r w:rsidR="0000509B" w:rsidRPr="003C6000">
        <w:rPr>
          <w:rFonts w:ascii="Arial" w:eastAsia="Times New Roman" w:hAnsi="Arial" w:cs="Arial"/>
          <w:color w:val="303F50"/>
          <w:sz w:val="24"/>
          <w:szCs w:val="24"/>
          <w:lang w:eastAsia="ru-RU"/>
        </w:rPr>
        <w:lastRenderedPageBreak/>
        <w:t xml:space="preserve">самоуправления </w:t>
      </w:r>
      <w:proofErr w:type="spellStart"/>
      <w:r w:rsidR="0000509B" w:rsidRPr="003C6000">
        <w:rPr>
          <w:rFonts w:ascii="Arial" w:eastAsia="Times New Roman" w:hAnsi="Arial" w:cs="Arial"/>
          <w:color w:val="303F50"/>
          <w:sz w:val="24"/>
          <w:szCs w:val="24"/>
          <w:lang w:eastAsia="ru-RU"/>
        </w:rPr>
        <w:t>Гусевского</w:t>
      </w:r>
      <w:proofErr w:type="spellEnd"/>
      <w:r w:rsidRPr="003C6000">
        <w:rPr>
          <w:rFonts w:ascii="Arial" w:eastAsia="Times New Roman" w:hAnsi="Arial" w:cs="Arial"/>
          <w:color w:val="303F50"/>
          <w:sz w:val="24"/>
          <w:szCs w:val="24"/>
          <w:lang w:eastAsia="ru-RU"/>
        </w:rPr>
        <w:t xml:space="preserve"> се</w:t>
      </w:r>
      <w:r w:rsidR="0000509B" w:rsidRPr="003C6000">
        <w:rPr>
          <w:rFonts w:ascii="Arial" w:eastAsia="Times New Roman" w:hAnsi="Arial" w:cs="Arial"/>
          <w:color w:val="303F50"/>
          <w:sz w:val="24"/>
          <w:szCs w:val="24"/>
          <w:lang w:eastAsia="ru-RU"/>
        </w:rPr>
        <w:t>льского поселения Ольховского</w:t>
      </w:r>
      <w:r w:rsidRPr="003C6000">
        <w:rPr>
          <w:rFonts w:ascii="Arial" w:eastAsia="Times New Roman" w:hAnsi="Arial" w:cs="Arial"/>
          <w:color w:val="303F50"/>
          <w:sz w:val="24"/>
          <w:szCs w:val="24"/>
          <w:lang w:eastAsia="ru-RU"/>
        </w:rPr>
        <w:t xml:space="preserve"> муниципального района.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6.2. </w:t>
      </w:r>
      <w:proofErr w:type="gramStart"/>
      <w:r w:rsidRPr="003C6000">
        <w:rPr>
          <w:rFonts w:ascii="Arial" w:eastAsia="Times New Roman" w:hAnsi="Arial" w:cs="Arial"/>
          <w:color w:val="303F50"/>
          <w:sz w:val="24"/>
          <w:szCs w:val="24"/>
          <w:lang w:eastAsia="ru-RU"/>
        </w:rPr>
        <w:t>При выплате заработной платы (денежного содержания) каждый работник Администрации в письменной форме (приложение № 2 к настоящим Правилам) извещается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sidRPr="003C6000">
        <w:rPr>
          <w:rFonts w:ascii="Arial" w:eastAsia="Times New Roman" w:hAnsi="Arial" w:cs="Arial"/>
          <w:color w:val="303F50"/>
          <w:sz w:val="24"/>
          <w:szCs w:val="24"/>
          <w:lang w:eastAsia="ru-RU"/>
        </w:rPr>
        <w:t xml:space="preserve"> о размерах и об основаниях произведенных удержаний; об общей денежной сумме, подлежащей выплате.</w:t>
      </w:r>
    </w:p>
    <w:p w:rsidR="001245FE"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Заработная плата (денежное сод</w:t>
      </w:r>
      <w:r w:rsidR="001245FE" w:rsidRPr="003C6000">
        <w:rPr>
          <w:rFonts w:ascii="Arial" w:eastAsia="Times New Roman" w:hAnsi="Arial" w:cs="Arial"/>
          <w:color w:val="303F50"/>
          <w:sz w:val="24"/>
          <w:szCs w:val="24"/>
          <w:lang w:eastAsia="ru-RU"/>
        </w:rPr>
        <w:t xml:space="preserve">ержание) выплачивается не реже двух раз в месяц – 15 и 30 числа каждого месяца. </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Выплата заработной платы (денежного содержания) осуществляется путем безналичного перечисления денежных средств на лицевые счета работников в кредитных организациях Российской Федерации.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При совпадении дня выплаты с выходным или праздничным днем выплата денежного содержания производится накануне этого дня.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6.3. Выплата денежного содержания работникам Администрации за период отпуска и причитающихся к нему выплат должна производиться не позднее, чем за 3 календарных дня до начала указанного отпуска.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6.4. Работники Администрации, с их согласия, могут привлекаться к работе в выходные и нерабочие праздничные дни. Работа в выходные и нерабочие праздничные дни, а также работа при нахождении в командировке в такие дни, оплачивается в двойном размере дневного должностного оклада (с учетом установленных надбавок), либо в одинарном размере дневного должностного оклада (с учетом установленных надбавок) с предоставлением другого неоплачиваемого дня отдыха на основании правового акта работодателя.</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t>7. ОСНОВНЫЕ ПОЛОЖЕНИЯ РЕЖИМА СОДЕРЖАНИЯ СЛУЖЕБНЫХ ПОМЕЩЕНИЙ ЗДАНИЯ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8.1. Ключи от рабочих помещений имеют право получать только сотрудники, работающие в этих помещениях и их руководители, или технический персонал согласно утвержденному списку, расписавшиеся в специальном журнале. Другие лица имеют право получать ключи только с разрешения главы администрации.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8.2. В случае ухода из помещения в рабочее время сотрудники, работающие в данном помещении, обязаны закрывать двери на ключ. В случае выхода из здания сотрудники обязаны сдавать ключ на соответствующий пост охраны здания.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8.3. По окончании работы сотрудники убирают всю служебную документацию в соответствующие хранилища, закрывают и при необходимости опечатывают их, отключают от сети оргтехнику, другое оборудование и приборы, закрывают окна, выключают освещение. Уходя из помещения, закрывают двери на ключ, который сдается на соответствующий пост охраны здания.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Помещения, оборудованные техническими средствами охраны, должны сдаваться под охрану с проверкой работоспособности этих средств.</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lastRenderedPageBreak/>
        <w:t>8.4. В служебных помещениях не допускается установка и хранение оборудования, различного имущества, инвентаря и иных предметов, не находящихся на балансе Администрации.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8.5. В помещениях Администрации запрещается проводить неофициальные мероприятия.</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t>8. ДЕЖУРСТВО В АДМИНИСТРАЦИИ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9.1. Работники Администрации могут привлекаться для осуществления дежурства в Администрации в выходные и праздничные дни в соответствии с графиком дежурства ответственных работников (далее именуется – график дежурства).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График дежурства составляет специалист, в функции которого входит осуществление кадровой работы в администрации, согласовывает и передает на подпись главе поселения.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После утверждения главой поселения график дежурства доводится до сведения работников не позднее, чем за 7 дней до введения его в действие.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9.2. Продолжительность дежурства или работы вместе с дежурством не может превышать нормальной продолжительности рабочего дня.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Дежурства в выходные и праздничные дни компенсируются предоставлением в течение ближайших 10 дней отгула той же продолжительности, что и дежурство.</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9.3. В случае</w:t>
      </w:r>
      <w:proofErr w:type="gramStart"/>
      <w:r w:rsidRPr="003C6000">
        <w:rPr>
          <w:rFonts w:ascii="Arial" w:eastAsia="Times New Roman" w:hAnsi="Arial" w:cs="Arial"/>
          <w:color w:val="303F50"/>
          <w:sz w:val="24"/>
          <w:szCs w:val="24"/>
          <w:lang w:eastAsia="ru-RU"/>
        </w:rPr>
        <w:t>,</w:t>
      </w:r>
      <w:proofErr w:type="gramEnd"/>
      <w:r w:rsidRPr="003C6000">
        <w:rPr>
          <w:rFonts w:ascii="Arial" w:eastAsia="Times New Roman" w:hAnsi="Arial" w:cs="Arial"/>
          <w:color w:val="303F50"/>
          <w:sz w:val="24"/>
          <w:szCs w:val="24"/>
          <w:lang w:eastAsia="ru-RU"/>
        </w:rPr>
        <w:t xml:space="preserve"> если работник не использовал отгул за дежурство в выходные и праздничные дни, при увольнении ему производится оплата за неиспользованный отгул той же продолжительности, что и дежурство.</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t>9. ОТВЕТСТВЕННОСТЬ ЗА НАРУШЕНИЕ ТРУДОВОЙ ДИСЦИПЛИНЫ</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10.1.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иных мер, предусмотренных действующим законодательством.</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10.2. </w:t>
      </w:r>
      <w:proofErr w:type="gramStart"/>
      <w:r w:rsidRPr="003C6000">
        <w:rPr>
          <w:rFonts w:ascii="Arial" w:eastAsia="Times New Roman" w:hAnsi="Arial" w:cs="Arial"/>
          <w:color w:val="303F50"/>
          <w:sz w:val="24"/>
          <w:szCs w:val="24"/>
          <w:lang w:eastAsia="ru-RU"/>
        </w:rPr>
        <w:t>За нарушение трудовой дисциплины на работников Администрации (не являющимся муниципальными служащими) могут налагаться следующие дисциплинарные взыскания:</w:t>
      </w:r>
      <w:proofErr w:type="gramEnd"/>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а) замечание;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б) выговор;</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 увольнение.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Для работников (муниципальных служащих) Администрации установлены следующие меры дисциплинарного взыскания: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а) замечание;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б) выговор;</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 увольнение с муниципальной службы по соответствующим основаниям, установленным действующим законодательством РФ.</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lastRenderedPageBreak/>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Увольнение в качестве дисциплинарного воздействия возможно,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в следующих случаях:</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А) неоднократного неисполнения работником без уважительных причин трудовых обязанностей, если он имеет дисциплинарное взыскание;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Б) однократного грубого нарушения работником трудовых обязанностей, а именно:</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прогула (отсутствие на работе без уважительных причин более 4 часов подряд в течение рабочего дня);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появление на работе в состоянии алкогольного, наркотического или иного токсического опьянения, а также в других случаях, предусмотренных трудовым законодательством РФ;</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proofErr w:type="gramStart"/>
      <w:r w:rsidRPr="003C6000">
        <w:rPr>
          <w:rFonts w:ascii="Arial" w:eastAsia="Times New Roman" w:hAnsi="Arial" w:cs="Arial"/>
          <w:color w:val="303F50"/>
          <w:sz w:val="24"/>
          <w:szCs w:val="24"/>
          <w:lang w:eastAsia="ru-RU"/>
        </w:rPr>
        <w:t>Г)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3C6000">
        <w:rPr>
          <w:rFonts w:ascii="Arial" w:eastAsia="Times New Roman" w:hAnsi="Arial" w:cs="Arial"/>
          <w:color w:val="303F50"/>
          <w:sz w:val="24"/>
          <w:szCs w:val="24"/>
          <w:lang w:eastAsia="ru-RU"/>
        </w:rPr>
        <w:t xml:space="preserve"> </w:t>
      </w:r>
      <w:proofErr w:type="gramStart"/>
      <w:r w:rsidRPr="003C6000">
        <w:rPr>
          <w:rFonts w:ascii="Arial" w:eastAsia="Times New Roman" w:hAnsi="Arial" w:cs="Arial"/>
          <w:color w:val="303F50"/>
          <w:sz w:val="24"/>
          <w:szCs w:val="24"/>
          <w:lang w:eastAsia="ru-RU"/>
        </w:rPr>
        <w:t xml:space="preserve">наличных денежных средств и ценностей в иностранных банках, расположенных за пределами территории Российской </w:t>
      </w:r>
      <w:r w:rsidRPr="003C6000">
        <w:rPr>
          <w:rFonts w:ascii="Arial" w:eastAsia="Times New Roman" w:hAnsi="Arial" w:cs="Arial"/>
          <w:color w:val="303F50"/>
          <w:sz w:val="24"/>
          <w:szCs w:val="24"/>
          <w:lang w:eastAsia="ru-RU"/>
        </w:rPr>
        <w:lastRenderedPageBreak/>
        <w:t>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rsidRPr="003C6000">
        <w:rPr>
          <w:rFonts w:ascii="Arial" w:eastAsia="Times New Roman" w:hAnsi="Arial" w:cs="Arial"/>
          <w:color w:val="303F50"/>
          <w:sz w:val="24"/>
          <w:szCs w:val="24"/>
          <w:lang w:eastAsia="ru-RU"/>
        </w:rPr>
        <w:t xml:space="preserve"> </w:t>
      </w:r>
      <w:proofErr w:type="gramStart"/>
      <w:r w:rsidRPr="003C6000">
        <w:rPr>
          <w:rFonts w:ascii="Arial" w:eastAsia="Times New Roman" w:hAnsi="Arial" w:cs="Arial"/>
          <w:color w:val="303F50"/>
          <w:sz w:val="24"/>
          <w:szCs w:val="24"/>
          <w:lang w:eastAsia="ru-RU"/>
        </w:rPr>
        <w:t>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10.3. Правовой акт о применении дисциплинарного взыскании объявляется работнику под роспись в течение трех рабочих дней со дня его издания.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10.4.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(комиссию по трудовым спорам и суды).</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муниципального служащего, ходатайству его непосредственного руководителя.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Исключения составляют случаи привлечения муниципального служащего к дисциплинарной ответственности за правонарушения антикоррупционной направленности. Данная ответственность не подлежит снятию в течение одного года.</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t>10. ПООЩРЕНИЯ ЗА ТРУД</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11.1. За образцовое выполнение трудовых обязанностей, продолжительную и безупречную работу, новаторство в труде и за другие достижения в работе применяются следующие поощрения: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а) объявление благодарности;</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б) премирование;</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в) награждение Почетной грамотой, ценным подарком;</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г) занесение на Доску почета.</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11.2. Высшей формой поощрения работников Администрации является представление к награждению государственными наградами и знаками отличия, присвоению почетных званий, повышению в должности, присвоения очередного классного чина или специального звания.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 xml:space="preserve">11.3. Поощрения оформляются правовым актом </w:t>
      </w:r>
      <w:proofErr w:type="gramStart"/>
      <w:r w:rsidRPr="003C6000">
        <w:rPr>
          <w:rFonts w:ascii="Arial" w:eastAsia="Times New Roman" w:hAnsi="Arial" w:cs="Arial"/>
          <w:color w:val="303F50"/>
          <w:sz w:val="24"/>
          <w:szCs w:val="24"/>
          <w:lang w:eastAsia="ru-RU"/>
        </w:rPr>
        <w:t>администрации</w:t>
      </w:r>
      <w:proofErr w:type="gramEnd"/>
      <w:r w:rsidRPr="003C6000">
        <w:rPr>
          <w:rFonts w:ascii="Arial" w:eastAsia="Times New Roman" w:hAnsi="Arial" w:cs="Arial"/>
          <w:color w:val="303F50"/>
          <w:sz w:val="24"/>
          <w:szCs w:val="24"/>
          <w:lang w:eastAsia="ru-RU"/>
        </w:rPr>
        <w:t xml:space="preserve"> и доводится до сведения трудового коллектива.</w:t>
      </w:r>
    </w:p>
    <w:p w:rsidR="00A33E8A" w:rsidRPr="003C6000" w:rsidRDefault="00A33E8A" w:rsidP="003C6000">
      <w:pPr>
        <w:spacing w:before="195" w:after="0" w:line="240" w:lineRule="auto"/>
        <w:jc w:val="center"/>
        <w:rPr>
          <w:rFonts w:ascii="Arial" w:eastAsia="Times New Roman" w:hAnsi="Arial" w:cs="Arial"/>
          <w:color w:val="303F50"/>
          <w:sz w:val="24"/>
          <w:szCs w:val="24"/>
          <w:lang w:eastAsia="ru-RU"/>
        </w:rPr>
      </w:pPr>
      <w:r w:rsidRPr="003C6000">
        <w:rPr>
          <w:rFonts w:ascii="Arial" w:eastAsia="Times New Roman" w:hAnsi="Arial" w:cs="Arial"/>
          <w:bCs/>
          <w:color w:val="303F50"/>
          <w:sz w:val="24"/>
          <w:szCs w:val="24"/>
          <w:lang w:eastAsia="ru-RU"/>
        </w:rPr>
        <w:lastRenderedPageBreak/>
        <w:t>11. ЗАКЛЮЧИТЕЛЬНЫЕ ПОЛОЖЕНИЯ</w:t>
      </w:r>
    </w:p>
    <w:p w:rsidR="00A33E8A" w:rsidRPr="003C6000" w:rsidRDefault="00A33E8A" w:rsidP="003C6000">
      <w:pPr>
        <w:spacing w:before="195" w:after="0" w:line="240" w:lineRule="auto"/>
        <w:ind w:firstLine="567"/>
        <w:jc w:val="both"/>
        <w:rPr>
          <w:rFonts w:ascii="Arial" w:eastAsia="Times New Roman" w:hAnsi="Arial" w:cs="Arial"/>
          <w:color w:val="303F50"/>
          <w:sz w:val="24"/>
          <w:szCs w:val="24"/>
          <w:lang w:eastAsia="ru-RU"/>
        </w:rPr>
      </w:pPr>
      <w:r w:rsidRPr="003C6000">
        <w:rPr>
          <w:rFonts w:ascii="Arial" w:eastAsia="Times New Roman" w:hAnsi="Arial" w:cs="Arial"/>
          <w:color w:val="303F50"/>
          <w:sz w:val="24"/>
          <w:szCs w:val="24"/>
          <w:lang w:eastAsia="ru-RU"/>
        </w:rPr>
        <w:t>Нарушение правил внутреннего трудового распорядка в Администрации является нарушением служебной дисциплины и влечет за собой применение мер дисциплинарного взыскания в соответствии с действующим законодательством.</w:t>
      </w:r>
    </w:p>
    <w:p w:rsidR="00AB1C53" w:rsidRPr="003C6000" w:rsidRDefault="00AB1C53" w:rsidP="003C6000">
      <w:pPr>
        <w:spacing w:line="240" w:lineRule="auto"/>
        <w:rPr>
          <w:rFonts w:ascii="Arial" w:hAnsi="Arial" w:cs="Arial"/>
          <w:sz w:val="24"/>
          <w:szCs w:val="24"/>
        </w:rPr>
      </w:pPr>
    </w:p>
    <w:sectPr w:rsidR="00AB1C53" w:rsidRPr="003C6000" w:rsidSect="00AB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3E8A"/>
    <w:rsid w:val="0000509B"/>
    <w:rsid w:val="001245FE"/>
    <w:rsid w:val="002306AB"/>
    <w:rsid w:val="002E2149"/>
    <w:rsid w:val="003C6000"/>
    <w:rsid w:val="00494580"/>
    <w:rsid w:val="005D3834"/>
    <w:rsid w:val="008F575E"/>
    <w:rsid w:val="00A33E8A"/>
    <w:rsid w:val="00AB1C53"/>
    <w:rsid w:val="00DA67E5"/>
    <w:rsid w:val="00E21C21"/>
    <w:rsid w:val="00FA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E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2021-03-30T07:32:00Z</cp:lastPrinted>
  <dcterms:created xsi:type="dcterms:W3CDTF">2021-03-25T08:12:00Z</dcterms:created>
  <dcterms:modified xsi:type="dcterms:W3CDTF">2021-03-30T10:05:00Z</dcterms:modified>
</cp:coreProperties>
</file>