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E2" w:rsidRDefault="00CB05E2" w:rsidP="00CB05E2">
      <w:pPr>
        <w:jc w:val="right"/>
        <w:rPr>
          <w:rFonts w:ascii="Times New Roman" w:hAnsi="Times New Roman"/>
          <w:b/>
        </w:rPr>
      </w:pPr>
      <w:r>
        <w:rPr>
          <w:rFonts w:ascii="Times New Roman" w:hAnsi="Times New Roman"/>
          <w:b/>
        </w:rPr>
        <w:t>ПРОЕКТ</w:t>
      </w:r>
    </w:p>
    <w:p w:rsidR="002A7408" w:rsidRPr="00F173F3" w:rsidRDefault="002A7408" w:rsidP="002A7408">
      <w:pPr>
        <w:jc w:val="center"/>
        <w:rPr>
          <w:rFonts w:ascii="Times New Roman" w:hAnsi="Times New Roman"/>
          <w:b/>
        </w:rPr>
      </w:pPr>
      <w:r w:rsidRPr="00F173F3">
        <w:rPr>
          <w:rFonts w:ascii="Times New Roman" w:hAnsi="Times New Roman"/>
          <w:b/>
        </w:rPr>
        <w:t>РОССИЙСКАЯ ФЕДЕРАЦИЯ</w:t>
      </w:r>
    </w:p>
    <w:p w:rsidR="002A7408" w:rsidRPr="00F173F3" w:rsidRDefault="002A7408" w:rsidP="002A7408">
      <w:pPr>
        <w:jc w:val="center"/>
        <w:rPr>
          <w:rFonts w:ascii="Times New Roman" w:hAnsi="Times New Roman"/>
          <w:b/>
        </w:rPr>
      </w:pPr>
      <w:r w:rsidRPr="00F173F3">
        <w:rPr>
          <w:rFonts w:ascii="Times New Roman" w:hAnsi="Times New Roman"/>
          <w:b/>
        </w:rPr>
        <w:t>ЛОЙНСКАЯ СЕЛЬСКАЯ ДУМА</w:t>
      </w:r>
    </w:p>
    <w:p w:rsidR="002A7408" w:rsidRPr="00F173F3" w:rsidRDefault="002A7408" w:rsidP="002A7408">
      <w:pPr>
        <w:jc w:val="center"/>
        <w:rPr>
          <w:rFonts w:ascii="Times New Roman" w:hAnsi="Times New Roman"/>
          <w:b/>
        </w:rPr>
      </w:pPr>
      <w:r w:rsidRPr="00F173F3">
        <w:rPr>
          <w:rFonts w:ascii="Times New Roman" w:hAnsi="Times New Roman"/>
          <w:b/>
        </w:rPr>
        <w:t>ВЕРХНЕКАМСКОГО РАЙОНА КИРОВСКОЙ ОБЛАСТИ</w:t>
      </w:r>
    </w:p>
    <w:p w:rsidR="002A7408" w:rsidRPr="00F173F3" w:rsidRDefault="002A7408" w:rsidP="002A7408">
      <w:pPr>
        <w:jc w:val="center"/>
        <w:rPr>
          <w:rFonts w:ascii="Times New Roman" w:hAnsi="Times New Roman"/>
          <w:b/>
        </w:rPr>
      </w:pPr>
      <w:r w:rsidRPr="00F173F3">
        <w:rPr>
          <w:rFonts w:ascii="Times New Roman" w:hAnsi="Times New Roman"/>
          <w:b/>
        </w:rPr>
        <w:t>Четвертого созыва</w:t>
      </w:r>
    </w:p>
    <w:p w:rsidR="002A7408" w:rsidRPr="00F173F3" w:rsidRDefault="002A7408" w:rsidP="002A7408">
      <w:pPr>
        <w:jc w:val="center"/>
        <w:rPr>
          <w:rFonts w:ascii="Times New Roman" w:hAnsi="Times New Roman"/>
          <w:b/>
        </w:rPr>
      </w:pPr>
    </w:p>
    <w:p w:rsidR="002A7408" w:rsidRPr="00F173F3" w:rsidRDefault="002A7408" w:rsidP="002A7408">
      <w:pPr>
        <w:jc w:val="center"/>
        <w:rPr>
          <w:rFonts w:ascii="Times New Roman" w:hAnsi="Times New Roman"/>
          <w:b/>
        </w:rPr>
      </w:pPr>
      <w:r w:rsidRPr="00F173F3">
        <w:rPr>
          <w:rFonts w:ascii="Times New Roman" w:hAnsi="Times New Roman"/>
          <w:b/>
        </w:rPr>
        <w:t>РЕШЕНИЕ</w:t>
      </w:r>
    </w:p>
    <w:p w:rsidR="002A7408" w:rsidRPr="00F173F3" w:rsidRDefault="002A7408" w:rsidP="002A7408">
      <w:pPr>
        <w:rPr>
          <w:rFonts w:ascii="Times New Roman" w:hAnsi="Times New Roman"/>
          <w:b/>
        </w:rPr>
      </w:pPr>
    </w:p>
    <w:p w:rsidR="002A7408" w:rsidRPr="007C199E" w:rsidRDefault="002A7408" w:rsidP="002A7408">
      <w:pPr>
        <w:rPr>
          <w:rFonts w:ascii="Times New Roman" w:hAnsi="Times New Roman"/>
          <w:sz w:val="28"/>
          <w:szCs w:val="28"/>
        </w:rPr>
      </w:pPr>
      <w:r w:rsidRPr="007C199E">
        <w:rPr>
          <w:rFonts w:ascii="Times New Roman" w:hAnsi="Times New Roman"/>
          <w:sz w:val="28"/>
          <w:szCs w:val="28"/>
        </w:rPr>
        <w:t xml:space="preserve">   от   </w:t>
      </w:r>
      <w:r>
        <w:rPr>
          <w:rFonts w:ascii="Times New Roman" w:hAnsi="Times New Roman"/>
          <w:sz w:val="28"/>
          <w:szCs w:val="28"/>
        </w:rPr>
        <w:t xml:space="preserve">                                         </w:t>
      </w:r>
      <w:r w:rsidRPr="007C199E">
        <w:rPr>
          <w:rFonts w:ascii="Times New Roman" w:hAnsi="Times New Roman"/>
          <w:sz w:val="28"/>
          <w:szCs w:val="28"/>
        </w:rPr>
        <w:t xml:space="preserve">                                                               № </w:t>
      </w:r>
    </w:p>
    <w:p w:rsidR="002A7408" w:rsidRPr="007C199E" w:rsidRDefault="002A7408" w:rsidP="002A7408">
      <w:pPr>
        <w:jc w:val="center"/>
        <w:rPr>
          <w:rFonts w:ascii="Times New Roman" w:hAnsi="Times New Roman"/>
          <w:sz w:val="28"/>
          <w:szCs w:val="28"/>
        </w:rPr>
      </w:pPr>
      <w:r w:rsidRPr="007C199E">
        <w:rPr>
          <w:rFonts w:ascii="Times New Roman" w:hAnsi="Times New Roman"/>
          <w:sz w:val="28"/>
          <w:szCs w:val="28"/>
        </w:rPr>
        <w:t xml:space="preserve">с. </w:t>
      </w:r>
      <w:proofErr w:type="spellStart"/>
      <w:r w:rsidRPr="007C199E">
        <w:rPr>
          <w:rFonts w:ascii="Times New Roman" w:hAnsi="Times New Roman"/>
          <w:sz w:val="28"/>
          <w:szCs w:val="28"/>
        </w:rPr>
        <w:t>Лойно</w:t>
      </w:r>
      <w:proofErr w:type="spellEnd"/>
    </w:p>
    <w:p w:rsidR="002A7408" w:rsidRPr="007C199E" w:rsidRDefault="002A7408" w:rsidP="002A7408">
      <w:pPr>
        <w:rPr>
          <w:rFonts w:ascii="Times New Roman" w:hAnsi="Times New Roman"/>
          <w:sz w:val="28"/>
          <w:szCs w:val="28"/>
        </w:rPr>
      </w:pPr>
    </w:p>
    <w:p w:rsidR="002A7408" w:rsidRPr="00BB438B" w:rsidRDefault="002A7408" w:rsidP="002A7408">
      <w:pPr>
        <w:rPr>
          <w:rFonts w:ascii="Times New Roman" w:hAnsi="Times New Roman"/>
          <w:b/>
          <w:sz w:val="28"/>
          <w:szCs w:val="28"/>
        </w:rPr>
      </w:pPr>
    </w:p>
    <w:p w:rsidR="002A7408" w:rsidRPr="00BB438B" w:rsidRDefault="002A7408" w:rsidP="002A7408">
      <w:pPr>
        <w:ind w:firstLine="708"/>
        <w:jc w:val="center"/>
        <w:rPr>
          <w:rFonts w:ascii="Times New Roman" w:hAnsi="Times New Roman"/>
          <w:b/>
          <w:sz w:val="28"/>
          <w:szCs w:val="28"/>
        </w:rPr>
      </w:pPr>
      <w:r w:rsidRPr="00BB438B">
        <w:rPr>
          <w:rStyle w:val="a4"/>
          <w:rFonts w:ascii="Times New Roman" w:hAnsi="Times New Roman"/>
          <w:sz w:val="28"/>
          <w:szCs w:val="28"/>
        </w:rPr>
        <w:t>Об утве</w:t>
      </w:r>
      <w:r w:rsidR="00CB05E2" w:rsidRPr="00BB438B">
        <w:rPr>
          <w:rStyle w:val="a4"/>
          <w:rFonts w:ascii="Times New Roman" w:hAnsi="Times New Roman"/>
          <w:sz w:val="28"/>
          <w:szCs w:val="28"/>
        </w:rPr>
        <w:t>рждении Правил</w:t>
      </w:r>
      <w:r w:rsidR="00CB05E2" w:rsidRPr="00BB438B">
        <w:rPr>
          <w:rStyle w:val="a4"/>
          <w:rFonts w:ascii="Times New Roman" w:hAnsi="Times New Roman"/>
          <w:b w:val="0"/>
          <w:sz w:val="28"/>
          <w:szCs w:val="28"/>
        </w:rPr>
        <w:t xml:space="preserve"> </w:t>
      </w:r>
      <w:r w:rsidR="00BB438B" w:rsidRPr="00BB438B">
        <w:rPr>
          <w:rFonts w:ascii="Times New Roman" w:hAnsi="Times New Roman"/>
          <w:b/>
          <w:sz w:val="28"/>
          <w:szCs w:val="28"/>
        </w:rPr>
        <w:t xml:space="preserve">определения границ прилегающих территорий для целей благоустройства и озеленения территории муниципального образования </w:t>
      </w:r>
      <w:proofErr w:type="spellStart"/>
      <w:r w:rsidR="00BB438B" w:rsidRPr="00BB438B">
        <w:rPr>
          <w:rFonts w:ascii="Times New Roman" w:hAnsi="Times New Roman"/>
          <w:b/>
          <w:sz w:val="28"/>
          <w:szCs w:val="28"/>
        </w:rPr>
        <w:t>Лойнское</w:t>
      </w:r>
      <w:proofErr w:type="spellEnd"/>
      <w:r w:rsidR="00BB438B" w:rsidRPr="00BB438B">
        <w:rPr>
          <w:rFonts w:ascii="Times New Roman" w:hAnsi="Times New Roman"/>
          <w:b/>
          <w:sz w:val="28"/>
          <w:szCs w:val="28"/>
        </w:rPr>
        <w:t xml:space="preserve"> сельское поселение Верхнекамского района Кировской области</w:t>
      </w:r>
      <w:r w:rsidRPr="00BB438B">
        <w:rPr>
          <w:rFonts w:ascii="Times New Roman" w:hAnsi="Times New Roman"/>
          <w:b/>
          <w:sz w:val="28"/>
          <w:szCs w:val="28"/>
        </w:rPr>
        <w:br/>
      </w:r>
    </w:p>
    <w:p w:rsidR="002A7408" w:rsidRPr="00D06A1B" w:rsidRDefault="002A7408" w:rsidP="00B72CBC">
      <w:pPr>
        <w:ind w:firstLine="708"/>
        <w:jc w:val="both"/>
        <w:rPr>
          <w:rFonts w:ascii="Times New Roman" w:hAnsi="Times New Roman"/>
        </w:rPr>
      </w:pPr>
      <w:proofErr w:type="gramStart"/>
      <w:r w:rsidRPr="00D06A1B">
        <w:rPr>
          <w:rFonts w:ascii="Times New Roman" w:hAnsi="Times New Roman"/>
          <w:bCs/>
        </w:rPr>
        <w:t xml:space="preserve">В соответствии с Законом  Кировской области от 03.12.2018 № 197-ЗО «О порядке определения границ прилегающих территорий для целей благоустройства в Кировской области», </w:t>
      </w:r>
      <w:r w:rsidRPr="00D06A1B">
        <w:rPr>
          <w:rFonts w:ascii="Times New Roman" w:hAnsi="Times New Roman"/>
        </w:rPr>
        <w:t>с Федеральным законом от 6 октября 2003 г. № 131-ФЗ «Об общих принципах организации местного самоупр</w:t>
      </w:r>
      <w:r w:rsidR="00B72CBC" w:rsidRPr="00D06A1B">
        <w:rPr>
          <w:rFonts w:ascii="Times New Roman" w:hAnsi="Times New Roman"/>
        </w:rPr>
        <w:t xml:space="preserve">авления в Российской Федерации» и Уставом муниципального образования </w:t>
      </w:r>
      <w:proofErr w:type="spellStart"/>
      <w:r w:rsidR="00B72CBC" w:rsidRPr="00D06A1B">
        <w:rPr>
          <w:rFonts w:ascii="Times New Roman" w:hAnsi="Times New Roman"/>
        </w:rPr>
        <w:t>Лойнское</w:t>
      </w:r>
      <w:proofErr w:type="spellEnd"/>
      <w:r w:rsidR="00B72CBC" w:rsidRPr="00D06A1B">
        <w:rPr>
          <w:rFonts w:ascii="Times New Roman" w:hAnsi="Times New Roman"/>
        </w:rPr>
        <w:t xml:space="preserve"> сельское поселение Верхнекамского района Кировской области, </w:t>
      </w:r>
      <w:proofErr w:type="spellStart"/>
      <w:r w:rsidR="00B72CBC" w:rsidRPr="00D06A1B">
        <w:rPr>
          <w:rFonts w:ascii="Times New Roman" w:hAnsi="Times New Roman"/>
        </w:rPr>
        <w:t>Лойнская</w:t>
      </w:r>
      <w:proofErr w:type="spellEnd"/>
      <w:r w:rsidR="00B72CBC" w:rsidRPr="00D06A1B">
        <w:rPr>
          <w:rFonts w:ascii="Times New Roman" w:hAnsi="Times New Roman"/>
        </w:rPr>
        <w:t xml:space="preserve"> сельская Дума РЕШИЛА: </w:t>
      </w:r>
      <w:proofErr w:type="gramEnd"/>
    </w:p>
    <w:p w:rsidR="00B72CBC" w:rsidRPr="00D06A1B" w:rsidRDefault="00B72CBC" w:rsidP="00B72CBC">
      <w:pPr>
        <w:ind w:firstLine="708"/>
        <w:jc w:val="both"/>
        <w:rPr>
          <w:rFonts w:ascii="Times New Roman" w:hAnsi="Times New Roman"/>
        </w:rPr>
      </w:pPr>
    </w:p>
    <w:p w:rsidR="00C30B9B" w:rsidRDefault="00C473D1" w:rsidP="00C473D1">
      <w:pPr>
        <w:jc w:val="both"/>
        <w:rPr>
          <w:rFonts w:ascii="Times New Roman" w:hAnsi="Times New Roman"/>
        </w:rPr>
      </w:pPr>
      <w:r>
        <w:rPr>
          <w:rFonts w:ascii="Times New Roman" w:hAnsi="Times New Roman"/>
        </w:rPr>
        <w:t xml:space="preserve">1. </w:t>
      </w:r>
      <w:r>
        <w:rPr>
          <w:rFonts w:ascii="Times New Roman" w:hAnsi="Times New Roman"/>
        </w:rPr>
        <w:tab/>
      </w:r>
      <w:r w:rsidR="00C30B9B" w:rsidRPr="00D06A1B">
        <w:rPr>
          <w:rFonts w:ascii="Times New Roman" w:hAnsi="Times New Roman"/>
        </w:rPr>
        <w:t xml:space="preserve">Утвердить Правила </w:t>
      </w:r>
      <w:r>
        <w:rPr>
          <w:rFonts w:ascii="Times New Roman" w:hAnsi="Times New Roman"/>
        </w:rPr>
        <w:t>о</w:t>
      </w:r>
      <w:r w:rsidRPr="00C473D1">
        <w:rPr>
          <w:rFonts w:ascii="Times New Roman" w:hAnsi="Times New Roman"/>
        </w:rPr>
        <w:t xml:space="preserve">пределения границ прилегающих территорий для целей благоустройства и озеленения территории муниципального образования </w:t>
      </w:r>
      <w:proofErr w:type="spellStart"/>
      <w:r w:rsidRPr="00C473D1">
        <w:rPr>
          <w:rFonts w:ascii="Times New Roman" w:hAnsi="Times New Roman"/>
        </w:rPr>
        <w:t>Лойнское</w:t>
      </w:r>
      <w:proofErr w:type="spellEnd"/>
      <w:r w:rsidRPr="00C473D1">
        <w:rPr>
          <w:rFonts w:ascii="Times New Roman" w:hAnsi="Times New Roman"/>
        </w:rPr>
        <w:t xml:space="preserve"> сельское поселение</w:t>
      </w:r>
      <w:r>
        <w:rPr>
          <w:rFonts w:ascii="Times New Roman" w:hAnsi="Times New Roman"/>
        </w:rPr>
        <w:t xml:space="preserve"> </w:t>
      </w:r>
      <w:r w:rsidRPr="00C473D1">
        <w:rPr>
          <w:rFonts w:ascii="Times New Roman" w:hAnsi="Times New Roman"/>
        </w:rPr>
        <w:t>Верхнекамского района Кировской области</w:t>
      </w:r>
      <w:r>
        <w:rPr>
          <w:rFonts w:ascii="Times New Roman" w:hAnsi="Times New Roman"/>
        </w:rPr>
        <w:t xml:space="preserve">. </w:t>
      </w:r>
      <w:r w:rsidR="00C30B9B" w:rsidRPr="00D06A1B">
        <w:rPr>
          <w:rFonts w:ascii="Times New Roman" w:hAnsi="Times New Roman"/>
        </w:rPr>
        <w:t>Прилагается.</w:t>
      </w:r>
    </w:p>
    <w:p w:rsidR="00C473D1" w:rsidRPr="00D06A1B" w:rsidRDefault="00C473D1" w:rsidP="00C473D1">
      <w:pPr>
        <w:jc w:val="both"/>
        <w:rPr>
          <w:rFonts w:ascii="Times New Roman" w:hAnsi="Times New Roman"/>
        </w:rPr>
      </w:pPr>
    </w:p>
    <w:p w:rsidR="00C30B9B" w:rsidRPr="00D06A1B" w:rsidRDefault="00C473D1" w:rsidP="00C473D1">
      <w:pPr>
        <w:tabs>
          <w:tab w:val="left" w:pos="0"/>
        </w:tabs>
        <w:jc w:val="both"/>
        <w:rPr>
          <w:rFonts w:ascii="Times New Roman" w:hAnsi="Times New Roman"/>
        </w:rPr>
      </w:pPr>
      <w:r>
        <w:rPr>
          <w:rFonts w:ascii="Times New Roman" w:hAnsi="Times New Roman"/>
        </w:rPr>
        <w:t>2.</w:t>
      </w:r>
      <w:r>
        <w:rPr>
          <w:rFonts w:ascii="Times New Roman" w:hAnsi="Times New Roman"/>
        </w:rPr>
        <w:tab/>
      </w:r>
      <w:r w:rsidR="00C30B9B" w:rsidRPr="00D06A1B">
        <w:rPr>
          <w:rFonts w:ascii="Times New Roman" w:hAnsi="Times New Roman"/>
        </w:rPr>
        <w:t xml:space="preserve">Признать утратившими силу решения </w:t>
      </w:r>
      <w:proofErr w:type="spellStart"/>
      <w:r w:rsidR="00C30B9B" w:rsidRPr="00D06A1B">
        <w:rPr>
          <w:rFonts w:ascii="Times New Roman" w:hAnsi="Times New Roman"/>
        </w:rPr>
        <w:t>Лойнской</w:t>
      </w:r>
      <w:proofErr w:type="spellEnd"/>
      <w:r w:rsidR="00C30B9B" w:rsidRPr="00D06A1B">
        <w:rPr>
          <w:rFonts w:ascii="Times New Roman" w:hAnsi="Times New Roman"/>
        </w:rPr>
        <w:t xml:space="preserve"> сельской Думы:</w:t>
      </w:r>
    </w:p>
    <w:p w:rsidR="00C30B9B" w:rsidRPr="00D06A1B" w:rsidRDefault="00C30B9B" w:rsidP="00C30B9B">
      <w:pPr>
        <w:tabs>
          <w:tab w:val="left" w:pos="0"/>
        </w:tabs>
        <w:jc w:val="both"/>
        <w:rPr>
          <w:rFonts w:ascii="Times New Roman" w:hAnsi="Times New Roman"/>
        </w:rPr>
      </w:pPr>
    </w:p>
    <w:p w:rsidR="00C30B9B" w:rsidRPr="00D06A1B" w:rsidRDefault="00C30B9B" w:rsidP="00C30B9B">
      <w:pPr>
        <w:rPr>
          <w:rFonts w:ascii="Times New Roman" w:hAnsi="Times New Roman"/>
        </w:rPr>
      </w:pPr>
      <w:r w:rsidRPr="00D06A1B">
        <w:rPr>
          <w:rFonts w:ascii="Times New Roman" w:hAnsi="Times New Roman"/>
        </w:rPr>
        <w:t xml:space="preserve">2.1. </w:t>
      </w:r>
      <w:r w:rsidR="00C473D1">
        <w:rPr>
          <w:rFonts w:ascii="Times New Roman" w:hAnsi="Times New Roman"/>
        </w:rPr>
        <w:tab/>
      </w:r>
      <w:r w:rsidRPr="00D06A1B">
        <w:rPr>
          <w:rFonts w:ascii="Times New Roman" w:hAnsi="Times New Roman"/>
        </w:rPr>
        <w:t xml:space="preserve">от 22.11.2006 №13/65 «Об утверждении Правил организации  благоустройства и озеленения  территории муниципального образования </w:t>
      </w:r>
      <w:proofErr w:type="spellStart"/>
      <w:r w:rsidRPr="00D06A1B">
        <w:rPr>
          <w:rFonts w:ascii="Times New Roman" w:hAnsi="Times New Roman"/>
        </w:rPr>
        <w:t>Лойнское</w:t>
      </w:r>
      <w:proofErr w:type="spellEnd"/>
      <w:r w:rsidRPr="00D06A1B">
        <w:rPr>
          <w:rFonts w:ascii="Times New Roman" w:hAnsi="Times New Roman"/>
        </w:rPr>
        <w:t xml:space="preserve"> сельское поселение Верхнекамского района Кировской области»;</w:t>
      </w:r>
    </w:p>
    <w:p w:rsidR="00C30B9B" w:rsidRPr="00D06A1B" w:rsidRDefault="00C30B9B" w:rsidP="00C30B9B">
      <w:pPr>
        <w:rPr>
          <w:rFonts w:ascii="Times New Roman" w:hAnsi="Times New Roman"/>
        </w:rPr>
      </w:pPr>
    </w:p>
    <w:p w:rsidR="00C30B9B" w:rsidRPr="00D06A1B" w:rsidRDefault="00C30B9B" w:rsidP="00C30B9B">
      <w:pPr>
        <w:rPr>
          <w:rFonts w:ascii="Times New Roman" w:hAnsi="Times New Roman"/>
        </w:rPr>
      </w:pPr>
      <w:r w:rsidRPr="00D06A1B">
        <w:rPr>
          <w:rFonts w:ascii="Times New Roman" w:hAnsi="Times New Roman"/>
        </w:rPr>
        <w:t xml:space="preserve">2.2. </w:t>
      </w:r>
      <w:r w:rsidR="00C473D1">
        <w:rPr>
          <w:rFonts w:ascii="Times New Roman" w:hAnsi="Times New Roman"/>
        </w:rPr>
        <w:tab/>
      </w:r>
      <w:r w:rsidRPr="00D06A1B">
        <w:rPr>
          <w:rFonts w:ascii="Times New Roman" w:hAnsi="Times New Roman"/>
        </w:rPr>
        <w:t>от 25.11.2011 №29/119 «</w:t>
      </w:r>
      <w:r w:rsidRPr="00D06A1B">
        <w:rPr>
          <w:rFonts w:ascii="Times New Roman" w:hAnsi="Times New Roman"/>
          <w:bCs/>
        </w:rPr>
        <w:t xml:space="preserve">О внесении изменений в решение </w:t>
      </w:r>
      <w:proofErr w:type="spellStart"/>
      <w:r w:rsidRPr="00D06A1B">
        <w:rPr>
          <w:rFonts w:ascii="Times New Roman" w:hAnsi="Times New Roman"/>
        </w:rPr>
        <w:t>Лойнской</w:t>
      </w:r>
      <w:proofErr w:type="spellEnd"/>
      <w:r w:rsidRPr="00D06A1B">
        <w:rPr>
          <w:rFonts w:ascii="Times New Roman" w:hAnsi="Times New Roman"/>
        </w:rPr>
        <w:t xml:space="preserve"> сельской Думы № 13/65 от 22.11.2006 г. «Об утверждении Правил организации благоустройства и озеленения территории муниципального образования </w:t>
      </w:r>
      <w:proofErr w:type="spellStart"/>
      <w:r w:rsidRPr="00D06A1B">
        <w:rPr>
          <w:rFonts w:ascii="Times New Roman" w:hAnsi="Times New Roman"/>
        </w:rPr>
        <w:t>Лойнское</w:t>
      </w:r>
      <w:proofErr w:type="spellEnd"/>
      <w:r w:rsidRPr="00D06A1B">
        <w:rPr>
          <w:rFonts w:ascii="Times New Roman" w:hAnsi="Times New Roman"/>
        </w:rPr>
        <w:t xml:space="preserve"> сельское поселение Верхнекамского района Кировской области»»;</w:t>
      </w:r>
    </w:p>
    <w:p w:rsidR="00C30B9B" w:rsidRPr="00D06A1B" w:rsidRDefault="00C30B9B" w:rsidP="00C30B9B">
      <w:pPr>
        <w:rPr>
          <w:rFonts w:ascii="Times New Roman" w:hAnsi="Times New Roman"/>
        </w:rPr>
      </w:pPr>
    </w:p>
    <w:p w:rsidR="00D06A1B" w:rsidRPr="00D06A1B" w:rsidRDefault="00C30B9B" w:rsidP="00C30B9B">
      <w:pPr>
        <w:rPr>
          <w:rFonts w:ascii="Times New Roman" w:hAnsi="Times New Roman"/>
        </w:rPr>
      </w:pPr>
      <w:r w:rsidRPr="00D06A1B">
        <w:rPr>
          <w:rFonts w:ascii="Times New Roman" w:hAnsi="Times New Roman"/>
        </w:rPr>
        <w:t xml:space="preserve">2.3. </w:t>
      </w:r>
      <w:r w:rsidR="00C473D1">
        <w:rPr>
          <w:rFonts w:ascii="Times New Roman" w:hAnsi="Times New Roman"/>
        </w:rPr>
        <w:tab/>
      </w:r>
      <w:r w:rsidRPr="00D06A1B">
        <w:rPr>
          <w:rFonts w:ascii="Times New Roman" w:hAnsi="Times New Roman"/>
        </w:rPr>
        <w:t xml:space="preserve">от 21.08.2015 №30/119 «О внесении изменений в решение </w:t>
      </w:r>
      <w:proofErr w:type="spellStart"/>
      <w:r w:rsidRPr="00D06A1B">
        <w:rPr>
          <w:rFonts w:ascii="Times New Roman" w:hAnsi="Times New Roman"/>
        </w:rPr>
        <w:t>Лойнской</w:t>
      </w:r>
      <w:proofErr w:type="spellEnd"/>
      <w:r w:rsidRPr="00D06A1B">
        <w:rPr>
          <w:rFonts w:ascii="Times New Roman" w:hAnsi="Times New Roman"/>
        </w:rPr>
        <w:t xml:space="preserve"> сельской Думы от 22.11.2006 № 13/65  «Об утверждении Правил организации  благоустройства и озеленения территории муниципального образования </w:t>
      </w:r>
      <w:proofErr w:type="spellStart"/>
      <w:r w:rsidRPr="00D06A1B">
        <w:rPr>
          <w:rFonts w:ascii="Times New Roman" w:hAnsi="Times New Roman"/>
        </w:rPr>
        <w:t>Лойнское</w:t>
      </w:r>
      <w:proofErr w:type="spellEnd"/>
      <w:r w:rsidRPr="00D06A1B">
        <w:rPr>
          <w:rFonts w:ascii="Times New Roman" w:hAnsi="Times New Roman"/>
        </w:rPr>
        <w:t xml:space="preserve"> сельское поселение Верхнекамского района Кировской области»».</w:t>
      </w:r>
    </w:p>
    <w:p w:rsidR="00C30B9B" w:rsidRPr="00D06A1B" w:rsidRDefault="00C30B9B" w:rsidP="00C30B9B">
      <w:pPr>
        <w:rPr>
          <w:rFonts w:ascii="Times New Roman" w:hAnsi="Times New Roman"/>
        </w:rPr>
      </w:pPr>
    </w:p>
    <w:p w:rsidR="00C30B9B" w:rsidRPr="00D06A1B" w:rsidRDefault="00C30B9B" w:rsidP="00C30B9B">
      <w:pPr>
        <w:jc w:val="both"/>
        <w:rPr>
          <w:rFonts w:ascii="Times New Roman" w:hAnsi="Times New Roman"/>
        </w:rPr>
      </w:pPr>
      <w:r w:rsidRPr="00D06A1B">
        <w:rPr>
          <w:rFonts w:ascii="Times New Roman" w:hAnsi="Times New Roman"/>
        </w:rPr>
        <w:t xml:space="preserve">3. </w:t>
      </w:r>
      <w:r w:rsidR="00C473D1">
        <w:rPr>
          <w:rFonts w:ascii="Times New Roman" w:hAnsi="Times New Roman"/>
        </w:rPr>
        <w:tab/>
      </w:r>
      <w:r w:rsidRPr="00D06A1B">
        <w:rPr>
          <w:rFonts w:ascii="Times New Roman" w:hAnsi="Times New Roman"/>
        </w:rPr>
        <w:t>Настоящее решение вступает в силу в соответствии с действующим законодательством.</w:t>
      </w:r>
    </w:p>
    <w:p w:rsidR="00C30B9B" w:rsidRPr="00D06A1B" w:rsidRDefault="00C30B9B" w:rsidP="00C30B9B">
      <w:pPr>
        <w:rPr>
          <w:rFonts w:ascii="Times New Roman" w:hAnsi="Times New Roman"/>
        </w:rPr>
      </w:pPr>
    </w:p>
    <w:p w:rsidR="00D06A1B" w:rsidRPr="00D06A1B" w:rsidRDefault="00D06A1B" w:rsidP="00D06A1B">
      <w:pPr>
        <w:pStyle w:val="a3"/>
        <w:autoSpaceDE w:val="0"/>
        <w:autoSpaceDN w:val="0"/>
        <w:adjustRightInd w:val="0"/>
        <w:ind w:left="0"/>
        <w:jc w:val="both"/>
        <w:rPr>
          <w:rFonts w:ascii="Times New Roman" w:hAnsi="Times New Roman"/>
        </w:rPr>
      </w:pPr>
      <w:r w:rsidRPr="00D06A1B">
        <w:rPr>
          <w:rFonts w:ascii="Times New Roman" w:hAnsi="Times New Roman"/>
        </w:rPr>
        <w:t xml:space="preserve">4.  </w:t>
      </w:r>
      <w:r w:rsidR="00C473D1">
        <w:rPr>
          <w:rFonts w:ascii="Times New Roman" w:hAnsi="Times New Roman"/>
        </w:rPr>
        <w:tab/>
      </w:r>
      <w:r w:rsidRPr="00D06A1B">
        <w:rPr>
          <w:rFonts w:ascii="Times New Roman" w:hAnsi="Times New Roman"/>
        </w:rPr>
        <w:t xml:space="preserve">Настоящее решение опубликовать в информационном бюллетене органов местного самоуправления </w:t>
      </w:r>
      <w:proofErr w:type="spellStart"/>
      <w:r w:rsidRPr="00D06A1B">
        <w:rPr>
          <w:rFonts w:ascii="Times New Roman" w:hAnsi="Times New Roman"/>
        </w:rPr>
        <w:t>Лойнского</w:t>
      </w:r>
      <w:proofErr w:type="spellEnd"/>
      <w:r w:rsidRPr="00D06A1B">
        <w:rPr>
          <w:rFonts w:ascii="Times New Roman" w:hAnsi="Times New Roman"/>
        </w:rPr>
        <w:t xml:space="preserve"> сельского поселения.</w:t>
      </w:r>
    </w:p>
    <w:p w:rsidR="002A7408" w:rsidRPr="00D06A1B" w:rsidRDefault="002A7408" w:rsidP="00D06A1B">
      <w:pPr>
        <w:jc w:val="both"/>
        <w:rPr>
          <w:rFonts w:ascii="Times New Roman" w:hAnsi="Times New Roman"/>
        </w:rPr>
      </w:pPr>
    </w:p>
    <w:p w:rsidR="002A7408" w:rsidRPr="00D06A1B" w:rsidRDefault="002A7408" w:rsidP="002A7408">
      <w:pPr>
        <w:tabs>
          <w:tab w:val="left" w:pos="1530"/>
        </w:tabs>
        <w:rPr>
          <w:rFonts w:ascii="Times New Roman" w:hAnsi="Times New Roman"/>
        </w:rPr>
      </w:pPr>
      <w:r w:rsidRPr="00D06A1B">
        <w:rPr>
          <w:rFonts w:ascii="Times New Roman" w:hAnsi="Times New Roman"/>
        </w:rPr>
        <w:t xml:space="preserve">Председатель </w:t>
      </w:r>
    </w:p>
    <w:p w:rsidR="002A7408" w:rsidRPr="00D06A1B" w:rsidRDefault="002A7408" w:rsidP="002A7408">
      <w:pPr>
        <w:tabs>
          <w:tab w:val="left" w:pos="1530"/>
          <w:tab w:val="left" w:pos="5385"/>
        </w:tabs>
        <w:rPr>
          <w:rFonts w:ascii="Times New Roman" w:hAnsi="Times New Roman"/>
        </w:rPr>
      </w:pPr>
      <w:proofErr w:type="spellStart"/>
      <w:r w:rsidRPr="00D06A1B">
        <w:rPr>
          <w:rFonts w:ascii="Times New Roman" w:hAnsi="Times New Roman"/>
        </w:rPr>
        <w:t>Лойнской</w:t>
      </w:r>
      <w:proofErr w:type="spellEnd"/>
      <w:r w:rsidRPr="00D06A1B">
        <w:rPr>
          <w:rFonts w:ascii="Times New Roman" w:hAnsi="Times New Roman"/>
        </w:rPr>
        <w:t xml:space="preserve"> сельской Думы</w:t>
      </w:r>
      <w:r w:rsidRPr="00D06A1B">
        <w:rPr>
          <w:rFonts w:ascii="Times New Roman" w:hAnsi="Times New Roman"/>
        </w:rPr>
        <w:tab/>
        <w:t xml:space="preserve">                Н.А. </w:t>
      </w:r>
      <w:proofErr w:type="spellStart"/>
      <w:r w:rsidRPr="00D06A1B">
        <w:rPr>
          <w:rFonts w:ascii="Times New Roman" w:hAnsi="Times New Roman"/>
        </w:rPr>
        <w:t>Каретникова</w:t>
      </w:r>
      <w:proofErr w:type="spellEnd"/>
    </w:p>
    <w:p w:rsidR="002A7408" w:rsidRPr="00D06A1B" w:rsidRDefault="002A7408" w:rsidP="002A7408">
      <w:pPr>
        <w:rPr>
          <w:rFonts w:ascii="Times New Roman" w:hAnsi="Times New Roman"/>
        </w:rPr>
      </w:pPr>
      <w:r w:rsidRPr="00D06A1B">
        <w:rPr>
          <w:rFonts w:ascii="Times New Roman" w:hAnsi="Times New Roman"/>
        </w:rPr>
        <w:t xml:space="preserve">Глава </w:t>
      </w:r>
      <w:proofErr w:type="spellStart"/>
      <w:r w:rsidRPr="00D06A1B">
        <w:rPr>
          <w:rFonts w:ascii="Times New Roman" w:hAnsi="Times New Roman"/>
        </w:rPr>
        <w:t>Лойнского</w:t>
      </w:r>
      <w:proofErr w:type="spellEnd"/>
      <w:r w:rsidRPr="00D06A1B">
        <w:rPr>
          <w:rFonts w:ascii="Times New Roman" w:hAnsi="Times New Roman"/>
        </w:rPr>
        <w:t xml:space="preserve"> сельского поселения                              </w:t>
      </w:r>
      <w:r w:rsidR="00CB05E2">
        <w:rPr>
          <w:rFonts w:ascii="Times New Roman" w:hAnsi="Times New Roman"/>
        </w:rPr>
        <w:t xml:space="preserve">         </w:t>
      </w:r>
      <w:r w:rsidRPr="00D06A1B">
        <w:rPr>
          <w:rFonts w:ascii="Times New Roman" w:hAnsi="Times New Roman"/>
        </w:rPr>
        <w:t xml:space="preserve">  Н.Г. </w:t>
      </w:r>
      <w:proofErr w:type="spellStart"/>
      <w:r w:rsidRPr="00D06A1B">
        <w:rPr>
          <w:rFonts w:ascii="Times New Roman" w:hAnsi="Times New Roman"/>
        </w:rPr>
        <w:t>Ташкинов</w:t>
      </w:r>
      <w:proofErr w:type="spellEnd"/>
    </w:p>
    <w:p w:rsidR="00D06A1B" w:rsidRDefault="00D06A1B" w:rsidP="00D06A1B">
      <w:pPr>
        <w:pageBreakBefore/>
        <w:jc w:val="both"/>
        <w:rPr>
          <w:rFonts w:ascii="Times New Roman" w:hAnsi="Times New Roman"/>
        </w:rPr>
      </w:pPr>
      <w:r>
        <w:rPr>
          <w:rFonts w:ascii="Times New Roman" w:hAnsi="Times New Roman"/>
        </w:rPr>
        <w:lastRenderedPageBreak/>
        <w:t xml:space="preserve">                                                                                                           УТВЕРЖДЕНЫ</w:t>
      </w:r>
    </w:p>
    <w:p w:rsidR="00D06A1B" w:rsidRDefault="00D06A1B" w:rsidP="00D06A1B">
      <w:pPr>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решением </w:t>
      </w:r>
      <w:proofErr w:type="spellStart"/>
      <w:r>
        <w:rPr>
          <w:rFonts w:ascii="Times New Roman" w:hAnsi="Times New Roman"/>
        </w:rPr>
        <w:t>Лойнской</w:t>
      </w:r>
      <w:proofErr w:type="spellEnd"/>
      <w:r>
        <w:rPr>
          <w:rFonts w:ascii="Times New Roman" w:hAnsi="Times New Roman"/>
        </w:rPr>
        <w:t xml:space="preserve"> сельской                                                                                     Думы  </w:t>
      </w:r>
      <w:proofErr w:type="gramStart"/>
      <w:r>
        <w:rPr>
          <w:rFonts w:ascii="Times New Roman" w:hAnsi="Times New Roman"/>
        </w:rPr>
        <w:t>от</w:t>
      </w:r>
      <w:proofErr w:type="gramEnd"/>
      <w:r>
        <w:rPr>
          <w:rFonts w:ascii="Times New Roman" w:hAnsi="Times New Roman"/>
        </w:rPr>
        <w:t xml:space="preserve">   №  </w:t>
      </w:r>
    </w:p>
    <w:p w:rsidR="00D06A1B" w:rsidRDefault="00D06A1B" w:rsidP="00D06A1B">
      <w:pPr>
        <w:jc w:val="center"/>
        <w:rPr>
          <w:rFonts w:ascii="Times New Roman" w:hAnsi="Times New Roman"/>
          <w:b/>
        </w:rPr>
      </w:pPr>
      <w:proofErr w:type="gramStart"/>
      <w:r>
        <w:rPr>
          <w:rFonts w:ascii="Times New Roman" w:hAnsi="Times New Roman"/>
          <w:b/>
        </w:rPr>
        <w:t>П</w:t>
      </w:r>
      <w:proofErr w:type="gramEnd"/>
      <w:r>
        <w:rPr>
          <w:rFonts w:ascii="Times New Roman" w:hAnsi="Times New Roman"/>
          <w:b/>
        </w:rPr>
        <w:t xml:space="preserve"> Р А В И Л А</w:t>
      </w:r>
    </w:p>
    <w:p w:rsidR="00D06A1B" w:rsidRDefault="00C473D1" w:rsidP="00D06A1B">
      <w:pPr>
        <w:jc w:val="center"/>
        <w:rPr>
          <w:rFonts w:ascii="Times New Roman" w:hAnsi="Times New Roman"/>
          <w:b/>
        </w:rPr>
      </w:pPr>
      <w:r>
        <w:rPr>
          <w:rFonts w:ascii="Times New Roman" w:hAnsi="Times New Roman"/>
          <w:b/>
        </w:rPr>
        <w:t xml:space="preserve">Определения границ прилегающих территорий для целей </w:t>
      </w:r>
      <w:r w:rsidR="00D06A1B">
        <w:rPr>
          <w:rFonts w:ascii="Times New Roman" w:hAnsi="Times New Roman"/>
          <w:b/>
        </w:rPr>
        <w:t xml:space="preserve">благоустройства и озеленения территории муниципального образования </w:t>
      </w:r>
      <w:proofErr w:type="spellStart"/>
      <w:r w:rsidR="00D06A1B">
        <w:rPr>
          <w:rFonts w:ascii="Times New Roman" w:hAnsi="Times New Roman"/>
          <w:b/>
        </w:rPr>
        <w:t>Лойнское</w:t>
      </w:r>
      <w:proofErr w:type="spellEnd"/>
      <w:r w:rsidR="00D06A1B">
        <w:rPr>
          <w:rFonts w:ascii="Times New Roman" w:hAnsi="Times New Roman"/>
          <w:b/>
        </w:rPr>
        <w:t xml:space="preserve"> сельское поселение</w:t>
      </w:r>
    </w:p>
    <w:p w:rsidR="00D06A1B" w:rsidRDefault="00D06A1B" w:rsidP="00D06A1B">
      <w:pPr>
        <w:jc w:val="center"/>
        <w:rPr>
          <w:rFonts w:ascii="Times New Roman" w:hAnsi="Times New Roman"/>
          <w:b/>
        </w:rPr>
      </w:pPr>
      <w:r>
        <w:rPr>
          <w:rFonts w:ascii="Times New Roman" w:hAnsi="Times New Roman"/>
          <w:b/>
        </w:rPr>
        <w:t>Верхнекамского района Кировской области</w:t>
      </w:r>
    </w:p>
    <w:p w:rsidR="00D06A1B" w:rsidRDefault="00D06A1B" w:rsidP="00D06A1B">
      <w:pPr>
        <w:pStyle w:val="1KGK9"/>
        <w:ind w:firstLine="709"/>
        <w:jc w:val="center"/>
        <w:rPr>
          <w:rFonts w:ascii="Times New Roman" w:hAnsi="Times New Roman" w:cs="Times New Roman"/>
          <w:bCs/>
          <w:color w:val="000000"/>
          <w:sz w:val="22"/>
          <w:szCs w:val="22"/>
          <w:lang w:eastAsia="ru-RU"/>
        </w:rPr>
      </w:pPr>
    </w:p>
    <w:p w:rsidR="00D06A1B" w:rsidRPr="00EF5AD7" w:rsidRDefault="00D06A1B" w:rsidP="000C4BB8">
      <w:pPr>
        <w:pStyle w:val="1KGK9"/>
        <w:ind w:firstLine="709"/>
        <w:rPr>
          <w:rFonts w:ascii="Times New Roman" w:hAnsi="Times New Roman" w:cs="Times New Roman"/>
          <w:bCs/>
          <w:color w:val="000000"/>
          <w:sz w:val="22"/>
          <w:szCs w:val="22"/>
          <w:lang w:eastAsia="ru-RU"/>
        </w:rPr>
      </w:pPr>
      <w:r w:rsidRPr="00EF5AD7">
        <w:rPr>
          <w:rFonts w:ascii="Times New Roman" w:hAnsi="Times New Roman" w:cs="Times New Roman"/>
          <w:bCs/>
          <w:color w:val="000000"/>
          <w:sz w:val="22"/>
          <w:szCs w:val="22"/>
          <w:lang w:eastAsia="ru-RU"/>
        </w:rPr>
        <w:t xml:space="preserve">1. </w:t>
      </w:r>
      <w:r w:rsidR="000C4BB8">
        <w:rPr>
          <w:rFonts w:ascii="Times New Roman" w:hAnsi="Times New Roman" w:cs="Times New Roman"/>
          <w:bCs/>
          <w:color w:val="000000"/>
          <w:sz w:val="22"/>
          <w:szCs w:val="22"/>
          <w:lang w:eastAsia="ru-RU"/>
        </w:rPr>
        <w:tab/>
      </w:r>
      <w:r w:rsidRPr="00EF5AD7">
        <w:rPr>
          <w:rFonts w:ascii="Times New Roman" w:hAnsi="Times New Roman" w:cs="Times New Roman"/>
          <w:bCs/>
          <w:color w:val="000000"/>
          <w:sz w:val="22"/>
          <w:szCs w:val="22"/>
          <w:lang w:eastAsia="ru-RU"/>
        </w:rPr>
        <w:t>Общие положения.</w:t>
      </w:r>
    </w:p>
    <w:p w:rsidR="00D06A1B" w:rsidRDefault="00D06A1B" w:rsidP="00D06A1B">
      <w:pPr>
        <w:jc w:val="center"/>
        <w:rPr>
          <w:rFonts w:ascii="Times New Roman" w:hAnsi="Times New Roman"/>
        </w:rPr>
      </w:pPr>
    </w:p>
    <w:p w:rsidR="00D06A1B" w:rsidRDefault="00D06A1B" w:rsidP="00313060">
      <w:pPr>
        <w:jc w:val="both"/>
        <w:rPr>
          <w:rFonts w:ascii="Times New Roman" w:hAnsi="Times New Roman"/>
          <w:bCs/>
          <w:color w:val="000000"/>
          <w:sz w:val="22"/>
          <w:szCs w:val="22"/>
        </w:rPr>
      </w:pPr>
      <w:r>
        <w:rPr>
          <w:rFonts w:ascii="Times New Roman" w:hAnsi="Times New Roman"/>
        </w:rPr>
        <w:tab/>
        <w:t xml:space="preserve">1.1.  Настоящие </w:t>
      </w:r>
      <w:r w:rsidR="00313060">
        <w:rPr>
          <w:rFonts w:ascii="Times New Roman" w:hAnsi="Times New Roman"/>
        </w:rPr>
        <w:t xml:space="preserve">правила </w:t>
      </w:r>
      <w:r w:rsidRPr="00EF5AD7">
        <w:rPr>
          <w:rFonts w:ascii="Times New Roman" w:hAnsi="Times New Roman"/>
          <w:bCs/>
          <w:color w:val="000000"/>
          <w:sz w:val="22"/>
          <w:szCs w:val="22"/>
        </w:rPr>
        <w:t>устанавливают основные требования к подготовке, утверждению и заполнению схемы границ прилегающей территории.</w:t>
      </w:r>
    </w:p>
    <w:p w:rsidR="00313060" w:rsidRPr="00313060" w:rsidRDefault="00313060" w:rsidP="00313060">
      <w:pPr>
        <w:jc w:val="both"/>
        <w:rPr>
          <w:rFonts w:ascii="Times New Roman" w:hAnsi="Times New Roman"/>
          <w:bCs/>
          <w:color w:val="000000"/>
          <w:sz w:val="22"/>
          <w:szCs w:val="22"/>
        </w:rPr>
      </w:pPr>
    </w:p>
    <w:p w:rsidR="00D06A1B" w:rsidRPr="00EF5AD7" w:rsidRDefault="000C4BB8" w:rsidP="00313060">
      <w:pPr>
        <w:autoSpaceDE w:val="0"/>
        <w:autoSpaceDN w:val="0"/>
        <w:adjustRightInd w:val="0"/>
        <w:rPr>
          <w:rFonts w:ascii="Times New Roman" w:hAnsi="Times New Roman"/>
          <w:sz w:val="22"/>
          <w:szCs w:val="22"/>
        </w:rPr>
      </w:pPr>
      <w:r>
        <w:rPr>
          <w:rFonts w:ascii="Times New Roman" w:hAnsi="Times New Roman"/>
          <w:sz w:val="22"/>
          <w:szCs w:val="22"/>
        </w:rPr>
        <w:t xml:space="preserve">            </w:t>
      </w:r>
      <w:r w:rsidR="00D06A1B" w:rsidRPr="00EF5AD7">
        <w:rPr>
          <w:rFonts w:ascii="Times New Roman" w:hAnsi="Times New Roman"/>
          <w:sz w:val="22"/>
          <w:szCs w:val="22"/>
        </w:rPr>
        <w:t xml:space="preserve">2. </w:t>
      </w:r>
      <w:r>
        <w:rPr>
          <w:rFonts w:ascii="Times New Roman" w:hAnsi="Times New Roman"/>
          <w:sz w:val="22"/>
          <w:szCs w:val="22"/>
        </w:rPr>
        <w:tab/>
      </w:r>
      <w:r w:rsidR="00D06A1B" w:rsidRPr="00EF5AD7">
        <w:rPr>
          <w:rFonts w:ascii="Times New Roman" w:hAnsi="Times New Roman"/>
          <w:sz w:val="22"/>
          <w:szCs w:val="22"/>
        </w:rPr>
        <w:t>Основные понятия, используемые при применении Закона.</w:t>
      </w:r>
    </w:p>
    <w:p w:rsidR="00D06A1B" w:rsidRPr="00EF5AD7" w:rsidRDefault="00D06A1B" w:rsidP="00D06A1B">
      <w:pPr>
        <w:autoSpaceDE w:val="0"/>
        <w:autoSpaceDN w:val="0"/>
        <w:adjustRightInd w:val="0"/>
        <w:ind w:firstLine="709"/>
        <w:jc w:val="both"/>
        <w:rPr>
          <w:rFonts w:ascii="Times New Roman" w:hAnsi="Times New Roman"/>
          <w:sz w:val="22"/>
          <w:szCs w:val="22"/>
        </w:rPr>
      </w:pPr>
      <w:r w:rsidRPr="00EF5AD7">
        <w:rPr>
          <w:rFonts w:ascii="Times New Roman" w:hAnsi="Times New Roman"/>
          <w:sz w:val="22"/>
          <w:szCs w:val="22"/>
        </w:rPr>
        <w:t>Для применения Закона используются следующие понятия:</w:t>
      </w:r>
    </w:p>
    <w:p w:rsidR="00D06A1B" w:rsidRPr="00EF5AD7" w:rsidRDefault="00D06A1B" w:rsidP="00D06A1B">
      <w:pPr>
        <w:autoSpaceDE w:val="0"/>
        <w:autoSpaceDN w:val="0"/>
        <w:adjustRightInd w:val="0"/>
        <w:ind w:firstLine="709"/>
        <w:jc w:val="both"/>
        <w:rPr>
          <w:rFonts w:ascii="Times New Roman" w:hAnsi="Times New Roman"/>
          <w:sz w:val="22"/>
          <w:szCs w:val="22"/>
        </w:rPr>
      </w:pPr>
      <w:proofErr w:type="gramStart"/>
      <w:r w:rsidRPr="00EF5AD7">
        <w:rPr>
          <w:rFonts w:ascii="Times New Roman" w:hAnsi="Times New Roman"/>
          <w:b/>
          <w:sz w:val="22"/>
          <w:szCs w:val="22"/>
        </w:rPr>
        <w:t>благоустройство территории</w:t>
      </w:r>
      <w:r w:rsidRPr="00EF5AD7">
        <w:rPr>
          <w:rFonts w:ascii="Times New Roman" w:hAnsi="Times New Roman"/>
          <w:sz w:val="22"/>
          <w:szCs w:val="22"/>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06A1B" w:rsidRPr="00EF5AD7" w:rsidRDefault="00D06A1B" w:rsidP="00D06A1B">
      <w:pPr>
        <w:autoSpaceDE w:val="0"/>
        <w:autoSpaceDN w:val="0"/>
        <w:adjustRightInd w:val="0"/>
        <w:ind w:firstLine="709"/>
        <w:jc w:val="both"/>
        <w:rPr>
          <w:rFonts w:ascii="Times New Roman" w:hAnsi="Times New Roman"/>
          <w:sz w:val="22"/>
          <w:szCs w:val="22"/>
        </w:rPr>
      </w:pPr>
      <w:proofErr w:type="gramStart"/>
      <w:r w:rsidRPr="00EF5AD7">
        <w:rPr>
          <w:rFonts w:ascii="Times New Roman" w:hAnsi="Times New Roman"/>
          <w:b/>
          <w:sz w:val="22"/>
          <w:szCs w:val="22"/>
        </w:rPr>
        <w:t>элементы благоустройства</w:t>
      </w:r>
      <w:r w:rsidRPr="00EF5AD7">
        <w:rPr>
          <w:rFonts w:ascii="Times New Roman" w:hAnsi="Times New Roman"/>
          <w:sz w:val="22"/>
          <w:szCs w:val="22"/>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D06A1B" w:rsidRPr="00EF5AD7" w:rsidRDefault="00D06A1B" w:rsidP="00D06A1B">
      <w:pPr>
        <w:autoSpaceDE w:val="0"/>
        <w:autoSpaceDN w:val="0"/>
        <w:adjustRightInd w:val="0"/>
        <w:ind w:firstLine="709"/>
        <w:jc w:val="both"/>
        <w:rPr>
          <w:rFonts w:ascii="Times New Roman" w:hAnsi="Times New Roman"/>
          <w:sz w:val="22"/>
          <w:szCs w:val="22"/>
        </w:rPr>
      </w:pPr>
      <w:r w:rsidRPr="00EF5AD7">
        <w:rPr>
          <w:rFonts w:ascii="Times New Roman" w:hAnsi="Times New Roman"/>
          <w:b/>
          <w:sz w:val="22"/>
          <w:szCs w:val="22"/>
        </w:rPr>
        <w:t>прилегающая территория</w:t>
      </w:r>
      <w:r w:rsidRPr="00EF5AD7">
        <w:rPr>
          <w:rFonts w:ascii="Times New Roman" w:hAnsi="Times New Roman"/>
          <w:sz w:val="22"/>
          <w:szCs w:val="22"/>
        </w:rPr>
        <w:t xml:space="preserve"> -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которая прилегает к зданию, строению, сооружению, земельному участку в случае, если такой земельный участок образован, и </w:t>
      </w:r>
      <w:proofErr w:type="gramStart"/>
      <w:r w:rsidRPr="00EF5AD7">
        <w:rPr>
          <w:rFonts w:ascii="Times New Roman" w:hAnsi="Times New Roman"/>
          <w:sz w:val="22"/>
          <w:szCs w:val="22"/>
        </w:rPr>
        <w:t>границы</w:t>
      </w:r>
      <w:proofErr w:type="gramEnd"/>
      <w:r w:rsidRPr="00EF5AD7">
        <w:rPr>
          <w:rFonts w:ascii="Times New Roman" w:hAnsi="Times New Roman"/>
          <w:sz w:val="22"/>
          <w:szCs w:val="22"/>
        </w:rPr>
        <w:t xml:space="preserve"> которой определены правилами благоустройства территории муниципального образования в соответствии с порядком, установленным Законом;</w:t>
      </w:r>
    </w:p>
    <w:p w:rsidR="00D06A1B" w:rsidRPr="00EF5AD7" w:rsidRDefault="00D06A1B" w:rsidP="00D06A1B">
      <w:pPr>
        <w:autoSpaceDE w:val="0"/>
        <w:autoSpaceDN w:val="0"/>
        <w:adjustRightInd w:val="0"/>
        <w:ind w:firstLine="709"/>
        <w:jc w:val="both"/>
        <w:rPr>
          <w:rFonts w:ascii="Times New Roman" w:hAnsi="Times New Roman"/>
          <w:sz w:val="22"/>
          <w:szCs w:val="22"/>
        </w:rPr>
      </w:pPr>
      <w:r w:rsidRPr="00EF5AD7">
        <w:rPr>
          <w:rFonts w:ascii="Times New Roman" w:hAnsi="Times New Roman"/>
          <w:b/>
          <w:sz w:val="22"/>
          <w:szCs w:val="22"/>
        </w:rPr>
        <w:t>территории общего пользования</w:t>
      </w:r>
      <w:r w:rsidRPr="00EF5AD7">
        <w:rPr>
          <w:rFonts w:ascii="Times New Roman" w:hAnsi="Times New Roman"/>
          <w:sz w:val="22"/>
          <w:szCs w:val="22"/>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06A1B" w:rsidRPr="00EF5AD7" w:rsidRDefault="00D06A1B" w:rsidP="00D06A1B">
      <w:pPr>
        <w:autoSpaceDE w:val="0"/>
        <w:autoSpaceDN w:val="0"/>
        <w:adjustRightInd w:val="0"/>
        <w:ind w:firstLine="709"/>
        <w:jc w:val="both"/>
        <w:rPr>
          <w:rFonts w:ascii="Times New Roman" w:hAnsi="Times New Roman"/>
          <w:sz w:val="22"/>
          <w:szCs w:val="22"/>
        </w:rPr>
      </w:pPr>
      <w:proofErr w:type="gramStart"/>
      <w:r w:rsidRPr="00EF5AD7">
        <w:rPr>
          <w:rFonts w:ascii="Times New Roman" w:hAnsi="Times New Roman"/>
          <w:b/>
          <w:sz w:val="22"/>
          <w:szCs w:val="22"/>
        </w:rPr>
        <w:t>красные линии</w:t>
      </w:r>
      <w:r w:rsidRPr="00EF5AD7">
        <w:rPr>
          <w:rFonts w:ascii="Times New Roman" w:hAnsi="Times New Roman"/>
          <w:sz w:val="22"/>
          <w:szCs w:val="22"/>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D06A1B" w:rsidRPr="00EF5AD7" w:rsidRDefault="00D06A1B" w:rsidP="00D06A1B">
      <w:pPr>
        <w:autoSpaceDE w:val="0"/>
        <w:autoSpaceDN w:val="0"/>
        <w:adjustRightInd w:val="0"/>
        <w:ind w:firstLine="709"/>
        <w:jc w:val="both"/>
        <w:rPr>
          <w:rFonts w:ascii="Times New Roman" w:hAnsi="Times New Roman"/>
          <w:sz w:val="22"/>
          <w:szCs w:val="22"/>
        </w:rPr>
      </w:pPr>
      <w:r w:rsidRPr="00EF5AD7">
        <w:rPr>
          <w:rFonts w:ascii="Times New Roman" w:hAnsi="Times New Roman"/>
          <w:b/>
          <w:sz w:val="22"/>
          <w:szCs w:val="22"/>
        </w:rPr>
        <w:t>дорога</w:t>
      </w:r>
      <w:r w:rsidRPr="00EF5AD7">
        <w:rPr>
          <w:rFonts w:ascii="Times New Roman" w:hAnsi="Times New Roman"/>
          <w:sz w:val="22"/>
          <w:szCs w:val="22"/>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06A1B" w:rsidRPr="00EF5AD7" w:rsidRDefault="00D06A1B" w:rsidP="00D06A1B">
      <w:pPr>
        <w:autoSpaceDE w:val="0"/>
        <w:autoSpaceDN w:val="0"/>
        <w:adjustRightInd w:val="0"/>
        <w:ind w:firstLine="709"/>
        <w:jc w:val="both"/>
        <w:rPr>
          <w:rFonts w:ascii="Times New Roman" w:hAnsi="Times New Roman"/>
          <w:sz w:val="22"/>
          <w:szCs w:val="22"/>
        </w:rPr>
      </w:pPr>
      <w:r w:rsidRPr="00EF5AD7">
        <w:rPr>
          <w:rFonts w:ascii="Times New Roman" w:hAnsi="Times New Roman"/>
          <w:b/>
          <w:sz w:val="22"/>
          <w:szCs w:val="22"/>
        </w:rPr>
        <w:t>проезжая часть</w:t>
      </w:r>
      <w:r w:rsidRPr="00EF5AD7">
        <w:rPr>
          <w:rFonts w:ascii="Times New Roman" w:hAnsi="Times New Roman"/>
          <w:sz w:val="22"/>
          <w:szCs w:val="22"/>
        </w:rPr>
        <w:t xml:space="preserve"> - элемент дороги, предназначенный для движения безрельсовых транспортных средств;</w:t>
      </w:r>
    </w:p>
    <w:p w:rsidR="00D06A1B" w:rsidRPr="00EF5AD7" w:rsidRDefault="00D06A1B" w:rsidP="00D06A1B">
      <w:pPr>
        <w:autoSpaceDE w:val="0"/>
        <w:autoSpaceDN w:val="0"/>
        <w:adjustRightInd w:val="0"/>
        <w:ind w:firstLine="709"/>
        <w:jc w:val="both"/>
        <w:rPr>
          <w:rFonts w:ascii="Times New Roman" w:hAnsi="Times New Roman"/>
          <w:sz w:val="22"/>
          <w:szCs w:val="22"/>
        </w:rPr>
      </w:pPr>
      <w:r w:rsidRPr="00EF5AD7">
        <w:rPr>
          <w:rFonts w:ascii="Times New Roman" w:hAnsi="Times New Roman"/>
          <w:b/>
          <w:sz w:val="22"/>
          <w:szCs w:val="22"/>
        </w:rPr>
        <w:t>тротуар</w:t>
      </w:r>
      <w:r w:rsidRPr="00EF5AD7">
        <w:rPr>
          <w:rFonts w:ascii="Times New Roman" w:hAnsi="Times New Roman"/>
          <w:sz w:val="22"/>
          <w:szCs w:val="22"/>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D06A1B" w:rsidRPr="00EF5AD7" w:rsidRDefault="00D06A1B" w:rsidP="00D06A1B">
      <w:pPr>
        <w:autoSpaceDE w:val="0"/>
        <w:autoSpaceDN w:val="0"/>
        <w:adjustRightInd w:val="0"/>
        <w:ind w:firstLine="539"/>
        <w:jc w:val="both"/>
        <w:rPr>
          <w:rFonts w:ascii="Times New Roman" w:hAnsi="Times New Roman"/>
          <w:sz w:val="22"/>
          <w:szCs w:val="22"/>
        </w:rPr>
      </w:pPr>
      <w:r w:rsidRPr="00EF5AD7">
        <w:rPr>
          <w:rFonts w:ascii="Times New Roman" w:hAnsi="Times New Roman"/>
          <w:b/>
          <w:sz w:val="22"/>
          <w:szCs w:val="22"/>
        </w:rPr>
        <w:t xml:space="preserve">велосипедная дорожка </w:t>
      </w:r>
      <w:r w:rsidRPr="00EF5AD7">
        <w:rPr>
          <w:rFonts w:ascii="Times New Roman" w:hAnsi="Times New Roman"/>
          <w:sz w:val="22"/>
          <w:szCs w:val="22"/>
        </w:rPr>
        <w:t>- конструктивно отделенный от проезжей части и тротуара элемент дороги (либо отдельная дорога), предназначенный для движения велосипедистов;</w:t>
      </w:r>
    </w:p>
    <w:p w:rsidR="00D06A1B" w:rsidRPr="00EF5AD7" w:rsidRDefault="00D06A1B" w:rsidP="00D06A1B">
      <w:pPr>
        <w:autoSpaceDE w:val="0"/>
        <w:autoSpaceDN w:val="0"/>
        <w:adjustRightInd w:val="0"/>
        <w:ind w:firstLine="539"/>
        <w:jc w:val="both"/>
        <w:rPr>
          <w:rFonts w:ascii="Times New Roman" w:hAnsi="Times New Roman"/>
          <w:sz w:val="22"/>
          <w:szCs w:val="22"/>
        </w:rPr>
      </w:pPr>
      <w:r w:rsidRPr="00EF5AD7">
        <w:rPr>
          <w:rFonts w:ascii="Times New Roman" w:hAnsi="Times New Roman"/>
          <w:b/>
          <w:sz w:val="22"/>
          <w:szCs w:val="22"/>
        </w:rPr>
        <w:t>обочина</w:t>
      </w:r>
      <w:r w:rsidRPr="00EF5AD7">
        <w:rPr>
          <w:rFonts w:ascii="Times New Roman" w:hAnsi="Times New Roman"/>
          <w:sz w:val="22"/>
          <w:szCs w:val="22"/>
        </w:rPr>
        <w:t xml:space="preserve">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в соответствии с Правилами дорожного движения;</w:t>
      </w:r>
    </w:p>
    <w:p w:rsidR="00D06A1B" w:rsidRPr="00EF5AD7" w:rsidRDefault="00D06A1B" w:rsidP="00D06A1B">
      <w:pPr>
        <w:pStyle w:val="ConsPlusNormal"/>
        <w:ind w:firstLine="709"/>
        <w:jc w:val="both"/>
        <w:rPr>
          <w:rFonts w:ascii="Times New Roman" w:hAnsi="Times New Roman"/>
          <w:sz w:val="22"/>
          <w:szCs w:val="22"/>
        </w:rPr>
      </w:pPr>
      <w:proofErr w:type="gramStart"/>
      <w:r w:rsidRPr="00EF5AD7">
        <w:rPr>
          <w:rFonts w:ascii="Times New Roman" w:hAnsi="Times New Roman"/>
          <w:b/>
          <w:sz w:val="22"/>
          <w:szCs w:val="22"/>
        </w:rPr>
        <w:t xml:space="preserve">земельный участок, образованный под многоквартирным домом -- </w:t>
      </w:r>
      <w:r w:rsidRPr="00EF5AD7">
        <w:rPr>
          <w:rFonts w:ascii="Times New Roman" w:hAnsi="Times New Roman"/>
          <w:sz w:val="22"/>
          <w:szCs w:val="22"/>
        </w:rPr>
        <w:t xml:space="preserve">земельный участок, в отношении которого проведен государственный кадастровый учет, и границы которого определены в соответствии с законодательством, предназначенный только для эксплуатации данного многоквартирного дома и иных объектов недвижимости, которые являются </w:t>
      </w:r>
      <w:proofErr w:type="spellStart"/>
      <w:r w:rsidRPr="00EF5AD7">
        <w:rPr>
          <w:rFonts w:ascii="Times New Roman" w:hAnsi="Times New Roman"/>
          <w:sz w:val="22"/>
          <w:szCs w:val="22"/>
        </w:rPr>
        <w:t>общедомовым</w:t>
      </w:r>
      <w:proofErr w:type="spellEnd"/>
      <w:r w:rsidRPr="00EF5AD7">
        <w:rPr>
          <w:rFonts w:ascii="Times New Roman" w:hAnsi="Times New Roman"/>
          <w:sz w:val="22"/>
          <w:szCs w:val="22"/>
        </w:rPr>
        <w:t xml:space="preserve"> имуществом.</w:t>
      </w:r>
      <w:proofErr w:type="gramEnd"/>
    </w:p>
    <w:p w:rsidR="00D06A1B" w:rsidRPr="00EF5AD7" w:rsidRDefault="00D06A1B" w:rsidP="00D06A1B">
      <w:pPr>
        <w:autoSpaceDE w:val="0"/>
        <w:autoSpaceDN w:val="0"/>
        <w:adjustRightInd w:val="0"/>
        <w:ind w:firstLine="539"/>
        <w:jc w:val="both"/>
        <w:rPr>
          <w:rFonts w:ascii="Times New Roman" w:hAnsi="Times New Roman"/>
          <w:sz w:val="22"/>
          <w:szCs w:val="22"/>
        </w:rPr>
      </w:pPr>
    </w:p>
    <w:p w:rsidR="00D06A1B" w:rsidRPr="00EF5AD7" w:rsidRDefault="00D06A1B" w:rsidP="00D06A1B">
      <w:pPr>
        <w:autoSpaceDE w:val="0"/>
        <w:autoSpaceDN w:val="0"/>
        <w:adjustRightInd w:val="0"/>
        <w:contextualSpacing/>
        <w:jc w:val="center"/>
        <w:rPr>
          <w:rFonts w:ascii="Times New Roman" w:eastAsia="Times New Roman" w:hAnsi="Times New Roman"/>
          <w:b/>
          <w:sz w:val="22"/>
          <w:szCs w:val="22"/>
        </w:rPr>
      </w:pPr>
    </w:p>
    <w:p w:rsidR="00D06A1B" w:rsidRPr="00EF5AD7" w:rsidRDefault="00313060" w:rsidP="00313060">
      <w:pPr>
        <w:autoSpaceDE w:val="0"/>
        <w:autoSpaceDN w:val="0"/>
        <w:adjustRightInd w:val="0"/>
        <w:ind w:firstLine="708"/>
        <w:contextualSpacing/>
        <w:rPr>
          <w:rFonts w:ascii="Times New Roman" w:eastAsia="Times New Roman" w:hAnsi="Times New Roman"/>
          <w:sz w:val="22"/>
          <w:szCs w:val="22"/>
        </w:rPr>
      </w:pPr>
      <w:r>
        <w:rPr>
          <w:rFonts w:ascii="Times New Roman" w:eastAsia="Times New Roman" w:hAnsi="Times New Roman"/>
          <w:sz w:val="22"/>
          <w:szCs w:val="22"/>
        </w:rPr>
        <w:t>3</w:t>
      </w:r>
      <w:r w:rsidR="00D06A1B" w:rsidRPr="00EF5AD7">
        <w:rPr>
          <w:rFonts w:ascii="Times New Roman" w:eastAsia="Times New Roman" w:hAnsi="Times New Roman"/>
          <w:sz w:val="22"/>
          <w:szCs w:val="22"/>
        </w:rPr>
        <w:t>. Прилегающая территория.</w:t>
      </w:r>
    </w:p>
    <w:p w:rsidR="00D06A1B" w:rsidRPr="00EF5AD7" w:rsidRDefault="00D06A1B" w:rsidP="00D06A1B">
      <w:pPr>
        <w:autoSpaceDE w:val="0"/>
        <w:autoSpaceDN w:val="0"/>
        <w:adjustRightInd w:val="0"/>
        <w:jc w:val="both"/>
        <w:rPr>
          <w:rFonts w:ascii="Times New Roman" w:hAnsi="Times New Roman"/>
          <w:sz w:val="22"/>
          <w:szCs w:val="22"/>
        </w:rPr>
      </w:pPr>
    </w:p>
    <w:p w:rsidR="00D06A1B" w:rsidRPr="00EF5AD7" w:rsidRDefault="00D06A1B" w:rsidP="00D06A1B">
      <w:pPr>
        <w:autoSpaceDE w:val="0"/>
        <w:autoSpaceDN w:val="0"/>
        <w:adjustRightInd w:val="0"/>
        <w:ind w:firstLine="709"/>
        <w:jc w:val="both"/>
        <w:rPr>
          <w:rFonts w:ascii="Times New Roman" w:hAnsi="Times New Roman"/>
          <w:sz w:val="22"/>
          <w:szCs w:val="22"/>
        </w:rPr>
      </w:pPr>
      <w:r w:rsidRPr="00EF5AD7">
        <w:rPr>
          <w:rFonts w:ascii="Times New Roman" w:hAnsi="Times New Roman"/>
          <w:sz w:val="22"/>
          <w:szCs w:val="22"/>
        </w:rPr>
        <w:t>Прилегающие территории определяются только в границах территорий общего пользования.</w:t>
      </w:r>
    </w:p>
    <w:p w:rsidR="00D06A1B" w:rsidRPr="00EF5AD7" w:rsidRDefault="00D06A1B" w:rsidP="00D06A1B">
      <w:pPr>
        <w:pStyle w:val="ConsPlusNormal"/>
        <w:ind w:firstLine="709"/>
        <w:jc w:val="both"/>
        <w:rPr>
          <w:rFonts w:ascii="Times New Roman" w:hAnsi="Times New Roman"/>
          <w:sz w:val="22"/>
          <w:szCs w:val="22"/>
        </w:rPr>
      </w:pPr>
      <w:r w:rsidRPr="00EF5AD7">
        <w:rPr>
          <w:rFonts w:ascii="Times New Roman" w:hAnsi="Times New Roman"/>
          <w:sz w:val="22"/>
          <w:szCs w:val="22"/>
        </w:rPr>
        <w:t>Прилегающая территория не определяется:</w:t>
      </w:r>
    </w:p>
    <w:p w:rsidR="00D06A1B" w:rsidRPr="00EF5AD7" w:rsidRDefault="00D06A1B" w:rsidP="00D06A1B">
      <w:pPr>
        <w:pStyle w:val="ConsPlusNormal"/>
        <w:ind w:firstLine="709"/>
        <w:jc w:val="both"/>
        <w:rPr>
          <w:rFonts w:ascii="Times New Roman" w:hAnsi="Times New Roman"/>
          <w:sz w:val="22"/>
          <w:szCs w:val="22"/>
        </w:rPr>
      </w:pPr>
      <w:r w:rsidRPr="00EF5AD7">
        <w:rPr>
          <w:rFonts w:ascii="Times New Roman" w:hAnsi="Times New Roman"/>
          <w:sz w:val="22"/>
          <w:szCs w:val="22"/>
        </w:rPr>
        <w:t>- для территорий, не являющихся территориями общего пользования, в том числе земельных участков общего пользования, не относящихся к территориям общего пользования;</w:t>
      </w:r>
    </w:p>
    <w:p w:rsidR="00D06A1B" w:rsidRPr="00EF5AD7" w:rsidRDefault="00D06A1B" w:rsidP="00D06A1B">
      <w:pPr>
        <w:pStyle w:val="ConsPlusNormal"/>
        <w:ind w:firstLine="709"/>
        <w:jc w:val="both"/>
        <w:rPr>
          <w:rFonts w:ascii="Times New Roman" w:hAnsi="Times New Roman"/>
          <w:sz w:val="22"/>
          <w:szCs w:val="22"/>
        </w:rPr>
      </w:pPr>
      <w:r w:rsidRPr="00EF5AD7">
        <w:rPr>
          <w:rFonts w:ascii="Times New Roman" w:hAnsi="Times New Roman"/>
          <w:sz w:val="22"/>
          <w:szCs w:val="22"/>
        </w:rPr>
        <w:t>- для многоквартирных домов, земельные участки под которыми не образованы;</w:t>
      </w:r>
    </w:p>
    <w:p w:rsidR="00D06A1B" w:rsidRPr="00EF5AD7" w:rsidRDefault="00D06A1B" w:rsidP="00D06A1B">
      <w:pPr>
        <w:pStyle w:val="ConsPlusNormal"/>
        <w:ind w:firstLine="709"/>
        <w:jc w:val="both"/>
        <w:rPr>
          <w:rFonts w:ascii="Times New Roman" w:hAnsi="Times New Roman"/>
          <w:sz w:val="22"/>
          <w:szCs w:val="22"/>
        </w:rPr>
      </w:pPr>
      <w:r w:rsidRPr="00EF5AD7">
        <w:rPr>
          <w:rFonts w:ascii="Times New Roman" w:hAnsi="Times New Roman"/>
          <w:sz w:val="22"/>
          <w:szCs w:val="22"/>
        </w:rPr>
        <w:t>- для многоквартирных домов, земельные участки под которыми образованы по границам таких домов;</w:t>
      </w:r>
    </w:p>
    <w:p w:rsidR="00D06A1B" w:rsidRPr="00EF5AD7" w:rsidRDefault="00D06A1B" w:rsidP="00D06A1B">
      <w:pPr>
        <w:pStyle w:val="ConsPlusNormal"/>
        <w:ind w:firstLine="709"/>
        <w:jc w:val="both"/>
        <w:rPr>
          <w:rFonts w:ascii="Times New Roman" w:hAnsi="Times New Roman"/>
          <w:sz w:val="22"/>
          <w:szCs w:val="22"/>
        </w:rPr>
      </w:pPr>
      <w:r w:rsidRPr="00EF5AD7">
        <w:rPr>
          <w:rFonts w:ascii="Times New Roman" w:hAnsi="Times New Roman"/>
          <w:sz w:val="22"/>
          <w:szCs w:val="22"/>
        </w:rPr>
        <w:t>- в границах земельных участков, находящихся в государственной или муниципальной собственности, предоставленных юридическим и физическим лицам в постоянное (бессрочное) пользование, аренду, а также безвозмездное пользование;</w:t>
      </w:r>
    </w:p>
    <w:p w:rsidR="00D06A1B" w:rsidRPr="00EF5AD7" w:rsidRDefault="00D06A1B" w:rsidP="00D06A1B">
      <w:pPr>
        <w:pStyle w:val="ConsPlusNormal"/>
        <w:ind w:firstLine="709"/>
        <w:jc w:val="both"/>
        <w:rPr>
          <w:rFonts w:ascii="Times New Roman" w:hAnsi="Times New Roman"/>
          <w:sz w:val="22"/>
          <w:szCs w:val="22"/>
        </w:rPr>
      </w:pPr>
      <w:r w:rsidRPr="00EF5AD7">
        <w:rPr>
          <w:rFonts w:ascii="Times New Roman" w:hAnsi="Times New Roman"/>
          <w:sz w:val="22"/>
          <w:szCs w:val="22"/>
        </w:rPr>
        <w:t xml:space="preserve">- в границах земельных участков, находящихся в частной собственности. </w:t>
      </w:r>
    </w:p>
    <w:p w:rsidR="00D06A1B" w:rsidRPr="00EF5AD7" w:rsidRDefault="00D06A1B" w:rsidP="00D06A1B">
      <w:pPr>
        <w:pStyle w:val="ConsPlusNormal"/>
        <w:ind w:firstLine="709"/>
        <w:jc w:val="both"/>
        <w:rPr>
          <w:rFonts w:ascii="Times New Roman" w:hAnsi="Times New Roman"/>
          <w:sz w:val="22"/>
          <w:szCs w:val="22"/>
        </w:rPr>
      </w:pPr>
      <w:r w:rsidRPr="00EF5AD7">
        <w:rPr>
          <w:rFonts w:ascii="Times New Roman" w:hAnsi="Times New Roman"/>
          <w:sz w:val="22"/>
          <w:szCs w:val="22"/>
        </w:rPr>
        <w:t>При определении границ прилегающих территории должны быть учтены красные линии, обозначающие существующие границы территорий общего пользования, и содержащиеся в утвержденной органами государственной власти и органами местного самоуправления документации по планировке территории, иной градостроительной или землеустроительной документации.</w:t>
      </w:r>
    </w:p>
    <w:p w:rsidR="00D06A1B" w:rsidRPr="00EF5AD7" w:rsidRDefault="00D06A1B" w:rsidP="00D06A1B">
      <w:pPr>
        <w:pStyle w:val="ConsPlusNormal"/>
        <w:ind w:firstLine="709"/>
        <w:jc w:val="both"/>
        <w:rPr>
          <w:rFonts w:ascii="Times New Roman" w:hAnsi="Times New Roman"/>
          <w:sz w:val="22"/>
          <w:szCs w:val="22"/>
        </w:rPr>
      </w:pPr>
      <w:r w:rsidRPr="00EF5AD7">
        <w:rPr>
          <w:rFonts w:ascii="Times New Roman" w:hAnsi="Times New Roman"/>
          <w:sz w:val="22"/>
          <w:szCs w:val="22"/>
        </w:rPr>
        <w:t>До установления красных линий границы прилегающих территорий определяются с учетом фактически существующих границ территорий общего пользования, и положений, закрепленных в статье 3 Закона.</w:t>
      </w:r>
    </w:p>
    <w:p w:rsidR="00D06A1B" w:rsidRPr="00EF5AD7" w:rsidRDefault="00D06A1B" w:rsidP="00D06A1B">
      <w:pPr>
        <w:pStyle w:val="ConsPlusNormal"/>
        <w:ind w:firstLine="709"/>
        <w:jc w:val="both"/>
        <w:rPr>
          <w:rFonts w:ascii="Times New Roman" w:hAnsi="Times New Roman"/>
          <w:sz w:val="22"/>
          <w:szCs w:val="22"/>
        </w:rPr>
      </w:pPr>
    </w:p>
    <w:p w:rsidR="00D06A1B" w:rsidRPr="00EF5AD7" w:rsidRDefault="00313060" w:rsidP="00D06A1B">
      <w:pPr>
        <w:pStyle w:val="ConsPlusNormal"/>
        <w:ind w:firstLine="709"/>
        <w:jc w:val="both"/>
        <w:rPr>
          <w:rFonts w:ascii="Times New Roman" w:hAnsi="Times New Roman"/>
          <w:sz w:val="22"/>
          <w:szCs w:val="22"/>
        </w:rPr>
      </w:pPr>
      <w:r>
        <w:rPr>
          <w:rFonts w:ascii="Times New Roman" w:hAnsi="Times New Roman"/>
          <w:sz w:val="22"/>
          <w:szCs w:val="22"/>
        </w:rPr>
        <w:t>4</w:t>
      </w:r>
      <w:r w:rsidR="00D06A1B" w:rsidRPr="00EF5AD7">
        <w:rPr>
          <w:rFonts w:ascii="Times New Roman" w:hAnsi="Times New Roman"/>
          <w:sz w:val="22"/>
          <w:szCs w:val="22"/>
        </w:rPr>
        <w:t>. Общий порядок определения границ прилегающей территории.</w:t>
      </w:r>
    </w:p>
    <w:p w:rsidR="00D06A1B" w:rsidRPr="00EF5AD7" w:rsidRDefault="00D06A1B" w:rsidP="00D06A1B">
      <w:pPr>
        <w:pStyle w:val="ConsPlusNormal"/>
        <w:ind w:firstLine="709"/>
        <w:jc w:val="both"/>
        <w:rPr>
          <w:rFonts w:ascii="Times New Roman" w:hAnsi="Times New Roman"/>
          <w:b/>
          <w:sz w:val="22"/>
          <w:szCs w:val="22"/>
        </w:rPr>
      </w:pPr>
    </w:p>
    <w:p w:rsidR="00D06A1B" w:rsidRPr="00EF5AD7" w:rsidRDefault="00D06A1B" w:rsidP="00D06A1B">
      <w:pPr>
        <w:autoSpaceDE w:val="0"/>
        <w:autoSpaceDN w:val="0"/>
        <w:adjustRightInd w:val="0"/>
        <w:ind w:firstLine="709"/>
        <w:jc w:val="both"/>
        <w:rPr>
          <w:rFonts w:ascii="Times New Roman" w:hAnsi="Times New Roman"/>
          <w:sz w:val="22"/>
          <w:szCs w:val="22"/>
        </w:rPr>
      </w:pPr>
      <w:r w:rsidRPr="00EF5AD7">
        <w:rPr>
          <w:rFonts w:ascii="Times New Roman" w:hAnsi="Times New Roman"/>
          <w:sz w:val="22"/>
          <w:szCs w:val="22"/>
        </w:rPr>
        <w:t>Границы прилегающей территории определяются в метрах, по периметру, при этом по каждой стороне периметра такая граница устанавливается только индивидуально в зависимости от вида объекта в следующем порядке:</w:t>
      </w:r>
    </w:p>
    <w:p w:rsidR="00D06A1B" w:rsidRPr="00EF5AD7" w:rsidRDefault="00313060" w:rsidP="00313060">
      <w:pPr>
        <w:pStyle w:val="msolistparagraph0"/>
        <w:autoSpaceDE w:val="0"/>
        <w:autoSpaceDN w:val="0"/>
        <w:adjustRightInd w:val="0"/>
        <w:spacing w:after="0" w:line="240" w:lineRule="auto"/>
        <w:ind w:left="851"/>
        <w:jc w:val="both"/>
        <w:rPr>
          <w:rFonts w:ascii="Times New Roman" w:hAnsi="Times New Roman"/>
        </w:rPr>
      </w:pPr>
      <w:r>
        <w:rPr>
          <w:rFonts w:ascii="Times New Roman" w:hAnsi="Times New Roman"/>
        </w:rPr>
        <w:t xml:space="preserve">4.1. </w:t>
      </w:r>
      <w:r w:rsidR="00D06A1B" w:rsidRPr="00EF5AD7">
        <w:rPr>
          <w:rFonts w:ascii="Times New Roman" w:hAnsi="Times New Roman"/>
        </w:rPr>
        <w:t>Для объекта индивидуального жилищного строительства,</w:t>
      </w:r>
      <w:r w:rsidR="00D06A1B" w:rsidRPr="00EF5AD7">
        <w:t xml:space="preserve"> </w:t>
      </w:r>
      <w:r w:rsidR="00D06A1B" w:rsidRPr="00EF5AD7">
        <w:rPr>
          <w:rFonts w:ascii="Times New Roman" w:hAnsi="Times New Roman"/>
        </w:rPr>
        <w:t>жилого дома блокированной застройки:</w:t>
      </w:r>
    </w:p>
    <w:p w:rsidR="00D06A1B" w:rsidRPr="00EF5AD7" w:rsidRDefault="00D06A1B" w:rsidP="00D06A1B">
      <w:pPr>
        <w:autoSpaceDE w:val="0"/>
        <w:autoSpaceDN w:val="0"/>
        <w:adjustRightInd w:val="0"/>
        <w:ind w:firstLine="709"/>
        <w:jc w:val="both"/>
        <w:rPr>
          <w:rFonts w:ascii="Times New Roman" w:hAnsi="Times New Roman"/>
          <w:sz w:val="22"/>
          <w:szCs w:val="22"/>
        </w:rPr>
      </w:pPr>
      <w:r w:rsidRPr="00EF5AD7">
        <w:rPr>
          <w:rFonts w:ascii="Times New Roman" w:hAnsi="Times New Roman"/>
          <w:sz w:val="22"/>
          <w:szCs w:val="22"/>
        </w:rPr>
        <w:t xml:space="preserve">- от границ образованного для размещения такого дома земельного участка, в случае, если такой участок образован (прошел государственный кадастровый учет, границы определены в соответствии с законодательством, сформирован для эксплуатации дома) и до дорог, а в случае наличия вдоль дорог тротуаров, до тротуаров, но не более </w:t>
      </w:r>
      <w:smartTag w:uri="urn:schemas-microsoft-com:office:smarttags" w:element="metricconverter">
        <w:smartTagPr>
          <w:attr w:name="ProductID" w:val="6 метров"/>
        </w:smartTagPr>
        <w:r w:rsidRPr="00EF5AD7">
          <w:rPr>
            <w:rFonts w:ascii="Times New Roman" w:hAnsi="Times New Roman"/>
            <w:sz w:val="22"/>
            <w:szCs w:val="22"/>
          </w:rPr>
          <w:t>6 метров</w:t>
        </w:r>
      </w:smartTag>
      <w:r w:rsidRPr="00EF5AD7">
        <w:rPr>
          <w:rFonts w:ascii="Times New Roman" w:hAnsi="Times New Roman"/>
          <w:sz w:val="22"/>
          <w:szCs w:val="22"/>
        </w:rPr>
        <w:t>;</w:t>
      </w:r>
    </w:p>
    <w:p w:rsidR="00D06A1B" w:rsidRPr="00EF5AD7" w:rsidRDefault="00D06A1B" w:rsidP="00D06A1B">
      <w:pPr>
        <w:autoSpaceDE w:val="0"/>
        <w:autoSpaceDN w:val="0"/>
        <w:adjustRightInd w:val="0"/>
        <w:ind w:firstLine="709"/>
        <w:jc w:val="both"/>
        <w:rPr>
          <w:rFonts w:ascii="Times New Roman" w:hAnsi="Times New Roman"/>
          <w:sz w:val="22"/>
          <w:szCs w:val="22"/>
        </w:rPr>
      </w:pPr>
      <w:r w:rsidRPr="00EF5AD7">
        <w:rPr>
          <w:rFonts w:ascii="Times New Roman" w:hAnsi="Times New Roman"/>
          <w:sz w:val="22"/>
          <w:szCs w:val="22"/>
        </w:rPr>
        <w:t xml:space="preserve">- от ограждения вокруг дома и до дорог, а в случае наличия вдоль дорог тротуаров, до таких тротуаров, но не более </w:t>
      </w:r>
      <w:smartTag w:uri="urn:schemas-microsoft-com:office:smarttags" w:element="metricconverter">
        <w:smartTagPr>
          <w:attr w:name="ProductID" w:val="6 метров"/>
        </w:smartTagPr>
        <w:r w:rsidRPr="00EF5AD7">
          <w:rPr>
            <w:rFonts w:ascii="Times New Roman" w:hAnsi="Times New Roman"/>
            <w:sz w:val="22"/>
            <w:szCs w:val="22"/>
          </w:rPr>
          <w:t>6 метров</w:t>
        </w:r>
      </w:smartTag>
      <w:r w:rsidRPr="00EF5AD7">
        <w:rPr>
          <w:rFonts w:ascii="Times New Roman" w:hAnsi="Times New Roman"/>
          <w:sz w:val="22"/>
          <w:szCs w:val="22"/>
        </w:rPr>
        <w:t xml:space="preserve"> (в случае, если земельный участок не образован, но территория домовладения имеет ограждение);</w:t>
      </w:r>
    </w:p>
    <w:p w:rsidR="00D06A1B" w:rsidRPr="00EF5AD7" w:rsidRDefault="00D06A1B" w:rsidP="00D06A1B">
      <w:pPr>
        <w:autoSpaceDE w:val="0"/>
        <w:autoSpaceDN w:val="0"/>
        <w:adjustRightInd w:val="0"/>
        <w:ind w:firstLine="709"/>
        <w:jc w:val="both"/>
        <w:rPr>
          <w:rFonts w:ascii="Times New Roman" w:hAnsi="Times New Roman"/>
          <w:sz w:val="22"/>
          <w:szCs w:val="22"/>
        </w:rPr>
      </w:pPr>
      <w:r w:rsidRPr="00EF5AD7">
        <w:rPr>
          <w:rFonts w:ascii="Times New Roman" w:hAnsi="Times New Roman"/>
          <w:sz w:val="22"/>
          <w:szCs w:val="22"/>
        </w:rPr>
        <w:t xml:space="preserve">- от границ дома и до дорог, а в случае наличия вдоль дорог тротуаров, до таких тротуаров, но не более </w:t>
      </w:r>
      <w:smartTag w:uri="urn:schemas-microsoft-com:office:smarttags" w:element="metricconverter">
        <w:smartTagPr>
          <w:attr w:name="ProductID" w:val="6 метров"/>
        </w:smartTagPr>
        <w:r w:rsidRPr="00EF5AD7">
          <w:rPr>
            <w:rFonts w:ascii="Times New Roman" w:hAnsi="Times New Roman"/>
            <w:sz w:val="22"/>
            <w:szCs w:val="22"/>
          </w:rPr>
          <w:t>6 метров</w:t>
        </w:r>
      </w:smartTag>
      <w:r w:rsidRPr="00EF5AD7">
        <w:rPr>
          <w:rFonts w:ascii="Times New Roman" w:hAnsi="Times New Roman"/>
          <w:sz w:val="22"/>
          <w:szCs w:val="22"/>
        </w:rPr>
        <w:t xml:space="preserve"> (в случае, если земельный участок не образован и территория домовладения не имеет ограждения). При этом границы дома определяются по содержащимся в Едином государственном реестре недвижимости (далее - ЕГРН) сведениям, а при их отсутствии – по фактическому местоположению конструкций объекта;</w:t>
      </w:r>
    </w:p>
    <w:p w:rsidR="00D06A1B" w:rsidRPr="00EF5AD7" w:rsidRDefault="00313060" w:rsidP="00D06A1B">
      <w:pPr>
        <w:autoSpaceDE w:val="0"/>
        <w:autoSpaceDN w:val="0"/>
        <w:adjustRightInd w:val="0"/>
        <w:ind w:firstLine="709"/>
        <w:jc w:val="both"/>
        <w:rPr>
          <w:rFonts w:ascii="Times New Roman" w:hAnsi="Times New Roman"/>
          <w:sz w:val="22"/>
          <w:szCs w:val="22"/>
        </w:rPr>
      </w:pPr>
      <w:r>
        <w:rPr>
          <w:rFonts w:ascii="Times New Roman" w:hAnsi="Times New Roman"/>
          <w:sz w:val="22"/>
          <w:szCs w:val="22"/>
        </w:rPr>
        <w:t>4.2</w:t>
      </w:r>
      <w:r w:rsidR="00D06A1B" w:rsidRPr="00EF5AD7">
        <w:rPr>
          <w:rFonts w:ascii="Times New Roman" w:hAnsi="Times New Roman"/>
          <w:sz w:val="22"/>
          <w:szCs w:val="22"/>
        </w:rPr>
        <w:t>.</w:t>
      </w:r>
      <w:r>
        <w:rPr>
          <w:rFonts w:ascii="Times New Roman" w:hAnsi="Times New Roman"/>
          <w:sz w:val="22"/>
          <w:szCs w:val="22"/>
        </w:rPr>
        <w:t xml:space="preserve"> </w:t>
      </w:r>
      <w:r w:rsidR="00D06A1B" w:rsidRPr="00EF5AD7">
        <w:rPr>
          <w:rFonts w:ascii="Times New Roman" w:hAnsi="Times New Roman"/>
          <w:sz w:val="22"/>
          <w:szCs w:val="22"/>
        </w:rPr>
        <w:t xml:space="preserve"> Для многоквартирных </w:t>
      </w:r>
      <w:r w:rsidR="00D06A1B" w:rsidRPr="00EF5AD7">
        <w:rPr>
          <w:rFonts w:ascii="Times New Roman" w:hAnsi="Times New Roman"/>
          <w:b/>
          <w:sz w:val="22"/>
          <w:szCs w:val="22"/>
        </w:rPr>
        <w:t>домов (в случае, если многоквартирный дом расположен на земельном участке, который образован не по границам этого дома)</w:t>
      </w:r>
      <w:r w:rsidR="00D06A1B" w:rsidRPr="00EF5AD7">
        <w:rPr>
          <w:rFonts w:ascii="Times New Roman" w:hAnsi="Times New Roman"/>
          <w:sz w:val="22"/>
          <w:szCs w:val="22"/>
        </w:rPr>
        <w:t xml:space="preserve"> от границ такого земельного участка, но не более </w:t>
      </w:r>
      <w:smartTag w:uri="urn:schemas-microsoft-com:office:smarttags" w:element="metricconverter">
        <w:smartTagPr>
          <w:attr w:name="ProductID" w:val="6 метров"/>
        </w:smartTagPr>
        <w:r w:rsidR="00D06A1B" w:rsidRPr="00EF5AD7">
          <w:rPr>
            <w:rFonts w:ascii="Times New Roman" w:hAnsi="Times New Roman"/>
            <w:sz w:val="22"/>
            <w:szCs w:val="22"/>
          </w:rPr>
          <w:t>6 метров</w:t>
        </w:r>
      </w:smartTag>
      <w:r w:rsidR="00D06A1B" w:rsidRPr="00EF5AD7">
        <w:rPr>
          <w:rFonts w:ascii="Times New Roman" w:hAnsi="Times New Roman"/>
          <w:sz w:val="22"/>
          <w:szCs w:val="22"/>
        </w:rPr>
        <w:t>;</w:t>
      </w:r>
    </w:p>
    <w:p w:rsidR="00D06A1B" w:rsidRPr="00EF5AD7" w:rsidRDefault="00313060" w:rsidP="00D06A1B">
      <w:pPr>
        <w:autoSpaceDE w:val="0"/>
        <w:autoSpaceDN w:val="0"/>
        <w:adjustRightInd w:val="0"/>
        <w:ind w:firstLine="709"/>
        <w:jc w:val="both"/>
        <w:rPr>
          <w:rFonts w:ascii="Times New Roman" w:hAnsi="Times New Roman"/>
          <w:sz w:val="22"/>
          <w:szCs w:val="22"/>
        </w:rPr>
      </w:pPr>
      <w:r>
        <w:rPr>
          <w:rFonts w:ascii="Times New Roman" w:hAnsi="Times New Roman"/>
          <w:sz w:val="22"/>
          <w:szCs w:val="22"/>
        </w:rPr>
        <w:t xml:space="preserve">4.3. </w:t>
      </w:r>
      <w:r w:rsidR="00D06A1B" w:rsidRPr="00EF5AD7">
        <w:rPr>
          <w:rFonts w:ascii="Times New Roman" w:hAnsi="Times New Roman"/>
          <w:sz w:val="22"/>
          <w:szCs w:val="22"/>
        </w:rPr>
        <w:t xml:space="preserve"> Для отдельно стоящих нежилых зданий, строений, сооружений:</w:t>
      </w:r>
    </w:p>
    <w:p w:rsidR="00D06A1B" w:rsidRPr="00EF5AD7" w:rsidRDefault="00D06A1B" w:rsidP="00D06A1B">
      <w:pPr>
        <w:autoSpaceDE w:val="0"/>
        <w:autoSpaceDN w:val="0"/>
        <w:adjustRightInd w:val="0"/>
        <w:ind w:firstLine="709"/>
        <w:jc w:val="both"/>
        <w:rPr>
          <w:rFonts w:ascii="Times New Roman" w:hAnsi="Times New Roman"/>
          <w:sz w:val="22"/>
          <w:szCs w:val="22"/>
        </w:rPr>
      </w:pPr>
      <w:r w:rsidRPr="00EF5AD7">
        <w:rPr>
          <w:rFonts w:ascii="Times New Roman" w:hAnsi="Times New Roman"/>
          <w:sz w:val="22"/>
          <w:szCs w:val="22"/>
        </w:rPr>
        <w:t xml:space="preserve">- от границ земельного участка и до дорог (в случае размещения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до таких тротуаров, но не более </w:t>
      </w:r>
      <w:smartTag w:uri="urn:schemas-microsoft-com:office:smarttags" w:element="metricconverter">
        <w:smartTagPr>
          <w:attr w:name="ProductID" w:val="15 метров"/>
        </w:smartTagPr>
        <w:r w:rsidRPr="00EF5AD7">
          <w:rPr>
            <w:rFonts w:ascii="Times New Roman" w:hAnsi="Times New Roman"/>
            <w:sz w:val="22"/>
            <w:szCs w:val="22"/>
          </w:rPr>
          <w:t>15 метров</w:t>
        </w:r>
      </w:smartTag>
      <w:r w:rsidRPr="00EF5AD7">
        <w:rPr>
          <w:rFonts w:ascii="Times New Roman" w:hAnsi="Times New Roman"/>
          <w:sz w:val="22"/>
          <w:szCs w:val="22"/>
        </w:rPr>
        <w:t xml:space="preserve"> </w:t>
      </w:r>
      <w:r w:rsidRPr="00EF5AD7">
        <w:rPr>
          <w:rFonts w:ascii="Times New Roman" w:hAnsi="Times New Roman"/>
          <w:b/>
          <w:sz w:val="22"/>
          <w:szCs w:val="22"/>
        </w:rPr>
        <w:t>(для тех зданий, сооружений, которые расположены на образованном земельном участке)</w:t>
      </w:r>
      <w:r w:rsidRPr="00EF5AD7">
        <w:rPr>
          <w:rFonts w:ascii="Times New Roman" w:hAnsi="Times New Roman"/>
          <w:sz w:val="22"/>
          <w:szCs w:val="22"/>
        </w:rPr>
        <w:t>;</w:t>
      </w:r>
    </w:p>
    <w:p w:rsidR="00D06A1B" w:rsidRPr="00EF5AD7" w:rsidRDefault="00D06A1B" w:rsidP="00D06A1B">
      <w:pPr>
        <w:autoSpaceDE w:val="0"/>
        <w:autoSpaceDN w:val="0"/>
        <w:adjustRightInd w:val="0"/>
        <w:ind w:firstLine="709"/>
        <w:jc w:val="both"/>
        <w:rPr>
          <w:rFonts w:ascii="Times New Roman" w:hAnsi="Times New Roman"/>
          <w:sz w:val="22"/>
          <w:szCs w:val="22"/>
        </w:rPr>
      </w:pPr>
      <w:proofErr w:type="gramStart"/>
      <w:r w:rsidRPr="00EF5AD7">
        <w:rPr>
          <w:rFonts w:ascii="Times New Roman" w:hAnsi="Times New Roman"/>
          <w:sz w:val="22"/>
          <w:szCs w:val="22"/>
        </w:rPr>
        <w:t xml:space="preserve">- от ограждения вокруг нежилого здания, строения, сооружения и до дорог (в случае размещения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до таких тротуаров, но не более </w:t>
      </w:r>
      <w:smartTag w:uri="urn:schemas-microsoft-com:office:smarttags" w:element="metricconverter">
        <w:smartTagPr>
          <w:attr w:name="ProductID" w:val="15 метров"/>
        </w:smartTagPr>
        <w:r w:rsidRPr="00EF5AD7">
          <w:rPr>
            <w:rFonts w:ascii="Times New Roman" w:hAnsi="Times New Roman"/>
            <w:sz w:val="22"/>
            <w:szCs w:val="22"/>
          </w:rPr>
          <w:t>15 метров</w:t>
        </w:r>
      </w:smartTag>
      <w:r w:rsidRPr="00EF5AD7">
        <w:rPr>
          <w:rFonts w:ascii="Times New Roman" w:hAnsi="Times New Roman"/>
          <w:sz w:val="22"/>
          <w:szCs w:val="22"/>
        </w:rPr>
        <w:t xml:space="preserve"> </w:t>
      </w:r>
      <w:r w:rsidRPr="00EF5AD7">
        <w:rPr>
          <w:rFonts w:ascii="Times New Roman" w:hAnsi="Times New Roman"/>
          <w:b/>
          <w:sz w:val="22"/>
          <w:szCs w:val="22"/>
        </w:rPr>
        <w:t>(для тех зданий, сооружений, которые расположены на необразованном земельном участке, имеющем ограждения)</w:t>
      </w:r>
      <w:r w:rsidRPr="00EF5AD7">
        <w:rPr>
          <w:rFonts w:ascii="Times New Roman" w:hAnsi="Times New Roman"/>
          <w:sz w:val="22"/>
          <w:szCs w:val="22"/>
        </w:rPr>
        <w:t>;</w:t>
      </w:r>
      <w:proofErr w:type="gramEnd"/>
    </w:p>
    <w:p w:rsidR="00D06A1B" w:rsidRPr="00EF5AD7" w:rsidRDefault="00D06A1B" w:rsidP="00D06A1B">
      <w:pPr>
        <w:autoSpaceDE w:val="0"/>
        <w:autoSpaceDN w:val="0"/>
        <w:adjustRightInd w:val="0"/>
        <w:ind w:firstLine="709"/>
        <w:jc w:val="both"/>
        <w:rPr>
          <w:rFonts w:ascii="Times New Roman" w:hAnsi="Times New Roman"/>
          <w:sz w:val="22"/>
          <w:szCs w:val="22"/>
        </w:rPr>
      </w:pPr>
      <w:r w:rsidRPr="00EF5AD7">
        <w:rPr>
          <w:rFonts w:ascii="Times New Roman" w:hAnsi="Times New Roman"/>
          <w:sz w:val="22"/>
          <w:szCs w:val="22"/>
        </w:rPr>
        <w:t xml:space="preserve">- от границ нежилого здания, строения, сооружения, и до дорог, а в случае наличия вдоль дорог тротуаров, до таких тротуаров, но не более </w:t>
      </w:r>
      <w:smartTag w:uri="urn:schemas-microsoft-com:office:smarttags" w:element="metricconverter">
        <w:smartTagPr>
          <w:attr w:name="ProductID" w:val="15 метров"/>
        </w:smartTagPr>
        <w:r w:rsidRPr="00EF5AD7">
          <w:rPr>
            <w:rFonts w:ascii="Times New Roman" w:hAnsi="Times New Roman"/>
            <w:sz w:val="22"/>
            <w:szCs w:val="22"/>
          </w:rPr>
          <w:t>15 метров</w:t>
        </w:r>
      </w:smartTag>
      <w:r w:rsidRPr="00EF5AD7">
        <w:rPr>
          <w:rFonts w:ascii="Times New Roman" w:hAnsi="Times New Roman"/>
          <w:sz w:val="22"/>
          <w:szCs w:val="22"/>
        </w:rPr>
        <w:t xml:space="preserve"> </w:t>
      </w:r>
      <w:r w:rsidRPr="00EF5AD7">
        <w:rPr>
          <w:rFonts w:ascii="Times New Roman" w:hAnsi="Times New Roman"/>
          <w:b/>
          <w:sz w:val="22"/>
          <w:szCs w:val="22"/>
        </w:rPr>
        <w:t xml:space="preserve">(для тех зданий, сооружений, </w:t>
      </w:r>
      <w:r w:rsidRPr="00EF5AD7">
        <w:rPr>
          <w:rFonts w:ascii="Times New Roman" w:hAnsi="Times New Roman"/>
          <w:b/>
          <w:sz w:val="22"/>
          <w:szCs w:val="22"/>
        </w:rPr>
        <w:lastRenderedPageBreak/>
        <w:t>которые расположены на необразованном земельном участке, не имеющем ограждения)</w:t>
      </w:r>
      <w:r w:rsidRPr="00EF5AD7">
        <w:rPr>
          <w:rFonts w:ascii="Times New Roman" w:hAnsi="Times New Roman"/>
          <w:sz w:val="22"/>
          <w:szCs w:val="22"/>
        </w:rPr>
        <w:t>;</w:t>
      </w:r>
    </w:p>
    <w:p w:rsidR="00D06A1B" w:rsidRPr="00EF5AD7" w:rsidRDefault="00313060" w:rsidP="00D06A1B">
      <w:pPr>
        <w:autoSpaceDE w:val="0"/>
        <w:autoSpaceDN w:val="0"/>
        <w:adjustRightInd w:val="0"/>
        <w:ind w:firstLine="709"/>
        <w:jc w:val="both"/>
        <w:rPr>
          <w:rFonts w:ascii="Times New Roman" w:hAnsi="Times New Roman"/>
          <w:sz w:val="22"/>
          <w:szCs w:val="22"/>
        </w:rPr>
      </w:pPr>
      <w:r>
        <w:rPr>
          <w:rFonts w:ascii="Times New Roman" w:hAnsi="Times New Roman"/>
          <w:sz w:val="22"/>
          <w:szCs w:val="22"/>
        </w:rPr>
        <w:t>4</w:t>
      </w:r>
      <w:r w:rsidR="00D06A1B" w:rsidRPr="00EF5AD7">
        <w:rPr>
          <w:rFonts w:ascii="Times New Roman" w:hAnsi="Times New Roman"/>
          <w:sz w:val="22"/>
          <w:szCs w:val="22"/>
        </w:rPr>
        <w:t>.4. От нестационарного торгового объекта, нестационарного объекта, используемого для оказания услуг общественного питания, бытовых и иных услуг (далее - нестационарного объекта):</w:t>
      </w:r>
    </w:p>
    <w:p w:rsidR="00D06A1B" w:rsidRPr="00EF5AD7" w:rsidRDefault="00D06A1B" w:rsidP="00D06A1B">
      <w:pPr>
        <w:autoSpaceDE w:val="0"/>
        <w:autoSpaceDN w:val="0"/>
        <w:adjustRightInd w:val="0"/>
        <w:ind w:firstLine="709"/>
        <w:jc w:val="both"/>
        <w:rPr>
          <w:rFonts w:ascii="Times New Roman" w:hAnsi="Times New Roman"/>
          <w:sz w:val="22"/>
          <w:szCs w:val="22"/>
        </w:rPr>
      </w:pPr>
      <w:r w:rsidRPr="00EF5AD7">
        <w:rPr>
          <w:rFonts w:ascii="Times New Roman" w:hAnsi="Times New Roman"/>
          <w:sz w:val="22"/>
          <w:szCs w:val="22"/>
        </w:rPr>
        <w:t xml:space="preserve">- если нестационарный объект размещен без предоставления земельного участка, либо если земельный участок под ним не образован, или границы его местоположения не уточнены – до дорог, а в случае наличия вдоль дорог тротуаров, до таких тротуаров, но не более </w:t>
      </w:r>
      <w:smartTag w:uri="urn:schemas-microsoft-com:office:smarttags" w:element="metricconverter">
        <w:smartTagPr>
          <w:attr w:name="ProductID" w:val="3 метров"/>
        </w:smartTagPr>
        <w:r w:rsidRPr="00EF5AD7">
          <w:rPr>
            <w:rFonts w:ascii="Times New Roman" w:hAnsi="Times New Roman"/>
            <w:sz w:val="22"/>
            <w:szCs w:val="22"/>
          </w:rPr>
          <w:t>3 метров</w:t>
        </w:r>
      </w:smartTag>
      <w:r w:rsidRPr="00EF5AD7">
        <w:rPr>
          <w:rFonts w:ascii="Times New Roman" w:hAnsi="Times New Roman"/>
          <w:sz w:val="22"/>
          <w:szCs w:val="22"/>
        </w:rPr>
        <w:t>;</w:t>
      </w:r>
    </w:p>
    <w:p w:rsidR="00D06A1B" w:rsidRPr="00EF5AD7" w:rsidRDefault="00D06A1B" w:rsidP="00D06A1B">
      <w:pPr>
        <w:autoSpaceDE w:val="0"/>
        <w:autoSpaceDN w:val="0"/>
        <w:adjustRightInd w:val="0"/>
        <w:ind w:firstLine="709"/>
        <w:jc w:val="both"/>
        <w:rPr>
          <w:rFonts w:ascii="Times New Roman" w:hAnsi="Times New Roman"/>
          <w:sz w:val="22"/>
          <w:szCs w:val="22"/>
        </w:rPr>
      </w:pPr>
      <w:r w:rsidRPr="00EF5AD7">
        <w:rPr>
          <w:rFonts w:ascii="Times New Roman" w:hAnsi="Times New Roman"/>
          <w:sz w:val="22"/>
          <w:szCs w:val="22"/>
        </w:rPr>
        <w:t xml:space="preserve">- если под нестационарным объектом земельный участок образован – от границ образованного земельного участка, на котором размещен нестационарный объект, до дорог, а в случае наличия вдоль дорог тротуаров, до таких тротуаров, но не более </w:t>
      </w:r>
      <w:smartTag w:uri="urn:schemas-microsoft-com:office:smarttags" w:element="metricconverter">
        <w:smartTagPr>
          <w:attr w:name="ProductID" w:val="3 метров"/>
        </w:smartTagPr>
        <w:r w:rsidRPr="00EF5AD7">
          <w:rPr>
            <w:rFonts w:ascii="Times New Roman" w:hAnsi="Times New Roman"/>
            <w:sz w:val="22"/>
            <w:szCs w:val="22"/>
          </w:rPr>
          <w:t>3 метров</w:t>
        </w:r>
      </w:smartTag>
      <w:r w:rsidRPr="00EF5AD7">
        <w:rPr>
          <w:rFonts w:ascii="Times New Roman" w:hAnsi="Times New Roman"/>
          <w:sz w:val="22"/>
          <w:szCs w:val="22"/>
        </w:rPr>
        <w:t>;</w:t>
      </w:r>
    </w:p>
    <w:p w:rsidR="00D06A1B" w:rsidRPr="00EF5AD7" w:rsidRDefault="00313060" w:rsidP="00D06A1B">
      <w:pPr>
        <w:autoSpaceDE w:val="0"/>
        <w:autoSpaceDN w:val="0"/>
        <w:adjustRightInd w:val="0"/>
        <w:ind w:firstLine="709"/>
        <w:jc w:val="both"/>
        <w:rPr>
          <w:rFonts w:ascii="Times New Roman" w:hAnsi="Times New Roman"/>
          <w:sz w:val="22"/>
          <w:szCs w:val="22"/>
        </w:rPr>
      </w:pPr>
      <w:r>
        <w:rPr>
          <w:rFonts w:ascii="Times New Roman" w:hAnsi="Times New Roman"/>
          <w:sz w:val="22"/>
          <w:szCs w:val="22"/>
        </w:rPr>
        <w:t>4</w:t>
      </w:r>
      <w:r w:rsidR="00D06A1B" w:rsidRPr="00EF5AD7">
        <w:rPr>
          <w:rFonts w:ascii="Times New Roman" w:hAnsi="Times New Roman"/>
          <w:sz w:val="22"/>
          <w:szCs w:val="22"/>
        </w:rPr>
        <w:t xml:space="preserve">.5. Для строительной площадки – от ограждения строительной площадки, а в случае его отсутствия от границ образованного земельного участка до дорог, а в случае наличия вдоль дорог тротуаров, до таких тротуаров, но не более </w:t>
      </w:r>
      <w:smartTag w:uri="urn:schemas-microsoft-com:office:smarttags" w:element="metricconverter">
        <w:smartTagPr>
          <w:attr w:name="ProductID" w:val="10 метров"/>
        </w:smartTagPr>
        <w:r w:rsidR="00D06A1B" w:rsidRPr="00EF5AD7">
          <w:rPr>
            <w:rFonts w:ascii="Times New Roman" w:hAnsi="Times New Roman"/>
            <w:sz w:val="22"/>
            <w:szCs w:val="22"/>
          </w:rPr>
          <w:t>10 метров</w:t>
        </w:r>
      </w:smartTag>
      <w:r w:rsidR="00D06A1B" w:rsidRPr="00EF5AD7">
        <w:rPr>
          <w:rFonts w:ascii="Times New Roman" w:hAnsi="Times New Roman"/>
          <w:sz w:val="22"/>
          <w:szCs w:val="22"/>
        </w:rPr>
        <w:t>.</w:t>
      </w:r>
    </w:p>
    <w:p w:rsidR="00D06A1B" w:rsidRPr="00EF5AD7" w:rsidRDefault="00313060" w:rsidP="00D06A1B">
      <w:pPr>
        <w:autoSpaceDE w:val="0"/>
        <w:autoSpaceDN w:val="0"/>
        <w:adjustRightInd w:val="0"/>
        <w:ind w:firstLine="539"/>
        <w:jc w:val="both"/>
        <w:rPr>
          <w:rFonts w:ascii="Times New Roman" w:hAnsi="Times New Roman"/>
          <w:sz w:val="22"/>
          <w:szCs w:val="22"/>
        </w:rPr>
      </w:pPr>
      <w:r>
        <w:rPr>
          <w:rFonts w:ascii="Times New Roman" w:hAnsi="Times New Roman"/>
          <w:sz w:val="22"/>
          <w:szCs w:val="22"/>
        </w:rPr>
        <w:t>4</w:t>
      </w:r>
      <w:r w:rsidR="00D06A1B" w:rsidRPr="00EF5AD7">
        <w:rPr>
          <w:rFonts w:ascii="Times New Roman" w:hAnsi="Times New Roman"/>
          <w:sz w:val="22"/>
          <w:szCs w:val="22"/>
        </w:rPr>
        <w:t>.6.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 Размер общей площади зданий, строений, сооружений и образованных земельных участков, к которым устанавливается прилегающая территория, определяется по сведениям ЕГРН, а при их отсутствии, по данным материалов технический инвентаризации или правоустанавливающих документов.</w:t>
      </w:r>
    </w:p>
    <w:p w:rsidR="00D06A1B" w:rsidRPr="00EF5AD7" w:rsidRDefault="00D06A1B" w:rsidP="00D06A1B">
      <w:pPr>
        <w:autoSpaceDE w:val="0"/>
        <w:autoSpaceDN w:val="0"/>
        <w:adjustRightInd w:val="0"/>
        <w:ind w:firstLine="539"/>
        <w:jc w:val="both"/>
        <w:rPr>
          <w:rFonts w:ascii="Times New Roman" w:hAnsi="Times New Roman"/>
          <w:sz w:val="22"/>
          <w:szCs w:val="22"/>
        </w:rPr>
      </w:pPr>
    </w:p>
    <w:p w:rsidR="00D06A1B" w:rsidRPr="00EF5AD7" w:rsidRDefault="00313060" w:rsidP="00D06A1B">
      <w:pPr>
        <w:autoSpaceDE w:val="0"/>
        <w:autoSpaceDN w:val="0"/>
        <w:adjustRightInd w:val="0"/>
        <w:jc w:val="center"/>
        <w:rPr>
          <w:rFonts w:ascii="Times New Roman" w:hAnsi="Times New Roman"/>
          <w:sz w:val="22"/>
          <w:szCs w:val="22"/>
        </w:rPr>
      </w:pPr>
      <w:r>
        <w:rPr>
          <w:rFonts w:ascii="Times New Roman" w:hAnsi="Times New Roman"/>
          <w:sz w:val="22"/>
          <w:szCs w:val="22"/>
        </w:rPr>
        <w:t>5</w:t>
      </w:r>
      <w:r w:rsidR="00D06A1B" w:rsidRPr="00EF5AD7">
        <w:rPr>
          <w:rFonts w:ascii="Times New Roman" w:hAnsi="Times New Roman"/>
          <w:sz w:val="22"/>
          <w:szCs w:val="22"/>
        </w:rPr>
        <w:t>. Изменение границ прилегающей территории в случае увеличения ее площади.</w:t>
      </w:r>
    </w:p>
    <w:p w:rsidR="00D06A1B" w:rsidRPr="00EF5AD7" w:rsidRDefault="00D06A1B" w:rsidP="00D06A1B">
      <w:pPr>
        <w:autoSpaceDE w:val="0"/>
        <w:autoSpaceDN w:val="0"/>
        <w:adjustRightInd w:val="0"/>
        <w:ind w:firstLine="539"/>
        <w:jc w:val="both"/>
        <w:rPr>
          <w:rFonts w:ascii="Times New Roman" w:hAnsi="Times New Roman"/>
          <w:sz w:val="22"/>
          <w:szCs w:val="22"/>
        </w:rPr>
      </w:pPr>
    </w:p>
    <w:p w:rsidR="00D06A1B" w:rsidRPr="00EF5AD7" w:rsidRDefault="00D06A1B" w:rsidP="00D06A1B">
      <w:pPr>
        <w:autoSpaceDE w:val="0"/>
        <w:autoSpaceDN w:val="0"/>
        <w:adjustRightInd w:val="0"/>
        <w:ind w:firstLine="539"/>
        <w:jc w:val="both"/>
        <w:rPr>
          <w:rFonts w:ascii="Times New Roman" w:hAnsi="Times New Roman"/>
          <w:sz w:val="22"/>
          <w:szCs w:val="22"/>
        </w:rPr>
      </w:pPr>
      <w:r w:rsidRPr="00EF5AD7">
        <w:rPr>
          <w:rFonts w:ascii="Times New Roman" w:hAnsi="Times New Roman"/>
          <w:sz w:val="22"/>
          <w:szCs w:val="22"/>
        </w:rPr>
        <w:t>Прилегающая территория зданий, строений, сооружений, земельных участков может быть увеличена исходя из особенностей расположения таких зданий, строений, сооружений, земельных участков, в том числе геологических, наличия зон с особыми условиями использования территорий.</w:t>
      </w:r>
    </w:p>
    <w:p w:rsidR="00D06A1B" w:rsidRPr="00EF5AD7" w:rsidRDefault="00D06A1B" w:rsidP="00D06A1B">
      <w:pPr>
        <w:autoSpaceDE w:val="0"/>
        <w:autoSpaceDN w:val="0"/>
        <w:adjustRightInd w:val="0"/>
        <w:ind w:firstLine="539"/>
        <w:jc w:val="both"/>
        <w:rPr>
          <w:rFonts w:ascii="Times New Roman" w:hAnsi="Times New Roman"/>
          <w:sz w:val="22"/>
          <w:szCs w:val="22"/>
        </w:rPr>
      </w:pPr>
      <w:r w:rsidRPr="00EF5AD7">
        <w:rPr>
          <w:rFonts w:ascii="Times New Roman" w:hAnsi="Times New Roman"/>
          <w:sz w:val="22"/>
          <w:szCs w:val="22"/>
        </w:rPr>
        <w:t>Такое изменение границы прилегающей территории осуществляется только путем заключения соглашения между собственником и (или) иным законным владельцем здания, строения, сооружения, земельного участка (по согласованию с собственником) и уполномоченным органом местного самоуправления.</w:t>
      </w:r>
    </w:p>
    <w:p w:rsidR="00D06A1B" w:rsidRPr="00EF5AD7" w:rsidRDefault="00D06A1B" w:rsidP="00D06A1B">
      <w:pPr>
        <w:autoSpaceDE w:val="0"/>
        <w:autoSpaceDN w:val="0"/>
        <w:adjustRightInd w:val="0"/>
        <w:ind w:firstLine="539"/>
        <w:jc w:val="both"/>
        <w:rPr>
          <w:rFonts w:ascii="Times New Roman" w:hAnsi="Times New Roman"/>
          <w:sz w:val="22"/>
          <w:szCs w:val="22"/>
        </w:rPr>
      </w:pPr>
      <w:r w:rsidRPr="00EF5AD7">
        <w:rPr>
          <w:rFonts w:ascii="Times New Roman" w:hAnsi="Times New Roman"/>
          <w:sz w:val="22"/>
          <w:szCs w:val="22"/>
        </w:rPr>
        <w:t>Такое соглашение вступает в силу с момента его подписания всеми сторонами.</w:t>
      </w:r>
    </w:p>
    <w:p w:rsidR="00D06A1B" w:rsidRPr="00EF5AD7" w:rsidRDefault="00D06A1B" w:rsidP="00D06A1B">
      <w:pPr>
        <w:autoSpaceDE w:val="0"/>
        <w:autoSpaceDN w:val="0"/>
        <w:adjustRightInd w:val="0"/>
        <w:ind w:firstLine="539"/>
        <w:jc w:val="both"/>
        <w:rPr>
          <w:rFonts w:ascii="Times New Roman" w:hAnsi="Times New Roman"/>
          <w:sz w:val="22"/>
          <w:szCs w:val="22"/>
        </w:rPr>
      </w:pPr>
      <w:r w:rsidRPr="00EF5AD7">
        <w:rPr>
          <w:rFonts w:ascii="Times New Roman" w:hAnsi="Times New Roman"/>
          <w:sz w:val="22"/>
          <w:szCs w:val="22"/>
        </w:rPr>
        <w:t>Порядок заключения соглашения определяется нормативным правовым актом представительного органа местного самоуправления муниципального образования Кировской области, в котором, в том числе должны быть указаны основания и порядок изменения и расторжения указанного соглашения.</w:t>
      </w:r>
    </w:p>
    <w:p w:rsidR="00D06A1B" w:rsidRPr="00EF5AD7" w:rsidRDefault="00D06A1B" w:rsidP="00D06A1B">
      <w:pPr>
        <w:pStyle w:val="ConsPlusNormal"/>
        <w:ind w:firstLine="709"/>
        <w:jc w:val="both"/>
        <w:rPr>
          <w:rFonts w:ascii="Times New Roman" w:hAnsi="Times New Roman"/>
          <w:sz w:val="22"/>
          <w:szCs w:val="22"/>
        </w:rPr>
      </w:pPr>
    </w:p>
    <w:p w:rsidR="00D06A1B" w:rsidRPr="00EF5AD7" w:rsidRDefault="00313060" w:rsidP="00D06A1B">
      <w:pPr>
        <w:pStyle w:val="1KGK9"/>
        <w:ind w:firstLine="709"/>
        <w:jc w:val="center"/>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6</w:t>
      </w:r>
      <w:r w:rsidR="00D06A1B" w:rsidRPr="00EF5AD7">
        <w:rPr>
          <w:rFonts w:ascii="Times New Roman" w:hAnsi="Times New Roman" w:cs="Times New Roman"/>
          <w:bCs/>
          <w:color w:val="000000"/>
          <w:sz w:val="22"/>
          <w:szCs w:val="22"/>
          <w:lang w:eastAsia="ru-RU"/>
        </w:rPr>
        <w:t>. Отображение границ прилегающих территорий</w:t>
      </w:r>
    </w:p>
    <w:p w:rsidR="00D06A1B" w:rsidRPr="00EF5AD7" w:rsidRDefault="00D06A1B" w:rsidP="00D06A1B">
      <w:pPr>
        <w:pStyle w:val="1KGK9"/>
        <w:ind w:firstLine="709"/>
        <w:jc w:val="center"/>
        <w:rPr>
          <w:rFonts w:ascii="Times New Roman" w:hAnsi="Times New Roman" w:cs="Times New Roman"/>
          <w:bCs/>
          <w:color w:val="000000"/>
          <w:sz w:val="22"/>
          <w:szCs w:val="22"/>
          <w:lang w:eastAsia="ru-RU"/>
        </w:rPr>
      </w:pPr>
    </w:p>
    <w:p w:rsidR="00D06A1B" w:rsidRPr="00EF5AD7" w:rsidRDefault="00313060" w:rsidP="00D06A1B">
      <w:pPr>
        <w:pStyle w:val="1KGK9"/>
        <w:ind w:firstLine="709"/>
        <w:jc w:val="both"/>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6</w:t>
      </w:r>
      <w:r w:rsidR="00D06A1B" w:rsidRPr="00EF5AD7">
        <w:rPr>
          <w:rFonts w:ascii="Times New Roman" w:hAnsi="Times New Roman" w:cs="Times New Roman"/>
          <w:bCs/>
          <w:color w:val="000000"/>
          <w:sz w:val="22"/>
          <w:szCs w:val="22"/>
          <w:lang w:eastAsia="ru-RU"/>
        </w:rPr>
        <w:t xml:space="preserve">.1. Границы прилегающей территории отображаются на схеме границ прилегающей территории. </w:t>
      </w:r>
    </w:p>
    <w:p w:rsidR="00D06A1B" w:rsidRPr="00EF5AD7" w:rsidRDefault="00313060" w:rsidP="00D06A1B">
      <w:pPr>
        <w:pStyle w:val="1KGK9"/>
        <w:ind w:firstLine="709"/>
        <w:jc w:val="both"/>
        <w:rPr>
          <w:rFonts w:ascii="Times New Roman" w:hAnsi="Times New Roman" w:cs="Times New Roman"/>
          <w:bCs/>
          <w:color w:val="000000"/>
          <w:sz w:val="22"/>
          <w:szCs w:val="22"/>
          <w:lang w:eastAsia="ru-RU"/>
        </w:rPr>
      </w:pPr>
      <w:r>
        <w:rPr>
          <w:rFonts w:ascii="Times New Roman" w:hAnsi="Times New Roman"/>
          <w:bCs/>
          <w:color w:val="000000"/>
          <w:sz w:val="22"/>
          <w:szCs w:val="22"/>
          <w:lang w:eastAsia="ru-RU"/>
        </w:rPr>
        <w:t>6</w:t>
      </w:r>
      <w:r w:rsidR="00D06A1B" w:rsidRPr="00EF5AD7">
        <w:rPr>
          <w:rFonts w:ascii="Times New Roman" w:hAnsi="Times New Roman"/>
          <w:bCs/>
          <w:color w:val="000000"/>
          <w:sz w:val="22"/>
          <w:szCs w:val="22"/>
          <w:lang w:eastAsia="ru-RU"/>
        </w:rPr>
        <w:t xml:space="preserve">.2. Подготовка схемы границ прилегающей территории </w:t>
      </w:r>
      <w:r w:rsidR="00D06A1B" w:rsidRPr="00EF5AD7">
        <w:rPr>
          <w:rFonts w:ascii="Times New Roman" w:hAnsi="Times New Roman" w:cs="Times New Roman"/>
          <w:bCs/>
          <w:color w:val="000000"/>
          <w:sz w:val="22"/>
          <w:szCs w:val="22"/>
          <w:lang w:eastAsia="ru-RU"/>
        </w:rPr>
        <w:t xml:space="preserve">осуществляется уполномоченным органом местного самоуправления или </w:t>
      </w:r>
      <w:r w:rsidR="00D06A1B" w:rsidRPr="00EF5AD7">
        <w:rPr>
          <w:rFonts w:ascii="Times New Roman" w:hAnsi="Times New Roman" w:cs="Times New Roman"/>
          <w:bCs/>
          <w:color w:val="000000"/>
          <w:sz w:val="22"/>
          <w:szCs w:val="22"/>
          <w:lang w:eastAsia="ru-RU"/>
        </w:rPr>
        <w:br/>
        <w:t>кадастровым инженером и финансируется за счет средств местного бюджета в порядке, установленном бюджетным законодательством.</w:t>
      </w:r>
    </w:p>
    <w:p w:rsidR="00D06A1B" w:rsidRPr="00EF5AD7" w:rsidRDefault="00313060" w:rsidP="00D06A1B">
      <w:pPr>
        <w:pStyle w:val="1KGK9"/>
        <w:ind w:firstLine="709"/>
        <w:jc w:val="both"/>
        <w:rPr>
          <w:rFonts w:ascii="Times New Roman" w:hAnsi="Times New Roman"/>
          <w:sz w:val="22"/>
          <w:szCs w:val="22"/>
        </w:rPr>
      </w:pPr>
      <w:r>
        <w:rPr>
          <w:rFonts w:ascii="Times New Roman" w:hAnsi="Times New Roman" w:cs="Times New Roman"/>
          <w:bCs/>
          <w:color w:val="000000"/>
          <w:sz w:val="22"/>
          <w:szCs w:val="22"/>
          <w:lang w:eastAsia="ru-RU"/>
        </w:rPr>
        <w:t>6</w:t>
      </w:r>
      <w:r w:rsidR="00D06A1B" w:rsidRPr="00EF5AD7">
        <w:rPr>
          <w:rFonts w:ascii="Times New Roman" w:hAnsi="Times New Roman" w:cs="Times New Roman"/>
          <w:bCs/>
          <w:color w:val="000000"/>
          <w:sz w:val="22"/>
          <w:szCs w:val="22"/>
          <w:lang w:eastAsia="ru-RU"/>
        </w:rPr>
        <w:t xml:space="preserve">.3. Схема границ прилегающей территории включает текстовую и графическую части и готовится </w:t>
      </w:r>
      <w:r w:rsidR="00D06A1B" w:rsidRPr="00EF5AD7">
        <w:rPr>
          <w:rFonts w:ascii="Times New Roman" w:hAnsi="Times New Roman"/>
          <w:sz w:val="22"/>
          <w:szCs w:val="22"/>
        </w:rPr>
        <w:t xml:space="preserve">на бумажном носителе и </w:t>
      </w:r>
      <w:r w:rsidR="00D06A1B" w:rsidRPr="00EF5AD7">
        <w:rPr>
          <w:rFonts w:ascii="Times New Roman" w:hAnsi="Times New Roman"/>
          <w:bCs/>
          <w:color w:val="000000"/>
          <w:sz w:val="22"/>
          <w:szCs w:val="22"/>
          <w:lang w:eastAsia="ru-RU"/>
        </w:rPr>
        <w:t xml:space="preserve">в </w:t>
      </w:r>
      <w:r w:rsidR="00D06A1B" w:rsidRPr="00EF5AD7">
        <w:rPr>
          <w:rFonts w:ascii="Times New Roman" w:hAnsi="Times New Roman" w:cs="Times New Roman"/>
          <w:bCs/>
          <w:color w:val="000000"/>
          <w:sz w:val="22"/>
          <w:szCs w:val="22"/>
          <w:lang w:eastAsia="ru-RU"/>
        </w:rPr>
        <w:t>форме электронного документа.</w:t>
      </w:r>
      <w:r w:rsidR="00D06A1B" w:rsidRPr="00EF5AD7">
        <w:rPr>
          <w:rFonts w:ascii="Times New Roman" w:hAnsi="Times New Roman"/>
          <w:sz w:val="22"/>
          <w:szCs w:val="22"/>
        </w:rPr>
        <w:t xml:space="preserve"> </w:t>
      </w:r>
    </w:p>
    <w:p w:rsidR="00D06A1B" w:rsidRPr="00EF5AD7" w:rsidRDefault="00313060" w:rsidP="00D06A1B">
      <w:pPr>
        <w:pStyle w:val="1KGK9"/>
        <w:ind w:firstLine="709"/>
        <w:jc w:val="both"/>
        <w:rPr>
          <w:rFonts w:ascii="Times New Roman" w:hAnsi="Times New Roman"/>
          <w:sz w:val="22"/>
          <w:szCs w:val="22"/>
        </w:rPr>
      </w:pPr>
      <w:r>
        <w:rPr>
          <w:rFonts w:ascii="Times New Roman" w:hAnsi="Times New Roman"/>
          <w:sz w:val="22"/>
          <w:szCs w:val="22"/>
        </w:rPr>
        <w:t>6</w:t>
      </w:r>
      <w:r w:rsidR="00D06A1B" w:rsidRPr="00EF5AD7">
        <w:rPr>
          <w:rFonts w:ascii="Times New Roman" w:hAnsi="Times New Roman"/>
          <w:sz w:val="22"/>
          <w:szCs w:val="22"/>
        </w:rPr>
        <w:t xml:space="preserve">.4. Графическая часть всех схем границ прилегающих территорий может быть оформлена в виде единого электронного документа, в том числе с использованием программных средств, который также подлежит размещению </w:t>
      </w:r>
      <w:r w:rsidR="00D06A1B" w:rsidRPr="00EF5AD7">
        <w:rPr>
          <w:rFonts w:ascii="Times New Roman" w:hAnsi="Times New Roman" w:cs="Times New Roman"/>
          <w:bCs/>
          <w:color w:val="000000"/>
          <w:sz w:val="22"/>
          <w:szCs w:val="22"/>
          <w:lang w:eastAsia="ru-RU"/>
        </w:rPr>
        <w:t>на официальном сайте муниципального образования Кировской области (при наличии такого официального сайта).</w:t>
      </w:r>
    </w:p>
    <w:p w:rsidR="00D06A1B" w:rsidRPr="00EF5AD7" w:rsidRDefault="00313060" w:rsidP="00D06A1B">
      <w:pPr>
        <w:pStyle w:val="1KGK9"/>
        <w:ind w:firstLine="709"/>
        <w:jc w:val="both"/>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6</w:t>
      </w:r>
      <w:r w:rsidR="00D06A1B" w:rsidRPr="00EF5AD7">
        <w:rPr>
          <w:rFonts w:ascii="Times New Roman" w:hAnsi="Times New Roman" w:cs="Times New Roman"/>
          <w:bCs/>
          <w:color w:val="000000"/>
          <w:sz w:val="22"/>
          <w:szCs w:val="22"/>
          <w:lang w:eastAsia="ru-RU"/>
        </w:rPr>
        <w:t xml:space="preserve">.5. Установление границ прилегающей территории осуществляется путем утверждения органом местного самоуправления муниципального </w:t>
      </w:r>
      <w:proofErr w:type="gramStart"/>
      <w:r w:rsidR="00D06A1B" w:rsidRPr="00EF5AD7">
        <w:rPr>
          <w:rFonts w:ascii="Times New Roman" w:hAnsi="Times New Roman" w:cs="Times New Roman"/>
          <w:bCs/>
          <w:color w:val="000000"/>
          <w:sz w:val="22"/>
          <w:szCs w:val="22"/>
          <w:lang w:eastAsia="ru-RU"/>
        </w:rPr>
        <w:t>образования Кировской области схемы границ прилегающей территории</w:t>
      </w:r>
      <w:proofErr w:type="gramEnd"/>
      <w:r w:rsidR="00D06A1B" w:rsidRPr="00EF5AD7">
        <w:rPr>
          <w:rFonts w:ascii="Times New Roman" w:hAnsi="Times New Roman" w:cs="Times New Roman"/>
          <w:bCs/>
          <w:color w:val="000000"/>
          <w:sz w:val="22"/>
          <w:szCs w:val="22"/>
          <w:lang w:eastAsia="ru-RU"/>
        </w:rPr>
        <w:t>.</w:t>
      </w:r>
    </w:p>
    <w:p w:rsidR="00D06A1B" w:rsidRPr="00EF5AD7" w:rsidRDefault="00313060" w:rsidP="00D06A1B">
      <w:pPr>
        <w:pStyle w:val="1KGK9"/>
        <w:ind w:firstLine="709"/>
        <w:jc w:val="both"/>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6</w:t>
      </w:r>
      <w:r w:rsidR="00D06A1B" w:rsidRPr="00EF5AD7">
        <w:rPr>
          <w:rFonts w:ascii="Times New Roman" w:hAnsi="Times New Roman" w:cs="Times New Roman"/>
          <w:bCs/>
          <w:color w:val="000000"/>
          <w:sz w:val="22"/>
          <w:szCs w:val="22"/>
          <w:lang w:eastAsia="ru-RU"/>
        </w:rPr>
        <w:t xml:space="preserve">.6. </w:t>
      </w:r>
      <w:proofErr w:type="gramStart"/>
      <w:r w:rsidR="00D06A1B" w:rsidRPr="00EF5AD7">
        <w:rPr>
          <w:rFonts w:ascii="Times New Roman" w:hAnsi="Times New Roman" w:cs="Times New Roman"/>
          <w:bCs/>
          <w:color w:val="000000"/>
          <w:sz w:val="22"/>
          <w:szCs w:val="22"/>
          <w:lang w:eastAsia="ru-RU"/>
        </w:rPr>
        <w:t>Утвержденные схемы границ всех прилегающих территорий на территории муниципального образования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Кировской области (при наличии такого официального сайта) не позднее одного месяца со дня их утверждения, если иные сроки не установлены для официального опубликования муниципальных правовых актов.</w:t>
      </w:r>
      <w:proofErr w:type="gramEnd"/>
    </w:p>
    <w:p w:rsidR="00D06A1B" w:rsidRPr="00EF5AD7" w:rsidRDefault="00D06A1B" w:rsidP="00D06A1B">
      <w:pPr>
        <w:pStyle w:val="1KGK9"/>
        <w:ind w:firstLine="709"/>
        <w:jc w:val="both"/>
        <w:rPr>
          <w:rFonts w:ascii="Times New Roman" w:hAnsi="Times New Roman" w:cs="Times New Roman"/>
          <w:bCs/>
          <w:color w:val="000000"/>
          <w:sz w:val="22"/>
          <w:szCs w:val="22"/>
          <w:lang w:eastAsia="ru-RU"/>
        </w:rPr>
      </w:pPr>
    </w:p>
    <w:p w:rsidR="00D06A1B" w:rsidRPr="00EF5AD7" w:rsidRDefault="00313060" w:rsidP="00313060">
      <w:pPr>
        <w:pStyle w:val="1KGK9"/>
        <w:ind w:left="709"/>
        <w:jc w:val="center"/>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lastRenderedPageBreak/>
        <w:t xml:space="preserve">7 </w:t>
      </w:r>
      <w:r w:rsidR="00D06A1B" w:rsidRPr="00EF5AD7">
        <w:rPr>
          <w:rFonts w:ascii="Times New Roman" w:hAnsi="Times New Roman" w:cs="Times New Roman"/>
          <w:bCs/>
          <w:color w:val="000000"/>
          <w:sz w:val="22"/>
          <w:szCs w:val="22"/>
          <w:lang w:eastAsia="ru-RU"/>
        </w:rPr>
        <w:t xml:space="preserve">Основные требования к заполнению схемы границ </w:t>
      </w:r>
      <w:r w:rsidR="00D06A1B" w:rsidRPr="00EF5AD7">
        <w:rPr>
          <w:rFonts w:ascii="Times New Roman" w:hAnsi="Times New Roman" w:cs="Times New Roman"/>
          <w:bCs/>
          <w:color w:val="000000"/>
          <w:sz w:val="22"/>
          <w:szCs w:val="22"/>
          <w:lang w:eastAsia="ru-RU"/>
        </w:rPr>
        <w:br/>
        <w:t>прилегающей территории.</w:t>
      </w:r>
    </w:p>
    <w:p w:rsidR="00D06A1B" w:rsidRPr="00EF5AD7" w:rsidRDefault="00D06A1B" w:rsidP="00D06A1B">
      <w:pPr>
        <w:pStyle w:val="1KGK9"/>
        <w:ind w:left="709"/>
        <w:rPr>
          <w:rFonts w:ascii="Times New Roman" w:hAnsi="Times New Roman" w:cs="Times New Roman"/>
          <w:bCs/>
          <w:color w:val="000000"/>
          <w:sz w:val="22"/>
          <w:szCs w:val="22"/>
          <w:lang w:eastAsia="ru-RU"/>
        </w:rPr>
      </w:pPr>
    </w:p>
    <w:p w:rsidR="00D06A1B" w:rsidRPr="00EF5AD7" w:rsidRDefault="00313060" w:rsidP="00D06A1B">
      <w:pPr>
        <w:tabs>
          <w:tab w:val="left" w:pos="720"/>
        </w:tabs>
        <w:autoSpaceDE w:val="0"/>
        <w:autoSpaceDN w:val="0"/>
        <w:adjustRightInd w:val="0"/>
        <w:ind w:firstLine="709"/>
        <w:jc w:val="both"/>
        <w:rPr>
          <w:rFonts w:ascii="Times New Roman" w:eastAsia="Times New Roman" w:hAnsi="Times New Roman"/>
          <w:bCs/>
          <w:color w:val="000000"/>
          <w:sz w:val="22"/>
          <w:szCs w:val="22"/>
        </w:rPr>
      </w:pPr>
      <w:r>
        <w:rPr>
          <w:rFonts w:ascii="Times New Roman" w:hAnsi="Times New Roman"/>
          <w:bCs/>
          <w:color w:val="000000"/>
          <w:sz w:val="22"/>
          <w:szCs w:val="22"/>
        </w:rPr>
        <w:t>7</w:t>
      </w:r>
      <w:r w:rsidR="00D06A1B" w:rsidRPr="00EF5AD7">
        <w:rPr>
          <w:rFonts w:ascii="Times New Roman" w:hAnsi="Times New Roman"/>
          <w:bCs/>
          <w:color w:val="000000"/>
          <w:sz w:val="22"/>
          <w:szCs w:val="22"/>
        </w:rPr>
        <w:t xml:space="preserve">.1. Схема границ прилегающей территории оформляется в соответствии с </w:t>
      </w:r>
      <w:r w:rsidR="00D06A1B" w:rsidRPr="00EF5AD7">
        <w:rPr>
          <w:rFonts w:ascii="Times New Roman" w:eastAsia="Times New Roman" w:hAnsi="Times New Roman"/>
          <w:bCs/>
          <w:color w:val="000000"/>
          <w:sz w:val="22"/>
          <w:szCs w:val="22"/>
        </w:rPr>
        <w:t>формами, приведенными в Приложении к настоящим методическим рекомендациям.</w:t>
      </w:r>
    </w:p>
    <w:p w:rsidR="00D06A1B" w:rsidRPr="00EF5AD7" w:rsidRDefault="00313060" w:rsidP="00D06A1B">
      <w:pPr>
        <w:pStyle w:val="1KGK9"/>
        <w:ind w:firstLine="709"/>
        <w:jc w:val="both"/>
        <w:rPr>
          <w:rFonts w:ascii="Times New Roman" w:hAnsi="Times New Roman"/>
          <w:sz w:val="22"/>
          <w:szCs w:val="22"/>
        </w:rPr>
      </w:pPr>
      <w:r>
        <w:rPr>
          <w:rFonts w:ascii="Times New Roman" w:hAnsi="Times New Roman"/>
          <w:sz w:val="22"/>
          <w:szCs w:val="22"/>
        </w:rPr>
        <w:t>7</w:t>
      </w:r>
      <w:r w:rsidR="00D06A1B" w:rsidRPr="00EF5AD7">
        <w:rPr>
          <w:rFonts w:ascii="Times New Roman" w:hAnsi="Times New Roman"/>
          <w:sz w:val="22"/>
          <w:szCs w:val="22"/>
        </w:rPr>
        <w:t xml:space="preserve">.2. Графическая часть схемы </w:t>
      </w:r>
      <w:r w:rsidR="00D06A1B" w:rsidRPr="00EF5AD7">
        <w:rPr>
          <w:rFonts w:ascii="Times New Roman" w:hAnsi="Times New Roman"/>
          <w:bCs/>
          <w:color w:val="000000"/>
          <w:sz w:val="22"/>
          <w:szCs w:val="22"/>
          <w:lang w:eastAsia="ru-RU"/>
        </w:rPr>
        <w:t xml:space="preserve">границ прилегающей территории </w:t>
      </w:r>
      <w:r w:rsidR="00D06A1B" w:rsidRPr="00EF5AD7">
        <w:rPr>
          <w:rFonts w:ascii="Times New Roman" w:hAnsi="Times New Roman" w:cs="Times New Roman"/>
          <w:bCs/>
          <w:color w:val="000000"/>
          <w:sz w:val="22"/>
          <w:szCs w:val="22"/>
          <w:lang w:eastAsia="ru-RU"/>
        </w:rPr>
        <w:t>готовится</w:t>
      </w:r>
      <w:r w:rsidR="00D06A1B" w:rsidRPr="00EF5AD7">
        <w:rPr>
          <w:rFonts w:ascii="Times New Roman" w:hAnsi="Times New Roman"/>
          <w:bCs/>
          <w:color w:val="000000"/>
          <w:sz w:val="22"/>
          <w:szCs w:val="22"/>
          <w:lang w:eastAsia="ru-RU"/>
        </w:rPr>
        <w:t xml:space="preserve"> </w:t>
      </w:r>
      <w:r w:rsidR="00D06A1B" w:rsidRPr="00EF5AD7">
        <w:rPr>
          <w:rFonts w:ascii="Times New Roman" w:hAnsi="Times New Roman" w:cs="Times New Roman"/>
          <w:bCs/>
          <w:color w:val="000000"/>
          <w:sz w:val="22"/>
          <w:szCs w:val="22"/>
          <w:lang w:eastAsia="ru-RU"/>
        </w:rPr>
        <w:t xml:space="preserve">на </w:t>
      </w:r>
      <w:r w:rsidR="00D06A1B" w:rsidRPr="00EF5AD7">
        <w:rPr>
          <w:rFonts w:ascii="Times New Roman" w:hAnsi="Times New Roman"/>
          <w:sz w:val="22"/>
          <w:szCs w:val="22"/>
        </w:rPr>
        <w:t>картографической основе масштаба 1:500 (1:1000) с использованием сведений ЕГРН.</w:t>
      </w:r>
    </w:p>
    <w:p w:rsidR="00D06A1B" w:rsidRPr="00EF5AD7" w:rsidRDefault="00313060" w:rsidP="00D06A1B">
      <w:pPr>
        <w:tabs>
          <w:tab w:val="left" w:pos="720"/>
        </w:tabs>
        <w:autoSpaceDE w:val="0"/>
        <w:autoSpaceDN w:val="0"/>
        <w:adjustRightInd w:val="0"/>
        <w:ind w:firstLine="709"/>
        <w:jc w:val="both"/>
        <w:rPr>
          <w:rFonts w:ascii="Times New Roman" w:hAnsi="Times New Roman"/>
          <w:bCs/>
          <w:color w:val="000000"/>
          <w:sz w:val="22"/>
          <w:szCs w:val="22"/>
        </w:rPr>
      </w:pPr>
      <w:r>
        <w:rPr>
          <w:rFonts w:ascii="Times New Roman" w:hAnsi="Times New Roman"/>
          <w:sz w:val="22"/>
          <w:szCs w:val="22"/>
        </w:rPr>
        <w:t>7</w:t>
      </w:r>
      <w:r w:rsidR="00D06A1B" w:rsidRPr="00EF5AD7">
        <w:rPr>
          <w:rFonts w:ascii="Times New Roman" w:hAnsi="Times New Roman"/>
          <w:sz w:val="22"/>
          <w:szCs w:val="22"/>
        </w:rPr>
        <w:t xml:space="preserve">.3. При подготовке схемы </w:t>
      </w:r>
      <w:r w:rsidR="00D06A1B" w:rsidRPr="00EF5AD7">
        <w:rPr>
          <w:rFonts w:ascii="Times New Roman" w:hAnsi="Times New Roman"/>
          <w:bCs/>
          <w:color w:val="000000"/>
          <w:sz w:val="22"/>
          <w:szCs w:val="22"/>
        </w:rPr>
        <w:t>границ прилегающей территории учитываются материалы и сведения:</w:t>
      </w:r>
    </w:p>
    <w:p w:rsidR="00D06A1B" w:rsidRPr="00EF5AD7" w:rsidRDefault="00D06A1B" w:rsidP="00D06A1B">
      <w:pPr>
        <w:tabs>
          <w:tab w:val="left" w:pos="720"/>
        </w:tabs>
        <w:autoSpaceDE w:val="0"/>
        <w:autoSpaceDN w:val="0"/>
        <w:adjustRightInd w:val="0"/>
        <w:ind w:firstLine="709"/>
        <w:jc w:val="both"/>
        <w:rPr>
          <w:rFonts w:ascii="Times New Roman" w:hAnsi="Times New Roman"/>
          <w:bCs/>
          <w:color w:val="000000"/>
          <w:sz w:val="22"/>
          <w:szCs w:val="22"/>
        </w:rPr>
      </w:pPr>
      <w:r w:rsidRPr="00EF5AD7">
        <w:rPr>
          <w:rFonts w:ascii="Times New Roman" w:hAnsi="Times New Roman"/>
          <w:bCs/>
          <w:color w:val="000000"/>
          <w:sz w:val="22"/>
          <w:szCs w:val="22"/>
        </w:rPr>
        <w:t>утвержденных документов территориального планирования;</w:t>
      </w:r>
    </w:p>
    <w:p w:rsidR="00D06A1B" w:rsidRPr="00EF5AD7" w:rsidRDefault="00D06A1B" w:rsidP="00D06A1B">
      <w:pPr>
        <w:tabs>
          <w:tab w:val="left" w:pos="720"/>
        </w:tabs>
        <w:autoSpaceDE w:val="0"/>
        <w:autoSpaceDN w:val="0"/>
        <w:adjustRightInd w:val="0"/>
        <w:ind w:firstLine="709"/>
        <w:jc w:val="both"/>
        <w:rPr>
          <w:rFonts w:ascii="Times New Roman" w:hAnsi="Times New Roman"/>
          <w:bCs/>
          <w:color w:val="000000"/>
          <w:sz w:val="22"/>
          <w:szCs w:val="22"/>
        </w:rPr>
      </w:pPr>
      <w:r w:rsidRPr="00EF5AD7">
        <w:rPr>
          <w:rFonts w:ascii="Times New Roman" w:hAnsi="Times New Roman"/>
          <w:bCs/>
          <w:color w:val="000000"/>
          <w:sz w:val="22"/>
          <w:szCs w:val="22"/>
        </w:rPr>
        <w:t>правил землепользования и застройки;</w:t>
      </w:r>
    </w:p>
    <w:p w:rsidR="00D06A1B" w:rsidRPr="00EF5AD7" w:rsidRDefault="00D06A1B" w:rsidP="00D06A1B">
      <w:pPr>
        <w:tabs>
          <w:tab w:val="left" w:pos="720"/>
        </w:tabs>
        <w:autoSpaceDE w:val="0"/>
        <w:autoSpaceDN w:val="0"/>
        <w:adjustRightInd w:val="0"/>
        <w:ind w:firstLine="709"/>
        <w:jc w:val="both"/>
        <w:rPr>
          <w:rFonts w:ascii="Times New Roman" w:hAnsi="Times New Roman"/>
          <w:bCs/>
          <w:color w:val="000000"/>
          <w:sz w:val="22"/>
          <w:szCs w:val="22"/>
        </w:rPr>
      </w:pPr>
      <w:r w:rsidRPr="00EF5AD7">
        <w:rPr>
          <w:rFonts w:ascii="Times New Roman" w:hAnsi="Times New Roman"/>
          <w:bCs/>
          <w:color w:val="000000"/>
          <w:sz w:val="22"/>
          <w:szCs w:val="22"/>
        </w:rPr>
        <w:t>проектов планировки территории;</w:t>
      </w:r>
    </w:p>
    <w:p w:rsidR="00D06A1B" w:rsidRPr="00EF5AD7" w:rsidRDefault="00D06A1B" w:rsidP="00D06A1B">
      <w:pPr>
        <w:tabs>
          <w:tab w:val="left" w:pos="720"/>
        </w:tabs>
        <w:autoSpaceDE w:val="0"/>
        <w:autoSpaceDN w:val="0"/>
        <w:adjustRightInd w:val="0"/>
        <w:ind w:firstLine="709"/>
        <w:jc w:val="both"/>
        <w:rPr>
          <w:rFonts w:ascii="Times New Roman" w:hAnsi="Times New Roman"/>
          <w:bCs/>
          <w:color w:val="000000"/>
          <w:sz w:val="22"/>
          <w:szCs w:val="22"/>
        </w:rPr>
      </w:pPr>
      <w:r w:rsidRPr="00EF5AD7">
        <w:rPr>
          <w:rFonts w:ascii="Times New Roman" w:hAnsi="Times New Roman"/>
          <w:bCs/>
          <w:color w:val="000000"/>
          <w:sz w:val="22"/>
          <w:szCs w:val="22"/>
        </w:rPr>
        <w:t>землеустроительной документации;</w:t>
      </w:r>
    </w:p>
    <w:p w:rsidR="00D06A1B" w:rsidRPr="00EF5AD7" w:rsidRDefault="00D06A1B" w:rsidP="00D06A1B">
      <w:pPr>
        <w:tabs>
          <w:tab w:val="left" w:pos="720"/>
        </w:tabs>
        <w:autoSpaceDE w:val="0"/>
        <w:autoSpaceDN w:val="0"/>
        <w:adjustRightInd w:val="0"/>
        <w:ind w:firstLine="709"/>
        <w:jc w:val="both"/>
        <w:rPr>
          <w:rFonts w:ascii="Times New Roman" w:hAnsi="Times New Roman"/>
          <w:bCs/>
          <w:color w:val="000000"/>
          <w:sz w:val="22"/>
          <w:szCs w:val="22"/>
        </w:rPr>
      </w:pPr>
      <w:r w:rsidRPr="00EF5AD7">
        <w:rPr>
          <w:rFonts w:ascii="Times New Roman" w:hAnsi="Times New Roman"/>
          <w:bCs/>
          <w:color w:val="000000"/>
          <w:sz w:val="22"/>
          <w:szCs w:val="22"/>
        </w:rPr>
        <w:t>об особо охраняемых территориях;</w:t>
      </w:r>
    </w:p>
    <w:p w:rsidR="00D06A1B" w:rsidRPr="00EF5AD7" w:rsidRDefault="00D06A1B" w:rsidP="00D06A1B">
      <w:pPr>
        <w:tabs>
          <w:tab w:val="left" w:pos="720"/>
        </w:tabs>
        <w:autoSpaceDE w:val="0"/>
        <w:autoSpaceDN w:val="0"/>
        <w:adjustRightInd w:val="0"/>
        <w:ind w:firstLine="709"/>
        <w:jc w:val="both"/>
        <w:rPr>
          <w:rFonts w:ascii="Times New Roman" w:hAnsi="Times New Roman"/>
          <w:bCs/>
          <w:color w:val="000000"/>
          <w:sz w:val="22"/>
          <w:szCs w:val="22"/>
        </w:rPr>
      </w:pPr>
      <w:r w:rsidRPr="00EF5AD7">
        <w:rPr>
          <w:rFonts w:ascii="Times New Roman" w:hAnsi="Times New Roman"/>
          <w:bCs/>
          <w:color w:val="000000"/>
          <w:sz w:val="22"/>
          <w:szCs w:val="22"/>
        </w:rPr>
        <w:t>о зонах с особыми условиями использования территории;</w:t>
      </w:r>
    </w:p>
    <w:p w:rsidR="00D06A1B" w:rsidRPr="00EF5AD7" w:rsidRDefault="00D06A1B" w:rsidP="00D06A1B">
      <w:pPr>
        <w:tabs>
          <w:tab w:val="left" w:pos="720"/>
        </w:tabs>
        <w:autoSpaceDE w:val="0"/>
        <w:autoSpaceDN w:val="0"/>
        <w:adjustRightInd w:val="0"/>
        <w:ind w:firstLine="709"/>
        <w:jc w:val="both"/>
        <w:rPr>
          <w:rFonts w:ascii="Times New Roman" w:hAnsi="Times New Roman"/>
          <w:bCs/>
          <w:color w:val="000000"/>
          <w:sz w:val="22"/>
          <w:szCs w:val="22"/>
        </w:rPr>
      </w:pPr>
      <w:r w:rsidRPr="00EF5AD7">
        <w:rPr>
          <w:rFonts w:ascii="Times New Roman" w:hAnsi="Times New Roman"/>
          <w:bCs/>
          <w:color w:val="000000"/>
          <w:sz w:val="22"/>
          <w:szCs w:val="22"/>
        </w:rPr>
        <w:t>о земельных участках общего пользования и территориях общего пользования, красных линиях;</w:t>
      </w:r>
    </w:p>
    <w:p w:rsidR="00D06A1B" w:rsidRPr="00EF5AD7" w:rsidRDefault="00D06A1B" w:rsidP="00D06A1B">
      <w:pPr>
        <w:tabs>
          <w:tab w:val="left" w:pos="720"/>
        </w:tabs>
        <w:autoSpaceDE w:val="0"/>
        <w:autoSpaceDN w:val="0"/>
        <w:adjustRightInd w:val="0"/>
        <w:ind w:firstLine="709"/>
        <w:jc w:val="both"/>
        <w:rPr>
          <w:rFonts w:ascii="Times New Roman" w:hAnsi="Times New Roman"/>
          <w:bCs/>
          <w:color w:val="000000"/>
          <w:sz w:val="22"/>
          <w:szCs w:val="22"/>
        </w:rPr>
      </w:pPr>
      <w:r w:rsidRPr="00EF5AD7">
        <w:rPr>
          <w:rFonts w:ascii="Times New Roman" w:hAnsi="Times New Roman"/>
          <w:bCs/>
          <w:color w:val="000000"/>
          <w:sz w:val="22"/>
          <w:szCs w:val="22"/>
        </w:rPr>
        <w:t>о местоположении границ прилегающих земельных участков;</w:t>
      </w:r>
    </w:p>
    <w:p w:rsidR="00D06A1B" w:rsidRPr="00EF5AD7" w:rsidRDefault="00D06A1B" w:rsidP="00D06A1B">
      <w:pPr>
        <w:tabs>
          <w:tab w:val="left" w:pos="720"/>
        </w:tabs>
        <w:autoSpaceDE w:val="0"/>
        <w:autoSpaceDN w:val="0"/>
        <w:adjustRightInd w:val="0"/>
        <w:ind w:firstLine="709"/>
        <w:jc w:val="both"/>
        <w:rPr>
          <w:rFonts w:ascii="Times New Roman" w:hAnsi="Times New Roman"/>
          <w:sz w:val="22"/>
          <w:szCs w:val="22"/>
        </w:rPr>
      </w:pPr>
      <w:r w:rsidRPr="00EF5AD7">
        <w:rPr>
          <w:rFonts w:ascii="Times New Roman" w:hAnsi="Times New Roman"/>
          <w:bCs/>
          <w:color w:val="000000"/>
          <w:sz w:val="22"/>
          <w:szCs w:val="22"/>
        </w:rPr>
        <w:t>о местоположении зданий, строений, сооружений, объектов незавершенного строительства.</w:t>
      </w:r>
    </w:p>
    <w:p w:rsidR="00D06A1B" w:rsidRPr="00EF5AD7" w:rsidRDefault="00313060" w:rsidP="00D06A1B">
      <w:pPr>
        <w:tabs>
          <w:tab w:val="left" w:pos="720"/>
        </w:tabs>
        <w:autoSpaceDE w:val="0"/>
        <w:autoSpaceDN w:val="0"/>
        <w:adjustRightInd w:val="0"/>
        <w:ind w:firstLine="709"/>
        <w:jc w:val="both"/>
        <w:rPr>
          <w:rFonts w:ascii="Times New Roman" w:hAnsi="Times New Roman"/>
          <w:bCs/>
          <w:color w:val="000000"/>
          <w:sz w:val="22"/>
          <w:szCs w:val="22"/>
        </w:rPr>
      </w:pPr>
      <w:r>
        <w:rPr>
          <w:rFonts w:ascii="Times New Roman" w:hAnsi="Times New Roman"/>
          <w:bCs/>
          <w:color w:val="000000"/>
          <w:sz w:val="22"/>
          <w:szCs w:val="22"/>
        </w:rPr>
        <w:t>7</w:t>
      </w:r>
      <w:r w:rsidR="00D06A1B" w:rsidRPr="00EF5AD7">
        <w:rPr>
          <w:rFonts w:ascii="Times New Roman" w:hAnsi="Times New Roman"/>
          <w:bCs/>
          <w:color w:val="000000"/>
          <w:sz w:val="22"/>
          <w:szCs w:val="22"/>
        </w:rPr>
        <w:t xml:space="preserve">.4. В текстовой части </w:t>
      </w:r>
      <w:r w:rsidR="00D06A1B" w:rsidRPr="00EF5AD7">
        <w:rPr>
          <w:rFonts w:ascii="Times New Roman" w:hAnsi="Times New Roman"/>
          <w:sz w:val="22"/>
          <w:szCs w:val="22"/>
        </w:rPr>
        <w:t xml:space="preserve">схемы </w:t>
      </w:r>
      <w:r w:rsidR="00D06A1B" w:rsidRPr="00EF5AD7">
        <w:rPr>
          <w:rFonts w:ascii="Times New Roman" w:hAnsi="Times New Roman"/>
          <w:bCs/>
          <w:color w:val="000000"/>
          <w:sz w:val="22"/>
          <w:szCs w:val="22"/>
        </w:rPr>
        <w:t>границ прилегающей территории приводятся:</w:t>
      </w:r>
    </w:p>
    <w:p w:rsidR="00D06A1B" w:rsidRPr="00EF5AD7" w:rsidRDefault="00D06A1B" w:rsidP="00D06A1B">
      <w:pPr>
        <w:tabs>
          <w:tab w:val="left" w:pos="720"/>
        </w:tabs>
        <w:autoSpaceDE w:val="0"/>
        <w:autoSpaceDN w:val="0"/>
        <w:adjustRightInd w:val="0"/>
        <w:ind w:firstLine="709"/>
        <w:jc w:val="both"/>
        <w:rPr>
          <w:rFonts w:ascii="Times New Roman" w:hAnsi="Times New Roman"/>
          <w:bCs/>
          <w:color w:val="000000"/>
          <w:sz w:val="22"/>
          <w:szCs w:val="22"/>
        </w:rPr>
      </w:pPr>
      <w:proofErr w:type="gramStart"/>
      <w:r w:rsidRPr="00EF5AD7">
        <w:rPr>
          <w:rFonts w:ascii="Times New Roman" w:hAnsi="Times New Roman"/>
          <w:bCs/>
          <w:color w:val="000000"/>
          <w:sz w:val="22"/>
          <w:szCs w:val="22"/>
        </w:rPr>
        <w:t xml:space="preserve">- местоположение прилегающей территории: адрес </w:t>
      </w:r>
      <w:r w:rsidRPr="00EF5AD7">
        <w:rPr>
          <w:rFonts w:ascii="Times New Roman" w:hAnsi="Times New Roman"/>
          <w:sz w:val="22"/>
          <w:szCs w:val="22"/>
        </w:rPr>
        <w:t>жилого дома (объекта индивидуального жилищного строительства, жилого дома блокированной застройки), многоквартирного дома, встроенно-пристроенного к многоквартирным домам нежилого здания, строения, сооружения, отдельно стоящего нежилого здания, строения, сооружения,</w:t>
      </w:r>
      <w:r w:rsidRPr="00EF5AD7">
        <w:rPr>
          <w:rFonts w:ascii="Times New Roman" w:hAnsi="Times New Roman"/>
          <w:bCs/>
          <w:color w:val="000000"/>
          <w:sz w:val="22"/>
          <w:szCs w:val="22"/>
        </w:rPr>
        <w:t xml:space="preserve"> </w:t>
      </w:r>
      <w:r w:rsidRPr="00EF5AD7">
        <w:rPr>
          <w:rFonts w:ascii="Times New Roman" w:hAnsi="Times New Roman"/>
          <w:sz w:val="22"/>
          <w:szCs w:val="22"/>
        </w:rPr>
        <w:t xml:space="preserve">строительной площадки, </w:t>
      </w:r>
      <w:r w:rsidRPr="00EF5AD7">
        <w:rPr>
          <w:rFonts w:ascii="Times New Roman" w:hAnsi="Times New Roman"/>
          <w:bCs/>
          <w:color w:val="000000"/>
          <w:sz w:val="22"/>
          <w:szCs w:val="22"/>
        </w:rPr>
        <w:t>ориентировочное место расположения (для нестационарных объектов), кадастровый номер объекта (при наличии)</w:t>
      </w:r>
      <w:r w:rsidRPr="00EF5AD7">
        <w:rPr>
          <w:rFonts w:ascii="Times New Roman" w:hAnsi="Times New Roman"/>
          <w:sz w:val="22"/>
          <w:szCs w:val="22"/>
        </w:rPr>
        <w:t xml:space="preserve">, </w:t>
      </w:r>
      <w:r w:rsidRPr="00EF5AD7">
        <w:rPr>
          <w:rFonts w:ascii="Times New Roman" w:hAnsi="Times New Roman"/>
          <w:bCs/>
          <w:color w:val="000000"/>
          <w:sz w:val="22"/>
          <w:szCs w:val="22"/>
        </w:rPr>
        <w:t>в отношении которых установлены границы прилегающей территории</w:t>
      </w:r>
      <w:proofErr w:type="gramEnd"/>
    </w:p>
    <w:p w:rsidR="00D06A1B" w:rsidRPr="00EF5AD7" w:rsidRDefault="00D06A1B" w:rsidP="00D06A1B">
      <w:pPr>
        <w:tabs>
          <w:tab w:val="left" w:pos="720"/>
        </w:tabs>
        <w:autoSpaceDE w:val="0"/>
        <w:autoSpaceDN w:val="0"/>
        <w:adjustRightInd w:val="0"/>
        <w:ind w:firstLine="709"/>
        <w:jc w:val="both"/>
        <w:rPr>
          <w:rFonts w:ascii="Times New Roman" w:hAnsi="Times New Roman"/>
          <w:bCs/>
          <w:color w:val="000000"/>
          <w:sz w:val="22"/>
          <w:szCs w:val="22"/>
        </w:rPr>
      </w:pPr>
      <w:r w:rsidRPr="00EF5AD7">
        <w:rPr>
          <w:rFonts w:ascii="Times New Roman" w:hAnsi="Times New Roman"/>
          <w:bCs/>
          <w:color w:val="000000"/>
          <w:sz w:val="22"/>
          <w:szCs w:val="22"/>
        </w:rPr>
        <w:t xml:space="preserve"> </w:t>
      </w:r>
      <w:proofErr w:type="gramStart"/>
      <w:r w:rsidRPr="00EF5AD7">
        <w:rPr>
          <w:rFonts w:ascii="Times New Roman" w:hAnsi="Times New Roman"/>
          <w:bCs/>
          <w:color w:val="000000"/>
          <w:sz w:val="22"/>
          <w:szCs w:val="22"/>
        </w:rPr>
        <w:t xml:space="preserve">- сведения о собственнике и (или) ином законном владельце </w:t>
      </w:r>
      <w:r w:rsidRPr="00EF5AD7">
        <w:rPr>
          <w:rFonts w:ascii="Times New Roman" w:hAnsi="Times New Roman"/>
          <w:sz w:val="22"/>
          <w:szCs w:val="22"/>
        </w:rPr>
        <w:t xml:space="preserve">жилого дома (объекта индивидуального жилищного строительства, жилого дома блокированной застройки), многоквартирного дома, встроенно-пристроенного к многоквартирным домам нежилого здания, строения, сооружения, отдельно стоящего нежилого здания, строения, сооружения, </w:t>
      </w:r>
      <w:r w:rsidRPr="00EF5AD7">
        <w:rPr>
          <w:rFonts w:ascii="Times New Roman" w:hAnsi="Times New Roman"/>
          <w:bCs/>
          <w:color w:val="000000"/>
          <w:sz w:val="22"/>
          <w:szCs w:val="22"/>
        </w:rPr>
        <w:t xml:space="preserve">нестационарного объекта, </w:t>
      </w:r>
      <w:r w:rsidRPr="00EF5AD7">
        <w:rPr>
          <w:rFonts w:ascii="Times New Roman" w:hAnsi="Times New Roman"/>
          <w:sz w:val="22"/>
          <w:szCs w:val="22"/>
        </w:rPr>
        <w:t>строительной площадки,</w:t>
      </w:r>
      <w:r w:rsidRPr="00EF5AD7">
        <w:rPr>
          <w:rFonts w:ascii="Times New Roman" w:hAnsi="Times New Roman"/>
          <w:bCs/>
          <w:color w:val="000000"/>
          <w:sz w:val="22"/>
          <w:szCs w:val="22"/>
        </w:rPr>
        <w:t xml:space="preserve"> а также уполномоченном лице (наименование – для юридического лица), фамилия, имя, отчество (если имеется) – для физического лица, индивидуального предпринимателя.</w:t>
      </w:r>
      <w:proofErr w:type="gramEnd"/>
    </w:p>
    <w:p w:rsidR="00D06A1B" w:rsidRPr="00EF5AD7" w:rsidRDefault="00D06A1B" w:rsidP="00D06A1B">
      <w:pPr>
        <w:tabs>
          <w:tab w:val="left" w:pos="720"/>
        </w:tabs>
        <w:autoSpaceDE w:val="0"/>
        <w:autoSpaceDN w:val="0"/>
        <w:adjustRightInd w:val="0"/>
        <w:ind w:firstLine="709"/>
        <w:jc w:val="both"/>
        <w:rPr>
          <w:rFonts w:ascii="Times New Roman" w:hAnsi="Times New Roman"/>
          <w:bCs/>
          <w:color w:val="000000"/>
          <w:sz w:val="22"/>
          <w:szCs w:val="22"/>
        </w:rPr>
      </w:pPr>
      <w:r w:rsidRPr="00EF5AD7">
        <w:rPr>
          <w:rFonts w:ascii="Times New Roman" w:hAnsi="Times New Roman"/>
          <w:bCs/>
          <w:color w:val="000000"/>
          <w:sz w:val="22"/>
          <w:szCs w:val="22"/>
        </w:rPr>
        <w:t xml:space="preserve">- площадь прилегающей территории, </w:t>
      </w:r>
    </w:p>
    <w:p w:rsidR="00D06A1B" w:rsidRPr="00EF5AD7" w:rsidRDefault="00D06A1B" w:rsidP="00D06A1B">
      <w:pPr>
        <w:tabs>
          <w:tab w:val="left" w:pos="720"/>
        </w:tabs>
        <w:autoSpaceDE w:val="0"/>
        <w:autoSpaceDN w:val="0"/>
        <w:adjustRightInd w:val="0"/>
        <w:ind w:firstLine="709"/>
        <w:jc w:val="both"/>
        <w:rPr>
          <w:rFonts w:ascii="Times New Roman" w:hAnsi="Times New Roman"/>
          <w:bCs/>
          <w:color w:val="000000"/>
          <w:sz w:val="22"/>
          <w:szCs w:val="22"/>
        </w:rPr>
      </w:pPr>
      <w:r w:rsidRPr="00EF5AD7">
        <w:rPr>
          <w:rFonts w:ascii="Times New Roman" w:hAnsi="Times New Roman"/>
          <w:bCs/>
          <w:color w:val="000000"/>
          <w:sz w:val="22"/>
          <w:szCs w:val="22"/>
        </w:rPr>
        <w:t xml:space="preserve">- наличие объектов (в том числе благоустройства), расположенных </w:t>
      </w:r>
      <w:r w:rsidRPr="00EF5AD7">
        <w:rPr>
          <w:rFonts w:ascii="Times New Roman" w:hAnsi="Times New Roman"/>
          <w:bCs/>
          <w:color w:val="000000"/>
          <w:sz w:val="22"/>
          <w:szCs w:val="22"/>
        </w:rPr>
        <w:br/>
        <w:t>на прилегающей территории, с их описанием;</w:t>
      </w:r>
    </w:p>
    <w:p w:rsidR="00D06A1B" w:rsidRPr="00EF5AD7" w:rsidRDefault="00D06A1B" w:rsidP="00D06A1B">
      <w:pPr>
        <w:tabs>
          <w:tab w:val="left" w:pos="720"/>
        </w:tabs>
        <w:autoSpaceDE w:val="0"/>
        <w:autoSpaceDN w:val="0"/>
        <w:adjustRightInd w:val="0"/>
        <w:ind w:firstLine="709"/>
        <w:jc w:val="both"/>
        <w:rPr>
          <w:rFonts w:ascii="Times New Roman" w:hAnsi="Times New Roman"/>
          <w:sz w:val="22"/>
          <w:szCs w:val="22"/>
        </w:rPr>
      </w:pPr>
      <w:r w:rsidRPr="00EF5AD7">
        <w:rPr>
          <w:rFonts w:ascii="Times New Roman" w:hAnsi="Times New Roman"/>
          <w:bCs/>
          <w:color w:val="000000"/>
          <w:sz w:val="22"/>
          <w:szCs w:val="22"/>
        </w:rPr>
        <w:t>- 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 границ прилегающей территории).</w:t>
      </w:r>
    </w:p>
    <w:p w:rsidR="00D06A1B" w:rsidRDefault="00D06A1B" w:rsidP="00D06A1B">
      <w:pPr>
        <w:tabs>
          <w:tab w:val="left" w:pos="720"/>
        </w:tabs>
        <w:autoSpaceDE w:val="0"/>
        <w:autoSpaceDN w:val="0"/>
        <w:adjustRightInd w:val="0"/>
        <w:ind w:firstLine="709"/>
        <w:jc w:val="both"/>
        <w:rPr>
          <w:rFonts w:ascii="Times New Roman" w:hAnsi="Times New Roman"/>
          <w:bCs/>
          <w:color w:val="000000"/>
          <w:sz w:val="22"/>
          <w:szCs w:val="22"/>
        </w:rPr>
      </w:pPr>
      <w:r w:rsidRPr="00EF5AD7">
        <w:rPr>
          <w:rFonts w:ascii="Times New Roman" w:hAnsi="Times New Roman"/>
          <w:bCs/>
          <w:color w:val="000000"/>
          <w:sz w:val="22"/>
          <w:szCs w:val="22"/>
        </w:rPr>
        <w:t xml:space="preserve">9.5. В графической части </w:t>
      </w:r>
      <w:r w:rsidRPr="00EF5AD7">
        <w:rPr>
          <w:rFonts w:ascii="Times New Roman" w:hAnsi="Times New Roman"/>
          <w:sz w:val="22"/>
          <w:szCs w:val="22"/>
        </w:rPr>
        <w:t xml:space="preserve">схемы </w:t>
      </w:r>
      <w:r w:rsidRPr="00EF5AD7">
        <w:rPr>
          <w:rFonts w:ascii="Times New Roman" w:hAnsi="Times New Roman"/>
          <w:bCs/>
          <w:color w:val="000000"/>
          <w:sz w:val="22"/>
          <w:szCs w:val="22"/>
        </w:rPr>
        <w:t>границ прилегающей территории приводятся изображение границ прилегающей территории, условные обозначения, примененные при подготовке схемы.</w:t>
      </w:r>
    </w:p>
    <w:p w:rsidR="00313060" w:rsidRDefault="00313060" w:rsidP="00D06A1B">
      <w:pPr>
        <w:tabs>
          <w:tab w:val="left" w:pos="720"/>
        </w:tabs>
        <w:autoSpaceDE w:val="0"/>
        <w:autoSpaceDN w:val="0"/>
        <w:adjustRightInd w:val="0"/>
        <w:ind w:firstLine="709"/>
        <w:jc w:val="both"/>
        <w:rPr>
          <w:rFonts w:ascii="Times New Roman" w:hAnsi="Times New Roman"/>
          <w:bCs/>
          <w:color w:val="000000"/>
          <w:sz w:val="22"/>
          <w:szCs w:val="22"/>
        </w:rPr>
      </w:pPr>
    </w:p>
    <w:p w:rsidR="00313060" w:rsidRDefault="00313060" w:rsidP="00D06A1B">
      <w:pPr>
        <w:tabs>
          <w:tab w:val="left" w:pos="720"/>
        </w:tabs>
        <w:autoSpaceDE w:val="0"/>
        <w:autoSpaceDN w:val="0"/>
        <w:adjustRightInd w:val="0"/>
        <w:ind w:firstLine="709"/>
        <w:jc w:val="both"/>
        <w:rPr>
          <w:rFonts w:ascii="Times New Roman" w:hAnsi="Times New Roman"/>
          <w:bCs/>
          <w:color w:val="000000"/>
          <w:sz w:val="22"/>
          <w:szCs w:val="22"/>
        </w:rPr>
      </w:pPr>
    </w:p>
    <w:p w:rsidR="00313060" w:rsidRDefault="00313060" w:rsidP="00D06A1B">
      <w:pPr>
        <w:tabs>
          <w:tab w:val="left" w:pos="720"/>
        </w:tabs>
        <w:autoSpaceDE w:val="0"/>
        <w:autoSpaceDN w:val="0"/>
        <w:adjustRightInd w:val="0"/>
        <w:ind w:firstLine="709"/>
        <w:jc w:val="both"/>
        <w:rPr>
          <w:rFonts w:ascii="Times New Roman" w:hAnsi="Times New Roman"/>
          <w:bCs/>
          <w:color w:val="000000"/>
          <w:sz w:val="22"/>
          <w:szCs w:val="22"/>
        </w:rPr>
      </w:pPr>
    </w:p>
    <w:p w:rsidR="00313060" w:rsidRDefault="00313060" w:rsidP="00D06A1B">
      <w:pPr>
        <w:tabs>
          <w:tab w:val="left" w:pos="720"/>
        </w:tabs>
        <w:autoSpaceDE w:val="0"/>
        <w:autoSpaceDN w:val="0"/>
        <w:adjustRightInd w:val="0"/>
        <w:ind w:firstLine="709"/>
        <w:jc w:val="both"/>
        <w:rPr>
          <w:rFonts w:ascii="Times New Roman" w:hAnsi="Times New Roman"/>
          <w:bCs/>
          <w:color w:val="000000"/>
          <w:sz w:val="22"/>
          <w:szCs w:val="22"/>
        </w:rPr>
      </w:pPr>
    </w:p>
    <w:p w:rsidR="00313060" w:rsidRDefault="00313060" w:rsidP="00D06A1B">
      <w:pPr>
        <w:tabs>
          <w:tab w:val="left" w:pos="720"/>
        </w:tabs>
        <w:autoSpaceDE w:val="0"/>
        <w:autoSpaceDN w:val="0"/>
        <w:adjustRightInd w:val="0"/>
        <w:ind w:firstLine="709"/>
        <w:jc w:val="both"/>
        <w:rPr>
          <w:rFonts w:ascii="Times New Roman" w:hAnsi="Times New Roman"/>
          <w:bCs/>
          <w:color w:val="000000"/>
          <w:sz w:val="22"/>
          <w:szCs w:val="22"/>
        </w:rPr>
      </w:pPr>
    </w:p>
    <w:p w:rsidR="00313060" w:rsidRDefault="00313060" w:rsidP="00D06A1B">
      <w:pPr>
        <w:tabs>
          <w:tab w:val="left" w:pos="720"/>
        </w:tabs>
        <w:autoSpaceDE w:val="0"/>
        <w:autoSpaceDN w:val="0"/>
        <w:adjustRightInd w:val="0"/>
        <w:ind w:firstLine="709"/>
        <w:jc w:val="both"/>
        <w:rPr>
          <w:rFonts w:ascii="Times New Roman" w:hAnsi="Times New Roman"/>
          <w:bCs/>
          <w:color w:val="000000"/>
          <w:sz w:val="22"/>
          <w:szCs w:val="22"/>
        </w:rPr>
      </w:pPr>
    </w:p>
    <w:p w:rsidR="00313060" w:rsidRDefault="00313060" w:rsidP="00D06A1B">
      <w:pPr>
        <w:tabs>
          <w:tab w:val="left" w:pos="720"/>
        </w:tabs>
        <w:autoSpaceDE w:val="0"/>
        <w:autoSpaceDN w:val="0"/>
        <w:adjustRightInd w:val="0"/>
        <w:ind w:firstLine="709"/>
        <w:jc w:val="both"/>
        <w:rPr>
          <w:rFonts w:ascii="Times New Roman" w:hAnsi="Times New Roman"/>
          <w:bCs/>
          <w:color w:val="000000"/>
          <w:sz w:val="22"/>
          <w:szCs w:val="22"/>
        </w:rPr>
      </w:pPr>
    </w:p>
    <w:p w:rsidR="00313060" w:rsidRDefault="00313060" w:rsidP="00D06A1B">
      <w:pPr>
        <w:tabs>
          <w:tab w:val="left" w:pos="720"/>
        </w:tabs>
        <w:autoSpaceDE w:val="0"/>
        <w:autoSpaceDN w:val="0"/>
        <w:adjustRightInd w:val="0"/>
        <w:ind w:firstLine="709"/>
        <w:jc w:val="both"/>
        <w:rPr>
          <w:rFonts w:ascii="Times New Roman" w:hAnsi="Times New Roman"/>
          <w:bCs/>
          <w:color w:val="000000"/>
          <w:sz w:val="22"/>
          <w:szCs w:val="22"/>
        </w:rPr>
      </w:pPr>
    </w:p>
    <w:p w:rsidR="00313060" w:rsidRPr="00EF5AD7" w:rsidRDefault="00313060" w:rsidP="00D06A1B">
      <w:pPr>
        <w:tabs>
          <w:tab w:val="left" w:pos="720"/>
        </w:tabs>
        <w:autoSpaceDE w:val="0"/>
        <w:autoSpaceDN w:val="0"/>
        <w:adjustRightInd w:val="0"/>
        <w:ind w:firstLine="709"/>
        <w:jc w:val="both"/>
        <w:rPr>
          <w:rFonts w:ascii="Times New Roman" w:hAnsi="Times New Roman"/>
          <w:bCs/>
          <w:color w:val="000000"/>
          <w:sz w:val="22"/>
          <w:szCs w:val="22"/>
        </w:rPr>
      </w:pPr>
    </w:p>
    <w:p w:rsidR="00D06A1B" w:rsidRPr="00EF5AD7" w:rsidRDefault="00D06A1B" w:rsidP="00D06A1B">
      <w:pPr>
        <w:tabs>
          <w:tab w:val="left" w:pos="720"/>
        </w:tabs>
        <w:autoSpaceDE w:val="0"/>
        <w:autoSpaceDN w:val="0"/>
        <w:adjustRightInd w:val="0"/>
        <w:jc w:val="both"/>
        <w:rPr>
          <w:rFonts w:ascii="Times New Roman" w:hAnsi="Times New Roman"/>
          <w:bCs/>
          <w:color w:val="000000"/>
          <w:sz w:val="22"/>
          <w:szCs w:val="22"/>
        </w:rPr>
      </w:pPr>
    </w:p>
    <w:tbl>
      <w:tblPr>
        <w:tblpPr w:leftFromText="180" w:rightFromText="180" w:vertAnchor="text" w:horzAnchor="margin" w:tblpX="108" w:tblpY="-10"/>
        <w:tblW w:w="9464" w:type="dxa"/>
        <w:tblLayout w:type="fixed"/>
        <w:tblLook w:val="04A0"/>
      </w:tblPr>
      <w:tblGrid>
        <w:gridCol w:w="1813"/>
        <w:gridCol w:w="2831"/>
        <w:gridCol w:w="4820"/>
      </w:tblGrid>
      <w:tr w:rsidR="00D06A1B" w:rsidRPr="000C4BB8" w:rsidTr="00C70C3E">
        <w:tc>
          <w:tcPr>
            <w:tcW w:w="4644" w:type="dxa"/>
            <w:gridSpan w:val="2"/>
            <w:shd w:val="clear" w:color="auto" w:fill="auto"/>
          </w:tcPr>
          <w:p w:rsidR="00D06A1B" w:rsidRPr="00EF5AD7" w:rsidRDefault="00D06A1B" w:rsidP="00C70C3E">
            <w:pPr>
              <w:tabs>
                <w:tab w:val="left" w:pos="720"/>
              </w:tabs>
              <w:autoSpaceDE w:val="0"/>
              <w:autoSpaceDN w:val="0"/>
              <w:adjustRightInd w:val="0"/>
              <w:ind w:firstLine="2835"/>
              <w:jc w:val="right"/>
              <w:rPr>
                <w:rFonts w:ascii="Times New Roman" w:hAnsi="Times New Roman"/>
              </w:rPr>
            </w:pPr>
          </w:p>
        </w:tc>
        <w:tc>
          <w:tcPr>
            <w:tcW w:w="4820" w:type="dxa"/>
            <w:shd w:val="clear" w:color="auto" w:fill="auto"/>
          </w:tcPr>
          <w:p w:rsidR="00D06A1B" w:rsidRPr="000C4BB8" w:rsidRDefault="00D06A1B" w:rsidP="00C70C3E">
            <w:pPr>
              <w:tabs>
                <w:tab w:val="left" w:pos="720"/>
              </w:tabs>
              <w:autoSpaceDE w:val="0"/>
              <w:autoSpaceDN w:val="0"/>
              <w:adjustRightInd w:val="0"/>
              <w:jc w:val="right"/>
              <w:rPr>
                <w:rFonts w:ascii="Times New Roman" w:hAnsi="Times New Roman"/>
                <w:sz w:val="20"/>
                <w:szCs w:val="20"/>
              </w:rPr>
            </w:pPr>
            <w:r w:rsidRPr="000C4BB8">
              <w:rPr>
                <w:rFonts w:ascii="Times New Roman" w:hAnsi="Times New Roman"/>
                <w:sz w:val="20"/>
                <w:szCs w:val="20"/>
              </w:rPr>
              <w:t xml:space="preserve">Приложение </w:t>
            </w:r>
          </w:p>
        </w:tc>
      </w:tr>
      <w:tr w:rsidR="00D06A1B" w:rsidRPr="000C4BB8" w:rsidTr="00C70C3E">
        <w:tc>
          <w:tcPr>
            <w:tcW w:w="4644" w:type="dxa"/>
            <w:gridSpan w:val="2"/>
            <w:shd w:val="clear" w:color="auto" w:fill="auto"/>
          </w:tcPr>
          <w:p w:rsidR="00D06A1B" w:rsidRPr="00EF5AD7" w:rsidRDefault="00D06A1B" w:rsidP="00C70C3E">
            <w:pPr>
              <w:tabs>
                <w:tab w:val="left" w:pos="720"/>
              </w:tabs>
              <w:autoSpaceDE w:val="0"/>
              <w:autoSpaceDN w:val="0"/>
              <w:adjustRightInd w:val="0"/>
              <w:ind w:firstLine="2835"/>
              <w:jc w:val="right"/>
              <w:rPr>
                <w:rFonts w:ascii="Times New Roman" w:hAnsi="Times New Roman"/>
              </w:rPr>
            </w:pPr>
          </w:p>
        </w:tc>
        <w:tc>
          <w:tcPr>
            <w:tcW w:w="4820" w:type="dxa"/>
            <w:shd w:val="clear" w:color="auto" w:fill="auto"/>
          </w:tcPr>
          <w:p w:rsidR="00D06A1B" w:rsidRPr="000C4BB8" w:rsidRDefault="00D06A1B" w:rsidP="00C70C3E">
            <w:pPr>
              <w:tabs>
                <w:tab w:val="left" w:pos="720"/>
              </w:tabs>
              <w:autoSpaceDE w:val="0"/>
              <w:autoSpaceDN w:val="0"/>
              <w:adjustRightInd w:val="0"/>
              <w:rPr>
                <w:rFonts w:ascii="Times New Roman" w:hAnsi="Times New Roman"/>
                <w:sz w:val="20"/>
                <w:szCs w:val="20"/>
              </w:rPr>
            </w:pPr>
          </w:p>
        </w:tc>
      </w:tr>
      <w:tr w:rsidR="00D06A1B" w:rsidRPr="000C4BB8" w:rsidTr="00C70C3E">
        <w:tc>
          <w:tcPr>
            <w:tcW w:w="9464" w:type="dxa"/>
            <w:gridSpan w:val="3"/>
            <w:shd w:val="clear" w:color="auto" w:fill="auto"/>
          </w:tcPr>
          <w:p w:rsidR="00D06A1B" w:rsidRPr="000C4BB8" w:rsidRDefault="00D06A1B" w:rsidP="00C70C3E">
            <w:pPr>
              <w:tabs>
                <w:tab w:val="left" w:pos="720"/>
              </w:tabs>
              <w:autoSpaceDE w:val="0"/>
              <w:autoSpaceDN w:val="0"/>
              <w:adjustRightInd w:val="0"/>
              <w:jc w:val="center"/>
              <w:rPr>
                <w:rFonts w:ascii="Times New Roman" w:hAnsi="Times New Roman"/>
                <w:bCs/>
                <w:color w:val="000000"/>
                <w:sz w:val="20"/>
                <w:szCs w:val="20"/>
              </w:rPr>
            </w:pPr>
            <w:r w:rsidRPr="000C4BB8">
              <w:rPr>
                <w:rFonts w:ascii="Times New Roman" w:hAnsi="Times New Roman"/>
                <w:sz w:val="20"/>
                <w:szCs w:val="20"/>
              </w:rPr>
              <w:t xml:space="preserve">ФОРМА </w:t>
            </w:r>
            <w:r w:rsidRPr="000C4BB8">
              <w:rPr>
                <w:rFonts w:ascii="Times New Roman" w:hAnsi="Times New Roman"/>
                <w:bCs/>
                <w:color w:val="000000"/>
                <w:sz w:val="20"/>
                <w:szCs w:val="20"/>
              </w:rPr>
              <w:t>СХЕМЫ ГРАНИЦ ПРИЛЕГАЮЩЕЙ ТЕРРИТОРИИ</w:t>
            </w:r>
          </w:p>
        </w:tc>
      </w:tr>
      <w:tr w:rsidR="00D06A1B" w:rsidRPr="000C4BB8" w:rsidTr="00C70C3E">
        <w:tc>
          <w:tcPr>
            <w:tcW w:w="9464" w:type="dxa"/>
            <w:gridSpan w:val="3"/>
            <w:shd w:val="clear" w:color="auto" w:fill="auto"/>
          </w:tcPr>
          <w:p w:rsidR="00D06A1B" w:rsidRPr="000C4BB8" w:rsidRDefault="00D06A1B" w:rsidP="00C70C3E">
            <w:pPr>
              <w:tabs>
                <w:tab w:val="left" w:pos="720"/>
              </w:tabs>
              <w:autoSpaceDE w:val="0"/>
              <w:autoSpaceDN w:val="0"/>
              <w:adjustRightInd w:val="0"/>
              <w:jc w:val="center"/>
              <w:rPr>
                <w:rFonts w:ascii="Times New Roman" w:hAnsi="Times New Roman"/>
                <w:sz w:val="20"/>
                <w:szCs w:val="20"/>
              </w:rPr>
            </w:pPr>
          </w:p>
        </w:tc>
      </w:tr>
      <w:tr w:rsidR="00D06A1B" w:rsidRPr="000C4BB8" w:rsidTr="00C70C3E">
        <w:tc>
          <w:tcPr>
            <w:tcW w:w="1813" w:type="dxa"/>
            <w:shd w:val="clear" w:color="auto" w:fill="auto"/>
          </w:tcPr>
          <w:p w:rsidR="00D06A1B" w:rsidRPr="00EF5AD7" w:rsidRDefault="00D06A1B" w:rsidP="00C70C3E">
            <w:pPr>
              <w:tabs>
                <w:tab w:val="left" w:pos="720"/>
              </w:tabs>
              <w:autoSpaceDE w:val="0"/>
              <w:autoSpaceDN w:val="0"/>
              <w:adjustRightInd w:val="0"/>
              <w:jc w:val="both"/>
              <w:rPr>
                <w:rFonts w:ascii="Times New Roman" w:hAnsi="Times New Roman"/>
                <w:bCs/>
                <w:color w:val="000000"/>
              </w:rPr>
            </w:pPr>
          </w:p>
        </w:tc>
        <w:tc>
          <w:tcPr>
            <w:tcW w:w="2831" w:type="dxa"/>
            <w:shd w:val="clear" w:color="auto" w:fill="auto"/>
          </w:tcPr>
          <w:p w:rsidR="00D06A1B" w:rsidRPr="00EF5AD7" w:rsidRDefault="00D06A1B" w:rsidP="00C70C3E">
            <w:pPr>
              <w:tabs>
                <w:tab w:val="left" w:pos="720"/>
              </w:tabs>
              <w:autoSpaceDE w:val="0"/>
              <w:autoSpaceDN w:val="0"/>
              <w:adjustRightInd w:val="0"/>
              <w:jc w:val="both"/>
              <w:rPr>
                <w:rFonts w:ascii="Times New Roman" w:hAnsi="Times New Roman"/>
                <w:bCs/>
                <w:color w:val="000000"/>
              </w:rPr>
            </w:pPr>
          </w:p>
        </w:tc>
        <w:tc>
          <w:tcPr>
            <w:tcW w:w="4820" w:type="dxa"/>
            <w:shd w:val="clear" w:color="auto" w:fill="auto"/>
          </w:tcPr>
          <w:p w:rsidR="00D06A1B" w:rsidRPr="000C4BB8" w:rsidRDefault="00D06A1B" w:rsidP="00C70C3E">
            <w:pPr>
              <w:tabs>
                <w:tab w:val="left" w:pos="720"/>
              </w:tabs>
              <w:autoSpaceDE w:val="0"/>
              <w:autoSpaceDN w:val="0"/>
              <w:adjustRightInd w:val="0"/>
              <w:jc w:val="both"/>
              <w:rPr>
                <w:rFonts w:ascii="Times New Roman" w:hAnsi="Times New Roman"/>
                <w:bCs/>
                <w:color w:val="000000"/>
                <w:sz w:val="20"/>
                <w:szCs w:val="20"/>
              </w:rPr>
            </w:pPr>
            <w:r w:rsidRPr="000C4BB8">
              <w:rPr>
                <w:rFonts w:ascii="Times New Roman" w:hAnsi="Times New Roman"/>
                <w:bCs/>
                <w:color w:val="000000"/>
                <w:sz w:val="20"/>
                <w:szCs w:val="20"/>
              </w:rPr>
              <w:t>Утверждена</w:t>
            </w:r>
          </w:p>
        </w:tc>
      </w:tr>
      <w:tr w:rsidR="00D06A1B" w:rsidRPr="000C4BB8" w:rsidTr="00C70C3E">
        <w:tc>
          <w:tcPr>
            <w:tcW w:w="1813" w:type="dxa"/>
            <w:shd w:val="clear" w:color="auto" w:fill="auto"/>
          </w:tcPr>
          <w:p w:rsidR="00D06A1B" w:rsidRPr="00EF5AD7" w:rsidRDefault="00D06A1B" w:rsidP="00C70C3E">
            <w:pPr>
              <w:tabs>
                <w:tab w:val="left" w:pos="720"/>
              </w:tabs>
              <w:autoSpaceDE w:val="0"/>
              <w:autoSpaceDN w:val="0"/>
              <w:adjustRightInd w:val="0"/>
              <w:jc w:val="both"/>
              <w:rPr>
                <w:rFonts w:ascii="Times New Roman" w:hAnsi="Times New Roman"/>
                <w:bCs/>
                <w:color w:val="000000"/>
              </w:rPr>
            </w:pPr>
          </w:p>
        </w:tc>
        <w:tc>
          <w:tcPr>
            <w:tcW w:w="2831" w:type="dxa"/>
            <w:shd w:val="clear" w:color="auto" w:fill="auto"/>
          </w:tcPr>
          <w:p w:rsidR="00D06A1B" w:rsidRPr="00EF5AD7" w:rsidRDefault="00D06A1B" w:rsidP="00C70C3E">
            <w:pPr>
              <w:tabs>
                <w:tab w:val="left" w:pos="720"/>
              </w:tabs>
              <w:autoSpaceDE w:val="0"/>
              <w:autoSpaceDN w:val="0"/>
              <w:adjustRightInd w:val="0"/>
              <w:jc w:val="both"/>
              <w:rPr>
                <w:rFonts w:ascii="Times New Roman" w:hAnsi="Times New Roman"/>
                <w:bCs/>
                <w:color w:val="000000"/>
              </w:rPr>
            </w:pPr>
          </w:p>
        </w:tc>
        <w:tc>
          <w:tcPr>
            <w:tcW w:w="4820" w:type="dxa"/>
            <w:tcBorders>
              <w:bottom w:val="single" w:sz="4" w:space="0" w:color="auto"/>
            </w:tcBorders>
            <w:shd w:val="clear" w:color="auto" w:fill="auto"/>
          </w:tcPr>
          <w:p w:rsidR="00D06A1B" w:rsidRPr="000C4BB8" w:rsidRDefault="00D06A1B" w:rsidP="00C70C3E">
            <w:pPr>
              <w:tabs>
                <w:tab w:val="left" w:pos="720"/>
              </w:tabs>
              <w:autoSpaceDE w:val="0"/>
              <w:autoSpaceDN w:val="0"/>
              <w:adjustRightInd w:val="0"/>
              <w:jc w:val="both"/>
              <w:rPr>
                <w:rFonts w:ascii="Times New Roman" w:hAnsi="Times New Roman"/>
                <w:bCs/>
                <w:color w:val="000000"/>
                <w:sz w:val="20"/>
                <w:szCs w:val="20"/>
              </w:rPr>
            </w:pPr>
          </w:p>
        </w:tc>
      </w:tr>
      <w:tr w:rsidR="00D06A1B" w:rsidRPr="000C4BB8" w:rsidTr="00C70C3E">
        <w:trPr>
          <w:trHeight w:val="1327"/>
        </w:trPr>
        <w:tc>
          <w:tcPr>
            <w:tcW w:w="1813" w:type="dxa"/>
            <w:shd w:val="clear" w:color="auto" w:fill="auto"/>
          </w:tcPr>
          <w:p w:rsidR="00D06A1B" w:rsidRPr="00EF5AD7" w:rsidRDefault="00D06A1B" w:rsidP="00C70C3E">
            <w:pPr>
              <w:tabs>
                <w:tab w:val="left" w:pos="720"/>
              </w:tabs>
              <w:autoSpaceDE w:val="0"/>
              <w:autoSpaceDN w:val="0"/>
              <w:adjustRightInd w:val="0"/>
              <w:jc w:val="both"/>
              <w:rPr>
                <w:rFonts w:ascii="Times New Roman" w:hAnsi="Times New Roman"/>
                <w:bCs/>
                <w:color w:val="000000"/>
              </w:rPr>
            </w:pPr>
          </w:p>
        </w:tc>
        <w:tc>
          <w:tcPr>
            <w:tcW w:w="2831" w:type="dxa"/>
            <w:shd w:val="clear" w:color="auto" w:fill="auto"/>
          </w:tcPr>
          <w:p w:rsidR="00D06A1B" w:rsidRPr="00EF5AD7" w:rsidRDefault="00D06A1B" w:rsidP="00C70C3E">
            <w:pPr>
              <w:tabs>
                <w:tab w:val="left" w:pos="720"/>
              </w:tabs>
              <w:autoSpaceDE w:val="0"/>
              <w:autoSpaceDN w:val="0"/>
              <w:adjustRightInd w:val="0"/>
              <w:jc w:val="both"/>
              <w:rPr>
                <w:rFonts w:ascii="Times New Roman" w:hAnsi="Times New Roman"/>
                <w:bCs/>
                <w:color w:val="000000"/>
              </w:rPr>
            </w:pPr>
          </w:p>
        </w:tc>
        <w:tc>
          <w:tcPr>
            <w:tcW w:w="4820" w:type="dxa"/>
            <w:tcBorders>
              <w:top w:val="single" w:sz="4" w:space="0" w:color="auto"/>
            </w:tcBorders>
            <w:shd w:val="clear" w:color="auto" w:fill="auto"/>
          </w:tcPr>
          <w:p w:rsidR="00D06A1B" w:rsidRPr="000C4BB8" w:rsidRDefault="00D06A1B" w:rsidP="00C70C3E">
            <w:pPr>
              <w:tabs>
                <w:tab w:val="left" w:pos="720"/>
              </w:tabs>
              <w:autoSpaceDE w:val="0"/>
              <w:autoSpaceDN w:val="0"/>
              <w:adjustRightInd w:val="0"/>
              <w:jc w:val="both"/>
              <w:rPr>
                <w:rFonts w:ascii="Times New Roman" w:hAnsi="Times New Roman"/>
                <w:bCs/>
                <w:color w:val="000000"/>
                <w:sz w:val="20"/>
                <w:szCs w:val="20"/>
              </w:rPr>
            </w:pPr>
            <w:r w:rsidRPr="000C4BB8">
              <w:rPr>
                <w:rFonts w:ascii="Times New Roman" w:hAnsi="Times New Roman"/>
                <w:bCs/>
                <w:color w:val="000000"/>
                <w:sz w:val="20"/>
                <w:szCs w:val="20"/>
              </w:rPr>
              <w:t xml:space="preserve">(наименование документа </w:t>
            </w:r>
            <w:r w:rsidRPr="000C4BB8">
              <w:rPr>
                <w:rFonts w:ascii="Times New Roman" w:hAnsi="Times New Roman"/>
                <w:bCs/>
                <w:color w:val="000000"/>
                <w:sz w:val="20"/>
                <w:szCs w:val="20"/>
              </w:rPr>
              <w:br/>
              <w:t>об утверждении, включая наименование органа местного самоуправления, принявшего решение об утверждении схемы)</w:t>
            </w:r>
          </w:p>
        </w:tc>
      </w:tr>
      <w:tr w:rsidR="00D06A1B" w:rsidRPr="000C4BB8" w:rsidTr="00C70C3E">
        <w:tc>
          <w:tcPr>
            <w:tcW w:w="1813" w:type="dxa"/>
            <w:shd w:val="clear" w:color="auto" w:fill="auto"/>
          </w:tcPr>
          <w:p w:rsidR="00D06A1B" w:rsidRPr="00EF5AD7" w:rsidRDefault="00D06A1B" w:rsidP="00C70C3E">
            <w:pPr>
              <w:tabs>
                <w:tab w:val="left" w:pos="720"/>
              </w:tabs>
              <w:autoSpaceDE w:val="0"/>
              <w:autoSpaceDN w:val="0"/>
              <w:adjustRightInd w:val="0"/>
              <w:jc w:val="both"/>
              <w:rPr>
                <w:rFonts w:ascii="Times New Roman" w:hAnsi="Times New Roman"/>
                <w:bCs/>
                <w:color w:val="000000"/>
              </w:rPr>
            </w:pPr>
          </w:p>
        </w:tc>
        <w:tc>
          <w:tcPr>
            <w:tcW w:w="2831" w:type="dxa"/>
            <w:shd w:val="clear" w:color="auto" w:fill="auto"/>
          </w:tcPr>
          <w:p w:rsidR="00D06A1B" w:rsidRPr="00EF5AD7" w:rsidRDefault="00D06A1B" w:rsidP="00C70C3E">
            <w:pPr>
              <w:tabs>
                <w:tab w:val="left" w:pos="720"/>
              </w:tabs>
              <w:autoSpaceDE w:val="0"/>
              <w:autoSpaceDN w:val="0"/>
              <w:adjustRightInd w:val="0"/>
              <w:jc w:val="both"/>
              <w:rPr>
                <w:rFonts w:ascii="Times New Roman" w:hAnsi="Times New Roman"/>
                <w:bCs/>
                <w:color w:val="000000"/>
              </w:rPr>
            </w:pPr>
          </w:p>
        </w:tc>
        <w:tc>
          <w:tcPr>
            <w:tcW w:w="4820" w:type="dxa"/>
            <w:shd w:val="clear" w:color="auto" w:fill="auto"/>
          </w:tcPr>
          <w:p w:rsidR="00D06A1B" w:rsidRPr="000C4BB8" w:rsidRDefault="00D06A1B" w:rsidP="00C70C3E">
            <w:pPr>
              <w:tabs>
                <w:tab w:val="left" w:pos="720"/>
              </w:tabs>
              <w:autoSpaceDE w:val="0"/>
              <w:autoSpaceDN w:val="0"/>
              <w:adjustRightInd w:val="0"/>
              <w:jc w:val="both"/>
              <w:rPr>
                <w:rFonts w:ascii="Times New Roman" w:hAnsi="Times New Roman"/>
                <w:bCs/>
                <w:color w:val="000000"/>
                <w:sz w:val="20"/>
                <w:szCs w:val="20"/>
              </w:rPr>
            </w:pPr>
            <w:r w:rsidRPr="000C4BB8">
              <w:rPr>
                <w:rFonts w:ascii="Times New Roman" w:hAnsi="Times New Roman"/>
                <w:bCs/>
                <w:color w:val="000000"/>
                <w:sz w:val="20"/>
                <w:szCs w:val="20"/>
              </w:rPr>
              <w:t xml:space="preserve">от </w:t>
            </w:r>
            <w:r w:rsidRPr="000C4BB8">
              <w:rPr>
                <w:rFonts w:ascii="Times New Roman" w:hAnsi="Times New Roman"/>
                <w:bCs/>
                <w:sz w:val="20"/>
                <w:szCs w:val="20"/>
              </w:rPr>
              <w:t>_____________№__________</w:t>
            </w:r>
          </w:p>
        </w:tc>
      </w:tr>
      <w:tr w:rsidR="00D06A1B" w:rsidRPr="000C4BB8" w:rsidTr="00C70C3E">
        <w:tc>
          <w:tcPr>
            <w:tcW w:w="1813" w:type="dxa"/>
            <w:shd w:val="clear" w:color="auto" w:fill="auto"/>
          </w:tcPr>
          <w:p w:rsidR="00D06A1B" w:rsidRPr="00EF5AD7" w:rsidRDefault="00D06A1B" w:rsidP="00C70C3E">
            <w:pPr>
              <w:tabs>
                <w:tab w:val="left" w:pos="720"/>
              </w:tabs>
              <w:autoSpaceDE w:val="0"/>
              <w:autoSpaceDN w:val="0"/>
              <w:adjustRightInd w:val="0"/>
              <w:jc w:val="both"/>
              <w:rPr>
                <w:rFonts w:ascii="Times New Roman" w:hAnsi="Times New Roman"/>
                <w:bCs/>
                <w:color w:val="000000"/>
              </w:rPr>
            </w:pPr>
          </w:p>
        </w:tc>
        <w:tc>
          <w:tcPr>
            <w:tcW w:w="2831" w:type="dxa"/>
            <w:shd w:val="clear" w:color="auto" w:fill="auto"/>
          </w:tcPr>
          <w:p w:rsidR="00D06A1B" w:rsidRPr="00EF5AD7" w:rsidRDefault="00D06A1B" w:rsidP="00C70C3E">
            <w:pPr>
              <w:tabs>
                <w:tab w:val="left" w:pos="720"/>
              </w:tabs>
              <w:autoSpaceDE w:val="0"/>
              <w:autoSpaceDN w:val="0"/>
              <w:adjustRightInd w:val="0"/>
              <w:jc w:val="both"/>
              <w:rPr>
                <w:rFonts w:ascii="Times New Roman" w:hAnsi="Times New Roman"/>
                <w:bCs/>
                <w:color w:val="000000"/>
              </w:rPr>
            </w:pPr>
          </w:p>
        </w:tc>
        <w:tc>
          <w:tcPr>
            <w:tcW w:w="4820" w:type="dxa"/>
            <w:shd w:val="clear" w:color="auto" w:fill="auto"/>
          </w:tcPr>
          <w:p w:rsidR="00D06A1B" w:rsidRPr="000C4BB8" w:rsidRDefault="00D06A1B" w:rsidP="00C70C3E">
            <w:pPr>
              <w:tabs>
                <w:tab w:val="left" w:pos="720"/>
              </w:tabs>
              <w:autoSpaceDE w:val="0"/>
              <w:autoSpaceDN w:val="0"/>
              <w:adjustRightInd w:val="0"/>
              <w:jc w:val="both"/>
              <w:rPr>
                <w:rFonts w:ascii="Times New Roman" w:hAnsi="Times New Roman"/>
                <w:bCs/>
                <w:color w:val="000000"/>
                <w:sz w:val="20"/>
                <w:szCs w:val="20"/>
              </w:rPr>
            </w:pPr>
          </w:p>
        </w:tc>
      </w:tr>
      <w:tr w:rsidR="00D06A1B" w:rsidRPr="000C4BB8" w:rsidTr="00C70C3E">
        <w:tc>
          <w:tcPr>
            <w:tcW w:w="1813" w:type="dxa"/>
            <w:shd w:val="clear" w:color="auto" w:fill="auto"/>
          </w:tcPr>
          <w:p w:rsidR="00D06A1B" w:rsidRPr="00EF5AD7" w:rsidRDefault="00D06A1B" w:rsidP="00C70C3E">
            <w:pPr>
              <w:tabs>
                <w:tab w:val="left" w:pos="720"/>
              </w:tabs>
              <w:autoSpaceDE w:val="0"/>
              <w:autoSpaceDN w:val="0"/>
              <w:adjustRightInd w:val="0"/>
              <w:jc w:val="both"/>
              <w:rPr>
                <w:rFonts w:ascii="Times New Roman" w:hAnsi="Times New Roman"/>
                <w:bCs/>
                <w:color w:val="000000"/>
              </w:rPr>
            </w:pPr>
          </w:p>
        </w:tc>
        <w:tc>
          <w:tcPr>
            <w:tcW w:w="2831" w:type="dxa"/>
            <w:shd w:val="clear" w:color="auto" w:fill="auto"/>
          </w:tcPr>
          <w:p w:rsidR="00D06A1B" w:rsidRPr="00EF5AD7" w:rsidRDefault="00D06A1B" w:rsidP="00C70C3E">
            <w:pPr>
              <w:tabs>
                <w:tab w:val="left" w:pos="720"/>
              </w:tabs>
              <w:autoSpaceDE w:val="0"/>
              <w:autoSpaceDN w:val="0"/>
              <w:adjustRightInd w:val="0"/>
              <w:jc w:val="both"/>
              <w:rPr>
                <w:rFonts w:ascii="Times New Roman" w:hAnsi="Times New Roman"/>
                <w:bCs/>
                <w:color w:val="000000"/>
              </w:rPr>
            </w:pPr>
          </w:p>
        </w:tc>
        <w:tc>
          <w:tcPr>
            <w:tcW w:w="4820" w:type="dxa"/>
            <w:shd w:val="clear" w:color="auto" w:fill="auto"/>
          </w:tcPr>
          <w:p w:rsidR="00D06A1B" w:rsidRPr="000C4BB8" w:rsidRDefault="00D06A1B" w:rsidP="00C70C3E">
            <w:pPr>
              <w:tabs>
                <w:tab w:val="left" w:pos="720"/>
              </w:tabs>
              <w:autoSpaceDE w:val="0"/>
              <w:autoSpaceDN w:val="0"/>
              <w:adjustRightInd w:val="0"/>
              <w:jc w:val="both"/>
              <w:rPr>
                <w:rFonts w:ascii="Times New Roman" w:hAnsi="Times New Roman"/>
                <w:bCs/>
                <w:color w:val="000000"/>
                <w:sz w:val="20"/>
                <w:szCs w:val="20"/>
              </w:rPr>
            </w:pPr>
          </w:p>
        </w:tc>
      </w:tr>
      <w:tr w:rsidR="00D06A1B" w:rsidRPr="000C4BB8" w:rsidTr="00C70C3E">
        <w:tc>
          <w:tcPr>
            <w:tcW w:w="9464" w:type="dxa"/>
            <w:gridSpan w:val="3"/>
            <w:shd w:val="clear" w:color="auto" w:fill="auto"/>
          </w:tcPr>
          <w:p w:rsidR="00D06A1B" w:rsidRPr="000C4BB8" w:rsidRDefault="00D06A1B" w:rsidP="00C70C3E">
            <w:pPr>
              <w:tabs>
                <w:tab w:val="left" w:pos="720"/>
              </w:tabs>
              <w:autoSpaceDE w:val="0"/>
              <w:autoSpaceDN w:val="0"/>
              <w:adjustRightInd w:val="0"/>
              <w:jc w:val="center"/>
              <w:rPr>
                <w:rFonts w:ascii="Times New Roman" w:hAnsi="Times New Roman"/>
                <w:bCs/>
                <w:color w:val="000000"/>
                <w:sz w:val="20"/>
                <w:szCs w:val="20"/>
              </w:rPr>
            </w:pPr>
            <w:r w:rsidRPr="000C4BB8">
              <w:rPr>
                <w:rFonts w:ascii="Times New Roman" w:hAnsi="Times New Roman"/>
                <w:b/>
                <w:bCs/>
                <w:color w:val="000000"/>
                <w:sz w:val="20"/>
                <w:szCs w:val="20"/>
              </w:rPr>
              <w:t>Схема границ прилегающей территории</w:t>
            </w:r>
            <w:r w:rsidRPr="000C4BB8">
              <w:rPr>
                <w:rFonts w:ascii="Times New Roman" w:hAnsi="Times New Roman"/>
                <w:bCs/>
                <w:color w:val="000000"/>
                <w:sz w:val="20"/>
                <w:szCs w:val="20"/>
              </w:rPr>
              <w:t xml:space="preserve"> _(условный номер)__</w:t>
            </w:r>
          </w:p>
        </w:tc>
      </w:tr>
      <w:tr w:rsidR="00D06A1B" w:rsidRPr="000C4BB8" w:rsidTr="00C70C3E">
        <w:tc>
          <w:tcPr>
            <w:tcW w:w="9464" w:type="dxa"/>
            <w:gridSpan w:val="3"/>
            <w:shd w:val="clear" w:color="auto" w:fill="auto"/>
          </w:tcPr>
          <w:p w:rsidR="00D06A1B" w:rsidRPr="000C4BB8" w:rsidRDefault="00D06A1B" w:rsidP="00C70C3E">
            <w:pPr>
              <w:tabs>
                <w:tab w:val="left" w:pos="720"/>
              </w:tabs>
              <w:autoSpaceDE w:val="0"/>
              <w:autoSpaceDN w:val="0"/>
              <w:adjustRightInd w:val="0"/>
              <w:jc w:val="center"/>
              <w:rPr>
                <w:rFonts w:ascii="Times New Roman" w:hAnsi="Times New Roman"/>
                <w:bCs/>
                <w:color w:val="000000"/>
                <w:sz w:val="20"/>
                <w:szCs w:val="20"/>
              </w:rPr>
            </w:pPr>
          </w:p>
        </w:tc>
      </w:tr>
      <w:tr w:rsidR="00D06A1B" w:rsidRPr="000C4BB8" w:rsidTr="00C70C3E">
        <w:tc>
          <w:tcPr>
            <w:tcW w:w="9464" w:type="dxa"/>
            <w:gridSpan w:val="3"/>
            <w:shd w:val="clear" w:color="auto" w:fill="auto"/>
          </w:tcPr>
          <w:p w:rsidR="00D06A1B" w:rsidRPr="000C4BB8" w:rsidRDefault="00D06A1B" w:rsidP="00C70C3E">
            <w:pPr>
              <w:tabs>
                <w:tab w:val="left" w:pos="720"/>
              </w:tabs>
              <w:autoSpaceDE w:val="0"/>
              <w:autoSpaceDN w:val="0"/>
              <w:adjustRightInd w:val="0"/>
              <w:rPr>
                <w:rFonts w:ascii="Times New Roman" w:hAnsi="Times New Roman"/>
                <w:bCs/>
                <w:color w:val="000000"/>
                <w:sz w:val="20"/>
                <w:szCs w:val="20"/>
              </w:rPr>
            </w:pPr>
            <w:r w:rsidRPr="000C4BB8">
              <w:rPr>
                <w:rFonts w:ascii="Times New Roman" w:hAnsi="Times New Roman"/>
                <w:bCs/>
                <w:color w:val="000000"/>
                <w:sz w:val="20"/>
                <w:szCs w:val="20"/>
              </w:rPr>
              <w:t>1. Местоположение прилегающей территории (адресные ориентиры) ____________________________________________________________________________________________________________________________________</w:t>
            </w:r>
          </w:p>
        </w:tc>
      </w:tr>
      <w:tr w:rsidR="00D06A1B" w:rsidRPr="000C4BB8" w:rsidTr="00C70C3E">
        <w:tc>
          <w:tcPr>
            <w:tcW w:w="9464" w:type="dxa"/>
            <w:gridSpan w:val="3"/>
            <w:shd w:val="clear" w:color="auto" w:fill="auto"/>
          </w:tcPr>
          <w:p w:rsidR="00D06A1B" w:rsidRPr="000C4BB8" w:rsidRDefault="00D06A1B" w:rsidP="00C70C3E">
            <w:pPr>
              <w:tabs>
                <w:tab w:val="left" w:pos="720"/>
              </w:tabs>
              <w:autoSpaceDE w:val="0"/>
              <w:autoSpaceDN w:val="0"/>
              <w:adjustRightInd w:val="0"/>
              <w:rPr>
                <w:rFonts w:ascii="Times New Roman" w:hAnsi="Times New Roman"/>
                <w:bCs/>
                <w:color w:val="000000"/>
                <w:sz w:val="20"/>
                <w:szCs w:val="20"/>
              </w:rPr>
            </w:pPr>
            <w:r w:rsidRPr="000C4BB8">
              <w:rPr>
                <w:rFonts w:ascii="Times New Roman" w:hAnsi="Times New Roman"/>
                <w:bCs/>
                <w:color w:val="000000"/>
                <w:sz w:val="20"/>
                <w:szCs w:val="20"/>
              </w:rPr>
              <w:t>2. Кадастровый номер объекта, по отношению к которому устанавливается  прилегающая территория (при наличии)______________________________</w:t>
            </w:r>
          </w:p>
          <w:p w:rsidR="00D06A1B" w:rsidRPr="000C4BB8" w:rsidRDefault="00D06A1B" w:rsidP="00C70C3E">
            <w:pPr>
              <w:tabs>
                <w:tab w:val="left" w:pos="720"/>
              </w:tabs>
              <w:autoSpaceDE w:val="0"/>
              <w:autoSpaceDN w:val="0"/>
              <w:adjustRightInd w:val="0"/>
              <w:rPr>
                <w:rFonts w:ascii="Times New Roman" w:hAnsi="Times New Roman"/>
                <w:bCs/>
                <w:color w:val="000000"/>
                <w:sz w:val="20"/>
                <w:szCs w:val="20"/>
              </w:rPr>
            </w:pPr>
            <w:r w:rsidRPr="000C4BB8">
              <w:rPr>
                <w:rFonts w:ascii="Times New Roman" w:hAnsi="Times New Roman"/>
                <w:bCs/>
                <w:color w:val="000000"/>
                <w:sz w:val="20"/>
                <w:szCs w:val="20"/>
              </w:rPr>
              <w:t>__________________________________________________________________</w:t>
            </w:r>
          </w:p>
        </w:tc>
      </w:tr>
      <w:tr w:rsidR="00D06A1B" w:rsidRPr="000C4BB8" w:rsidTr="00C70C3E">
        <w:tc>
          <w:tcPr>
            <w:tcW w:w="9464" w:type="dxa"/>
            <w:gridSpan w:val="3"/>
            <w:shd w:val="clear" w:color="auto" w:fill="auto"/>
          </w:tcPr>
          <w:p w:rsidR="00D06A1B" w:rsidRPr="000C4BB8" w:rsidRDefault="00D06A1B" w:rsidP="00C70C3E">
            <w:pPr>
              <w:tabs>
                <w:tab w:val="left" w:pos="720"/>
              </w:tabs>
              <w:autoSpaceDE w:val="0"/>
              <w:autoSpaceDN w:val="0"/>
              <w:adjustRightInd w:val="0"/>
              <w:rPr>
                <w:rFonts w:ascii="Times New Roman" w:hAnsi="Times New Roman"/>
                <w:bCs/>
                <w:color w:val="000000"/>
                <w:sz w:val="20"/>
                <w:szCs w:val="20"/>
              </w:rPr>
            </w:pPr>
            <w:r w:rsidRPr="000C4BB8">
              <w:rPr>
                <w:rFonts w:ascii="Times New Roman" w:hAnsi="Times New Roman"/>
                <w:bCs/>
                <w:color w:val="000000"/>
                <w:sz w:val="20"/>
                <w:szCs w:val="20"/>
              </w:rPr>
              <w:t>3. Сведения о собственнике и (или) ином законном владельце здания, строения, сооружения, земельного участка, а также уполномоченном лице:_______________________________________________________________________________________________________________________________</w:t>
            </w:r>
          </w:p>
        </w:tc>
      </w:tr>
      <w:tr w:rsidR="00D06A1B" w:rsidRPr="000C4BB8" w:rsidTr="00C70C3E">
        <w:tc>
          <w:tcPr>
            <w:tcW w:w="9464" w:type="dxa"/>
            <w:gridSpan w:val="3"/>
            <w:shd w:val="clear" w:color="auto" w:fill="auto"/>
          </w:tcPr>
          <w:p w:rsidR="00D06A1B" w:rsidRPr="000C4BB8" w:rsidRDefault="00D06A1B" w:rsidP="00C70C3E">
            <w:pPr>
              <w:tabs>
                <w:tab w:val="left" w:pos="720"/>
              </w:tabs>
              <w:autoSpaceDE w:val="0"/>
              <w:autoSpaceDN w:val="0"/>
              <w:adjustRightInd w:val="0"/>
              <w:rPr>
                <w:rFonts w:ascii="Times New Roman" w:hAnsi="Times New Roman"/>
                <w:bCs/>
                <w:color w:val="000000"/>
                <w:sz w:val="20"/>
                <w:szCs w:val="20"/>
              </w:rPr>
            </w:pPr>
            <w:r w:rsidRPr="000C4BB8">
              <w:rPr>
                <w:rFonts w:ascii="Times New Roman" w:hAnsi="Times New Roman"/>
                <w:bCs/>
                <w:color w:val="000000"/>
                <w:sz w:val="20"/>
                <w:szCs w:val="20"/>
              </w:rPr>
              <w:t>4. Площадь прилегающей территории: _______ (кв. м)</w:t>
            </w:r>
          </w:p>
        </w:tc>
      </w:tr>
      <w:tr w:rsidR="00D06A1B" w:rsidRPr="000C4BB8" w:rsidTr="00C70C3E">
        <w:tc>
          <w:tcPr>
            <w:tcW w:w="9464" w:type="dxa"/>
            <w:gridSpan w:val="3"/>
            <w:shd w:val="clear" w:color="auto" w:fill="auto"/>
          </w:tcPr>
          <w:p w:rsidR="00D06A1B" w:rsidRPr="000C4BB8" w:rsidRDefault="00D06A1B" w:rsidP="00C70C3E">
            <w:pPr>
              <w:tabs>
                <w:tab w:val="left" w:pos="720"/>
              </w:tabs>
              <w:autoSpaceDE w:val="0"/>
              <w:autoSpaceDN w:val="0"/>
              <w:adjustRightInd w:val="0"/>
              <w:jc w:val="center"/>
              <w:rPr>
                <w:rFonts w:ascii="Times New Roman" w:hAnsi="Times New Roman"/>
                <w:bCs/>
                <w:color w:val="000000"/>
                <w:sz w:val="20"/>
                <w:szCs w:val="20"/>
              </w:rPr>
            </w:pPr>
          </w:p>
        </w:tc>
      </w:tr>
      <w:tr w:rsidR="00D06A1B" w:rsidRPr="000C4BB8" w:rsidTr="00C70C3E">
        <w:trPr>
          <w:trHeight w:val="1357"/>
        </w:trPr>
        <w:tc>
          <w:tcPr>
            <w:tcW w:w="9464" w:type="dxa"/>
            <w:gridSpan w:val="3"/>
            <w:shd w:val="clear" w:color="auto" w:fill="auto"/>
          </w:tcPr>
          <w:p w:rsidR="00D06A1B" w:rsidRPr="000C4BB8" w:rsidRDefault="00D06A1B" w:rsidP="00C70C3E">
            <w:pPr>
              <w:tabs>
                <w:tab w:val="left" w:pos="720"/>
              </w:tabs>
              <w:autoSpaceDE w:val="0"/>
              <w:autoSpaceDN w:val="0"/>
              <w:adjustRightInd w:val="0"/>
              <w:rPr>
                <w:rFonts w:ascii="Times New Roman" w:hAnsi="Times New Roman"/>
                <w:bCs/>
                <w:color w:val="000000"/>
                <w:sz w:val="20"/>
                <w:szCs w:val="20"/>
              </w:rPr>
            </w:pPr>
            <w:r w:rsidRPr="000C4BB8">
              <w:rPr>
                <w:rFonts w:ascii="Times New Roman" w:hAnsi="Times New Roman"/>
                <w:bCs/>
                <w:color w:val="000000"/>
                <w:sz w:val="20"/>
                <w:szCs w:val="20"/>
              </w:rPr>
              <w:t>5. Наличие объектов (в том числе благоустройства), расположенных на прилегающей территории с их описанием _____________________________</w:t>
            </w:r>
          </w:p>
          <w:p w:rsidR="00D06A1B" w:rsidRPr="000C4BB8" w:rsidRDefault="00D06A1B" w:rsidP="00C70C3E">
            <w:pPr>
              <w:tabs>
                <w:tab w:val="left" w:pos="720"/>
              </w:tabs>
              <w:autoSpaceDE w:val="0"/>
              <w:autoSpaceDN w:val="0"/>
              <w:adjustRightInd w:val="0"/>
              <w:rPr>
                <w:rFonts w:ascii="Times New Roman" w:hAnsi="Times New Roman"/>
                <w:bCs/>
                <w:i/>
                <w:color w:val="000000"/>
                <w:sz w:val="20"/>
                <w:szCs w:val="20"/>
              </w:rPr>
            </w:pPr>
            <w:r w:rsidRPr="000C4BB8">
              <w:rPr>
                <w:rFonts w:ascii="Times New Roman" w:hAnsi="Times New Roman"/>
                <w:bCs/>
                <w:i/>
                <w:color w:val="000000"/>
                <w:sz w:val="20"/>
                <w:szCs w:val="20"/>
              </w:rPr>
              <w:t>__________________________________________________________________</w:t>
            </w:r>
          </w:p>
          <w:p w:rsidR="00D06A1B" w:rsidRPr="000C4BB8" w:rsidRDefault="00D06A1B" w:rsidP="00C70C3E">
            <w:pPr>
              <w:tabs>
                <w:tab w:val="left" w:pos="720"/>
              </w:tabs>
              <w:autoSpaceDE w:val="0"/>
              <w:autoSpaceDN w:val="0"/>
              <w:adjustRightInd w:val="0"/>
              <w:rPr>
                <w:rFonts w:ascii="Times New Roman" w:hAnsi="Times New Roman"/>
                <w:bCs/>
                <w:i/>
                <w:color w:val="000000"/>
                <w:sz w:val="20"/>
                <w:szCs w:val="20"/>
              </w:rPr>
            </w:pPr>
            <w:r w:rsidRPr="000C4BB8">
              <w:rPr>
                <w:rFonts w:ascii="Times New Roman" w:hAnsi="Times New Roman"/>
                <w:bCs/>
                <w:i/>
                <w:color w:val="000000"/>
                <w:sz w:val="20"/>
                <w:szCs w:val="20"/>
              </w:rPr>
              <w:t>__________________________________________________________________</w:t>
            </w:r>
          </w:p>
          <w:p w:rsidR="00D06A1B" w:rsidRPr="000C4BB8" w:rsidRDefault="00D06A1B" w:rsidP="00C70C3E">
            <w:pPr>
              <w:tabs>
                <w:tab w:val="left" w:pos="720"/>
              </w:tabs>
              <w:autoSpaceDE w:val="0"/>
              <w:autoSpaceDN w:val="0"/>
              <w:adjustRightInd w:val="0"/>
              <w:rPr>
                <w:rFonts w:ascii="Times New Roman" w:hAnsi="Times New Roman"/>
                <w:bCs/>
                <w:i/>
                <w:color w:val="000000"/>
                <w:sz w:val="20"/>
                <w:szCs w:val="20"/>
              </w:rPr>
            </w:pPr>
          </w:p>
        </w:tc>
      </w:tr>
      <w:tr w:rsidR="00D06A1B" w:rsidRPr="000C4BB8" w:rsidTr="00C70C3E">
        <w:tc>
          <w:tcPr>
            <w:tcW w:w="9464" w:type="dxa"/>
            <w:gridSpan w:val="3"/>
            <w:tcBorders>
              <w:bottom w:val="single" w:sz="4" w:space="0" w:color="auto"/>
            </w:tcBorders>
            <w:shd w:val="clear" w:color="auto" w:fill="auto"/>
          </w:tcPr>
          <w:p w:rsidR="00D06A1B" w:rsidRPr="000C4BB8" w:rsidRDefault="00D06A1B" w:rsidP="00C70C3E">
            <w:pPr>
              <w:tabs>
                <w:tab w:val="left" w:pos="720"/>
              </w:tabs>
              <w:autoSpaceDE w:val="0"/>
              <w:autoSpaceDN w:val="0"/>
              <w:adjustRightInd w:val="0"/>
              <w:rPr>
                <w:rFonts w:ascii="Times New Roman" w:hAnsi="Times New Roman"/>
                <w:bCs/>
                <w:color w:val="000000"/>
                <w:sz w:val="20"/>
                <w:szCs w:val="20"/>
              </w:rPr>
            </w:pPr>
            <w:r w:rsidRPr="000C4BB8">
              <w:rPr>
                <w:rFonts w:ascii="Times New Roman" w:hAnsi="Times New Roman"/>
                <w:bCs/>
                <w:color w:val="000000"/>
                <w:sz w:val="20"/>
                <w:szCs w:val="20"/>
              </w:rPr>
              <w:t>6. 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 их наличии)</w:t>
            </w:r>
          </w:p>
          <w:p w:rsidR="00D06A1B" w:rsidRPr="000C4BB8" w:rsidRDefault="00D06A1B" w:rsidP="00C70C3E">
            <w:pPr>
              <w:tabs>
                <w:tab w:val="left" w:pos="720"/>
              </w:tabs>
              <w:autoSpaceDE w:val="0"/>
              <w:autoSpaceDN w:val="0"/>
              <w:adjustRightInd w:val="0"/>
              <w:rPr>
                <w:rFonts w:ascii="Times New Roman" w:hAnsi="Times New Roman"/>
                <w:bCs/>
                <w:color w:val="000000"/>
                <w:sz w:val="20"/>
                <w:szCs w:val="20"/>
              </w:rPr>
            </w:pPr>
          </w:p>
        </w:tc>
      </w:tr>
    </w:tbl>
    <w:p w:rsidR="00D06A1B" w:rsidRPr="00EF5AD7" w:rsidRDefault="00D06A1B" w:rsidP="00D06A1B">
      <w:pPr>
        <w:rPr>
          <w:sz w:val="22"/>
          <w:szCs w:val="22"/>
        </w:rPr>
      </w:pPr>
    </w:p>
    <w:tbl>
      <w:tblPr>
        <w:tblpPr w:leftFromText="180" w:rightFromText="180" w:vertAnchor="text" w:horzAnchor="margin" w:tblpY="308"/>
        <w:tblW w:w="9464" w:type="dxa"/>
        <w:tblLook w:val="04A0"/>
      </w:tblPr>
      <w:tblGrid>
        <w:gridCol w:w="1242"/>
        <w:gridCol w:w="1134"/>
        <w:gridCol w:w="6096"/>
        <w:gridCol w:w="992"/>
      </w:tblGrid>
      <w:tr w:rsidR="00D06A1B" w:rsidRPr="000C4BB8" w:rsidTr="00C70C3E">
        <w:tc>
          <w:tcPr>
            <w:tcW w:w="9464" w:type="dxa"/>
            <w:gridSpan w:val="4"/>
            <w:shd w:val="clear" w:color="auto" w:fill="auto"/>
          </w:tcPr>
          <w:p w:rsidR="00D06A1B" w:rsidRPr="000C4BB8" w:rsidRDefault="00D06A1B" w:rsidP="00313060">
            <w:pPr>
              <w:tabs>
                <w:tab w:val="left" w:pos="720"/>
              </w:tabs>
              <w:autoSpaceDE w:val="0"/>
              <w:autoSpaceDN w:val="0"/>
              <w:adjustRightInd w:val="0"/>
              <w:rPr>
                <w:rFonts w:ascii="Times New Roman" w:hAnsi="Times New Roman"/>
                <w:bCs/>
                <w:color w:val="000000"/>
                <w:sz w:val="20"/>
                <w:szCs w:val="20"/>
              </w:rPr>
            </w:pPr>
          </w:p>
          <w:p w:rsidR="00D06A1B" w:rsidRPr="000C4BB8" w:rsidRDefault="00D06A1B" w:rsidP="00C70C3E">
            <w:pPr>
              <w:tabs>
                <w:tab w:val="left" w:pos="720"/>
              </w:tabs>
              <w:autoSpaceDE w:val="0"/>
              <w:autoSpaceDN w:val="0"/>
              <w:adjustRightInd w:val="0"/>
              <w:jc w:val="center"/>
              <w:rPr>
                <w:rFonts w:ascii="Times New Roman" w:hAnsi="Times New Roman"/>
                <w:bCs/>
                <w:color w:val="000000"/>
                <w:sz w:val="20"/>
                <w:szCs w:val="20"/>
              </w:rPr>
            </w:pPr>
            <w:r w:rsidRPr="000C4BB8">
              <w:rPr>
                <w:rFonts w:ascii="Times New Roman" w:hAnsi="Times New Roman"/>
                <w:bCs/>
                <w:color w:val="000000"/>
                <w:sz w:val="20"/>
                <w:szCs w:val="20"/>
              </w:rPr>
              <w:t>Графическая часть</w:t>
            </w:r>
          </w:p>
        </w:tc>
      </w:tr>
      <w:tr w:rsidR="00D06A1B" w:rsidRPr="000C4BB8" w:rsidTr="00C70C3E">
        <w:tc>
          <w:tcPr>
            <w:tcW w:w="1242" w:type="dxa"/>
            <w:tcBorders>
              <w:right w:val="single" w:sz="4" w:space="0" w:color="auto"/>
            </w:tcBorders>
            <w:shd w:val="clear" w:color="auto" w:fill="auto"/>
          </w:tcPr>
          <w:p w:rsidR="00D06A1B" w:rsidRPr="000C4BB8" w:rsidRDefault="00D06A1B" w:rsidP="00C70C3E">
            <w:pPr>
              <w:tabs>
                <w:tab w:val="left" w:pos="720"/>
              </w:tabs>
              <w:autoSpaceDE w:val="0"/>
              <w:autoSpaceDN w:val="0"/>
              <w:adjustRightInd w:val="0"/>
              <w:jc w:val="both"/>
              <w:rPr>
                <w:rFonts w:ascii="Times New Roman" w:hAnsi="Times New Roman"/>
                <w:bCs/>
                <w:color w:val="000000"/>
                <w:sz w:val="20"/>
                <w:szCs w:val="20"/>
              </w:rPr>
            </w:pPr>
          </w:p>
        </w:tc>
        <w:tc>
          <w:tcPr>
            <w:tcW w:w="72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06A1B" w:rsidRPr="000C4BB8" w:rsidRDefault="00D06A1B" w:rsidP="00C70C3E">
            <w:pPr>
              <w:tabs>
                <w:tab w:val="left" w:pos="720"/>
              </w:tabs>
              <w:autoSpaceDE w:val="0"/>
              <w:autoSpaceDN w:val="0"/>
              <w:adjustRightInd w:val="0"/>
              <w:jc w:val="both"/>
              <w:rPr>
                <w:rFonts w:ascii="Times New Roman" w:hAnsi="Times New Roman"/>
                <w:bCs/>
                <w:color w:val="000000"/>
                <w:sz w:val="20"/>
                <w:szCs w:val="20"/>
              </w:rPr>
            </w:pPr>
          </w:p>
        </w:tc>
        <w:tc>
          <w:tcPr>
            <w:tcW w:w="992" w:type="dxa"/>
            <w:tcBorders>
              <w:left w:val="single" w:sz="4" w:space="0" w:color="auto"/>
            </w:tcBorders>
            <w:shd w:val="clear" w:color="auto" w:fill="auto"/>
          </w:tcPr>
          <w:p w:rsidR="00D06A1B" w:rsidRPr="000C4BB8" w:rsidRDefault="00D06A1B" w:rsidP="00C70C3E">
            <w:pPr>
              <w:tabs>
                <w:tab w:val="left" w:pos="720"/>
              </w:tabs>
              <w:autoSpaceDE w:val="0"/>
              <w:autoSpaceDN w:val="0"/>
              <w:adjustRightInd w:val="0"/>
              <w:jc w:val="both"/>
              <w:rPr>
                <w:rFonts w:ascii="Times New Roman" w:hAnsi="Times New Roman"/>
                <w:bCs/>
                <w:color w:val="000000"/>
                <w:sz w:val="20"/>
                <w:szCs w:val="20"/>
              </w:rPr>
            </w:pPr>
          </w:p>
        </w:tc>
      </w:tr>
      <w:tr w:rsidR="00D06A1B" w:rsidRPr="000C4BB8" w:rsidTr="00C70C3E">
        <w:tc>
          <w:tcPr>
            <w:tcW w:w="1242" w:type="dxa"/>
            <w:tcBorders>
              <w:right w:val="single" w:sz="4" w:space="0" w:color="auto"/>
            </w:tcBorders>
            <w:shd w:val="clear" w:color="auto" w:fill="auto"/>
          </w:tcPr>
          <w:p w:rsidR="00D06A1B" w:rsidRPr="000C4BB8" w:rsidRDefault="00D06A1B" w:rsidP="00C70C3E">
            <w:pPr>
              <w:tabs>
                <w:tab w:val="left" w:pos="720"/>
              </w:tabs>
              <w:autoSpaceDE w:val="0"/>
              <w:autoSpaceDN w:val="0"/>
              <w:adjustRightInd w:val="0"/>
              <w:jc w:val="both"/>
              <w:rPr>
                <w:rFonts w:ascii="Times New Roman" w:hAnsi="Times New Roman"/>
                <w:bCs/>
                <w:color w:val="000000"/>
                <w:sz w:val="20"/>
                <w:szCs w:val="20"/>
              </w:rPr>
            </w:pPr>
          </w:p>
        </w:tc>
        <w:tc>
          <w:tcPr>
            <w:tcW w:w="7230" w:type="dxa"/>
            <w:gridSpan w:val="2"/>
            <w:vMerge/>
            <w:tcBorders>
              <w:left w:val="single" w:sz="4" w:space="0" w:color="auto"/>
              <w:bottom w:val="single" w:sz="4" w:space="0" w:color="auto"/>
              <w:right w:val="single" w:sz="4" w:space="0" w:color="auto"/>
            </w:tcBorders>
            <w:shd w:val="clear" w:color="auto" w:fill="auto"/>
          </w:tcPr>
          <w:p w:rsidR="00D06A1B" w:rsidRPr="000C4BB8" w:rsidRDefault="00D06A1B" w:rsidP="00C70C3E">
            <w:pPr>
              <w:tabs>
                <w:tab w:val="left" w:pos="720"/>
              </w:tabs>
              <w:autoSpaceDE w:val="0"/>
              <w:autoSpaceDN w:val="0"/>
              <w:adjustRightInd w:val="0"/>
              <w:jc w:val="both"/>
              <w:rPr>
                <w:rFonts w:ascii="Times New Roman" w:hAnsi="Times New Roman"/>
                <w:bCs/>
                <w:color w:val="000000"/>
                <w:sz w:val="20"/>
                <w:szCs w:val="20"/>
              </w:rPr>
            </w:pPr>
          </w:p>
        </w:tc>
        <w:tc>
          <w:tcPr>
            <w:tcW w:w="992" w:type="dxa"/>
            <w:tcBorders>
              <w:left w:val="single" w:sz="4" w:space="0" w:color="auto"/>
            </w:tcBorders>
            <w:shd w:val="clear" w:color="auto" w:fill="auto"/>
          </w:tcPr>
          <w:p w:rsidR="00D06A1B" w:rsidRPr="000C4BB8" w:rsidRDefault="00D06A1B" w:rsidP="00C70C3E">
            <w:pPr>
              <w:tabs>
                <w:tab w:val="left" w:pos="720"/>
              </w:tabs>
              <w:autoSpaceDE w:val="0"/>
              <w:autoSpaceDN w:val="0"/>
              <w:adjustRightInd w:val="0"/>
              <w:jc w:val="both"/>
              <w:rPr>
                <w:rFonts w:ascii="Times New Roman" w:hAnsi="Times New Roman"/>
                <w:bCs/>
                <w:color w:val="000000"/>
                <w:sz w:val="20"/>
                <w:szCs w:val="20"/>
              </w:rPr>
            </w:pPr>
          </w:p>
        </w:tc>
      </w:tr>
      <w:tr w:rsidR="00D06A1B" w:rsidRPr="000C4BB8" w:rsidTr="00313060">
        <w:trPr>
          <w:trHeight w:val="70"/>
        </w:trPr>
        <w:tc>
          <w:tcPr>
            <w:tcW w:w="1242" w:type="dxa"/>
            <w:tcBorders>
              <w:right w:val="single" w:sz="4" w:space="0" w:color="auto"/>
            </w:tcBorders>
            <w:shd w:val="clear" w:color="auto" w:fill="auto"/>
          </w:tcPr>
          <w:p w:rsidR="00D06A1B" w:rsidRPr="000C4BB8" w:rsidRDefault="00D06A1B" w:rsidP="00C70C3E">
            <w:pPr>
              <w:tabs>
                <w:tab w:val="left" w:pos="720"/>
              </w:tabs>
              <w:autoSpaceDE w:val="0"/>
              <w:autoSpaceDN w:val="0"/>
              <w:adjustRightInd w:val="0"/>
              <w:jc w:val="both"/>
              <w:rPr>
                <w:rFonts w:ascii="Times New Roman" w:hAnsi="Times New Roman"/>
                <w:bCs/>
                <w:color w:val="000000"/>
                <w:sz w:val="20"/>
                <w:szCs w:val="20"/>
              </w:rPr>
            </w:pPr>
          </w:p>
        </w:tc>
        <w:tc>
          <w:tcPr>
            <w:tcW w:w="7230" w:type="dxa"/>
            <w:gridSpan w:val="2"/>
            <w:vMerge/>
            <w:tcBorders>
              <w:left w:val="single" w:sz="4" w:space="0" w:color="auto"/>
              <w:bottom w:val="single" w:sz="4" w:space="0" w:color="auto"/>
              <w:right w:val="single" w:sz="4" w:space="0" w:color="auto"/>
            </w:tcBorders>
            <w:shd w:val="clear" w:color="auto" w:fill="auto"/>
          </w:tcPr>
          <w:p w:rsidR="00D06A1B" w:rsidRPr="000C4BB8" w:rsidRDefault="00D06A1B" w:rsidP="00C70C3E">
            <w:pPr>
              <w:tabs>
                <w:tab w:val="left" w:pos="720"/>
              </w:tabs>
              <w:autoSpaceDE w:val="0"/>
              <w:autoSpaceDN w:val="0"/>
              <w:adjustRightInd w:val="0"/>
              <w:jc w:val="both"/>
              <w:rPr>
                <w:rFonts w:ascii="Times New Roman" w:hAnsi="Times New Roman"/>
                <w:bCs/>
                <w:color w:val="000000"/>
                <w:sz w:val="20"/>
                <w:szCs w:val="20"/>
              </w:rPr>
            </w:pPr>
          </w:p>
        </w:tc>
        <w:tc>
          <w:tcPr>
            <w:tcW w:w="992" w:type="dxa"/>
            <w:tcBorders>
              <w:left w:val="single" w:sz="4" w:space="0" w:color="auto"/>
            </w:tcBorders>
            <w:shd w:val="clear" w:color="auto" w:fill="auto"/>
          </w:tcPr>
          <w:p w:rsidR="00D06A1B" w:rsidRPr="000C4BB8" w:rsidRDefault="00D06A1B" w:rsidP="00C70C3E">
            <w:pPr>
              <w:tabs>
                <w:tab w:val="left" w:pos="720"/>
              </w:tabs>
              <w:autoSpaceDE w:val="0"/>
              <w:autoSpaceDN w:val="0"/>
              <w:adjustRightInd w:val="0"/>
              <w:jc w:val="both"/>
              <w:rPr>
                <w:rFonts w:ascii="Times New Roman" w:hAnsi="Times New Roman"/>
                <w:bCs/>
                <w:color w:val="000000"/>
                <w:sz w:val="20"/>
                <w:szCs w:val="20"/>
              </w:rPr>
            </w:pPr>
          </w:p>
        </w:tc>
      </w:tr>
      <w:tr w:rsidR="00D06A1B" w:rsidRPr="000C4BB8" w:rsidTr="00C70C3E">
        <w:tc>
          <w:tcPr>
            <w:tcW w:w="9464" w:type="dxa"/>
            <w:gridSpan w:val="4"/>
            <w:shd w:val="clear" w:color="auto" w:fill="auto"/>
          </w:tcPr>
          <w:p w:rsidR="00D06A1B" w:rsidRPr="000C4BB8" w:rsidRDefault="00D06A1B" w:rsidP="00C70C3E">
            <w:pPr>
              <w:tabs>
                <w:tab w:val="left" w:pos="720"/>
              </w:tabs>
              <w:autoSpaceDE w:val="0"/>
              <w:autoSpaceDN w:val="0"/>
              <w:adjustRightInd w:val="0"/>
              <w:rPr>
                <w:rFonts w:ascii="Times New Roman" w:hAnsi="Times New Roman"/>
                <w:bCs/>
                <w:color w:val="000000"/>
                <w:sz w:val="20"/>
                <w:szCs w:val="20"/>
              </w:rPr>
            </w:pPr>
          </w:p>
          <w:p w:rsidR="00D06A1B" w:rsidRPr="000C4BB8" w:rsidRDefault="00D06A1B" w:rsidP="00C70C3E">
            <w:pPr>
              <w:tabs>
                <w:tab w:val="left" w:pos="720"/>
              </w:tabs>
              <w:autoSpaceDE w:val="0"/>
              <w:autoSpaceDN w:val="0"/>
              <w:adjustRightInd w:val="0"/>
              <w:rPr>
                <w:rFonts w:ascii="Times New Roman" w:hAnsi="Times New Roman"/>
                <w:bCs/>
                <w:color w:val="000000"/>
                <w:sz w:val="20"/>
                <w:szCs w:val="20"/>
              </w:rPr>
            </w:pPr>
            <w:r w:rsidRPr="000C4BB8">
              <w:rPr>
                <w:rFonts w:ascii="Times New Roman" w:hAnsi="Times New Roman"/>
                <w:bCs/>
                <w:color w:val="000000"/>
                <w:sz w:val="20"/>
                <w:szCs w:val="20"/>
              </w:rPr>
              <w:t>Масштаб 1:500 (1:1000)</w:t>
            </w:r>
          </w:p>
        </w:tc>
      </w:tr>
      <w:tr w:rsidR="00D06A1B" w:rsidRPr="000C4BB8" w:rsidTr="00C70C3E">
        <w:tc>
          <w:tcPr>
            <w:tcW w:w="9464" w:type="dxa"/>
            <w:gridSpan w:val="4"/>
            <w:shd w:val="clear" w:color="auto" w:fill="auto"/>
          </w:tcPr>
          <w:p w:rsidR="00D06A1B" w:rsidRPr="000C4BB8" w:rsidRDefault="00D06A1B" w:rsidP="00C70C3E">
            <w:pPr>
              <w:tabs>
                <w:tab w:val="left" w:pos="720"/>
              </w:tabs>
              <w:autoSpaceDE w:val="0"/>
              <w:autoSpaceDN w:val="0"/>
              <w:adjustRightInd w:val="0"/>
              <w:jc w:val="center"/>
              <w:rPr>
                <w:rFonts w:ascii="Times New Roman" w:hAnsi="Times New Roman"/>
                <w:bCs/>
                <w:color w:val="000000"/>
                <w:sz w:val="20"/>
                <w:szCs w:val="20"/>
              </w:rPr>
            </w:pPr>
          </w:p>
        </w:tc>
      </w:tr>
      <w:tr w:rsidR="00D06A1B" w:rsidRPr="000C4BB8" w:rsidTr="00C70C3E">
        <w:tc>
          <w:tcPr>
            <w:tcW w:w="9464" w:type="dxa"/>
            <w:gridSpan w:val="4"/>
            <w:tcBorders>
              <w:bottom w:val="single" w:sz="4" w:space="0" w:color="auto"/>
            </w:tcBorders>
            <w:shd w:val="clear" w:color="auto" w:fill="auto"/>
          </w:tcPr>
          <w:p w:rsidR="00D06A1B" w:rsidRPr="000C4BB8" w:rsidRDefault="00D06A1B" w:rsidP="00C70C3E">
            <w:pPr>
              <w:tabs>
                <w:tab w:val="left" w:pos="720"/>
              </w:tabs>
              <w:autoSpaceDE w:val="0"/>
              <w:autoSpaceDN w:val="0"/>
              <w:adjustRightInd w:val="0"/>
              <w:rPr>
                <w:rFonts w:ascii="Times New Roman" w:hAnsi="Times New Roman"/>
                <w:bCs/>
                <w:color w:val="000000"/>
                <w:sz w:val="20"/>
                <w:szCs w:val="20"/>
              </w:rPr>
            </w:pPr>
            <w:r w:rsidRPr="000C4BB8">
              <w:rPr>
                <w:rFonts w:ascii="Times New Roman" w:hAnsi="Times New Roman"/>
                <w:bCs/>
                <w:color w:val="000000"/>
                <w:sz w:val="20"/>
                <w:szCs w:val="20"/>
              </w:rPr>
              <w:t>Условные обозначения:</w:t>
            </w:r>
          </w:p>
        </w:tc>
      </w:tr>
      <w:tr w:rsidR="00D06A1B" w:rsidRPr="000C4BB8" w:rsidTr="00C70C3E">
        <w:tc>
          <w:tcPr>
            <w:tcW w:w="2376" w:type="dxa"/>
            <w:gridSpan w:val="2"/>
            <w:tcBorders>
              <w:top w:val="single" w:sz="4" w:space="0" w:color="auto"/>
              <w:left w:val="single" w:sz="4" w:space="0" w:color="auto"/>
              <w:bottom w:val="single" w:sz="4" w:space="0" w:color="auto"/>
              <w:right w:val="single" w:sz="4" w:space="0" w:color="auto"/>
            </w:tcBorders>
            <w:shd w:val="clear" w:color="auto" w:fill="auto"/>
          </w:tcPr>
          <w:p w:rsidR="00D06A1B" w:rsidRPr="000C4BB8" w:rsidRDefault="00D06A1B" w:rsidP="00C70C3E">
            <w:pPr>
              <w:tabs>
                <w:tab w:val="left" w:pos="720"/>
              </w:tabs>
              <w:autoSpaceDE w:val="0"/>
              <w:autoSpaceDN w:val="0"/>
              <w:adjustRightInd w:val="0"/>
              <w:jc w:val="center"/>
              <w:rPr>
                <w:rFonts w:ascii="Times New Roman" w:hAnsi="Times New Roman"/>
                <w:bCs/>
                <w:color w:val="000000"/>
                <w:sz w:val="20"/>
                <w:szCs w:val="20"/>
              </w:rPr>
            </w:pPr>
            <w:r w:rsidRPr="000C4BB8">
              <w:rPr>
                <w:rFonts w:ascii="Times New Roman" w:hAnsi="Times New Roman"/>
                <w:bCs/>
                <w:color w:val="000000"/>
                <w:sz w:val="20"/>
                <w:szCs w:val="20"/>
              </w:rPr>
              <w:t>_______________</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D06A1B" w:rsidRPr="000C4BB8" w:rsidRDefault="00D06A1B" w:rsidP="00C70C3E">
            <w:pPr>
              <w:tabs>
                <w:tab w:val="left" w:pos="720"/>
              </w:tabs>
              <w:autoSpaceDE w:val="0"/>
              <w:autoSpaceDN w:val="0"/>
              <w:adjustRightInd w:val="0"/>
              <w:rPr>
                <w:rFonts w:ascii="Times New Roman" w:hAnsi="Times New Roman"/>
                <w:bCs/>
                <w:color w:val="000000"/>
                <w:sz w:val="20"/>
                <w:szCs w:val="20"/>
              </w:rPr>
            </w:pPr>
            <w:r w:rsidRPr="000C4BB8">
              <w:rPr>
                <w:rFonts w:ascii="Times New Roman" w:hAnsi="Times New Roman"/>
                <w:bCs/>
                <w:color w:val="000000"/>
                <w:sz w:val="20"/>
                <w:szCs w:val="20"/>
              </w:rPr>
              <w:t>граница прилегающей территории (отображается зелёным цветом)</w:t>
            </w:r>
          </w:p>
        </w:tc>
      </w:tr>
      <w:tr w:rsidR="00D06A1B" w:rsidRPr="000C4BB8" w:rsidTr="00C70C3E">
        <w:tc>
          <w:tcPr>
            <w:tcW w:w="2376" w:type="dxa"/>
            <w:gridSpan w:val="2"/>
            <w:tcBorders>
              <w:top w:val="single" w:sz="4" w:space="0" w:color="auto"/>
              <w:left w:val="single" w:sz="4" w:space="0" w:color="auto"/>
              <w:bottom w:val="single" w:sz="4" w:space="0" w:color="auto"/>
              <w:right w:val="single" w:sz="4" w:space="0" w:color="auto"/>
            </w:tcBorders>
            <w:shd w:val="clear" w:color="auto" w:fill="auto"/>
          </w:tcPr>
          <w:p w:rsidR="00D06A1B" w:rsidRPr="000C4BB8" w:rsidRDefault="00BD2E04" w:rsidP="00C70C3E">
            <w:pPr>
              <w:tabs>
                <w:tab w:val="left" w:pos="720"/>
              </w:tabs>
              <w:autoSpaceDE w:val="0"/>
              <w:autoSpaceDN w:val="0"/>
              <w:adjustRightInd w:val="0"/>
              <w:jc w:val="center"/>
              <w:rPr>
                <w:rFonts w:ascii="Times New Roman" w:hAnsi="Times New Roman"/>
                <w:bCs/>
                <w:color w:val="000000"/>
                <w:sz w:val="20"/>
                <w:szCs w:val="20"/>
              </w:rPr>
            </w:pPr>
            <w:r w:rsidRPr="000C4BB8">
              <w:rPr>
                <w:rFonts w:ascii="Times New Roman" w:hAnsi="Times New Roman"/>
                <w:bCs/>
                <w:noProof/>
                <w:color w:val="000000"/>
                <w:sz w:val="20"/>
                <w:szCs w:val="20"/>
              </w:rPr>
              <w:pict>
                <v:oval id="_x0000_s1026" style="position:absolute;left:0;text-align:left;margin-left:41.45pt;margin-top:2.9pt;width:4.25pt;height:4.95pt;z-index:251660288;mso-position-horizontal-relative:text;mso-position-vertical-relative:text"/>
              </w:pict>
            </w:r>
            <w:r w:rsidR="00D06A1B" w:rsidRPr="000C4BB8">
              <w:rPr>
                <w:rFonts w:ascii="Times New Roman" w:hAnsi="Times New Roman"/>
                <w:bCs/>
                <w:color w:val="000000"/>
                <w:sz w:val="20"/>
                <w:szCs w:val="20"/>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D06A1B" w:rsidRPr="000C4BB8" w:rsidRDefault="00D06A1B" w:rsidP="00C70C3E">
            <w:pPr>
              <w:tabs>
                <w:tab w:val="left" w:pos="720"/>
              </w:tabs>
              <w:autoSpaceDE w:val="0"/>
              <w:autoSpaceDN w:val="0"/>
              <w:adjustRightInd w:val="0"/>
              <w:rPr>
                <w:rFonts w:ascii="Times New Roman" w:hAnsi="Times New Roman"/>
                <w:bCs/>
                <w:color w:val="000000"/>
                <w:sz w:val="20"/>
                <w:szCs w:val="20"/>
              </w:rPr>
            </w:pPr>
            <w:r w:rsidRPr="000C4BB8">
              <w:rPr>
                <w:rFonts w:ascii="Times New Roman" w:hAnsi="Times New Roman"/>
                <w:bCs/>
                <w:color w:val="000000"/>
                <w:sz w:val="20"/>
                <w:szCs w:val="20"/>
              </w:rPr>
              <w:t>поворотная точка границ прилегающей территории (отображается зелёным цветом)</w:t>
            </w:r>
          </w:p>
        </w:tc>
      </w:tr>
      <w:tr w:rsidR="00D06A1B" w:rsidRPr="000C4BB8" w:rsidTr="00C70C3E">
        <w:tc>
          <w:tcPr>
            <w:tcW w:w="2376" w:type="dxa"/>
            <w:gridSpan w:val="2"/>
            <w:tcBorders>
              <w:top w:val="single" w:sz="4" w:space="0" w:color="auto"/>
              <w:left w:val="single" w:sz="4" w:space="0" w:color="auto"/>
              <w:bottom w:val="single" w:sz="4" w:space="0" w:color="auto"/>
              <w:right w:val="single" w:sz="4" w:space="0" w:color="auto"/>
            </w:tcBorders>
            <w:shd w:val="clear" w:color="auto" w:fill="auto"/>
          </w:tcPr>
          <w:p w:rsidR="00D06A1B" w:rsidRPr="000C4BB8" w:rsidRDefault="00D06A1B" w:rsidP="00C70C3E">
            <w:pPr>
              <w:tabs>
                <w:tab w:val="left" w:pos="720"/>
              </w:tabs>
              <w:autoSpaceDE w:val="0"/>
              <w:autoSpaceDN w:val="0"/>
              <w:adjustRightInd w:val="0"/>
              <w:jc w:val="center"/>
              <w:rPr>
                <w:rFonts w:ascii="Times New Roman" w:hAnsi="Times New Roman"/>
                <w:bCs/>
                <w:color w:val="000000"/>
                <w:sz w:val="20"/>
                <w:szCs w:val="20"/>
              </w:rPr>
            </w:pPr>
            <w:r w:rsidRPr="000C4BB8">
              <w:rPr>
                <w:rFonts w:ascii="Times New Roman" w:hAnsi="Times New Roman"/>
                <w:bCs/>
                <w:color w:val="000000"/>
                <w:sz w:val="20"/>
                <w:szCs w:val="20"/>
              </w:rPr>
              <w:t>43:хх</w:t>
            </w:r>
            <w:proofErr w:type="gramStart"/>
            <w:r w:rsidRPr="000C4BB8">
              <w:rPr>
                <w:rFonts w:ascii="Times New Roman" w:hAnsi="Times New Roman"/>
                <w:bCs/>
                <w:color w:val="000000"/>
                <w:sz w:val="20"/>
                <w:szCs w:val="20"/>
              </w:rPr>
              <w:t>:х</w:t>
            </w:r>
            <w:proofErr w:type="gramEnd"/>
            <w:r w:rsidRPr="000C4BB8">
              <w:rPr>
                <w:rFonts w:ascii="Times New Roman" w:hAnsi="Times New Roman"/>
                <w:bCs/>
                <w:color w:val="000000"/>
                <w:sz w:val="20"/>
                <w:szCs w:val="20"/>
              </w:rPr>
              <w:t>ххххх:хх</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D06A1B" w:rsidRPr="000C4BB8" w:rsidRDefault="00D06A1B" w:rsidP="00C70C3E">
            <w:pPr>
              <w:tabs>
                <w:tab w:val="left" w:pos="720"/>
              </w:tabs>
              <w:autoSpaceDE w:val="0"/>
              <w:autoSpaceDN w:val="0"/>
              <w:adjustRightInd w:val="0"/>
              <w:rPr>
                <w:rFonts w:ascii="Times New Roman" w:hAnsi="Times New Roman"/>
                <w:bCs/>
                <w:color w:val="000000"/>
                <w:sz w:val="20"/>
                <w:szCs w:val="20"/>
              </w:rPr>
            </w:pPr>
            <w:r w:rsidRPr="000C4BB8">
              <w:rPr>
                <w:rFonts w:ascii="Times New Roman" w:hAnsi="Times New Roman"/>
                <w:bCs/>
                <w:color w:val="000000"/>
                <w:sz w:val="20"/>
                <w:szCs w:val="20"/>
              </w:rPr>
              <w:t xml:space="preserve">кадастровый номер земельного участка (объекта недвижимости), по отношению к которому устанавливается прилегающая территория  </w:t>
            </w:r>
          </w:p>
        </w:tc>
      </w:tr>
      <w:tr w:rsidR="00D06A1B" w:rsidRPr="000C4BB8" w:rsidTr="00C70C3E">
        <w:tc>
          <w:tcPr>
            <w:tcW w:w="2376" w:type="dxa"/>
            <w:gridSpan w:val="2"/>
            <w:tcBorders>
              <w:top w:val="single" w:sz="4" w:space="0" w:color="auto"/>
              <w:left w:val="single" w:sz="4" w:space="0" w:color="auto"/>
              <w:bottom w:val="single" w:sz="4" w:space="0" w:color="auto"/>
              <w:right w:val="single" w:sz="4" w:space="0" w:color="auto"/>
            </w:tcBorders>
            <w:shd w:val="clear" w:color="auto" w:fill="auto"/>
          </w:tcPr>
          <w:p w:rsidR="00D06A1B" w:rsidRPr="000C4BB8" w:rsidRDefault="00D06A1B" w:rsidP="00C70C3E">
            <w:pPr>
              <w:tabs>
                <w:tab w:val="left" w:pos="720"/>
              </w:tabs>
              <w:autoSpaceDE w:val="0"/>
              <w:autoSpaceDN w:val="0"/>
              <w:adjustRightInd w:val="0"/>
              <w:jc w:val="center"/>
              <w:rPr>
                <w:rFonts w:ascii="Times New Roman" w:hAnsi="Times New Roman"/>
                <w:bCs/>
                <w:color w:val="000000"/>
                <w:sz w:val="20"/>
                <w:szCs w:val="20"/>
              </w:rPr>
            </w:pPr>
            <w:r w:rsidRPr="000C4BB8">
              <w:rPr>
                <w:rFonts w:ascii="Times New Roman" w:hAnsi="Times New Roman"/>
                <w:bCs/>
                <w:color w:val="000000"/>
                <w:sz w:val="20"/>
                <w:szCs w:val="20"/>
              </w:rPr>
              <w:t>43:хх</w:t>
            </w:r>
            <w:proofErr w:type="gramStart"/>
            <w:r w:rsidRPr="000C4BB8">
              <w:rPr>
                <w:rFonts w:ascii="Times New Roman" w:hAnsi="Times New Roman"/>
                <w:bCs/>
                <w:color w:val="000000"/>
                <w:sz w:val="20"/>
                <w:szCs w:val="20"/>
              </w:rPr>
              <w:t>:х</w:t>
            </w:r>
            <w:proofErr w:type="gramEnd"/>
            <w:r w:rsidRPr="000C4BB8">
              <w:rPr>
                <w:rFonts w:ascii="Times New Roman" w:hAnsi="Times New Roman"/>
                <w:bCs/>
                <w:color w:val="000000"/>
                <w:sz w:val="20"/>
                <w:szCs w:val="20"/>
              </w:rPr>
              <w:t>хххххх</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D06A1B" w:rsidRPr="000C4BB8" w:rsidRDefault="00D06A1B" w:rsidP="00C70C3E">
            <w:pPr>
              <w:tabs>
                <w:tab w:val="left" w:pos="720"/>
              </w:tabs>
              <w:autoSpaceDE w:val="0"/>
              <w:autoSpaceDN w:val="0"/>
              <w:adjustRightInd w:val="0"/>
              <w:rPr>
                <w:rFonts w:ascii="Times New Roman" w:hAnsi="Times New Roman"/>
                <w:bCs/>
                <w:color w:val="000000"/>
                <w:sz w:val="20"/>
                <w:szCs w:val="20"/>
              </w:rPr>
            </w:pPr>
            <w:r w:rsidRPr="000C4BB8">
              <w:rPr>
                <w:rFonts w:ascii="Times New Roman" w:hAnsi="Times New Roman"/>
                <w:bCs/>
                <w:color w:val="000000"/>
                <w:sz w:val="20"/>
                <w:szCs w:val="20"/>
              </w:rPr>
              <w:t>кадастровый квартал</w:t>
            </w:r>
          </w:p>
        </w:tc>
      </w:tr>
      <w:tr w:rsidR="00D06A1B" w:rsidRPr="000C4BB8" w:rsidTr="00C70C3E">
        <w:tc>
          <w:tcPr>
            <w:tcW w:w="2376" w:type="dxa"/>
            <w:gridSpan w:val="2"/>
            <w:tcBorders>
              <w:top w:val="single" w:sz="4" w:space="0" w:color="auto"/>
              <w:left w:val="single" w:sz="4" w:space="0" w:color="auto"/>
              <w:bottom w:val="single" w:sz="4" w:space="0" w:color="auto"/>
              <w:right w:val="single" w:sz="4" w:space="0" w:color="auto"/>
            </w:tcBorders>
            <w:shd w:val="clear" w:color="auto" w:fill="auto"/>
          </w:tcPr>
          <w:p w:rsidR="00D06A1B" w:rsidRPr="000C4BB8" w:rsidRDefault="00D06A1B" w:rsidP="00C70C3E">
            <w:pPr>
              <w:tabs>
                <w:tab w:val="left" w:pos="720"/>
              </w:tabs>
              <w:autoSpaceDE w:val="0"/>
              <w:autoSpaceDN w:val="0"/>
              <w:adjustRightInd w:val="0"/>
              <w:jc w:val="center"/>
              <w:rPr>
                <w:rFonts w:ascii="Times New Roman" w:hAnsi="Times New Roman"/>
                <w:bCs/>
                <w:color w:val="000000"/>
                <w:sz w:val="20"/>
                <w:szCs w:val="20"/>
              </w:rPr>
            </w:pPr>
            <w:r w:rsidRPr="000C4BB8">
              <w:rPr>
                <w:rFonts w:ascii="Times New Roman" w:hAnsi="Times New Roman"/>
                <w:bCs/>
                <w:color w:val="000000"/>
                <w:sz w:val="20"/>
                <w:szCs w:val="20"/>
              </w:rPr>
              <w:t>_______________</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D06A1B" w:rsidRPr="000C4BB8" w:rsidRDefault="00D06A1B" w:rsidP="00C70C3E">
            <w:pPr>
              <w:tabs>
                <w:tab w:val="left" w:pos="720"/>
              </w:tabs>
              <w:autoSpaceDE w:val="0"/>
              <w:autoSpaceDN w:val="0"/>
              <w:adjustRightInd w:val="0"/>
              <w:rPr>
                <w:rFonts w:ascii="Times New Roman" w:hAnsi="Times New Roman"/>
                <w:bCs/>
                <w:color w:val="000000"/>
                <w:sz w:val="20"/>
                <w:szCs w:val="20"/>
              </w:rPr>
            </w:pPr>
            <w:r w:rsidRPr="000C4BB8">
              <w:rPr>
                <w:rFonts w:ascii="Times New Roman" w:hAnsi="Times New Roman"/>
                <w:bCs/>
                <w:color w:val="000000"/>
                <w:sz w:val="20"/>
                <w:szCs w:val="20"/>
              </w:rPr>
              <w:t>граница кадастрового квартала (отображается красным цветом)</w:t>
            </w:r>
          </w:p>
        </w:tc>
      </w:tr>
      <w:tr w:rsidR="00D06A1B" w:rsidRPr="000C4BB8" w:rsidTr="00C70C3E">
        <w:tc>
          <w:tcPr>
            <w:tcW w:w="2376" w:type="dxa"/>
            <w:gridSpan w:val="2"/>
            <w:tcBorders>
              <w:top w:val="single" w:sz="4" w:space="0" w:color="auto"/>
              <w:left w:val="single" w:sz="4" w:space="0" w:color="auto"/>
              <w:bottom w:val="single" w:sz="4" w:space="0" w:color="auto"/>
              <w:right w:val="single" w:sz="4" w:space="0" w:color="auto"/>
            </w:tcBorders>
            <w:shd w:val="clear" w:color="auto" w:fill="auto"/>
          </w:tcPr>
          <w:p w:rsidR="00D06A1B" w:rsidRPr="000C4BB8" w:rsidRDefault="00D06A1B" w:rsidP="00C70C3E">
            <w:pPr>
              <w:tabs>
                <w:tab w:val="left" w:pos="720"/>
              </w:tabs>
              <w:autoSpaceDE w:val="0"/>
              <w:autoSpaceDN w:val="0"/>
              <w:adjustRightInd w:val="0"/>
              <w:jc w:val="center"/>
              <w:rPr>
                <w:rFonts w:ascii="Times New Roman" w:hAnsi="Times New Roman"/>
                <w:bCs/>
                <w:color w:val="000000"/>
                <w:sz w:val="20"/>
                <w:szCs w:val="20"/>
              </w:rPr>
            </w:pPr>
            <w:r w:rsidRPr="000C4BB8">
              <w:rPr>
                <w:rFonts w:ascii="Times New Roman" w:hAnsi="Times New Roman"/>
                <w:bCs/>
                <w:color w:val="000000"/>
                <w:sz w:val="20"/>
                <w:szCs w:val="20"/>
              </w:rPr>
              <w:t>_ _ _ _ _</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D06A1B" w:rsidRPr="000C4BB8" w:rsidRDefault="00D06A1B" w:rsidP="00C70C3E">
            <w:pPr>
              <w:tabs>
                <w:tab w:val="left" w:pos="720"/>
              </w:tabs>
              <w:autoSpaceDE w:val="0"/>
              <w:autoSpaceDN w:val="0"/>
              <w:adjustRightInd w:val="0"/>
              <w:rPr>
                <w:rFonts w:ascii="Times New Roman" w:hAnsi="Times New Roman"/>
                <w:bCs/>
                <w:color w:val="000000"/>
                <w:sz w:val="20"/>
                <w:szCs w:val="20"/>
              </w:rPr>
            </w:pPr>
            <w:r w:rsidRPr="000C4BB8">
              <w:rPr>
                <w:rFonts w:ascii="Times New Roman" w:hAnsi="Times New Roman"/>
                <w:bCs/>
                <w:color w:val="000000"/>
                <w:sz w:val="20"/>
                <w:szCs w:val="20"/>
              </w:rPr>
              <w:t>границы объектов, расположенных на  прилегающей территории</w:t>
            </w:r>
          </w:p>
        </w:tc>
      </w:tr>
      <w:tr w:rsidR="00D06A1B" w:rsidRPr="000C4BB8" w:rsidTr="00C70C3E">
        <w:tc>
          <w:tcPr>
            <w:tcW w:w="9464" w:type="dxa"/>
            <w:gridSpan w:val="4"/>
            <w:tcBorders>
              <w:top w:val="single" w:sz="4" w:space="0" w:color="auto"/>
            </w:tcBorders>
            <w:shd w:val="clear" w:color="auto" w:fill="auto"/>
          </w:tcPr>
          <w:p w:rsidR="00D06A1B" w:rsidRPr="000C4BB8" w:rsidRDefault="00D06A1B" w:rsidP="00C70C3E">
            <w:pPr>
              <w:tabs>
                <w:tab w:val="left" w:pos="720"/>
              </w:tabs>
              <w:autoSpaceDE w:val="0"/>
              <w:autoSpaceDN w:val="0"/>
              <w:adjustRightInd w:val="0"/>
              <w:rPr>
                <w:rFonts w:ascii="Times New Roman" w:hAnsi="Times New Roman"/>
                <w:bCs/>
                <w:color w:val="000000"/>
                <w:sz w:val="20"/>
                <w:szCs w:val="20"/>
              </w:rPr>
            </w:pPr>
          </w:p>
        </w:tc>
      </w:tr>
    </w:tbl>
    <w:p w:rsidR="00D06A1B" w:rsidRPr="00EF5AD7" w:rsidRDefault="00D06A1B" w:rsidP="00D06A1B">
      <w:pPr>
        <w:rPr>
          <w:sz w:val="22"/>
          <w:szCs w:val="22"/>
        </w:rPr>
      </w:pPr>
    </w:p>
    <w:p w:rsidR="00D06A1B" w:rsidRPr="002A7408" w:rsidRDefault="00D06A1B" w:rsidP="00D06A1B">
      <w:pPr>
        <w:jc w:val="both"/>
      </w:pPr>
    </w:p>
    <w:sectPr w:rsidR="00D06A1B" w:rsidRPr="002A7408" w:rsidSect="00313060">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Sans Serif">
    <w:altName w:val="Arial"/>
    <w:panose1 w:val="00000000000000000000"/>
    <w:charset w:val="CC"/>
    <w:family w:val="swiss"/>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FA18D8"/>
    <w:name w:val="WW8Num1"/>
    <w:lvl w:ilvl="0">
      <w:start w:val="1"/>
      <w:numFmt w:val="decimal"/>
      <w:lvlText w:val="%1."/>
      <w:lvlJc w:val="left"/>
      <w:pPr>
        <w:tabs>
          <w:tab w:val="num" w:pos="1260"/>
        </w:tabs>
        <w:ind w:left="1260" w:hanging="360"/>
      </w:p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1">
    <w:nsid w:val="0E8247BD"/>
    <w:multiLevelType w:val="hybridMultilevel"/>
    <w:tmpl w:val="B1047832"/>
    <w:lvl w:ilvl="0" w:tplc="416C426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F83581"/>
    <w:multiLevelType w:val="multilevel"/>
    <w:tmpl w:val="A0E85710"/>
    <w:lvl w:ilvl="0">
      <w:start w:val="6"/>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21E87ECA"/>
    <w:multiLevelType w:val="multilevel"/>
    <w:tmpl w:val="A7BE9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33F7493D"/>
    <w:multiLevelType w:val="hybridMultilevel"/>
    <w:tmpl w:val="E1F63BF0"/>
    <w:lvl w:ilvl="0" w:tplc="7C3C7C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49B0E0C"/>
    <w:multiLevelType w:val="multilevel"/>
    <w:tmpl w:val="DB6C41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408"/>
    <w:rsid w:val="00032095"/>
    <w:rsid w:val="000C4BB8"/>
    <w:rsid w:val="00222F46"/>
    <w:rsid w:val="002A7408"/>
    <w:rsid w:val="00313060"/>
    <w:rsid w:val="00B17FFB"/>
    <w:rsid w:val="00B72CBC"/>
    <w:rsid w:val="00BB438B"/>
    <w:rsid w:val="00BD2E04"/>
    <w:rsid w:val="00C30B9B"/>
    <w:rsid w:val="00C473D1"/>
    <w:rsid w:val="00CB05E2"/>
    <w:rsid w:val="00D06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408"/>
    <w:pPr>
      <w:widowControl w:val="0"/>
      <w:suppressAutoHyphens/>
      <w:spacing w:after="0" w:line="240" w:lineRule="auto"/>
    </w:pPr>
    <w:rPr>
      <w:rFonts w:ascii="Arial" w:eastAsia="Lucida Sans Unicode"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408"/>
    <w:pPr>
      <w:ind w:left="720"/>
      <w:contextualSpacing/>
    </w:pPr>
  </w:style>
  <w:style w:type="character" w:styleId="a4">
    <w:name w:val="Strong"/>
    <w:basedOn w:val="a0"/>
    <w:uiPriority w:val="22"/>
    <w:qFormat/>
    <w:rsid w:val="002A7408"/>
    <w:rPr>
      <w:b/>
      <w:bCs/>
    </w:rPr>
  </w:style>
  <w:style w:type="paragraph" w:customStyle="1" w:styleId="1KGK9">
    <w:name w:val="1KG=K9"/>
    <w:qFormat/>
    <w:rsid w:val="00D06A1B"/>
    <w:pPr>
      <w:suppressAutoHyphens/>
      <w:autoSpaceDE w:val="0"/>
      <w:spacing w:after="0" w:line="240" w:lineRule="auto"/>
    </w:pPr>
    <w:rPr>
      <w:rFonts w:ascii="MS Sans Serif" w:eastAsia="Times New Roman" w:hAnsi="MS Sans Serif" w:cs="MS Sans Serif"/>
      <w:sz w:val="24"/>
      <w:szCs w:val="24"/>
      <w:lang w:eastAsia="zh-CN"/>
    </w:rPr>
  </w:style>
  <w:style w:type="paragraph" w:customStyle="1" w:styleId="ConsPlusNormal">
    <w:name w:val="ConsPlusNormal"/>
    <w:rsid w:val="00D06A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rsid w:val="00D06A1B"/>
    <w:pPr>
      <w:widowControl/>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2826</Words>
  <Characters>16111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Катерина</cp:lastModifiedBy>
  <cp:revision>7</cp:revision>
  <dcterms:created xsi:type="dcterms:W3CDTF">2019-05-15T10:30:00Z</dcterms:created>
  <dcterms:modified xsi:type="dcterms:W3CDTF">2019-06-05T04:39:00Z</dcterms:modified>
</cp:coreProperties>
</file>