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D3" w:rsidRDefault="00DA58D3" w:rsidP="00DA58D3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100330</wp:posOffset>
            </wp:positionV>
            <wp:extent cx="609600" cy="819150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A58D3" w:rsidRDefault="00DA58D3" w:rsidP="00DA5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8D3" w:rsidRDefault="00DA58D3" w:rsidP="00DA5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8D3" w:rsidRDefault="00DA58D3" w:rsidP="00DA5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8D3" w:rsidRDefault="00DA58D3" w:rsidP="00DA5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8D3" w:rsidRDefault="00DA58D3" w:rsidP="00DA58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A58D3" w:rsidRDefault="00DA58D3" w:rsidP="00DA58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ЗАЛИМАНСКОГО СЕЛЬСКОГО ПОСЕЛЕНИЯ </w:t>
      </w:r>
    </w:p>
    <w:p w:rsidR="00DA58D3" w:rsidRDefault="00DA58D3" w:rsidP="00DA58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DA58D3" w:rsidRDefault="00DA58D3" w:rsidP="00DA58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A58D3" w:rsidRDefault="00DA58D3" w:rsidP="00DA58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A58D3" w:rsidRDefault="00DA58D3" w:rsidP="00DA58D3">
      <w:pPr>
        <w:rPr>
          <w:rFonts w:ascii="Times New Roman" w:hAnsi="Times New Roman"/>
          <w:b/>
          <w:sz w:val="28"/>
          <w:szCs w:val="28"/>
        </w:rPr>
      </w:pPr>
    </w:p>
    <w:p w:rsidR="00DA58D3" w:rsidRDefault="00DA58D3" w:rsidP="00DA58D3">
      <w:pPr>
        <w:rPr>
          <w:rFonts w:ascii="Times New Roman" w:hAnsi="Times New Roman"/>
        </w:rPr>
      </w:pPr>
    </w:p>
    <w:p w:rsidR="00DA58D3" w:rsidRDefault="003A41CD" w:rsidP="003A41C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A58D3"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hAnsi="Times New Roman"/>
          <w:sz w:val="28"/>
          <w:szCs w:val="28"/>
        </w:rPr>
        <w:t>0</w:t>
      </w:r>
      <w:r w:rsidR="00DA58D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="00DA58D3">
        <w:rPr>
          <w:rFonts w:ascii="Times New Roman" w:hAnsi="Times New Roman"/>
          <w:sz w:val="28"/>
          <w:szCs w:val="28"/>
        </w:rPr>
        <w:t xml:space="preserve"> 2019 г. №</w:t>
      </w:r>
      <w:r>
        <w:rPr>
          <w:rFonts w:ascii="Times New Roman" w:hAnsi="Times New Roman"/>
          <w:sz w:val="28"/>
          <w:szCs w:val="28"/>
        </w:rPr>
        <w:t>18</w:t>
      </w:r>
      <w:r w:rsidR="00DA58D3">
        <w:rPr>
          <w:rFonts w:ascii="Times New Roman" w:hAnsi="Times New Roman"/>
          <w:sz w:val="28"/>
          <w:szCs w:val="28"/>
        </w:rPr>
        <w:t xml:space="preserve">                      </w:t>
      </w:r>
    </w:p>
    <w:p w:rsidR="00DA58D3" w:rsidRDefault="00DA58D3" w:rsidP="00DA58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с. Залиман</w:t>
      </w:r>
    </w:p>
    <w:p w:rsidR="002B7E4B" w:rsidRDefault="002B7E4B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F205C5" w:rsidRPr="00F205C5" w:rsidRDefault="00F205C5" w:rsidP="00F205C5">
      <w:pPr>
        <w:ind w:right="3118"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</w:t>
      </w:r>
      <w:r w:rsidR="00E0773C">
        <w:rPr>
          <w:rFonts w:ascii="Times New Roman" w:hAnsi="Times New Roman"/>
          <w:b/>
          <w:bCs/>
          <w:kern w:val="28"/>
          <w:sz w:val="28"/>
          <w:szCs w:val="28"/>
        </w:rPr>
        <w:t xml:space="preserve">отдельные нормативные правовые акты </w:t>
      </w: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 xml:space="preserve">администрации </w:t>
      </w:r>
      <w:proofErr w:type="spellStart"/>
      <w:r w:rsidR="006526A8">
        <w:rPr>
          <w:rFonts w:ascii="Times New Roman" w:hAnsi="Times New Roman"/>
          <w:b/>
          <w:bCs/>
          <w:kern w:val="28"/>
          <w:sz w:val="28"/>
          <w:szCs w:val="28"/>
        </w:rPr>
        <w:t>Залиманского</w:t>
      </w:r>
      <w:proofErr w:type="spellEnd"/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Богучарского </w:t>
      </w: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>муниципального района Воронежской области по предоставлению муниципальных услуг</w:t>
      </w:r>
    </w:p>
    <w:p w:rsidR="00F205C5" w:rsidRDefault="00F205C5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2B7E4B" w:rsidRPr="009C53BA" w:rsidRDefault="00B05695" w:rsidP="009C53BA">
      <w:pPr>
        <w:ind w:firstLine="709"/>
        <w:rPr>
          <w:rFonts w:ascii="Times New Roman" w:hAnsi="Times New Roman"/>
          <w:sz w:val="28"/>
          <w:szCs w:val="28"/>
        </w:rPr>
      </w:pPr>
      <w:r w:rsidRPr="00B05695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</w:t>
      </w:r>
      <w:r w:rsidR="002B7E4B" w:rsidRPr="009C53BA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 администрация </w:t>
      </w:r>
      <w:proofErr w:type="spellStart"/>
      <w:r w:rsidR="006526A8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="002B7E4B" w:rsidRPr="009C53B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01298" w:rsidRPr="009C53BA">
        <w:rPr>
          <w:rFonts w:ascii="Times New Roman" w:hAnsi="Times New Roman"/>
          <w:b/>
          <w:sz w:val="28"/>
          <w:szCs w:val="28"/>
        </w:rPr>
        <w:t>постановляет</w:t>
      </w:r>
      <w:r w:rsidR="002B7E4B" w:rsidRPr="009C53BA">
        <w:rPr>
          <w:rFonts w:ascii="Times New Roman" w:hAnsi="Times New Roman"/>
          <w:b/>
          <w:sz w:val="28"/>
          <w:szCs w:val="28"/>
        </w:rPr>
        <w:t>:</w:t>
      </w:r>
    </w:p>
    <w:p w:rsidR="00F205C5" w:rsidRPr="00F205C5" w:rsidRDefault="009C53BA" w:rsidP="00F205C5">
      <w:pPr>
        <w:ind w:firstLine="709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9C53BA">
        <w:rPr>
          <w:rFonts w:ascii="Times New Roman" w:hAnsi="Times New Roman"/>
          <w:sz w:val="28"/>
          <w:szCs w:val="28"/>
        </w:rPr>
        <w:t xml:space="preserve">1. 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 xml:space="preserve">Внести </w:t>
      </w:r>
      <w:r w:rsidR="00565DC0">
        <w:rPr>
          <w:rFonts w:ascii="Times New Roman" w:hAnsi="Times New Roman"/>
          <w:bCs/>
          <w:kern w:val="28"/>
          <w:sz w:val="28"/>
          <w:szCs w:val="28"/>
        </w:rPr>
        <w:t xml:space="preserve">следующие изменения 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>в</w:t>
      </w:r>
      <w:r w:rsidR="00F205C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E0773C">
        <w:rPr>
          <w:rFonts w:ascii="Times New Roman" w:hAnsi="Times New Roman"/>
          <w:bCs/>
          <w:kern w:val="28"/>
          <w:sz w:val="28"/>
          <w:szCs w:val="28"/>
        </w:rPr>
        <w:t>постановления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 xml:space="preserve"> администрации </w:t>
      </w:r>
      <w:proofErr w:type="spellStart"/>
      <w:r w:rsidR="003A41CD">
        <w:rPr>
          <w:rFonts w:ascii="Times New Roman" w:hAnsi="Times New Roman"/>
          <w:bCs/>
          <w:kern w:val="28"/>
          <w:sz w:val="28"/>
          <w:szCs w:val="28"/>
        </w:rPr>
        <w:t>Залиманского</w:t>
      </w:r>
      <w:proofErr w:type="spellEnd"/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Богучарского муниципального района Воронежской области по предоставлению муниципальных услуг:</w:t>
      </w:r>
    </w:p>
    <w:p w:rsidR="003B131A" w:rsidRPr="003B131A" w:rsidRDefault="009C53BA" w:rsidP="003B131A">
      <w:pPr>
        <w:ind w:firstLine="709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 xml:space="preserve">1.1.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</w:t>
      </w:r>
      <w:r w:rsidR="002217B8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 w:rsidR="002217B8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130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сведений из реестра муниципального имущества»</w:t>
      </w:r>
      <w:r w:rsidR="002217B8" w:rsidRPr="00611801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11801" w:rsidRDefault="002217B8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611801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 w:rsidR="006B1B74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131</w:t>
      </w:r>
      <w:r w:rsidR="006B1B74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сдачи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аренду»</w:t>
      </w:r>
      <w:r w:rsidR="00BD0F0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11801" w:rsidRDefault="00611801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 w:rsidR="006B1B74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132</w:t>
      </w:r>
      <w:r w:rsidR="006B1B74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«Выдача архивных документов (архивных справок, выписок и копий)»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 w:rsidR="006B1B74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134</w:t>
      </w:r>
      <w:r w:rsidR="006B1B74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 w:rsidR="006B1B74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135</w:t>
      </w:r>
      <w:r w:rsidR="006B1B74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>. П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17.12.</w:t>
      </w:r>
      <w:r w:rsidR="006B1B74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136</w:t>
      </w:r>
      <w:r w:rsidR="006B1B74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«Принятие решения о создании семейного (родового) захоронения»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6B1B74" w:rsidRPr="00611801"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B1B74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29</w:t>
      </w:r>
      <w:r w:rsidR="006B1B74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административного регламента по предоставлению муниципальной услуги «Признание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нуждающимися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в предоставлении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жилых помещений отдельных категорий граждан»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6B1B74" w:rsidRPr="00611801"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B1B74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6B1B74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6B1B74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«Согласование схемы движения транспорта и пешеходов на период проведения работ на проезжей части»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A646BA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A646BA" w:rsidRPr="00611801"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A646BA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A646B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A646BA">
        <w:rPr>
          <w:rFonts w:ascii="Times New Roman" w:hAnsi="Times New Roman"/>
          <w:sz w:val="28"/>
          <w:szCs w:val="28"/>
          <w:shd w:val="clear" w:color="auto" w:fill="FFFFFF"/>
        </w:rPr>
        <w:t>31</w:t>
      </w:r>
      <w:r w:rsidR="00A646B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«Проведение контрольно-геодезической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съемки и передача исполнительной документации в уполномоченный орган государственной власти или местного самоуправления»</w:t>
      </w:r>
      <w:r w:rsidR="00B9728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46BA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A646BA" w:rsidRPr="00611801"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A646BA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A646B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A646BA">
        <w:rPr>
          <w:rFonts w:ascii="Times New Roman" w:hAnsi="Times New Roman"/>
          <w:sz w:val="28"/>
          <w:szCs w:val="28"/>
          <w:shd w:val="clear" w:color="auto" w:fill="FFFFFF"/>
        </w:rPr>
        <w:t>32</w:t>
      </w:r>
      <w:r w:rsidR="00A646B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по предоставлению муниципальной услуги «Предоставление заключения о соответствии проектной документации сводному плану подземных коммуникаций и сооружений»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A646BA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A646BA" w:rsidRPr="00611801"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A646BA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A646B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A646BA">
        <w:rPr>
          <w:rFonts w:ascii="Times New Roman" w:hAnsi="Times New Roman"/>
          <w:sz w:val="28"/>
          <w:szCs w:val="28"/>
          <w:shd w:val="clear" w:color="auto" w:fill="FFFFFF"/>
        </w:rPr>
        <w:t>33</w:t>
      </w:r>
      <w:r w:rsidR="00A646B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«Согласование проведения работ в технических и охранных зонах»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A646BA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A646BA" w:rsidRPr="00611801"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A646BA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A646B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A646BA">
        <w:rPr>
          <w:rFonts w:ascii="Times New Roman" w:hAnsi="Times New Roman"/>
          <w:sz w:val="28"/>
          <w:szCs w:val="28"/>
          <w:shd w:val="clear" w:color="auto" w:fill="FFFFFF"/>
        </w:rPr>
        <w:t>34</w:t>
      </w:r>
      <w:r w:rsidR="00A646B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</w:t>
      </w:r>
      <w:r w:rsidR="00E312F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D74961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D74961">
        <w:rPr>
          <w:rFonts w:ascii="Times New Roman" w:hAnsi="Times New Roman"/>
          <w:sz w:val="28"/>
          <w:szCs w:val="28"/>
          <w:shd w:val="clear" w:color="auto" w:fill="FFFFFF"/>
        </w:rPr>
        <w:t>47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D74961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D74961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D74961">
        <w:rPr>
          <w:rFonts w:ascii="Times New Roman" w:hAnsi="Times New Roman"/>
          <w:sz w:val="28"/>
          <w:szCs w:val="28"/>
          <w:shd w:val="clear" w:color="auto" w:fill="FFFFFF"/>
        </w:rPr>
        <w:t>50</w:t>
      </w:r>
      <w:r w:rsidR="00D74961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административного регламента по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предоставлению муниципальной услуги «Предоставление в аренду и безвозмездное пользование муниципального имущества»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D74961">
        <w:rPr>
          <w:rFonts w:ascii="Times New Roman" w:hAnsi="Times New Roman"/>
          <w:sz w:val="28"/>
          <w:szCs w:val="28"/>
          <w:shd w:val="clear" w:color="auto" w:fill="FFFFFF"/>
        </w:rPr>
        <w:t xml:space="preserve"> 14.06.</w:t>
      </w:r>
      <w:r w:rsidR="00D74961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D74961">
        <w:rPr>
          <w:rFonts w:ascii="Times New Roman" w:hAnsi="Times New Roman"/>
          <w:sz w:val="28"/>
          <w:szCs w:val="28"/>
          <w:shd w:val="clear" w:color="auto" w:fill="FFFFFF"/>
        </w:rPr>
        <w:t>51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«Признание граждан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малоимущими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D74961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D74961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D74961">
        <w:rPr>
          <w:rFonts w:ascii="Times New Roman" w:hAnsi="Times New Roman"/>
          <w:sz w:val="28"/>
          <w:szCs w:val="28"/>
          <w:shd w:val="clear" w:color="auto" w:fill="FFFFFF"/>
        </w:rPr>
        <w:t>52</w:t>
      </w:r>
      <w:r w:rsidR="00D74961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D74961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D74961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D74961">
        <w:rPr>
          <w:rFonts w:ascii="Times New Roman" w:hAnsi="Times New Roman"/>
          <w:sz w:val="28"/>
          <w:szCs w:val="28"/>
          <w:shd w:val="clear" w:color="auto" w:fill="FFFFFF"/>
        </w:rPr>
        <w:t>54</w:t>
      </w:r>
      <w:r w:rsidR="00D74961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амента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74961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D74961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D74961">
        <w:rPr>
          <w:rFonts w:ascii="Times New Roman" w:hAnsi="Times New Roman"/>
          <w:sz w:val="28"/>
          <w:szCs w:val="28"/>
          <w:shd w:val="clear" w:color="auto" w:fill="FFFFFF"/>
        </w:rPr>
        <w:t>55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</w:r>
      <w:r w:rsidR="0021494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D74961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D74961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D74961">
        <w:rPr>
          <w:rFonts w:ascii="Times New Roman" w:hAnsi="Times New Roman"/>
          <w:sz w:val="28"/>
          <w:szCs w:val="28"/>
          <w:shd w:val="clear" w:color="auto" w:fill="FFFFFF"/>
        </w:rPr>
        <w:t>56</w:t>
      </w:r>
      <w:r w:rsidR="00D74961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предприниматели в план проведения ярмарок»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D74961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913863">
        <w:rPr>
          <w:rFonts w:ascii="Times New Roman" w:hAnsi="Times New Roman"/>
          <w:sz w:val="28"/>
          <w:szCs w:val="28"/>
          <w:shd w:val="clear" w:color="auto" w:fill="FFFFFF"/>
        </w:rPr>
        <w:t>19.01.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1A0DFE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913863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0DFE">
        <w:rPr>
          <w:rFonts w:ascii="Times New Roman" w:hAnsi="Times New Roman"/>
          <w:sz w:val="28"/>
          <w:szCs w:val="28"/>
          <w:shd w:val="clear" w:color="auto" w:fill="FFFFFF"/>
        </w:rPr>
        <w:t>19.01.</w:t>
      </w:r>
      <w:r w:rsidR="001A0DFE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1A0DFE">
        <w:rPr>
          <w:rFonts w:ascii="Times New Roman" w:hAnsi="Times New Roman"/>
          <w:sz w:val="28"/>
          <w:szCs w:val="28"/>
          <w:shd w:val="clear" w:color="auto" w:fill="FFFFFF"/>
        </w:rPr>
        <w:t xml:space="preserve">6 </w:t>
      </w:r>
      <w:r w:rsidR="001A0DFE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0DFE">
        <w:rPr>
          <w:rFonts w:ascii="Times New Roman" w:hAnsi="Times New Roman"/>
          <w:sz w:val="28"/>
          <w:szCs w:val="28"/>
          <w:shd w:val="clear" w:color="auto" w:fill="FFFFFF"/>
        </w:rPr>
        <w:t>19.01.</w:t>
      </w:r>
      <w:r w:rsidR="001A0DFE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1A0DFE">
        <w:rPr>
          <w:rFonts w:ascii="Times New Roman" w:hAnsi="Times New Roman"/>
          <w:sz w:val="28"/>
          <w:szCs w:val="28"/>
          <w:shd w:val="clear" w:color="auto" w:fill="FFFFFF"/>
        </w:rPr>
        <w:t xml:space="preserve">7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0DFE">
        <w:rPr>
          <w:rFonts w:ascii="Times New Roman" w:hAnsi="Times New Roman"/>
          <w:sz w:val="28"/>
          <w:szCs w:val="28"/>
          <w:shd w:val="clear" w:color="auto" w:fill="FFFFFF"/>
        </w:rPr>
        <w:t>19.01.</w:t>
      </w:r>
      <w:r w:rsidR="001A0DFE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1A0DFE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1A0DFE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«Об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6526A8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8349F">
        <w:rPr>
          <w:rFonts w:ascii="Times New Roman" w:hAnsi="Times New Roman"/>
          <w:sz w:val="28"/>
          <w:szCs w:val="28"/>
          <w:shd w:val="clear" w:color="auto" w:fill="FFFFFF"/>
        </w:rPr>
        <w:t>21.09.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2015 №</w:t>
      </w:r>
      <w:r w:rsidR="0018349F">
        <w:rPr>
          <w:rFonts w:ascii="Times New Roman" w:hAnsi="Times New Roman"/>
          <w:sz w:val="28"/>
          <w:szCs w:val="28"/>
          <w:shd w:val="clear" w:color="auto" w:fill="FFFFFF"/>
        </w:rPr>
        <w:t xml:space="preserve"> 87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6526A8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8349F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24</w:t>
      </w:r>
      <w:r w:rsidR="006526A8" w:rsidRPr="006526A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.0</w:t>
      </w:r>
      <w:r w:rsidR="0018349F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8</w:t>
      </w:r>
      <w:r w:rsidR="006526A8" w:rsidRPr="006526A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.</w:t>
      </w:r>
      <w:r w:rsidR="003B131A" w:rsidRPr="006526A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2015 № </w:t>
      </w:r>
      <w:r w:rsidR="0018349F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75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6526A8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6526A8">
        <w:rPr>
          <w:rFonts w:ascii="Times New Roman" w:hAnsi="Times New Roman"/>
          <w:sz w:val="28"/>
          <w:szCs w:val="28"/>
          <w:shd w:val="clear" w:color="auto" w:fill="FFFFFF"/>
        </w:rPr>
        <w:t>24.08.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6526A8">
        <w:rPr>
          <w:rFonts w:ascii="Times New Roman" w:hAnsi="Times New Roman"/>
          <w:sz w:val="28"/>
          <w:szCs w:val="28"/>
          <w:shd w:val="clear" w:color="auto" w:fill="FFFFFF"/>
        </w:rPr>
        <w:t>87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6526A8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6526A8">
        <w:rPr>
          <w:rFonts w:ascii="Times New Roman" w:hAnsi="Times New Roman"/>
          <w:sz w:val="28"/>
          <w:szCs w:val="28"/>
          <w:shd w:val="clear" w:color="auto" w:fill="FFFFFF"/>
        </w:rPr>
        <w:t>28.09.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2015 № </w:t>
      </w:r>
      <w:r w:rsidR="006526A8">
        <w:rPr>
          <w:rFonts w:ascii="Times New Roman" w:hAnsi="Times New Roman"/>
          <w:sz w:val="28"/>
          <w:szCs w:val="28"/>
          <w:shd w:val="clear" w:color="auto" w:fill="FFFFFF"/>
        </w:rPr>
        <w:t>99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B131A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6526A8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26A8">
        <w:rPr>
          <w:rFonts w:ascii="Times New Roman" w:hAnsi="Times New Roman"/>
          <w:sz w:val="28"/>
          <w:szCs w:val="28"/>
          <w:shd w:val="clear" w:color="auto" w:fill="FFFFFF"/>
        </w:rPr>
        <w:t>26.09.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6526A8">
        <w:rPr>
          <w:rFonts w:ascii="Times New Roman" w:hAnsi="Times New Roman"/>
          <w:sz w:val="28"/>
          <w:szCs w:val="28"/>
          <w:shd w:val="clear" w:color="auto" w:fill="FFFFFF"/>
        </w:rPr>
        <w:t>104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371AE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D2EB2" w:rsidRPr="004D2EB2" w:rsidRDefault="004D2EB2" w:rsidP="004D2EB2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1.1.1</w:t>
      </w:r>
      <w:r w:rsidRPr="004D2EB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4D2EB2">
        <w:rPr>
          <w:rFonts w:ascii="Times New Roman" w:hAnsi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4D2EB2" w:rsidRPr="00B54554" w:rsidRDefault="004D2EB2" w:rsidP="001D636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4554">
        <w:rPr>
          <w:rFonts w:ascii="Times New Roman" w:hAnsi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54554" w:rsidRDefault="00B54554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D2EB2" w:rsidRPr="001D636A" w:rsidRDefault="00DD6B4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4D2EB2" w:rsidRPr="001D636A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r w:rsidRPr="001D636A">
        <w:rPr>
          <w:rFonts w:ascii="Times New Roman" w:hAnsi="Times New Roman"/>
          <w:color w:val="0000FF"/>
          <w:sz w:val="28"/>
          <w:szCs w:val="28"/>
        </w:rPr>
        <w:t>статье 15.1</w:t>
      </w:r>
      <w:r w:rsidRPr="001D636A">
        <w:rPr>
          <w:rFonts w:ascii="Times New Roman" w:hAnsi="Times New Roman"/>
          <w:sz w:val="28"/>
          <w:szCs w:val="28"/>
        </w:rPr>
        <w:t xml:space="preserve"> Федеральн</w:t>
      </w:r>
      <w:r w:rsidR="00495209" w:rsidRPr="001D636A">
        <w:rPr>
          <w:rFonts w:ascii="Times New Roman" w:hAnsi="Times New Roman"/>
          <w:sz w:val="28"/>
          <w:szCs w:val="28"/>
        </w:rPr>
        <w:t>ого</w:t>
      </w:r>
      <w:r w:rsidRPr="001D636A">
        <w:rPr>
          <w:rFonts w:ascii="Times New Roman" w:hAnsi="Times New Roman"/>
          <w:sz w:val="28"/>
          <w:szCs w:val="28"/>
        </w:rPr>
        <w:t xml:space="preserve"> закон</w:t>
      </w:r>
      <w:r w:rsidR="00495209" w:rsidRPr="001D636A">
        <w:rPr>
          <w:rFonts w:ascii="Times New Roman" w:hAnsi="Times New Roman"/>
          <w:sz w:val="28"/>
          <w:szCs w:val="28"/>
        </w:rPr>
        <w:t>а</w:t>
      </w:r>
      <w:r w:rsidRPr="001D636A">
        <w:rPr>
          <w:rFonts w:ascii="Times New Roman" w:hAnsi="Times New Roman"/>
          <w:sz w:val="28"/>
          <w:szCs w:val="28"/>
        </w:rPr>
        <w:t xml:space="preserve"> от 27.07.2010 </w:t>
      </w:r>
      <w:r w:rsidR="00495209" w:rsidRPr="001D636A">
        <w:rPr>
          <w:rFonts w:ascii="Times New Roman" w:hAnsi="Times New Roman"/>
          <w:sz w:val="28"/>
          <w:szCs w:val="28"/>
        </w:rPr>
        <w:t>№</w:t>
      </w:r>
      <w:r w:rsidRPr="001D636A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F50A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D636A">
        <w:rPr>
          <w:rFonts w:ascii="Times New Roman" w:hAnsi="Times New Roman"/>
          <w:sz w:val="28"/>
          <w:szCs w:val="28"/>
        </w:rPr>
        <w:lastRenderedPageBreak/>
        <w:t xml:space="preserve">правовыми актами </w:t>
      </w:r>
      <w:r w:rsidR="000F50A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47EDA">
        <w:rPr>
          <w:rFonts w:ascii="Times New Roman" w:hAnsi="Times New Roman"/>
          <w:sz w:val="28"/>
          <w:szCs w:val="28"/>
        </w:rPr>
        <w:t>Воронежской области,</w:t>
      </w:r>
      <w:r w:rsidRPr="001D636A">
        <w:rPr>
          <w:rFonts w:ascii="Times New Roman" w:hAnsi="Times New Roman"/>
          <w:sz w:val="28"/>
          <w:szCs w:val="28"/>
        </w:rPr>
        <w:t xml:space="preserve">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</w:t>
      </w:r>
      <w:r w:rsidR="001463F1">
        <w:rPr>
          <w:rFonts w:ascii="Times New Roman" w:hAnsi="Times New Roman"/>
          <w:sz w:val="28"/>
          <w:szCs w:val="28"/>
        </w:rPr>
        <w:t>слуги платы, не предусмотренной</w:t>
      </w:r>
      <w:r w:rsidRPr="001D636A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B47EDA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D3F9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1D636A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пунктом 4 части 1 статьи 7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4D2EB2" w:rsidRPr="00DD6B42" w:rsidRDefault="00DD6B4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D6B42">
        <w:rPr>
          <w:rFonts w:ascii="Times New Roman" w:hAnsi="Times New Roman"/>
          <w:bCs/>
          <w:sz w:val="28"/>
          <w:szCs w:val="28"/>
        </w:rPr>
        <w:t>5.2. Общие требования к порядку подачи и рассмотрения жалобы</w:t>
      </w:r>
      <w:r w:rsidR="00BD0F0D">
        <w:rPr>
          <w:rFonts w:ascii="Times New Roman" w:hAnsi="Times New Roman"/>
          <w:bCs/>
          <w:sz w:val="28"/>
          <w:szCs w:val="28"/>
        </w:rPr>
        <w:t>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Par22"/>
      <w:bookmarkEnd w:id="0"/>
      <w:r w:rsidRPr="001D636A">
        <w:rPr>
          <w:rFonts w:ascii="Times New Roman" w:hAnsi="Times New Roman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DD3F9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2. Жалоба на решения и</w:t>
      </w:r>
      <w:r w:rsidR="00A26469">
        <w:rPr>
          <w:rFonts w:ascii="Times New Roman" w:hAnsi="Times New Roman"/>
          <w:sz w:val="28"/>
          <w:szCs w:val="28"/>
        </w:rPr>
        <w:t xml:space="preserve"> действия (бездействие) органа </w:t>
      </w:r>
      <w:r w:rsidRPr="001D636A">
        <w:rPr>
          <w:rFonts w:ascii="Times New Roman" w:hAnsi="Times New Roman"/>
          <w:sz w:val="28"/>
          <w:szCs w:val="28"/>
        </w:rPr>
        <w:t xml:space="preserve">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Портал Воронежской 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</w:t>
      </w:r>
      <w:r w:rsidR="0011314E">
        <w:rPr>
          <w:rFonts w:ascii="Times New Roman" w:hAnsi="Times New Roman"/>
          <w:sz w:val="28"/>
          <w:szCs w:val="28"/>
        </w:rPr>
        <w:t>,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Портал Воронежской 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 xml:space="preserve">, а также может быть принята при личном приеме заявителя. Жалоба на решения и действия (бездействие) организаций, </w:t>
      </w:r>
      <w:r w:rsidRPr="001D636A">
        <w:rPr>
          <w:rFonts w:ascii="Times New Roman" w:hAnsi="Times New Roman"/>
          <w:sz w:val="28"/>
          <w:szCs w:val="28"/>
        </w:rPr>
        <w:lastRenderedPageBreak/>
        <w:t xml:space="preserve">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Портал Воронежской 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3.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3.1.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r w:rsidRPr="001D636A">
        <w:rPr>
          <w:rFonts w:ascii="Times New Roman" w:hAnsi="Times New Roman"/>
          <w:color w:val="0000FF"/>
          <w:sz w:val="28"/>
          <w:szCs w:val="28"/>
        </w:rPr>
        <w:t>статьи 11.1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1D636A">
        <w:rPr>
          <w:rFonts w:ascii="Times New Roman" w:hAnsi="Times New Roman"/>
          <w:sz w:val="28"/>
          <w:szCs w:val="28"/>
        </w:rPr>
        <w:t>и настоящей статьи не применяются.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3.2.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2 статьи 6</w:t>
      </w:r>
      <w:r w:rsidRPr="001D636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</w:t>
      </w:r>
      <w:r w:rsidRPr="001D636A">
        <w:rPr>
          <w:rFonts w:ascii="Times New Roman" w:hAnsi="Times New Roman"/>
          <w:color w:val="0000FF"/>
          <w:sz w:val="28"/>
          <w:szCs w:val="28"/>
        </w:rPr>
        <w:t>законодательством</w:t>
      </w:r>
      <w:r w:rsidRPr="001D636A">
        <w:rPr>
          <w:rFonts w:ascii="Times New Roman" w:hAnsi="Times New Roman"/>
          <w:sz w:val="28"/>
          <w:szCs w:val="28"/>
        </w:rPr>
        <w:t xml:space="preserve"> Российской Федерации, в антимонопольный орган.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</w:t>
      </w:r>
      <w:r w:rsidR="0084069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 xml:space="preserve"> и муниципальными правовыми актами.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5. Жалоба должна содержать: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, их </w:t>
      </w:r>
      <w:r w:rsidRPr="001D636A">
        <w:rPr>
          <w:rFonts w:ascii="Times New Roman" w:hAnsi="Times New Roman"/>
          <w:sz w:val="28"/>
          <w:szCs w:val="28"/>
        </w:rPr>
        <w:lastRenderedPageBreak/>
        <w:t>руководителей и (или) работников, решения и действия (бездействие) которых обжалуются;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 их работников;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" w:name="Par44"/>
      <w:bookmarkEnd w:id="1"/>
      <w:r w:rsidRPr="001D636A">
        <w:rPr>
          <w:rFonts w:ascii="Times New Roman" w:hAnsi="Times New Roman"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A6910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Par48"/>
      <w:bookmarkEnd w:id="2"/>
      <w:r w:rsidRPr="001D636A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в </w:t>
      </w:r>
      <w:r w:rsidR="0031139C">
        <w:rPr>
          <w:rFonts w:ascii="Times New Roman" w:hAnsi="Times New Roman"/>
          <w:color w:val="0000FF"/>
          <w:sz w:val="28"/>
          <w:szCs w:val="28"/>
        </w:rPr>
        <w:t>пункте</w:t>
      </w:r>
      <w:r w:rsidRPr="001D636A">
        <w:rPr>
          <w:rFonts w:ascii="Times New Roman" w:hAnsi="Times New Roman"/>
          <w:color w:val="0000FF"/>
          <w:sz w:val="28"/>
          <w:szCs w:val="28"/>
        </w:rPr>
        <w:t xml:space="preserve"> 7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 xml:space="preserve">го </w:t>
      </w:r>
      <w:r w:rsidR="0031139C" w:rsidRPr="0031139C">
        <w:rPr>
          <w:rFonts w:ascii="Times New Roman" w:hAnsi="Times New Roman"/>
          <w:sz w:val="28"/>
          <w:szCs w:val="28"/>
        </w:rPr>
        <w:t>раздела</w:t>
      </w:r>
      <w:r w:rsidRPr="0031139C">
        <w:rPr>
          <w:rFonts w:ascii="Times New Roman" w:hAnsi="Times New Roman"/>
          <w:sz w:val="28"/>
          <w:szCs w:val="28"/>
        </w:rPr>
        <w:t>,</w:t>
      </w:r>
      <w:r w:rsidRPr="001D636A">
        <w:rPr>
          <w:rFonts w:ascii="Times New Roman" w:hAnsi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lastRenderedPageBreak/>
        <w:t xml:space="preserve">8.1. В случае признания жалобы подлежащей удовлетворению в ответе заявителю, указанном в </w:t>
      </w:r>
      <w:r w:rsidR="0031139C">
        <w:rPr>
          <w:rFonts w:ascii="Times New Roman" w:hAnsi="Times New Roman"/>
          <w:color w:val="0000FF"/>
          <w:sz w:val="28"/>
          <w:szCs w:val="28"/>
        </w:rPr>
        <w:t xml:space="preserve">пункте </w:t>
      </w:r>
      <w:r w:rsidRPr="001D636A">
        <w:rPr>
          <w:rFonts w:ascii="Times New Roman" w:hAnsi="Times New Roman"/>
          <w:color w:val="0000FF"/>
          <w:sz w:val="28"/>
          <w:szCs w:val="28"/>
        </w:rPr>
        <w:t>8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>го раздела</w:t>
      </w:r>
      <w:r w:rsidRPr="001D636A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1D636A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</w:t>
      </w:r>
      <w:bookmarkStart w:id="3" w:name="_GoBack"/>
      <w:bookmarkEnd w:id="3"/>
      <w:r w:rsidRPr="001D636A">
        <w:rPr>
          <w:rFonts w:ascii="Times New Roman" w:hAnsi="Times New Roman"/>
          <w:sz w:val="28"/>
          <w:szCs w:val="28"/>
        </w:rPr>
        <w:t>ршить заявителю в целях получения муниципальной услуги.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8.2. В случае признания жалобы не подлежащей удовлетворению в ответе заявителю, указанном в </w:t>
      </w:r>
      <w:r w:rsidR="0031139C">
        <w:rPr>
          <w:rFonts w:ascii="Times New Roman" w:hAnsi="Times New Roman"/>
          <w:color w:val="0000FF"/>
          <w:sz w:val="28"/>
          <w:szCs w:val="28"/>
        </w:rPr>
        <w:t>пункте</w:t>
      </w:r>
      <w:r w:rsidRPr="001D636A">
        <w:rPr>
          <w:rFonts w:ascii="Times New Roman" w:hAnsi="Times New Roman"/>
          <w:color w:val="0000FF"/>
          <w:sz w:val="28"/>
          <w:szCs w:val="28"/>
        </w:rPr>
        <w:t xml:space="preserve"> 8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>го раздела,</w:t>
      </w:r>
      <w:r w:rsidRPr="001D636A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31139C">
        <w:rPr>
          <w:rFonts w:ascii="Times New Roman" w:hAnsi="Times New Roman"/>
          <w:color w:val="0000FF"/>
          <w:sz w:val="28"/>
          <w:szCs w:val="28"/>
        </w:rPr>
        <w:t>пунктом</w:t>
      </w:r>
      <w:r w:rsidRPr="001D636A">
        <w:rPr>
          <w:rFonts w:ascii="Times New Roman" w:hAnsi="Times New Roman"/>
          <w:color w:val="0000FF"/>
          <w:sz w:val="28"/>
          <w:szCs w:val="28"/>
        </w:rPr>
        <w:t xml:space="preserve"> 1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>го раздела,</w:t>
      </w:r>
      <w:r w:rsidRPr="001D636A">
        <w:rPr>
          <w:rFonts w:ascii="Times New Roman" w:hAnsi="Times New Roman"/>
          <w:sz w:val="28"/>
          <w:szCs w:val="28"/>
        </w:rPr>
        <w:t xml:space="preserve"> незамедлительно направляют имеющиеся материалы в органы прокуратуры.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10. Положения </w:t>
      </w:r>
      <w:r w:rsidR="005D422C">
        <w:rPr>
          <w:rFonts w:ascii="Times New Roman" w:hAnsi="Times New Roman"/>
          <w:sz w:val="28"/>
          <w:szCs w:val="28"/>
        </w:rPr>
        <w:t>раздела 5 Административного регламента</w:t>
      </w:r>
      <w:r w:rsidRPr="001D636A">
        <w:rPr>
          <w:rFonts w:ascii="Times New Roman" w:hAnsi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r w:rsidRPr="001D636A">
        <w:rPr>
          <w:rFonts w:ascii="Times New Roman" w:hAnsi="Times New Roman"/>
          <w:color w:val="0000FF"/>
          <w:sz w:val="28"/>
          <w:szCs w:val="28"/>
        </w:rPr>
        <w:t>законом</w:t>
      </w:r>
      <w:r w:rsidRPr="001D636A">
        <w:rPr>
          <w:rFonts w:ascii="Times New Roman" w:hAnsi="Times New Roman"/>
          <w:sz w:val="28"/>
          <w:szCs w:val="28"/>
        </w:rPr>
        <w:t xml:space="preserve"> от 2 мая 2006 года N 59-ФЗ </w:t>
      </w:r>
      <w:r w:rsidR="001D636A">
        <w:rPr>
          <w:rFonts w:ascii="Times New Roman" w:hAnsi="Times New Roman"/>
          <w:sz w:val="28"/>
          <w:szCs w:val="28"/>
        </w:rPr>
        <w:t>«</w:t>
      </w:r>
      <w:r w:rsidRPr="001D636A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1D636A">
        <w:rPr>
          <w:rFonts w:ascii="Times New Roman" w:hAnsi="Times New Roman"/>
          <w:sz w:val="28"/>
          <w:szCs w:val="28"/>
        </w:rPr>
        <w:t>ий граждан Российской Федерации»»</w:t>
      </w:r>
      <w:r w:rsidRPr="001D636A">
        <w:rPr>
          <w:rFonts w:ascii="Times New Roman" w:hAnsi="Times New Roman"/>
          <w:sz w:val="28"/>
          <w:szCs w:val="28"/>
        </w:rPr>
        <w:t>.</w:t>
      </w:r>
    </w:p>
    <w:p w:rsidR="002B7E4B" w:rsidRPr="003B131A" w:rsidRDefault="004E6DC6" w:rsidP="003B131A">
      <w:pPr>
        <w:ind w:firstLine="709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>2</w:t>
      </w:r>
      <w:r w:rsidR="002B7E4B" w:rsidRPr="003B131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B7E4B" w:rsidRPr="003B131A" w:rsidRDefault="002B7E4B" w:rsidP="003B131A">
      <w:pPr>
        <w:ind w:firstLine="709"/>
        <w:rPr>
          <w:rFonts w:ascii="Times New Roman" w:hAnsi="Times New Roman"/>
          <w:sz w:val="28"/>
          <w:szCs w:val="28"/>
        </w:rPr>
      </w:pPr>
    </w:p>
    <w:p w:rsidR="004E6DC6" w:rsidRPr="003B131A" w:rsidRDefault="004E6DC6" w:rsidP="003B131A">
      <w:pPr>
        <w:ind w:firstLine="709"/>
        <w:rPr>
          <w:rFonts w:ascii="Times New Roman" w:hAnsi="Times New Roman"/>
          <w:sz w:val="28"/>
          <w:szCs w:val="28"/>
        </w:rPr>
      </w:pPr>
    </w:p>
    <w:p w:rsidR="00EE73BA" w:rsidRPr="003B131A" w:rsidRDefault="002B7E4B" w:rsidP="003B131A">
      <w:pPr>
        <w:ind w:firstLine="709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A41CD">
        <w:rPr>
          <w:rFonts w:ascii="Times New Roman" w:hAnsi="Times New Roman"/>
          <w:sz w:val="28"/>
          <w:szCs w:val="28"/>
          <w:shd w:val="clear" w:color="auto" w:fill="FFFFFF"/>
        </w:rPr>
        <w:t>Залиманского</w:t>
      </w:r>
      <w:proofErr w:type="spellEnd"/>
      <w:r w:rsidR="003A41CD" w:rsidRPr="003B131A">
        <w:rPr>
          <w:rFonts w:ascii="Times New Roman" w:hAnsi="Times New Roman"/>
          <w:sz w:val="28"/>
          <w:szCs w:val="28"/>
        </w:rPr>
        <w:t xml:space="preserve"> </w:t>
      </w:r>
      <w:r w:rsidRPr="003B131A">
        <w:rPr>
          <w:rFonts w:ascii="Times New Roman" w:hAnsi="Times New Roman"/>
          <w:sz w:val="28"/>
          <w:szCs w:val="28"/>
        </w:rPr>
        <w:t>сельского поселения</w:t>
      </w:r>
      <w:r w:rsidR="003B131A">
        <w:rPr>
          <w:rFonts w:ascii="Times New Roman" w:hAnsi="Times New Roman"/>
          <w:sz w:val="28"/>
          <w:szCs w:val="28"/>
        </w:rPr>
        <w:t xml:space="preserve"> </w:t>
      </w:r>
      <w:r w:rsidR="003A41CD">
        <w:rPr>
          <w:rFonts w:ascii="Times New Roman" w:hAnsi="Times New Roman"/>
          <w:sz w:val="28"/>
          <w:szCs w:val="28"/>
        </w:rPr>
        <w:t xml:space="preserve">                                 С.А.Лунев</w:t>
      </w:r>
    </w:p>
    <w:sectPr w:rsidR="00EE73BA" w:rsidRPr="003B131A" w:rsidSect="003A41CD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4B"/>
    <w:rsid w:val="00077629"/>
    <w:rsid w:val="000F50A1"/>
    <w:rsid w:val="00105568"/>
    <w:rsid w:val="0011314E"/>
    <w:rsid w:val="00122027"/>
    <w:rsid w:val="001463F1"/>
    <w:rsid w:val="0018349F"/>
    <w:rsid w:val="001A0DFE"/>
    <w:rsid w:val="001D636A"/>
    <w:rsid w:val="00214943"/>
    <w:rsid w:val="002217B8"/>
    <w:rsid w:val="00276628"/>
    <w:rsid w:val="002B7E4B"/>
    <w:rsid w:val="0031139C"/>
    <w:rsid w:val="003A41CD"/>
    <w:rsid w:val="003B131A"/>
    <w:rsid w:val="003F3337"/>
    <w:rsid w:val="00495209"/>
    <w:rsid w:val="004D2EB2"/>
    <w:rsid w:val="004E6DC6"/>
    <w:rsid w:val="005035E3"/>
    <w:rsid w:val="00565DC0"/>
    <w:rsid w:val="005D422C"/>
    <w:rsid w:val="0060458B"/>
    <w:rsid w:val="00611801"/>
    <w:rsid w:val="00647B60"/>
    <w:rsid w:val="006526A8"/>
    <w:rsid w:val="006B1B74"/>
    <w:rsid w:val="006C22AF"/>
    <w:rsid w:val="0082288D"/>
    <w:rsid w:val="0082469B"/>
    <w:rsid w:val="00840691"/>
    <w:rsid w:val="008A6910"/>
    <w:rsid w:val="00913863"/>
    <w:rsid w:val="009207F7"/>
    <w:rsid w:val="009C53BA"/>
    <w:rsid w:val="00A13D41"/>
    <w:rsid w:val="00A26469"/>
    <w:rsid w:val="00A50782"/>
    <w:rsid w:val="00A5708A"/>
    <w:rsid w:val="00A646BA"/>
    <w:rsid w:val="00AE6662"/>
    <w:rsid w:val="00B05695"/>
    <w:rsid w:val="00B47911"/>
    <w:rsid w:val="00B47EDA"/>
    <w:rsid w:val="00B54554"/>
    <w:rsid w:val="00B6633A"/>
    <w:rsid w:val="00B97289"/>
    <w:rsid w:val="00BC5FE1"/>
    <w:rsid w:val="00BD0F0D"/>
    <w:rsid w:val="00BE66E4"/>
    <w:rsid w:val="00C01298"/>
    <w:rsid w:val="00CF48E9"/>
    <w:rsid w:val="00D74961"/>
    <w:rsid w:val="00D752E0"/>
    <w:rsid w:val="00DA58D3"/>
    <w:rsid w:val="00DD3F91"/>
    <w:rsid w:val="00DD6B42"/>
    <w:rsid w:val="00E0773C"/>
    <w:rsid w:val="00E312F5"/>
    <w:rsid w:val="00E371AE"/>
    <w:rsid w:val="00E519AA"/>
    <w:rsid w:val="00ED401A"/>
    <w:rsid w:val="00ED7087"/>
    <w:rsid w:val="00EE73BA"/>
    <w:rsid w:val="00F12149"/>
    <w:rsid w:val="00F2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7E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E4B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Интервал 0 pt"/>
    <w:basedOn w:val="a0"/>
    <w:rsid w:val="002B7E4B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2B7E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7E4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5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6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056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B056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20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Jouly-Kotenko</cp:lastModifiedBy>
  <cp:revision>49</cp:revision>
  <cp:lastPrinted>2018-12-19T10:55:00Z</cp:lastPrinted>
  <dcterms:created xsi:type="dcterms:W3CDTF">2018-10-24T07:41:00Z</dcterms:created>
  <dcterms:modified xsi:type="dcterms:W3CDTF">2019-02-21T08:01:00Z</dcterms:modified>
</cp:coreProperties>
</file>