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86" w:rsidRPr="00B54D0D" w:rsidRDefault="00F72D86" w:rsidP="00F72D86">
      <w:pPr>
        <w:jc w:val="center"/>
        <w:rPr>
          <w:b/>
        </w:rPr>
      </w:pPr>
      <w:bookmarkStart w:id="0" w:name="_Toc268484940"/>
      <w:bookmarkStart w:id="1" w:name="_Toc268487880"/>
      <w:bookmarkStart w:id="2" w:name="_Toc290561444"/>
      <w:bookmarkStart w:id="3" w:name="_Toc290562091"/>
      <w:r w:rsidRPr="00B54D0D">
        <w:rPr>
          <w:b/>
        </w:rPr>
        <w:t>СОВЕТ НАРОДНЫХ ДЕПУТАТОВ</w:t>
      </w:r>
    </w:p>
    <w:p w:rsidR="00F72D86" w:rsidRPr="00B54D0D" w:rsidRDefault="00F72D86" w:rsidP="00F72D86">
      <w:pPr>
        <w:jc w:val="center"/>
        <w:rPr>
          <w:b/>
        </w:rPr>
      </w:pPr>
      <w:r>
        <w:rPr>
          <w:b/>
        </w:rPr>
        <w:t>КРАСНОЛИМАНСКОГО</w:t>
      </w:r>
      <w:r w:rsidRPr="00B54D0D">
        <w:rPr>
          <w:b/>
        </w:rPr>
        <w:t xml:space="preserve"> СЕЛЬСКОГО  ПОСЕЛЕНИЯ</w:t>
      </w:r>
    </w:p>
    <w:p w:rsidR="00F72D86" w:rsidRPr="00B54D0D" w:rsidRDefault="00F72D86" w:rsidP="00F72D86">
      <w:pPr>
        <w:jc w:val="center"/>
        <w:rPr>
          <w:b/>
        </w:rPr>
      </w:pPr>
      <w:r w:rsidRPr="00B54D0D">
        <w:rPr>
          <w:b/>
        </w:rPr>
        <w:t>ПАНИНСКОГО МУНИЦИПАЛЬНОГО РАЙОНА</w:t>
      </w:r>
    </w:p>
    <w:p w:rsidR="00F72D86" w:rsidRPr="00B54D0D" w:rsidRDefault="00F72D86" w:rsidP="00F72D86">
      <w:pPr>
        <w:jc w:val="center"/>
      </w:pPr>
      <w:r w:rsidRPr="00B54D0D">
        <w:rPr>
          <w:b/>
        </w:rPr>
        <w:t>ВОРОНЕЖСКОЙ ОБЛАСТИ</w:t>
      </w:r>
    </w:p>
    <w:p w:rsidR="00F72D86" w:rsidRPr="00B54D0D" w:rsidRDefault="00F72D86" w:rsidP="00F72D86"/>
    <w:p w:rsidR="00F72D86" w:rsidRPr="00B54D0D" w:rsidRDefault="00F72D86" w:rsidP="00F72D86">
      <w:pPr>
        <w:jc w:val="center"/>
        <w:rPr>
          <w:b/>
        </w:rPr>
      </w:pPr>
      <w:r w:rsidRPr="00B54D0D">
        <w:rPr>
          <w:b/>
        </w:rPr>
        <w:t>Р Е Ш Е Н И Е</w:t>
      </w:r>
    </w:p>
    <w:p w:rsidR="00F72D86" w:rsidRPr="00B54D0D" w:rsidRDefault="00F72D86" w:rsidP="00F72D86"/>
    <w:p w:rsidR="00F72D86" w:rsidRDefault="00F72D86" w:rsidP="00F72D86">
      <w:r w:rsidRPr="00B54D0D">
        <w:t xml:space="preserve">от  </w:t>
      </w:r>
      <w:r>
        <w:t>24</w:t>
      </w:r>
      <w:r w:rsidRPr="008B25F7">
        <w:t xml:space="preserve"> </w:t>
      </w:r>
      <w:r>
        <w:t xml:space="preserve">октября 2016 г.  </w:t>
      </w:r>
      <w:r w:rsidRPr="00B54D0D">
        <w:t xml:space="preserve"> №</w:t>
      </w:r>
      <w:r w:rsidRPr="008B25F7">
        <w:t xml:space="preserve"> 60</w:t>
      </w:r>
      <w:r w:rsidRPr="00B54D0D">
        <w:t xml:space="preserve"> </w:t>
      </w:r>
    </w:p>
    <w:p w:rsidR="00F72D86" w:rsidRPr="00B54D0D" w:rsidRDefault="00F72D86" w:rsidP="00F72D86">
      <w:r>
        <w:t>с. Красный Лиман</w:t>
      </w:r>
    </w:p>
    <w:p w:rsidR="00F72D86" w:rsidRPr="00B54D0D" w:rsidRDefault="00F72D86" w:rsidP="00F72D86">
      <w:pPr>
        <w:pStyle w:val="ConsPlusNormal"/>
        <w:widowControl/>
        <w:ind w:firstLine="0"/>
        <w:jc w:val="center"/>
        <w:rPr>
          <w:rFonts w:ascii="Times New Roman" w:hAnsi="Times New Roman" w:cs="Times New Roman"/>
          <w:b/>
          <w:bCs/>
          <w:sz w:val="24"/>
          <w:szCs w:val="24"/>
        </w:rPr>
      </w:pPr>
    </w:p>
    <w:p w:rsidR="00F72D86" w:rsidRDefault="00F72D86" w:rsidP="00F72D86">
      <w:pPr>
        <w:pStyle w:val="ConsPlusTitle"/>
        <w:rPr>
          <w:b w:val="0"/>
          <w:sz w:val="24"/>
          <w:szCs w:val="24"/>
        </w:rPr>
      </w:pPr>
      <w:r w:rsidRPr="00B54D0D">
        <w:rPr>
          <w:b w:val="0"/>
          <w:sz w:val="24"/>
          <w:szCs w:val="24"/>
        </w:rPr>
        <w:t>«</w:t>
      </w:r>
      <w:r>
        <w:rPr>
          <w:b w:val="0"/>
          <w:sz w:val="24"/>
          <w:szCs w:val="24"/>
        </w:rPr>
        <w:t xml:space="preserve">О внесении изменений в Правила </w:t>
      </w:r>
    </w:p>
    <w:p w:rsidR="00F72D86" w:rsidRDefault="00F72D86" w:rsidP="00F72D86">
      <w:pPr>
        <w:pStyle w:val="ConsPlusTitle"/>
        <w:rPr>
          <w:b w:val="0"/>
          <w:sz w:val="24"/>
          <w:szCs w:val="24"/>
        </w:rPr>
      </w:pPr>
      <w:r>
        <w:rPr>
          <w:b w:val="0"/>
          <w:sz w:val="24"/>
          <w:szCs w:val="24"/>
        </w:rPr>
        <w:t>землепользования и застройки</w:t>
      </w:r>
      <w:r w:rsidRPr="00B54D0D">
        <w:rPr>
          <w:b w:val="0"/>
          <w:sz w:val="24"/>
          <w:szCs w:val="24"/>
        </w:rPr>
        <w:t xml:space="preserve"> </w:t>
      </w:r>
    </w:p>
    <w:p w:rsidR="00F72D86" w:rsidRDefault="00F72D86" w:rsidP="00F72D86">
      <w:pPr>
        <w:pStyle w:val="ConsPlusTitle"/>
        <w:rPr>
          <w:b w:val="0"/>
          <w:sz w:val="24"/>
          <w:szCs w:val="24"/>
        </w:rPr>
      </w:pPr>
      <w:r>
        <w:rPr>
          <w:b w:val="0"/>
          <w:sz w:val="24"/>
          <w:szCs w:val="24"/>
        </w:rPr>
        <w:t>Краснолиманского</w:t>
      </w:r>
      <w:r w:rsidRPr="00B54D0D">
        <w:rPr>
          <w:b w:val="0"/>
          <w:sz w:val="24"/>
          <w:szCs w:val="24"/>
        </w:rPr>
        <w:t xml:space="preserve"> сельского  поселения </w:t>
      </w:r>
    </w:p>
    <w:p w:rsidR="00F72D86" w:rsidRDefault="00F72D86" w:rsidP="00F72D86">
      <w:pPr>
        <w:pStyle w:val="ConsPlusTitle"/>
        <w:rPr>
          <w:b w:val="0"/>
          <w:sz w:val="24"/>
          <w:szCs w:val="24"/>
        </w:rPr>
      </w:pPr>
      <w:r>
        <w:rPr>
          <w:b w:val="0"/>
          <w:sz w:val="24"/>
          <w:szCs w:val="24"/>
        </w:rPr>
        <w:t xml:space="preserve">Панинского муниципального </w:t>
      </w:r>
    </w:p>
    <w:p w:rsidR="00F72D86" w:rsidRPr="0014041F" w:rsidRDefault="00F72D86" w:rsidP="00F72D86">
      <w:pPr>
        <w:pStyle w:val="ConsPlusTitle"/>
        <w:rPr>
          <w:b w:val="0"/>
          <w:sz w:val="24"/>
          <w:szCs w:val="24"/>
        </w:rPr>
      </w:pPr>
      <w:r>
        <w:rPr>
          <w:b w:val="0"/>
          <w:sz w:val="24"/>
          <w:szCs w:val="24"/>
        </w:rPr>
        <w:t>района Воронежской области</w:t>
      </w:r>
      <w:r w:rsidRPr="00B54D0D">
        <w:rPr>
          <w:b w:val="0"/>
          <w:sz w:val="24"/>
          <w:szCs w:val="24"/>
        </w:rPr>
        <w:t>»</w:t>
      </w:r>
    </w:p>
    <w:p w:rsidR="00F72D86" w:rsidRPr="00B54D0D" w:rsidRDefault="00F72D86" w:rsidP="00F72D86">
      <w:pPr>
        <w:pStyle w:val="ConsPlusNormal"/>
        <w:widowControl/>
        <w:ind w:firstLine="540"/>
        <w:jc w:val="both"/>
        <w:rPr>
          <w:rFonts w:ascii="Times New Roman" w:hAnsi="Times New Roman" w:cs="Times New Roman"/>
          <w:sz w:val="24"/>
          <w:szCs w:val="24"/>
        </w:rPr>
      </w:pPr>
    </w:p>
    <w:p w:rsidR="00F72D86" w:rsidRPr="00B54D0D" w:rsidRDefault="00F72D86" w:rsidP="00F72D8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статьями 8 Г</w:t>
      </w:r>
      <w:r w:rsidRPr="00B54D0D">
        <w:rPr>
          <w:rFonts w:ascii="Times New Roman" w:hAnsi="Times New Roman" w:cs="Times New Roman"/>
          <w:sz w:val="24"/>
          <w:szCs w:val="24"/>
        </w:rPr>
        <w:t xml:space="preserve">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Краснолиманского</w:t>
      </w:r>
      <w:r w:rsidRPr="00B54D0D">
        <w:rPr>
          <w:rFonts w:ascii="Times New Roman" w:hAnsi="Times New Roman" w:cs="Times New Roman"/>
          <w:sz w:val="24"/>
          <w:szCs w:val="24"/>
        </w:rPr>
        <w:t xml:space="preserve"> сельского поселения, Совет народных  депутатов </w:t>
      </w:r>
      <w:r>
        <w:rPr>
          <w:rFonts w:ascii="Times New Roman" w:hAnsi="Times New Roman" w:cs="Times New Roman"/>
          <w:sz w:val="24"/>
          <w:szCs w:val="24"/>
        </w:rPr>
        <w:t>Краснолиманского</w:t>
      </w:r>
      <w:r w:rsidRPr="00B54D0D">
        <w:rPr>
          <w:rFonts w:ascii="Times New Roman" w:hAnsi="Times New Roman" w:cs="Times New Roman"/>
          <w:sz w:val="24"/>
          <w:szCs w:val="24"/>
        </w:rPr>
        <w:t xml:space="preserve"> сельского поселения</w:t>
      </w:r>
    </w:p>
    <w:p w:rsidR="00F72D86" w:rsidRPr="00B54D0D" w:rsidRDefault="00F72D86" w:rsidP="00F72D86">
      <w:pPr>
        <w:pStyle w:val="ConsPlusNormal"/>
        <w:widowControl/>
        <w:ind w:firstLine="540"/>
        <w:jc w:val="center"/>
        <w:rPr>
          <w:rFonts w:ascii="Times New Roman" w:hAnsi="Times New Roman" w:cs="Times New Roman"/>
          <w:b/>
          <w:sz w:val="24"/>
          <w:szCs w:val="24"/>
        </w:rPr>
      </w:pPr>
    </w:p>
    <w:p w:rsidR="00F72D86" w:rsidRPr="00B54D0D" w:rsidRDefault="00F72D86" w:rsidP="00F72D86">
      <w:pPr>
        <w:pStyle w:val="ConsPlusNormal"/>
        <w:widowControl/>
        <w:ind w:firstLine="540"/>
        <w:jc w:val="center"/>
        <w:rPr>
          <w:rFonts w:ascii="Times New Roman" w:hAnsi="Times New Roman" w:cs="Times New Roman"/>
          <w:b/>
          <w:sz w:val="24"/>
          <w:szCs w:val="24"/>
        </w:rPr>
      </w:pPr>
      <w:r w:rsidRPr="00B54D0D">
        <w:rPr>
          <w:rFonts w:ascii="Times New Roman" w:hAnsi="Times New Roman" w:cs="Times New Roman"/>
          <w:b/>
          <w:sz w:val="24"/>
          <w:szCs w:val="24"/>
        </w:rPr>
        <w:t>РЕШИЛ:</w:t>
      </w:r>
    </w:p>
    <w:p w:rsidR="00F72D86" w:rsidRPr="00890286" w:rsidRDefault="00F72D86" w:rsidP="00F72D86">
      <w:pPr>
        <w:pStyle w:val="ConsPlusNormal"/>
        <w:widowControl/>
        <w:ind w:firstLine="540"/>
        <w:jc w:val="center"/>
        <w:rPr>
          <w:rFonts w:ascii="Times New Roman" w:hAnsi="Times New Roman" w:cs="Times New Roman"/>
          <w:sz w:val="24"/>
          <w:szCs w:val="24"/>
        </w:rPr>
      </w:pPr>
    </w:p>
    <w:p w:rsidR="00F72D86" w:rsidRPr="00890286" w:rsidRDefault="00F72D86" w:rsidP="00F72D86">
      <w:pPr>
        <w:pStyle w:val="ConsPlusTitle"/>
        <w:rPr>
          <w:b w:val="0"/>
          <w:sz w:val="24"/>
          <w:szCs w:val="24"/>
        </w:rPr>
      </w:pPr>
      <w:r w:rsidRPr="00890286">
        <w:rPr>
          <w:b w:val="0"/>
          <w:sz w:val="24"/>
          <w:szCs w:val="24"/>
        </w:rPr>
        <w:t xml:space="preserve">1. Внести изменения в </w:t>
      </w:r>
      <w:r>
        <w:rPr>
          <w:b w:val="0"/>
          <w:sz w:val="24"/>
          <w:szCs w:val="24"/>
        </w:rPr>
        <w:t xml:space="preserve"> </w:t>
      </w:r>
      <w:r w:rsidRPr="00890286">
        <w:rPr>
          <w:b w:val="0"/>
          <w:sz w:val="24"/>
          <w:szCs w:val="24"/>
        </w:rPr>
        <w:t xml:space="preserve">Правила землепользования и застройки </w:t>
      </w:r>
      <w:r>
        <w:rPr>
          <w:b w:val="0"/>
          <w:sz w:val="24"/>
          <w:szCs w:val="24"/>
        </w:rPr>
        <w:t>Краснолиманского</w:t>
      </w:r>
      <w:r w:rsidRPr="00890286">
        <w:rPr>
          <w:b w:val="0"/>
          <w:sz w:val="24"/>
          <w:szCs w:val="24"/>
        </w:rPr>
        <w:t xml:space="preserve"> сельского  поселения Панинского муниципальн</w:t>
      </w:r>
      <w:r>
        <w:rPr>
          <w:b w:val="0"/>
          <w:sz w:val="24"/>
          <w:szCs w:val="24"/>
        </w:rPr>
        <w:t>ого района Воронежской области  согласно Приложению.</w:t>
      </w:r>
    </w:p>
    <w:p w:rsidR="00F72D86" w:rsidRDefault="00F72D86" w:rsidP="00F72D86">
      <w:pPr>
        <w:pStyle w:val="ConsPlusTitle"/>
        <w:rPr>
          <w:b w:val="0"/>
          <w:sz w:val="24"/>
          <w:szCs w:val="24"/>
        </w:rPr>
      </w:pPr>
    </w:p>
    <w:p w:rsidR="00F72D86" w:rsidRPr="00890286" w:rsidRDefault="00F72D86" w:rsidP="00F72D86">
      <w:pPr>
        <w:pStyle w:val="ConsPlusTitle"/>
        <w:rPr>
          <w:b w:val="0"/>
          <w:sz w:val="24"/>
          <w:szCs w:val="24"/>
        </w:rPr>
      </w:pPr>
      <w:r>
        <w:rPr>
          <w:b w:val="0"/>
          <w:sz w:val="24"/>
          <w:szCs w:val="24"/>
        </w:rPr>
        <w:t>2</w:t>
      </w:r>
      <w:r w:rsidRPr="00890286">
        <w:rPr>
          <w:b w:val="0"/>
          <w:sz w:val="24"/>
          <w:szCs w:val="24"/>
        </w:rPr>
        <w:t xml:space="preserve">. Контроль за исполнением настоящего решения  возложить на главу </w:t>
      </w:r>
      <w:r>
        <w:rPr>
          <w:b w:val="0"/>
          <w:sz w:val="24"/>
          <w:szCs w:val="24"/>
        </w:rPr>
        <w:t>Краснолиманского</w:t>
      </w:r>
      <w:r w:rsidRPr="00890286">
        <w:rPr>
          <w:b w:val="0"/>
          <w:sz w:val="24"/>
          <w:szCs w:val="24"/>
        </w:rPr>
        <w:t xml:space="preserve"> се</w:t>
      </w:r>
      <w:r>
        <w:rPr>
          <w:b w:val="0"/>
          <w:sz w:val="24"/>
          <w:szCs w:val="24"/>
        </w:rPr>
        <w:t>льского поселения  Рудова А.Н.</w:t>
      </w:r>
      <w:r w:rsidRPr="00890286">
        <w:rPr>
          <w:b w:val="0"/>
          <w:sz w:val="24"/>
          <w:szCs w:val="24"/>
        </w:rPr>
        <w:t>.</w:t>
      </w:r>
    </w:p>
    <w:p w:rsidR="00F72D86" w:rsidRDefault="00F72D86" w:rsidP="00F72D86">
      <w:pPr>
        <w:pStyle w:val="ConsPlusTitle"/>
        <w:rPr>
          <w:b w:val="0"/>
          <w:iCs/>
          <w:sz w:val="24"/>
          <w:szCs w:val="24"/>
        </w:rPr>
      </w:pPr>
    </w:p>
    <w:p w:rsidR="00F72D86" w:rsidRPr="00890286" w:rsidRDefault="00F72D86" w:rsidP="00F72D86">
      <w:pPr>
        <w:pStyle w:val="ConsPlusTitle"/>
        <w:rPr>
          <w:b w:val="0"/>
          <w:sz w:val="24"/>
          <w:szCs w:val="24"/>
        </w:rPr>
      </w:pPr>
      <w:r>
        <w:rPr>
          <w:b w:val="0"/>
          <w:iCs/>
          <w:sz w:val="24"/>
          <w:szCs w:val="24"/>
        </w:rPr>
        <w:t>3</w:t>
      </w:r>
      <w:r w:rsidRPr="00890286">
        <w:rPr>
          <w:b w:val="0"/>
          <w:iCs/>
          <w:sz w:val="24"/>
          <w:szCs w:val="24"/>
        </w:rPr>
        <w:t>. Настоящее решение  вступает в силу со дня его официального опубликования.</w:t>
      </w:r>
    </w:p>
    <w:p w:rsidR="00F72D86" w:rsidRPr="00890286" w:rsidRDefault="00F72D86" w:rsidP="00F72D86">
      <w:pPr>
        <w:pStyle w:val="ConsPlusNormal"/>
        <w:widowControl/>
        <w:ind w:firstLine="540"/>
        <w:jc w:val="both"/>
        <w:rPr>
          <w:rFonts w:ascii="Times New Roman" w:hAnsi="Times New Roman" w:cs="Times New Roman"/>
          <w:sz w:val="24"/>
          <w:szCs w:val="24"/>
        </w:rPr>
      </w:pPr>
    </w:p>
    <w:p w:rsidR="00F72D86" w:rsidRPr="00890286" w:rsidRDefault="00F72D86" w:rsidP="00F72D86">
      <w:pPr>
        <w:pStyle w:val="ConsPlusNormal"/>
        <w:widowControl/>
        <w:ind w:firstLine="540"/>
        <w:jc w:val="both"/>
        <w:rPr>
          <w:rFonts w:ascii="Times New Roman" w:hAnsi="Times New Roman" w:cs="Times New Roman"/>
          <w:sz w:val="24"/>
          <w:szCs w:val="24"/>
        </w:rPr>
      </w:pPr>
    </w:p>
    <w:p w:rsidR="00F72D86" w:rsidRDefault="00F72D86" w:rsidP="00F72D86">
      <w:pPr>
        <w:pStyle w:val="a5"/>
        <w:rPr>
          <w:szCs w:val="24"/>
        </w:rPr>
      </w:pPr>
      <w:r w:rsidRPr="00890286">
        <w:rPr>
          <w:szCs w:val="24"/>
        </w:rPr>
        <w:t xml:space="preserve">Глава </w:t>
      </w:r>
      <w:r>
        <w:rPr>
          <w:szCs w:val="24"/>
        </w:rPr>
        <w:t>Краснолиманского</w:t>
      </w:r>
    </w:p>
    <w:p w:rsidR="00F72D86" w:rsidRPr="00890286" w:rsidRDefault="00F72D86" w:rsidP="00F72D86">
      <w:pPr>
        <w:pStyle w:val="a5"/>
        <w:rPr>
          <w:szCs w:val="24"/>
        </w:rPr>
      </w:pPr>
      <w:r w:rsidRPr="00890286">
        <w:rPr>
          <w:szCs w:val="24"/>
        </w:rPr>
        <w:t xml:space="preserve"> сельского поселения                   </w:t>
      </w:r>
      <w:r>
        <w:rPr>
          <w:szCs w:val="24"/>
        </w:rPr>
        <w:t xml:space="preserve">                                             А.Н.Рудов</w:t>
      </w: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890286" w:rsidRDefault="00F72D86" w:rsidP="00F72D86">
      <w:pPr>
        <w:pStyle w:val="ConsPlusNormal"/>
        <w:widowControl/>
        <w:ind w:firstLine="0"/>
        <w:jc w:val="right"/>
        <w:outlineLvl w:val="0"/>
        <w:rPr>
          <w:rFonts w:ascii="Times New Roman" w:hAnsi="Times New Roman" w:cs="Times New Roman"/>
          <w:sz w:val="24"/>
          <w:szCs w:val="24"/>
        </w:rPr>
      </w:pPr>
    </w:p>
    <w:p w:rsidR="00F72D86" w:rsidRPr="00B54D0D" w:rsidRDefault="00F72D86" w:rsidP="00F72D86">
      <w:pPr>
        <w:pStyle w:val="ConsPlusNormal"/>
        <w:widowControl/>
        <w:ind w:firstLine="0"/>
        <w:jc w:val="right"/>
        <w:outlineLvl w:val="0"/>
        <w:rPr>
          <w:rFonts w:ascii="Times New Roman" w:hAnsi="Times New Roman" w:cs="Times New Roman"/>
          <w:sz w:val="24"/>
          <w:szCs w:val="24"/>
        </w:rPr>
      </w:pPr>
    </w:p>
    <w:p w:rsidR="00F72D86" w:rsidRPr="00B54D0D"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Default="00F72D86" w:rsidP="00F72D86">
      <w:pPr>
        <w:pStyle w:val="ConsPlusNormal"/>
        <w:widowControl/>
        <w:ind w:firstLine="0"/>
        <w:jc w:val="right"/>
        <w:outlineLvl w:val="0"/>
        <w:rPr>
          <w:rFonts w:ascii="Times New Roman" w:hAnsi="Times New Roman" w:cs="Times New Roman"/>
          <w:sz w:val="24"/>
          <w:szCs w:val="24"/>
        </w:rPr>
      </w:pPr>
    </w:p>
    <w:p w:rsidR="00F72D86" w:rsidRPr="00B54D0D" w:rsidRDefault="00F72D86" w:rsidP="00F72D86">
      <w:pPr>
        <w:pStyle w:val="ConsPlusNormal"/>
        <w:widowControl/>
        <w:ind w:firstLine="0"/>
        <w:jc w:val="right"/>
        <w:outlineLvl w:val="0"/>
        <w:rPr>
          <w:rFonts w:ascii="Times New Roman" w:hAnsi="Times New Roman" w:cs="Times New Roman"/>
          <w:sz w:val="24"/>
          <w:szCs w:val="24"/>
        </w:rPr>
      </w:pPr>
    </w:p>
    <w:p w:rsidR="00F72D86" w:rsidRPr="00B54D0D" w:rsidRDefault="00F72D86" w:rsidP="00F72D86">
      <w:pPr>
        <w:pStyle w:val="ConsPlusNormal"/>
        <w:widowControl/>
        <w:ind w:firstLine="0"/>
        <w:jc w:val="right"/>
        <w:outlineLvl w:val="0"/>
        <w:rPr>
          <w:rFonts w:ascii="Times New Roman" w:hAnsi="Times New Roman" w:cs="Times New Roman"/>
          <w:sz w:val="24"/>
          <w:szCs w:val="24"/>
        </w:rPr>
      </w:pPr>
      <w:r w:rsidRPr="00B54D0D">
        <w:rPr>
          <w:rFonts w:ascii="Times New Roman" w:hAnsi="Times New Roman" w:cs="Times New Roman"/>
          <w:sz w:val="24"/>
          <w:szCs w:val="24"/>
        </w:rPr>
        <w:t xml:space="preserve">Приложение </w:t>
      </w:r>
    </w:p>
    <w:p w:rsidR="00F72D86" w:rsidRPr="00B54D0D" w:rsidRDefault="00F72D86" w:rsidP="00F72D86">
      <w:pPr>
        <w:jc w:val="right"/>
      </w:pPr>
      <w:r w:rsidRPr="00B54D0D">
        <w:lastRenderedPageBreak/>
        <w:t xml:space="preserve">к </w:t>
      </w:r>
      <w:r>
        <w:t xml:space="preserve"> </w:t>
      </w:r>
      <w:r w:rsidRPr="00B54D0D">
        <w:t>Решени</w:t>
      </w:r>
      <w:r>
        <w:t>ю</w:t>
      </w:r>
      <w:r w:rsidRPr="00B54D0D">
        <w:t xml:space="preserve"> Совета народных</w:t>
      </w:r>
    </w:p>
    <w:p w:rsidR="00F72D86" w:rsidRPr="00B54D0D" w:rsidRDefault="00F72D86" w:rsidP="00F72D86">
      <w:pPr>
        <w:jc w:val="right"/>
      </w:pPr>
      <w:r w:rsidRPr="00B54D0D">
        <w:t xml:space="preserve"> депутатов </w:t>
      </w:r>
      <w:r>
        <w:t>Краснолиманского</w:t>
      </w:r>
      <w:r w:rsidRPr="00B54D0D">
        <w:t xml:space="preserve">  сельского поселения </w:t>
      </w:r>
    </w:p>
    <w:p w:rsidR="00F72D86" w:rsidRPr="00B54D0D" w:rsidRDefault="00F72D86" w:rsidP="00F72D86">
      <w:pPr>
        <w:jc w:val="right"/>
      </w:pPr>
      <w:r w:rsidRPr="00B54D0D">
        <w:t>Панинского муниципального района</w:t>
      </w:r>
    </w:p>
    <w:p w:rsidR="00F72D86" w:rsidRPr="00B54D0D" w:rsidRDefault="00F72D86" w:rsidP="00F72D86">
      <w:pPr>
        <w:pStyle w:val="ConsPlusNormal"/>
        <w:widowControl/>
        <w:ind w:firstLine="0"/>
        <w:jc w:val="right"/>
        <w:rPr>
          <w:rFonts w:ascii="Times New Roman" w:hAnsi="Times New Roman" w:cs="Times New Roman"/>
          <w:sz w:val="24"/>
          <w:szCs w:val="24"/>
        </w:rPr>
      </w:pPr>
      <w:r w:rsidRPr="00B54D0D">
        <w:rPr>
          <w:rFonts w:ascii="Times New Roman" w:hAnsi="Times New Roman" w:cs="Times New Roman"/>
          <w:sz w:val="24"/>
          <w:szCs w:val="24"/>
        </w:rPr>
        <w:t xml:space="preserve">                   от  «</w:t>
      </w:r>
      <w:r>
        <w:rPr>
          <w:rFonts w:ascii="Times New Roman" w:hAnsi="Times New Roman" w:cs="Times New Roman"/>
          <w:sz w:val="24"/>
          <w:szCs w:val="24"/>
        </w:rPr>
        <w:t>24</w:t>
      </w:r>
      <w:r w:rsidRPr="00B54D0D">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B54D0D">
        <w:rPr>
          <w:rFonts w:ascii="Times New Roman" w:hAnsi="Times New Roman" w:cs="Times New Roman"/>
          <w:sz w:val="24"/>
          <w:szCs w:val="24"/>
        </w:rPr>
        <w:t xml:space="preserve">2016 года  № </w:t>
      </w:r>
      <w:r>
        <w:rPr>
          <w:rFonts w:ascii="Times New Roman" w:hAnsi="Times New Roman" w:cs="Times New Roman"/>
          <w:sz w:val="24"/>
          <w:szCs w:val="24"/>
          <w:u w:val="single"/>
        </w:rPr>
        <w:t>60</w:t>
      </w:r>
      <w:r w:rsidRPr="00B54D0D">
        <w:rPr>
          <w:rFonts w:ascii="Times New Roman" w:hAnsi="Times New Roman" w:cs="Times New Roman"/>
          <w:sz w:val="24"/>
          <w:szCs w:val="24"/>
        </w:rPr>
        <w:t xml:space="preserve"> </w:t>
      </w:r>
    </w:p>
    <w:p w:rsidR="00F72D86" w:rsidRDefault="00F72D86" w:rsidP="00F72D86">
      <w:pPr>
        <w:pStyle w:val="ConsPlusNormal"/>
        <w:widowControl/>
        <w:ind w:firstLine="0"/>
        <w:jc w:val="right"/>
        <w:rPr>
          <w:rFonts w:ascii="Times New Roman" w:hAnsi="Times New Roman" w:cs="Times New Roman"/>
          <w:sz w:val="24"/>
          <w:szCs w:val="24"/>
        </w:rPr>
      </w:pPr>
    </w:p>
    <w:p w:rsidR="00F72D86" w:rsidRDefault="00F72D86" w:rsidP="00F72D86">
      <w:pPr>
        <w:pStyle w:val="ConsPlusNormal"/>
        <w:widowControl/>
        <w:ind w:firstLine="0"/>
        <w:rPr>
          <w:rFonts w:ascii="Times New Roman" w:hAnsi="Times New Roman" w:cs="Times New Roman"/>
          <w:sz w:val="24"/>
          <w:szCs w:val="24"/>
        </w:rPr>
      </w:pPr>
    </w:p>
    <w:p w:rsidR="00F72D86" w:rsidRPr="009B7C5A" w:rsidRDefault="00F72D86" w:rsidP="00F72D86">
      <w:pPr>
        <w:jc w:val="center"/>
        <w:rPr>
          <w:b/>
        </w:rPr>
      </w:pPr>
      <w:r w:rsidRPr="009B7C5A">
        <w:rPr>
          <w:b/>
        </w:rPr>
        <w:t>ПРАВИЛА</w:t>
      </w:r>
    </w:p>
    <w:p w:rsidR="00F72D86" w:rsidRPr="009B7C5A" w:rsidRDefault="00F72D86" w:rsidP="00F72D86">
      <w:pPr>
        <w:jc w:val="center"/>
        <w:rPr>
          <w:b/>
        </w:rPr>
      </w:pPr>
      <w:r w:rsidRPr="009B7C5A">
        <w:rPr>
          <w:b/>
        </w:rPr>
        <w:t xml:space="preserve">землепользования и застройки </w:t>
      </w:r>
      <w:r>
        <w:rPr>
          <w:b/>
        </w:rPr>
        <w:t>Краснолиманского</w:t>
      </w:r>
      <w:r w:rsidRPr="009B7C5A">
        <w:rPr>
          <w:b/>
        </w:rPr>
        <w:t xml:space="preserve"> сельского поселения</w:t>
      </w:r>
    </w:p>
    <w:p w:rsidR="00F72D86" w:rsidRDefault="00F72D86" w:rsidP="00F72D86">
      <w:pPr>
        <w:jc w:val="center"/>
        <w:rPr>
          <w:b/>
        </w:rPr>
      </w:pPr>
      <w:r w:rsidRPr="009B7C5A">
        <w:rPr>
          <w:b/>
        </w:rPr>
        <w:t>Панинского  муниципального района Воронежской области</w:t>
      </w:r>
    </w:p>
    <w:p w:rsidR="00F72D86" w:rsidRPr="009B7C5A" w:rsidRDefault="00F72D86" w:rsidP="00F72D86">
      <w:pPr>
        <w:jc w:val="center"/>
        <w:rPr>
          <w:b/>
        </w:rPr>
      </w:pPr>
      <w:r>
        <w:rPr>
          <w:b/>
        </w:rPr>
        <w:t>( с изменениями)</w:t>
      </w:r>
    </w:p>
    <w:p w:rsidR="00F72D86" w:rsidRDefault="00F72D86" w:rsidP="00F72D86">
      <w:pPr>
        <w:pStyle w:val="aff"/>
        <w:jc w:val="both"/>
      </w:pPr>
    </w:p>
    <w:p w:rsidR="00F72D86" w:rsidRPr="008B25F7" w:rsidRDefault="00F72D86" w:rsidP="00F72D86">
      <w:pPr>
        <w:pStyle w:val="aff"/>
        <w:jc w:val="both"/>
      </w:pPr>
      <w:r w:rsidRPr="00EB1CB7">
        <w:t xml:space="preserve">   </w:t>
      </w:r>
    </w:p>
    <w:p w:rsidR="00595CC8" w:rsidRDefault="00595CC8" w:rsidP="008746A4">
      <w:pPr>
        <w:pStyle w:val="1"/>
        <w:tabs>
          <w:tab w:val="left" w:pos="8931"/>
        </w:tabs>
        <w:ind w:left="-567" w:right="425"/>
        <w:jc w:val="both"/>
      </w:pPr>
    </w:p>
    <w:p w:rsidR="00E55012" w:rsidRPr="006213D7" w:rsidRDefault="00595CC8" w:rsidP="006213D7">
      <w:pPr>
        <w:pStyle w:val="1"/>
      </w:pPr>
      <w: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95869"/>
      <w:bookmarkStart w:id="16" w:name="_Toc301959846"/>
      <w:bookmarkStart w:id="17" w:name="_Toc302134797"/>
      <w:bookmarkStart w:id="18" w:name="_Toc306368353"/>
      <w:bookmarkStart w:id="19" w:name="_Toc306368607"/>
      <w:bookmarkStart w:id="20" w:name="_Toc308783781"/>
      <w:r w:rsidR="00CE57CA" w:rsidRPr="006213D7">
        <w:lastRenderedPageBreak/>
        <w:t>Р</w:t>
      </w:r>
      <w:r w:rsidR="009B1E37">
        <w:t>АЗДЕЛ</w:t>
      </w:r>
      <w:r w:rsidR="00CE57CA" w:rsidRPr="006213D7">
        <w:t xml:space="preserve"> 1</w:t>
      </w:r>
      <w:r w:rsidR="00E55012" w:rsidRPr="006213D7">
        <w:t xml:space="preserve">. ПОРЯДОК ПРИМЕНЕНИЯ ПРАВИЛ ЗЕМЛЕПОЛЬЗОВАНИЯ И ЗАСТРОЙКИ </w:t>
      </w:r>
      <w:r w:rsidR="00EF7FD1">
        <w:t>КРАСНОЛИМАНСКОГО</w:t>
      </w:r>
      <w:r w:rsidR="00613586" w:rsidRPr="006213D7">
        <w:t xml:space="preserve"> СЕЛЬСКОГО </w:t>
      </w:r>
      <w:r w:rsidR="00E55012" w:rsidRPr="006213D7">
        <w:t>ПОСЕЛЕНИЯ И ВНЕСЕНИЯ</w:t>
      </w:r>
      <w:bookmarkStart w:id="21" w:name="_Toc268484941"/>
      <w:bookmarkStart w:id="22" w:name="_Toc268487881"/>
      <w:bookmarkEnd w:id="0"/>
      <w:bookmarkEnd w:id="1"/>
      <w:r w:rsidR="00E55012" w:rsidRPr="006213D7">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55012" w:rsidRPr="00CB1704" w:rsidRDefault="00E55012" w:rsidP="00CB1704">
      <w:pPr>
        <w:pStyle w:val="2"/>
      </w:pPr>
      <w:bookmarkStart w:id="23" w:name="_Toc268484942"/>
      <w:bookmarkStart w:id="24" w:name="_Toc268487882"/>
      <w:bookmarkStart w:id="25" w:name="_Toc290561445"/>
      <w:bookmarkStart w:id="26" w:name="_Toc290562092"/>
      <w:bookmarkStart w:id="27" w:name="_Toc291661720"/>
      <w:bookmarkStart w:id="28" w:name="_Toc291666442"/>
      <w:bookmarkStart w:id="29" w:name="_Toc291679445"/>
      <w:bookmarkStart w:id="30" w:name="_Toc291680699"/>
      <w:bookmarkStart w:id="31" w:name="_Toc292180246"/>
      <w:bookmarkStart w:id="32" w:name="_Toc292180662"/>
      <w:bookmarkStart w:id="33" w:name="_Toc292181392"/>
      <w:bookmarkStart w:id="34" w:name="_Toc292182034"/>
      <w:bookmarkStart w:id="35" w:name="_Toc294258537"/>
      <w:bookmarkStart w:id="36" w:name="_Toc294281767"/>
      <w:bookmarkStart w:id="37" w:name="_Toc295395870"/>
      <w:bookmarkStart w:id="38" w:name="_Toc306368354"/>
      <w:bookmarkStart w:id="39" w:name="_Toc306368608"/>
      <w:bookmarkStart w:id="40" w:name="_Toc308783782"/>
      <w:r w:rsidRPr="00CB1704">
        <w:t>1. П</w:t>
      </w:r>
      <w:r w:rsidR="00CB1704">
        <w:t xml:space="preserve">ОЛОЖЕНИЕ О РЕГУЛИРОВАНИИЗЕМЛЕПОЛЬЗОВАНИЯ И ЗАСТРОЙКИ ОРГАНАМИ МЕСТНОГО САМОУПРАВЛЕНИЯ </w:t>
      </w:r>
      <w:r w:rsidR="00EF7FD1">
        <w:t>КРАСНОЛИМАНСКОГО</w:t>
      </w:r>
      <w:r w:rsidR="00CB1704">
        <w:t xml:space="preserve"> СЕЛЬСКОГО ПОСЕЛЕНИЯ</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55012" w:rsidRPr="00995B11" w:rsidRDefault="00E55012" w:rsidP="00995B11">
      <w:pPr>
        <w:pStyle w:val="3"/>
        <w:contextualSpacing/>
      </w:pPr>
      <w:bookmarkStart w:id="41" w:name="_Toc290562093"/>
      <w:bookmarkStart w:id="42" w:name="_Toc306368355"/>
      <w:bookmarkStart w:id="43" w:name="_Toc308783783"/>
      <w:r w:rsidRPr="00995B11">
        <w:t xml:space="preserve">Статья 1. Сфера применения </w:t>
      </w:r>
      <w:r w:rsidR="009510E8" w:rsidRPr="00995B11">
        <w:t>П</w:t>
      </w:r>
      <w:r w:rsidRPr="00995B11">
        <w:t xml:space="preserve">равил землепользования и </w:t>
      </w:r>
      <w:r w:rsidR="005C249E" w:rsidRPr="00995B11">
        <w:t>застройки</w:t>
      </w:r>
      <w:r w:rsidR="00990793">
        <w:t xml:space="preserve"> </w:t>
      </w:r>
      <w:r w:rsidR="00EF7FD1">
        <w:t>Краснолиманского</w:t>
      </w:r>
      <w:bookmarkStart w:id="44" w:name="_Toc290561447"/>
      <w:r w:rsidR="00990793">
        <w:t xml:space="preserve"> </w:t>
      </w:r>
      <w:r w:rsidR="009E6075" w:rsidRPr="00995B11">
        <w:t xml:space="preserve">сельского </w:t>
      </w:r>
      <w:r w:rsidRPr="00995B11">
        <w:t>поселения</w:t>
      </w:r>
      <w:bookmarkEnd w:id="41"/>
      <w:bookmarkEnd w:id="42"/>
      <w:bookmarkEnd w:id="43"/>
      <w:bookmarkEnd w:id="44"/>
    </w:p>
    <w:p w:rsidR="00E55012" w:rsidRPr="00D02A86" w:rsidRDefault="00E55012" w:rsidP="001F2648">
      <w:pPr>
        <w:ind w:firstLine="567"/>
      </w:pPr>
      <w:r w:rsidRPr="00D02A86">
        <w:t xml:space="preserve">1. Правила землепользования и застройки </w:t>
      </w:r>
      <w:r w:rsidR="00EF7FD1">
        <w:rPr>
          <w:bCs/>
        </w:rPr>
        <w:t>Краснолиманского</w:t>
      </w:r>
      <w:r w:rsidR="009E6075" w:rsidRPr="00D02A86">
        <w:rPr>
          <w:bCs/>
        </w:rPr>
        <w:t xml:space="preserve"> сельского</w:t>
      </w:r>
      <w:r w:rsidRPr="00D02A86">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02A86">
        <w:t xml:space="preserve">а также нормативными правовыми актами </w:t>
      </w:r>
      <w:r w:rsidR="00EF7FD1">
        <w:rPr>
          <w:bCs/>
        </w:rPr>
        <w:t>Панинского</w:t>
      </w:r>
      <w:r w:rsidRPr="00D02A86">
        <w:t xml:space="preserve"> муниципального района, </w:t>
      </w:r>
      <w:r w:rsidR="00EF7FD1">
        <w:rPr>
          <w:bCs/>
        </w:rPr>
        <w:t>Краснолиманского</w:t>
      </w:r>
      <w:r w:rsidR="009E6075" w:rsidRPr="00D02A86">
        <w:rPr>
          <w:bCs/>
        </w:rPr>
        <w:t xml:space="preserve"> сельского</w:t>
      </w:r>
      <w:r w:rsidRPr="00D02A86">
        <w:t xml:space="preserve">поселения, </w:t>
      </w:r>
      <w:r w:rsidR="009510E8" w:rsidRPr="00D02A86">
        <w:t>Г</w:t>
      </w:r>
      <w:r w:rsidRPr="00D02A86">
        <w:t xml:space="preserve">енеральным планом </w:t>
      </w:r>
      <w:r w:rsidR="00EF7FD1">
        <w:rPr>
          <w:bCs/>
        </w:rPr>
        <w:t>Краснолиманского</w:t>
      </w:r>
      <w:r w:rsidR="009E6075" w:rsidRPr="00D02A86">
        <w:rPr>
          <w:bCs/>
        </w:rPr>
        <w:t xml:space="preserve"> сельского</w:t>
      </w:r>
      <w:r w:rsidRPr="00D02A86">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02A86" w:rsidRDefault="00E55012" w:rsidP="001F2648">
      <w:pPr>
        <w:ind w:firstLine="567"/>
      </w:pPr>
      <w:r w:rsidRPr="00D02A86">
        <w:t xml:space="preserve">2. Правила вводят </w:t>
      </w:r>
      <w:r w:rsidR="009510E8" w:rsidRPr="00D02A86">
        <w:t>на территории</w:t>
      </w:r>
      <w:r w:rsidR="00EF7FD1">
        <w:rPr>
          <w:bCs/>
        </w:rPr>
        <w:t>Краснолиманского</w:t>
      </w:r>
      <w:r w:rsidR="009E6075" w:rsidRPr="00D02A86">
        <w:rPr>
          <w:bCs/>
        </w:rPr>
        <w:t xml:space="preserve"> сельско</w:t>
      </w:r>
      <w:r w:rsidR="009510E8" w:rsidRPr="00D02A86">
        <w:rPr>
          <w:bCs/>
        </w:rPr>
        <w:t>го</w:t>
      </w:r>
      <w:r w:rsidRPr="00D02A86">
        <w:t>поселени</w:t>
      </w:r>
      <w:r w:rsidR="009510E8" w:rsidRPr="00D02A86">
        <w:t>я</w:t>
      </w:r>
      <w:r w:rsidRPr="00D02A86">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t>в целях</w:t>
      </w:r>
      <w:r w:rsidRPr="00D02A86">
        <w:t>:</w:t>
      </w:r>
    </w:p>
    <w:p w:rsidR="00E55012" w:rsidRPr="001A3C35" w:rsidRDefault="00E55012" w:rsidP="004E2150">
      <w:pPr>
        <w:ind w:firstLine="567"/>
      </w:pPr>
      <w:r w:rsidRPr="00D02A86">
        <w:t xml:space="preserve">- создания условий для устойчивого развития территории </w:t>
      </w:r>
      <w:r w:rsidR="00EF7FD1">
        <w:rPr>
          <w:bCs/>
        </w:rPr>
        <w:t>Краснолиманского</w:t>
      </w:r>
      <w:r w:rsidR="00613586"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E55012" w:rsidRPr="001A3C35" w:rsidRDefault="00E55012" w:rsidP="004E2150">
      <w:pPr>
        <w:ind w:firstLine="567"/>
      </w:pPr>
      <w:r w:rsidRPr="001A3C35">
        <w:t xml:space="preserve">-создания условий для </w:t>
      </w:r>
      <w:r w:rsidRPr="00D02A86">
        <w:t>планировки территори</w:t>
      </w:r>
      <w:r w:rsidR="00490155" w:rsidRPr="00D02A86">
        <w:t>ипоселения</w:t>
      </w:r>
      <w:r w:rsidRPr="00D02A86">
        <w:t>;</w:t>
      </w:r>
    </w:p>
    <w:p w:rsidR="00E55012" w:rsidRPr="001A3C35" w:rsidRDefault="00E55012"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A3C35" w:rsidRDefault="00E55012"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A3C35" w:rsidRDefault="00E55012" w:rsidP="001F2648">
      <w:pPr>
        <w:ind w:firstLine="567"/>
      </w:pPr>
      <w:r w:rsidRPr="001A3C35">
        <w:t>3. Настоящие Правила включают в себя:</w:t>
      </w:r>
    </w:p>
    <w:p w:rsidR="00E55012" w:rsidRPr="001A3C35" w:rsidRDefault="00E55012" w:rsidP="001F2648">
      <w:pPr>
        <w:ind w:firstLine="1134"/>
      </w:pPr>
      <w:r w:rsidRPr="001A3C35">
        <w:t xml:space="preserve">1) порядок их применения и внесения изменений в указанные </w:t>
      </w:r>
      <w:r w:rsidR="00490155">
        <w:t>П</w:t>
      </w:r>
      <w:r w:rsidRPr="001A3C35">
        <w:t>равила;</w:t>
      </w:r>
    </w:p>
    <w:p w:rsidR="00E55012" w:rsidRPr="001A3C35" w:rsidRDefault="00E55012" w:rsidP="001F2648">
      <w:pPr>
        <w:ind w:firstLine="1134"/>
      </w:pPr>
      <w:r w:rsidRPr="001A3C35">
        <w:t>2) карту градостроительного зонирования;</w:t>
      </w:r>
    </w:p>
    <w:p w:rsidR="00E55012" w:rsidRPr="001A3C35" w:rsidRDefault="00E55012" w:rsidP="001F2648">
      <w:pPr>
        <w:ind w:firstLine="1134"/>
      </w:pPr>
      <w:r w:rsidRPr="001A3C35">
        <w:t>3) градостроительные регламенты.</w:t>
      </w:r>
    </w:p>
    <w:p w:rsidR="00E55012" w:rsidRPr="001A3C35" w:rsidRDefault="00E55012" w:rsidP="001F2648">
      <w:pPr>
        <w:ind w:firstLine="567"/>
      </w:pPr>
      <w:r w:rsidRPr="001A3C35">
        <w:t>4. Настоящие Правила применяются наряду с:</w:t>
      </w:r>
    </w:p>
    <w:p w:rsidR="00E55012" w:rsidRPr="001A3C35" w:rsidRDefault="00E55012"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A3C35" w:rsidRDefault="00E55012" w:rsidP="001F2648">
      <w:pPr>
        <w:ind w:firstLine="567"/>
      </w:pPr>
      <w:r w:rsidRPr="001A3C35">
        <w:t>- региональными и местными нормативами градостроительного проектирования;</w:t>
      </w:r>
    </w:p>
    <w:p w:rsidR="00E55012" w:rsidRPr="00D02A86" w:rsidRDefault="00E55012" w:rsidP="001F2648">
      <w:pPr>
        <w:ind w:firstLine="567"/>
      </w:pPr>
      <w:r w:rsidRPr="001A3C35">
        <w:t xml:space="preserve">- иными нормативными </w:t>
      </w:r>
      <w:r w:rsidRPr="00D02A86">
        <w:t xml:space="preserve">правовыми актами Воронежской области, </w:t>
      </w:r>
      <w:r w:rsidR="00EF7FD1">
        <w:t>Панинского</w:t>
      </w:r>
      <w:r w:rsidRPr="00D02A86">
        <w:t xml:space="preserve">муниципального района и </w:t>
      </w:r>
      <w:r w:rsidR="00EF7FD1">
        <w:rPr>
          <w:bCs/>
        </w:rPr>
        <w:t>Краснолиманского</w:t>
      </w:r>
      <w:r w:rsidR="00613586" w:rsidRPr="00D02A86">
        <w:rPr>
          <w:bCs/>
        </w:rPr>
        <w:t xml:space="preserve"> сельского</w:t>
      </w:r>
      <w:r w:rsidRPr="00D02A86">
        <w:t xml:space="preserve"> поселения по вопросам регулирования землепользования и застройки. </w:t>
      </w:r>
    </w:p>
    <w:p w:rsidR="00E55012" w:rsidRPr="00D02A86" w:rsidRDefault="00E55012"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F7FD1">
        <w:rPr>
          <w:bCs/>
        </w:rPr>
        <w:t>Краснолиманского</w:t>
      </w:r>
      <w:r w:rsidR="00613586" w:rsidRPr="00D02A86">
        <w:rPr>
          <w:bCs/>
        </w:rPr>
        <w:t xml:space="preserve"> сельского</w:t>
      </w:r>
      <w:r w:rsidRPr="00D02A86">
        <w:t xml:space="preserve"> поселения.</w:t>
      </w:r>
    </w:p>
    <w:p w:rsidR="00E55012" w:rsidRPr="00995B11" w:rsidRDefault="00E55012" w:rsidP="00B45703">
      <w:pPr>
        <w:pStyle w:val="3"/>
        <w:pageBreakBefore/>
        <w:contextualSpacing/>
      </w:pPr>
      <w:bookmarkStart w:id="45" w:name="_Toc290561448"/>
      <w:bookmarkStart w:id="46" w:name="_Toc268484944"/>
      <w:bookmarkStart w:id="47" w:name="_Toc268487884"/>
      <w:bookmarkStart w:id="48" w:name="_Toc290562094"/>
      <w:bookmarkStart w:id="49" w:name="_Toc306368356"/>
      <w:bookmarkStart w:id="50" w:name="_Toc308783784"/>
      <w:r w:rsidRPr="00995B11">
        <w:lastRenderedPageBreak/>
        <w:t xml:space="preserve">Статья 2. Основные понятия, используемые в </w:t>
      </w:r>
      <w:r w:rsidR="00D30F55" w:rsidRPr="00995B11">
        <w:t>п</w:t>
      </w:r>
      <w:r w:rsidRPr="00995B11">
        <w:t>равилах землепользования и</w:t>
      </w:r>
      <w:bookmarkStart w:id="51" w:name="_Toc290561449"/>
      <w:bookmarkEnd w:id="45"/>
      <w:r w:rsidRPr="00995B11">
        <w:t xml:space="preserve">застройки </w:t>
      </w:r>
      <w:r w:rsidR="00EF7FD1">
        <w:t>Краснолиманского</w:t>
      </w:r>
      <w:r w:rsidR="00613586" w:rsidRPr="00995B11">
        <w:t xml:space="preserve"> сельского </w:t>
      </w:r>
      <w:r w:rsidR="004C61C3" w:rsidRPr="00995B11">
        <w:t xml:space="preserve">поселения </w:t>
      </w:r>
      <w:r w:rsidRPr="00995B11">
        <w:t>и их определения</w:t>
      </w:r>
      <w:bookmarkEnd w:id="46"/>
      <w:bookmarkEnd w:id="47"/>
      <w:bookmarkEnd w:id="48"/>
      <w:bookmarkEnd w:id="49"/>
      <w:bookmarkEnd w:id="50"/>
      <w:bookmarkEnd w:id="51"/>
    </w:p>
    <w:p w:rsidR="00863CCF" w:rsidRPr="005D3120" w:rsidRDefault="00863CCF" w:rsidP="00863CCF">
      <w:pPr>
        <w:pStyle w:val="ConsPlusNormal"/>
        <w:widowControl/>
        <w:ind w:firstLine="567"/>
        <w:jc w:val="both"/>
        <w:rPr>
          <w:rFonts w:ascii="Times New Roman" w:hAnsi="Times New Roman" w:cs="Times New Roman"/>
          <w:sz w:val="24"/>
          <w:szCs w:val="24"/>
        </w:rPr>
      </w:pPr>
      <w:bookmarkStart w:id="52" w:name="_Toc290561450"/>
      <w:bookmarkStart w:id="53" w:name="_Toc268484945"/>
      <w:bookmarkStart w:id="54" w:name="_Toc268487885"/>
      <w:bookmarkStart w:id="55" w:name="_Toc290562095"/>
      <w:bookmarkStart w:id="56" w:name="_Toc306368357"/>
      <w:bookmarkStart w:id="57" w:name="_Toc308783785"/>
      <w:r w:rsidRPr="005D3120">
        <w:rPr>
          <w:rFonts w:ascii="Times New Roman" w:hAnsi="Times New Roman" w:cs="Times New Roman"/>
          <w:sz w:val="24"/>
          <w:szCs w:val="24"/>
        </w:rPr>
        <w:t>В настоящих Правилах используются следующие основные понятия: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водоохранная зона</w:t>
      </w:r>
      <w:r w:rsidRPr="005D3120">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генеральный план поселения</w:t>
      </w:r>
      <w:r w:rsidRPr="005D3120">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градостроительная деятельность</w:t>
      </w:r>
      <w:r w:rsidRPr="005D3120">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63CCF" w:rsidRPr="005D3120" w:rsidRDefault="00863CCF" w:rsidP="00863CCF">
      <w:pPr>
        <w:pStyle w:val="ConsPlusNormal"/>
        <w:widowControl/>
        <w:tabs>
          <w:tab w:val="left" w:pos="1470"/>
        </w:tabs>
        <w:ind w:firstLine="567"/>
        <w:jc w:val="both"/>
        <w:rPr>
          <w:rFonts w:ascii="Times New Roman" w:hAnsi="Times New Roman" w:cs="Times New Roman"/>
          <w:sz w:val="24"/>
          <w:szCs w:val="24"/>
        </w:rPr>
      </w:pPr>
      <w:r w:rsidRPr="005D3120">
        <w:rPr>
          <w:rFonts w:ascii="Times New Roman" w:hAnsi="Times New Roman" w:cs="Times New Roman"/>
          <w:b/>
          <w:sz w:val="24"/>
          <w:szCs w:val="24"/>
        </w:rPr>
        <w:t>градостроительное зонирование</w:t>
      </w:r>
      <w:r w:rsidRPr="005D3120">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градостроительный регламент</w:t>
      </w:r>
      <w:r w:rsidRPr="005D312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деятельность по комплексному и устойчивому развитию территории</w:t>
      </w:r>
      <w:r w:rsidRPr="005D3120">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документация по планировке территории</w:t>
      </w:r>
      <w:r w:rsidRPr="005D3120">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дом блокированный</w:t>
      </w:r>
      <w:r w:rsidRPr="005D3120">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w:t>
      </w:r>
      <w:r w:rsidRPr="005D3120">
        <w:rPr>
          <w:rFonts w:ascii="Times New Roman" w:hAnsi="Times New Roman" w:cs="Times New Roman"/>
          <w:sz w:val="24"/>
          <w:szCs w:val="24"/>
        </w:rPr>
        <w:lastRenderedPageBreak/>
        <w:t>без проемов с соседними блоками, расположен на отдельном земельном участке и имеет выход на территорию общего пользования;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дом индивидуальный</w:t>
      </w:r>
      <w:r w:rsidRPr="005D3120">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дом многоквартирный</w:t>
      </w:r>
      <w:r w:rsidRPr="005D3120">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жилой район</w:t>
      </w:r>
      <w:r w:rsidRPr="005D3120">
        <w:rPr>
          <w:rFonts w:ascii="Times New Roman" w:hAnsi="Times New Roman" w:cs="Times New Roman"/>
          <w:sz w:val="24"/>
          <w:szCs w:val="24"/>
        </w:rPr>
        <w:t xml:space="preserve"> - структурный элемент селитебной территории населенного пункта;</w:t>
      </w:r>
    </w:p>
    <w:p w:rsidR="00863CCF" w:rsidRPr="005D3120" w:rsidRDefault="00863CCF" w:rsidP="00863CCF">
      <w:pPr>
        <w:autoSpaceDE w:val="0"/>
        <w:autoSpaceDN w:val="0"/>
        <w:adjustRightInd w:val="0"/>
        <w:ind w:firstLine="540"/>
      </w:pPr>
      <w:r w:rsidRPr="005D3120">
        <w:rPr>
          <w:b/>
        </w:rPr>
        <w:t>застройщик</w:t>
      </w:r>
      <w:r w:rsidRPr="005D3120">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63CCF" w:rsidRPr="005D3120" w:rsidRDefault="00863CCF" w:rsidP="00863CCF">
      <w:pPr>
        <w:pStyle w:val="ConsPlusNormal"/>
        <w:ind w:firstLine="540"/>
        <w:jc w:val="both"/>
        <w:rPr>
          <w:rFonts w:ascii="Times New Roman" w:hAnsi="Times New Roman" w:cs="Times New Roman"/>
          <w:sz w:val="24"/>
          <w:szCs w:val="24"/>
        </w:rPr>
      </w:pPr>
      <w:r w:rsidRPr="005D3120">
        <w:rPr>
          <w:rFonts w:ascii="Times New Roman" w:hAnsi="Times New Roman" w:cs="Times New Roman"/>
          <w:b/>
          <w:sz w:val="24"/>
          <w:szCs w:val="24"/>
        </w:rPr>
        <w:t>зоны с особыми условиями использования территорий</w:t>
      </w:r>
      <w:r w:rsidRPr="005D3120">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земельный участок</w:t>
      </w:r>
      <w:r w:rsidRPr="005D3120">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зоны санитарной охраны источников питьевого водоснабжения</w:t>
      </w:r>
      <w:r w:rsidRPr="005D3120">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3CCF" w:rsidRPr="005D3120" w:rsidRDefault="00863CCF" w:rsidP="00863CCF">
      <w:pPr>
        <w:autoSpaceDE w:val="0"/>
        <w:autoSpaceDN w:val="0"/>
        <w:adjustRightInd w:val="0"/>
        <w:ind w:firstLine="540"/>
      </w:pPr>
      <w:r w:rsidRPr="005D3120">
        <w:rPr>
          <w:b/>
        </w:rPr>
        <w:t>инженерные изыскания</w:t>
      </w:r>
      <w:r w:rsidRPr="005D312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63CCF" w:rsidRPr="005D3120" w:rsidRDefault="00863CCF" w:rsidP="00863CCF">
      <w:pPr>
        <w:autoSpaceDE w:val="0"/>
        <w:autoSpaceDN w:val="0"/>
        <w:adjustRightInd w:val="0"/>
        <w:ind w:firstLine="540"/>
      </w:pPr>
      <w:r w:rsidRPr="005D3120">
        <w:rPr>
          <w:b/>
        </w:rPr>
        <w:t>капитальный ремонт объектов капитального строительства</w:t>
      </w:r>
      <w:r w:rsidRPr="005D3120">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63CCF" w:rsidRPr="005D3120" w:rsidRDefault="00863CCF" w:rsidP="00863CCF">
      <w:pPr>
        <w:autoSpaceDE w:val="0"/>
        <w:autoSpaceDN w:val="0"/>
        <w:adjustRightInd w:val="0"/>
        <w:ind w:firstLine="540"/>
      </w:pPr>
      <w:r w:rsidRPr="005D3120">
        <w:rPr>
          <w:b/>
        </w:rPr>
        <w:t>красные линии</w:t>
      </w:r>
      <w:r w:rsidRPr="005D3120">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линии застройки</w:t>
      </w:r>
      <w:r w:rsidRPr="005D3120">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lastRenderedPageBreak/>
        <w:t>микрорайон (квартал)</w:t>
      </w:r>
      <w:r w:rsidRPr="005D3120">
        <w:rPr>
          <w:rFonts w:ascii="Times New Roman" w:hAnsi="Times New Roman" w:cs="Times New Roman"/>
          <w:sz w:val="24"/>
          <w:szCs w:val="24"/>
        </w:rPr>
        <w:t xml:space="preserve"> - структурный элемент жилой застройки;</w:t>
      </w:r>
    </w:p>
    <w:p w:rsidR="00863CCF" w:rsidRPr="005D3120" w:rsidRDefault="00863CCF" w:rsidP="00863CCF">
      <w:pPr>
        <w:autoSpaceDE w:val="0"/>
        <w:autoSpaceDN w:val="0"/>
        <w:adjustRightInd w:val="0"/>
        <w:ind w:firstLine="540"/>
      </w:pPr>
      <w:r w:rsidRPr="005D3120">
        <w:rPr>
          <w:b/>
        </w:rPr>
        <w:t>нормативы градостроительного проектирования</w:t>
      </w:r>
      <w:r w:rsidRPr="005D3120">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8" w:history="1">
        <w:r w:rsidRPr="005D3120">
          <w:rPr>
            <w:rStyle w:val="af2"/>
            <w:color w:val="auto"/>
          </w:rPr>
          <w:t>частями 1</w:t>
        </w:r>
      </w:hyperlink>
      <w:r w:rsidRPr="005D3120">
        <w:t xml:space="preserve">, </w:t>
      </w:r>
      <w:hyperlink r:id="rId9" w:history="1">
        <w:r w:rsidRPr="005D3120">
          <w:rPr>
            <w:rStyle w:val="af2"/>
            <w:color w:val="auto"/>
          </w:rPr>
          <w:t>3</w:t>
        </w:r>
      </w:hyperlink>
      <w:r w:rsidRPr="005D3120">
        <w:t xml:space="preserve"> и </w:t>
      </w:r>
      <w:hyperlink r:id="rId10" w:history="1">
        <w:r w:rsidRPr="005D3120">
          <w:rPr>
            <w:rStyle w:val="af2"/>
            <w:color w:val="auto"/>
          </w:rPr>
          <w:t>4 статьи 29.2</w:t>
        </w:r>
      </w:hyperlink>
      <w:r w:rsidRPr="005D3120">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63CCF" w:rsidRPr="005D3120" w:rsidRDefault="00863CCF" w:rsidP="00863CCF">
      <w:pPr>
        <w:autoSpaceDE w:val="0"/>
        <w:autoSpaceDN w:val="0"/>
        <w:adjustRightInd w:val="0"/>
        <w:ind w:firstLine="540"/>
      </w:pPr>
      <w:r w:rsidRPr="005D3120">
        <w:rPr>
          <w:b/>
        </w:rPr>
        <w:t>объект капитального строительства</w:t>
      </w:r>
      <w:r w:rsidRPr="005D3120">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63CCF" w:rsidRPr="005D3120" w:rsidRDefault="00863CCF" w:rsidP="00863CCF">
      <w:pPr>
        <w:autoSpaceDE w:val="0"/>
        <w:autoSpaceDN w:val="0"/>
        <w:adjustRightInd w:val="0"/>
        <w:ind w:firstLine="540"/>
      </w:pPr>
      <w:r w:rsidRPr="005D3120">
        <w:rPr>
          <w:b/>
        </w:rPr>
        <w:t>линейные объекты</w:t>
      </w:r>
      <w:r w:rsidRPr="005D31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обязательные нормативные требования</w:t>
      </w:r>
      <w:r w:rsidRPr="005D3120">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863CCF" w:rsidRPr="005D3120" w:rsidRDefault="00863CCF" w:rsidP="00863CCF">
      <w:pPr>
        <w:autoSpaceDE w:val="0"/>
        <w:autoSpaceDN w:val="0"/>
        <w:adjustRightInd w:val="0"/>
        <w:ind w:firstLine="540"/>
      </w:pPr>
      <w:r w:rsidRPr="005D3120">
        <w:rPr>
          <w:b/>
        </w:rPr>
        <w:t>объекты местного значения</w:t>
      </w:r>
      <w:r w:rsidRPr="005D3120">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w:t>
      </w:r>
      <w:hyperlink r:id="rId11" w:history="1">
        <w:r w:rsidRPr="005D3120">
          <w:rPr>
            <w:rStyle w:val="af2"/>
            <w:color w:val="auto"/>
          </w:rPr>
          <w:t>пункте 1 части 3 статьи 19</w:t>
        </w:r>
      </w:hyperlink>
      <w:r w:rsidRPr="005D3120">
        <w:t xml:space="preserve"> и </w:t>
      </w:r>
      <w:hyperlink r:id="rId12" w:history="1">
        <w:r w:rsidRPr="005D3120">
          <w:rPr>
            <w:rStyle w:val="af2"/>
            <w:color w:val="auto"/>
          </w:rPr>
          <w:t>пункте 1 части 5 статьи 23</w:t>
        </w:r>
      </w:hyperlink>
      <w:r w:rsidRPr="005D3120">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63CCF" w:rsidRPr="005D3120" w:rsidRDefault="00863CCF" w:rsidP="00863CCF">
      <w:pPr>
        <w:autoSpaceDE w:val="0"/>
        <w:autoSpaceDN w:val="0"/>
        <w:adjustRightInd w:val="0"/>
        <w:ind w:firstLine="540"/>
      </w:pPr>
      <w:r w:rsidRPr="005D3120">
        <w:rPr>
          <w:b/>
        </w:rPr>
        <w:t>объекты регионального значения</w:t>
      </w:r>
      <w:r w:rsidRPr="005D312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5D3120">
          <w:rPr>
            <w:rStyle w:val="af2"/>
            <w:color w:val="auto"/>
          </w:rPr>
          <w:t>Конституцией</w:t>
        </w:r>
      </w:hyperlink>
      <w:r w:rsidRPr="005D3120">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4" w:history="1">
        <w:r w:rsidRPr="005D3120">
          <w:rPr>
            <w:rStyle w:val="af2"/>
            <w:color w:val="auto"/>
          </w:rPr>
          <w:t>части 3 статьи 14</w:t>
        </w:r>
      </w:hyperlink>
      <w:r w:rsidRPr="005D3120">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63CCF" w:rsidRPr="005D3120" w:rsidRDefault="00863CCF" w:rsidP="00863CCF">
      <w:pPr>
        <w:autoSpaceDE w:val="0"/>
        <w:autoSpaceDN w:val="0"/>
        <w:adjustRightInd w:val="0"/>
        <w:ind w:firstLine="540"/>
      </w:pPr>
      <w:r w:rsidRPr="005D3120">
        <w:rPr>
          <w:b/>
        </w:rPr>
        <w:t>объекты федерального значения</w:t>
      </w:r>
      <w:r w:rsidRPr="005D312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history="1">
        <w:r w:rsidRPr="005D3120">
          <w:rPr>
            <w:rStyle w:val="af2"/>
            <w:color w:val="auto"/>
          </w:rPr>
          <w:t>Конституцией</w:t>
        </w:r>
      </w:hyperlink>
      <w:r w:rsidRPr="005D3120">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hyperlink r:id="rId16" w:history="1">
        <w:r w:rsidRPr="005D3120">
          <w:rPr>
            <w:rStyle w:val="af2"/>
            <w:color w:val="auto"/>
          </w:rPr>
          <w:t>Виды</w:t>
        </w:r>
      </w:hyperlink>
      <w:r w:rsidRPr="005D3120">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7" w:history="1">
        <w:r w:rsidRPr="005D3120">
          <w:rPr>
            <w:rStyle w:val="af2"/>
            <w:color w:val="auto"/>
          </w:rPr>
          <w:t>части 1 статьи 10</w:t>
        </w:r>
      </w:hyperlink>
      <w:r w:rsidRPr="005D3120">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lastRenderedPageBreak/>
        <w:t>озелененные территории</w:t>
      </w:r>
      <w:r w:rsidRPr="005D3120">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отступ застройки</w:t>
      </w:r>
      <w:r w:rsidRPr="005D3120">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863CCF" w:rsidRPr="005D3120" w:rsidRDefault="00863CCF" w:rsidP="00863CCF">
      <w:pPr>
        <w:autoSpaceDE w:val="0"/>
        <w:autoSpaceDN w:val="0"/>
        <w:adjustRightInd w:val="0"/>
        <w:ind w:firstLine="540"/>
      </w:pPr>
      <w:r w:rsidRPr="005D3120">
        <w:rPr>
          <w:b/>
        </w:rPr>
        <w:t>парковка (парковочное место)</w:t>
      </w:r>
      <w:r w:rsidRPr="005D3120">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63CCF" w:rsidRPr="005D3120" w:rsidRDefault="00863CCF" w:rsidP="00863CCF">
      <w:pPr>
        <w:autoSpaceDE w:val="0"/>
        <w:autoSpaceDN w:val="0"/>
        <w:adjustRightInd w:val="0"/>
        <w:ind w:firstLine="540"/>
      </w:pPr>
      <w:r w:rsidRPr="005D3120">
        <w:rPr>
          <w:b/>
        </w:rPr>
        <w:t>правила землепользования и застройки</w:t>
      </w:r>
      <w:r w:rsidRPr="005D3120">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D312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63CCF" w:rsidRPr="005D3120" w:rsidRDefault="00863CCF" w:rsidP="00863CCF">
      <w:pPr>
        <w:autoSpaceDE w:val="0"/>
        <w:autoSpaceDN w:val="0"/>
        <w:adjustRightInd w:val="0"/>
        <w:ind w:firstLine="540"/>
      </w:pPr>
      <w:r w:rsidRPr="005D3120">
        <w:rPr>
          <w:b/>
        </w:rPr>
        <w:t>реконструкция объектов капитального строительства</w:t>
      </w:r>
      <w:r w:rsidRPr="005D3120">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санитарно-защитные зоны</w:t>
      </w:r>
      <w:r w:rsidRPr="005D3120">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строительство</w:t>
      </w:r>
      <w:r w:rsidRPr="005D3120">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863CCF" w:rsidRPr="005D3120" w:rsidRDefault="00863CCF" w:rsidP="00863CCF">
      <w:pPr>
        <w:autoSpaceDE w:val="0"/>
        <w:autoSpaceDN w:val="0"/>
        <w:adjustRightInd w:val="0"/>
        <w:ind w:firstLine="540"/>
      </w:pPr>
      <w:r w:rsidRPr="005D3120">
        <w:rPr>
          <w:b/>
        </w:rPr>
        <w:t>территории общего пользования</w:t>
      </w:r>
      <w:r w:rsidRPr="005D3120">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3CCF" w:rsidRPr="005D3120" w:rsidRDefault="00863CCF" w:rsidP="00863CCF">
      <w:pPr>
        <w:autoSpaceDE w:val="0"/>
        <w:autoSpaceDN w:val="0"/>
        <w:adjustRightInd w:val="0"/>
        <w:ind w:firstLine="540"/>
      </w:pPr>
      <w:r w:rsidRPr="005D3120">
        <w:rPr>
          <w:b/>
        </w:rPr>
        <w:t>территориальное планирование</w:t>
      </w:r>
      <w:r w:rsidRPr="005D312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63CCF" w:rsidRPr="005D3120" w:rsidRDefault="00863CCF" w:rsidP="00863CCF">
      <w:pPr>
        <w:autoSpaceDE w:val="0"/>
        <w:autoSpaceDN w:val="0"/>
        <w:adjustRightInd w:val="0"/>
        <w:ind w:firstLine="540"/>
      </w:pPr>
      <w:r w:rsidRPr="005D3120">
        <w:rPr>
          <w:b/>
        </w:rPr>
        <w:t>территориальные зоны</w:t>
      </w:r>
      <w:r w:rsidRPr="005D3120">
        <w:t xml:space="preserve"> - зоны, для которых в правилах землепользования и застройки определены границы и установлены градостроительные регламенты;</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улица</w:t>
      </w:r>
      <w:r w:rsidRPr="005D3120">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863CCF" w:rsidRPr="005D3120" w:rsidRDefault="00863CCF" w:rsidP="00863CCF">
      <w:pPr>
        <w:autoSpaceDE w:val="0"/>
        <w:autoSpaceDN w:val="0"/>
        <w:adjustRightInd w:val="0"/>
        <w:ind w:firstLine="540"/>
      </w:pPr>
      <w:r w:rsidRPr="005D3120">
        <w:rPr>
          <w:b/>
        </w:rPr>
        <w:t>устойчивое развитие территорий</w:t>
      </w:r>
      <w:r w:rsidRPr="005D3120">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w:t>
      </w:r>
      <w:r w:rsidRPr="005D3120">
        <w:lastRenderedPageBreak/>
        <w:t>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63CCF" w:rsidRPr="005D3120" w:rsidRDefault="00863CCF" w:rsidP="00863CCF">
      <w:pPr>
        <w:autoSpaceDE w:val="0"/>
        <w:autoSpaceDN w:val="0"/>
        <w:adjustRightInd w:val="0"/>
        <w:ind w:firstLine="540"/>
      </w:pPr>
      <w:r w:rsidRPr="005D3120">
        <w:rPr>
          <w:b/>
        </w:rPr>
        <w:t>функциональные зоны</w:t>
      </w:r>
      <w:r w:rsidRPr="005D3120">
        <w:t xml:space="preserve"> - зоны, для которых документами территориального планирования определены границы и функциональное назначение;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функциональное зонирование территории</w:t>
      </w:r>
      <w:r w:rsidRPr="005D3120">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 xml:space="preserve">этаж </w:t>
      </w:r>
      <w:r w:rsidRPr="005D3120">
        <w:rPr>
          <w:rFonts w:ascii="Times New Roman" w:hAnsi="Times New Roman" w:cs="Times New Roman"/>
          <w:sz w:val="24"/>
          <w:szCs w:val="24"/>
        </w:rPr>
        <w:t>- пространство между поверхностями двух последовательно расположенных перекрытий в здании, строении, сооружении;</w:t>
      </w:r>
    </w:p>
    <w:p w:rsidR="00863CCF" w:rsidRPr="005D3120" w:rsidRDefault="00863CCF" w:rsidP="00863CCF">
      <w:pPr>
        <w:pStyle w:val="ConsPlusNormal"/>
        <w:widowControl/>
        <w:ind w:firstLine="567"/>
        <w:jc w:val="both"/>
        <w:rPr>
          <w:rFonts w:ascii="Times New Roman" w:hAnsi="Times New Roman" w:cs="Times New Roman"/>
          <w:sz w:val="24"/>
          <w:szCs w:val="24"/>
        </w:rPr>
      </w:pPr>
      <w:r w:rsidRPr="005D3120">
        <w:rPr>
          <w:rFonts w:ascii="Times New Roman" w:hAnsi="Times New Roman" w:cs="Times New Roman"/>
          <w:b/>
          <w:sz w:val="24"/>
          <w:szCs w:val="24"/>
        </w:rPr>
        <w:t>этажность здания</w:t>
      </w:r>
      <w:r w:rsidRPr="005D3120">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863CCF" w:rsidRPr="005D3120" w:rsidRDefault="00863CCF" w:rsidP="00863CCF">
      <w:pPr>
        <w:autoSpaceDE w:val="0"/>
        <w:autoSpaceDN w:val="0"/>
        <w:adjustRightInd w:val="0"/>
        <w:ind w:firstLine="540"/>
      </w:pPr>
      <w:r w:rsidRPr="005D3120">
        <w:rPr>
          <w:b/>
        </w:rPr>
        <w:t>элемент планировочной структуры</w:t>
      </w:r>
      <w:r w:rsidRPr="005D3120">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55012" w:rsidRPr="00995B11" w:rsidRDefault="00E55012" w:rsidP="00863CCF">
      <w:pPr>
        <w:pStyle w:val="3"/>
        <w:contextualSpacing/>
      </w:pPr>
      <w:r w:rsidRPr="00995B11">
        <w:t>Статья 3. Полномочия органов местного самоуправления поселения в области</w:t>
      </w:r>
      <w:bookmarkStart w:id="58" w:name="_Toc290561451"/>
      <w:bookmarkEnd w:id="52"/>
      <w:r w:rsidRPr="00995B11">
        <w:t>регулирования отношений по вопросам землепользования и застройки</w:t>
      </w:r>
      <w:bookmarkEnd w:id="53"/>
      <w:bookmarkEnd w:id="54"/>
      <w:bookmarkEnd w:id="55"/>
      <w:bookmarkEnd w:id="56"/>
      <w:bookmarkEnd w:id="57"/>
      <w:bookmarkEnd w:id="58"/>
    </w:p>
    <w:p w:rsidR="00E55012" w:rsidRPr="00D02A86" w:rsidRDefault="00E55012" w:rsidP="00352FDC">
      <w:pPr>
        <w:ind w:firstLine="567"/>
      </w:pPr>
      <w:r w:rsidRPr="001A3C35">
        <w:t xml:space="preserve">1. К </w:t>
      </w:r>
      <w:r w:rsidRPr="00D02A86">
        <w:t xml:space="preserve">полномочиям Совета народных депутатов </w:t>
      </w:r>
      <w:r w:rsidR="00EF7FD1">
        <w:rPr>
          <w:bCs/>
        </w:rPr>
        <w:t>Краснолиманского</w:t>
      </w:r>
      <w:r w:rsidR="00613586"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E55012" w:rsidRPr="00D02A86" w:rsidRDefault="00E55012" w:rsidP="00060CC2">
      <w:pPr>
        <w:ind w:firstLine="567"/>
      </w:pPr>
      <w:r w:rsidRPr="00D02A86">
        <w:t xml:space="preserve">1) утверждение </w:t>
      </w:r>
      <w:r w:rsidR="00490155" w:rsidRPr="00D02A86">
        <w:t>П</w:t>
      </w:r>
      <w:r w:rsidRPr="00D02A86">
        <w:t xml:space="preserve">равил землепользования и застройки, утверждение внесения изменений в </w:t>
      </w:r>
      <w:r w:rsidR="00490155" w:rsidRPr="00D02A86">
        <w:t>П</w:t>
      </w:r>
      <w:r w:rsidRPr="00D02A86">
        <w:t>равила землепользования и застройки;</w:t>
      </w:r>
    </w:p>
    <w:p w:rsidR="00E55012" w:rsidRPr="00D02A86" w:rsidRDefault="00E55012" w:rsidP="00060CC2">
      <w:pPr>
        <w:ind w:firstLine="567"/>
      </w:pPr>
      <w:r w:rsidRPr="00D02A86">
        <w:t>2) утверждение местных нормативов градостроительного проектирования;</w:t>
      </w:r>
    </w:p>
    <w:p w:rsidR="00E55012" w:rsidRPr="00D02A86" w:rsidRDefault="00E55012" w:rsidP="00060CC2">
      <w:pPr>
        <w:ind w:firstLine="567"/>
      </w:pPr>
      <w:r w:rsidRPr="00D02A86">
        <w:t>3) иные полномочия в соответствии с действующим законодательством.</w:t>
      </w:r>
    </w:p>
    <w:p w:rsidR="00E55012" w:rsidRPr="00D02A86" w:rsidRDefault="00E55012" w:rsidP="00060CC2">
      <w:pPr>
        <w:ind w:firstLine="567"/>
      </w:pPr>
      <w:r w:rsidRPr="00D02A86">
        <w:t xml:space="preserve">2. К полномочиям администрации </w:t>
      </w:r>
      <w:r w:rsidR="00EF7FD1">
        <w:rPr>
          <w:bCs/>
        </w:rPr>
        <w:t>Краснолиманского</w:t>
      </w:r>
      <w:r w:rsidR="00613586" w:rsidRPr="00D02A86">
        <w:rPr>
          <w:bCs/>
        </w:rPr>
        <w:t xml:space="preserve"> сельского</w:t>
      </w:r>
      <w:r w:rsidRPr="00D02A86">
        <w:t>поселения (далее - администрация) в области регулирования отношений по вопросам землепользования и застройки относятся:</w:t>
      </w:r>
    </w:p>
    <w:p w:rsidR="00E55012" w:rsidRPr="001A3C35" w:rsidRDefault="00E55012" w:rsidP="00060CC2">
      <w:pPr>
        <w:ind w:firstLine="567"/>
      </w:pPr>
      <w:r w:rsidRPr="00D02A86">
        <w:t xml:space="preserve">1) принятие решения о подготовке проекта </w:t>
      </w:r>
      <w:r w:rsidR="007F5CCC" w:rsidRPr="00D02A86">
        <w:t>П</w:t>
      </w:r>
      <w:r w:rsidRPr="00D02A86">
        <w:t>равил</w:t>
      </w:r>
      <w:r w:rsidRPr="001A3C35">
        <w:t xml:space="preserve"> землепользования и застройки и внесения в них изменений;</w:t>
      </w:r>
    </w:p>
    <w:p w:rsidR="00E55012" w:rsidRPr="001A3C35" w:rsidRDefault="00E55012" w:rsidP="00060CC2">
      <w:pPr>
        <w:ind w:firstLine="567"/>
      </w:pPr>
      <w:r w:rsidRPr="001A3C35">
        <w:t>2) принятие решений о подготовке документации по планировке территорий;</w:t>
      </w:r>
    </w:p>
    <w:p w:rsidR="00E55012" w:rsidRPr="001A3C35" w:rsidRDefault="00E55012"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E55012" w:rsidRPr="001A3C35" w:rsidRDefault="00E55012"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A3C35" w:rsidRDefault="00E55012"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060CC2">
      <w:pPr>
        <w:ind w:firstLine="567"/>
      </w:pPr>
      <w:r w:rsidRPr="001A3C35">
        <w:t>6) принятие решений о развитии застроенных территорий;</w:t>
      </w:r>
    </w:p>
    <w:p w:rsidR="00E55012" w:rsidRPr="001A3C35" w:rsidRDefault="00E55012"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E55012" w:rsidRPr="001A3C35" w:rsidRDefault="00E55012"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A3C35" w:rsidRDefault="00E55012"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E55012" w:rsidRPr="00995B11" w:rsidRDefault="00E55012" w:rsidP="00995B11">
      <w:pPr>
        <w:pStyle w:val="3"/>
        <w:contextualSpacing/>
      </w:pPr>
      <w:bookmarkStart w:id="59" w:name="_Toc290561452"/>
      <w:bookmarkStart w:id="60" w:name="_Toc268484946"/>
      <w:bookmarkStart w:id="61" w:name="_Toc268487886"/>
      <w:bookmarkStart w:id="62" w:name="_Toc290562096"/>
      <w:bookmarkStart w:id="63" w:name="_Toc306368358"/>
      <w:bookmarkStart w:id="64" w:name="_Toc308783786"/>
      <w:r w:rsidRPr="00995B11">
        <w:t xml:space="preserve">Статья 4. Комиссия по подготовке </w:t>
      </w:r>
      <w:r w:rsidR="006D6C8C" w:rsidRPr="00995B11">
        <w:t>проекта</w:t>
      </w:r>
      <w:bookmarkStart w:id="65" w:name="_Toc290561453"/>
      <w:bookmarkEnd w:id="59"/>
      <w:r w:rsidR="00C4387D" w:rsidRPr="00995B11">
        <w:t>П</w:t>
      </w:r>
      <w:r w:rsidRPr="00995B11">
        <w:t>равил землепользования и застройки</w:t>
      </w:r>
      <w:bookmarkEnd w:id="60"/>
      <w:bookmarkEnd w:id="61"/>
      <w:bookmarkEnd w:id="62"/>
      <w:bookmarkEnd w:id="63"/>
      <w:bookmarkEnd w:id="64"/>
      <w:bookmarkEnd w:id="65"/>
    </w:p>
    <w:p w:rsidR="00E55012" w:rsidRPr="001A3C35" w:rsidRDefault="00E55012" w:rsidP="007748B3">
      <w:pPr>
        <w:ind w:firstLine="567"/>
      </w:pPr>
      <w:r w:rsidRPr="00D02A86">
        <w:t xml:space="preserve">1. Комиссия по подготовке проекта </w:t>
      </w:r>
      <w:r w:rsidR="007F5CCC" w:rsidRPr="00D02A86">
        <w:t>П</w:t>
      </w:r>
      <w:r w:rsidRPr="00D02A86">
        <w:t xml:space="preserve">равил землепользования и застройки </w:t>
      </w:r>
      <w:r w:rsidR="00EF7FD1">
        <w:rPr>
          <w:bCs/>
        </w:rPr>
        <w:t>Краснолиманского</w:t>
      </w:r>
      <w:r w:rsidR="00613586"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w:t>
      </w:r>
      <w:r w:rsidRPr="001A3C35">
        <w:lastRenderedPageBreak/>
        <w:t>поселения в целях организации решения вопросов, связанных с землепользованием и застройкой территории поселения.</w:t>
      </w:r>
    </w:p>
    <w:p w:rsidR="00E55012" w:rsidRPr="001A3C35" w:rsidRDefault="00E55012"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E55012" w:rsidRPr="001A3C35" w:rsidRDefault="00E55012"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A3C35" w:rsidRDefault="00E55012" w:rsidP="007816B4">
      <w:pPr>
        <w:ind w:firstLine="567"/>
      </w:pPr>
      <w:r w:rsidRPr="001A3C35">
        <w:t>2) рассмотрение заявок на предоставлени</w:t>
      </w:r>
      <w:r w:rsidR="00293FFE">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3) проведение публичных слушаний по вопросам землепользования и застройки;</w:t>
      </w:r>
    </w:p>
    <w:p w:rsidR="00E55012" w:rsidRPr="001A3C35" w:rsidRDefault="00E55012" w:rsidP="007816B4">
      <w:pPr>
        <w:ind w:firstLine="567"/>
      </w:pPr>
      <w:r w:rsidRPr="001A3C35">
        <w:t>4) подготовка заключений по результатам публичных слушаний;</w:t>
      </w:r>
    </w:p>
    <w:p w:rsidR="00E55012" w:rsidRPr="001A3C35" w:rsidRDefault="00E55012" w:rsidP="007816B4">
      <w:pPr>
        <w:ind w:firstLine="567"/>
      </w:pPr>
      <w:r w:rsidRPr="001A3C35">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 xml:space="preserve">6) подготовка заключения о необходимости внесения изменений в Правила; </w:t>
      </w:r>
    </w:p>
    <w:p w:rsidR="00E55012" w:rsidRPr="001A3C35" w:rsidRDefault="00E55012" w:rsidP="007816B4">
      <w:pPr>
        <w:ind w:firstLine="567"/>
      </w:pPr>
      <w:r w:rsidRPr="001A3C35">
        <w:t>7) осуществление процедур, по подготовке проекта изменений в Правила, утверждени</w:t>
      </w:r>
      <w:r w:rsidR="00293FFE">
        <w:t>е</w:t>
      </w:r>
      <w:r w:rsidRPr="001A3C35">
        <w:t xml:space="preserve"> изменений в Правила.</w:t>
      </w:r>
    </w:p>
    <w:p w:rsidR="00E55012" w:rsidRPr="001A3C35" w:rsidRDefault="00E55012"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A3C35" w:rsidRDefault="00E55012" w:rsidP="007748B3">
      <w:pPr>
        <w:ind w:firstLine="567"/>
      </w:pPr>
      <w:r w:rsidRPr="001A3C35">
        <w:t xml:space="preserve">3. В состав </w:t>
      </w:r>
      <w:r w:rsidRPr="00D02A86">
        <w:t xml:space="preserve">Комиссии входят представители органов местного самоуправления </w:t>
      </w:r>
      <w:r w:rsidR="00EF7FD1">
        <w:rPr>
          <w:bCs/>
        </w:rPr>
        <w:t>Краснолиманского</w:t>
      </w:r>
      <w:r w:rsidR="00613586" w:rsidRPr="00D02A86">
        <w:rPr>
          <w:bCs/>
        </w:rPr>
        <w:t xml:space="preserve"> сельского</w:t>
      </w:r>
      <w:r w:rsidRPr="00D02A86">
        <w:t xml:space="preserve"> поселения, депутаты Совета народных депутатов </w:t>
      </w:r>
      <w:r w:rsidR="00EF7FD1">
        <w:rPr>
          <w:bCs/>
        </w:rPr>
        <w:t>Краснолиманского</w:t>
      </w:r>
      <w:r w:rsidR="00613586" w:rsidRPr="00D02A86">
        <w:rPr>
          <w:bCs/>
        </w:rPr>
        <w:t xml:space="preserve"> сельского</w:t>
      </w:r>
      <w:r w:rsidRPr="00D02A86">
        <w:t>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A3C35" w:rsidRDefault="00E55012"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EF7FD1">
        <w:t>Панинского</w:t>
      </w:r>
      <w:r w:rsidR="00613586" w:rsidRPr="001A3C35">
        <w:t xml:space="preserve"> муниципального </w:t>
      </w:r>
      <w:r w:rsidRPr="001A3C35">
        <w:t>района, иных органов и организаций.</w:t>
      </w:r>
    </w:p>
    <w:p w:rsidR="00E55012" w:rsidRPr="001A3C35" w:rsidRDefault="00E55012"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995B11" w:rsidRDefault="00E55012" w:rsidP="00995B11">
      <w:pPr>
        <w:pStyle w:val="3"/>
        <w:contextualSpacing/>
      </w:pPr>
      <w:bookmarkStart w:id="66" w:name="_Toc290561454"/>
      <w:bookmarkStart w:id="67" w:name="_Toc268484947"/>
      <w:bookmarkStart w:id="68" w:name="_Toc268487887"/>
      <w:bookmarkStart w:id="69" w:name="_Toc290562097"/>
      <w:bookmarkStart w:id="70" w:name="_Toc306368359"/>
      <w:bookmarkStart w:id="71" w:name="_Toc308783787"/>
      <w:r w:rsidRPr="00995B11">
        <w:t>Статья 5. Общие положения о градостроительном зонировании территории</w:t>
      </w:r>
      <w:bookmarkStart w:id="72" w:name="_Toc290561455"/>
      <w:bookmarkEnd w:id="66"/>
      <w:r w:rsidRPr="00995B11">
        <w:t>поселения</w:t>
      </w:r>
      <w:bookmarkEnd w:id="67"/>
      <w:bookmarkEnd w:id="68"/>
      <w:bookmarkEnd w:id="69"/>
      <w:bookmarkEnd w:id="70"/>
      <w:bookmarkEnd w:id="71"/>
      <w:bookmarkEnd w:id="72"/>
    </w:p>
    <w:p w:rsidR="00367CDC" w:rsidRPr="001A3C35" w:rsidRDefault="00367CDC" w:rsidP="007748B3">
      <w:pPr>
        <w:ind w:firstLine="567"/>
      </w:pPr>
      <w:r w:rsidRPr="001A3C35">
        <w:t xml:space="preserve">1. Настоящими Правилами на территории </w:t>
      </w:r>
      <w:r w:rsidR="00EF7FD1">
        <w:rPr>
          <w:bCs/>
        </w:rPr>
        <w:t>Краснолиманского</w:t>
      </w:r>
      <w:r w:rsidR="00C42B60" w:rsidRPr="00D02A86">
        <w:rPr>
          <w:bCs/>
        </w:rPr>
        <w:t xml:space="preserve"> сельского</w:t>
      </w:r>
      <w:r w:rsidRPr="001A3C35">
        <w:t xml:space="preserve">поселения устанавливаются следующие территориальные зоны: </w:t>
      </w:r>
    </w:p>
    <w:p w:rsidR="00367CDC" w:rsidRPr="001A3C35" w:rsidRDefault="00EB3382" w:rsidP="007748B3">
      <w:pPr>
        <w:ind w:firstLine="567"/>
        <w:rPr>
          <w:b/>
        </w:rPr>
      </w:pPr>
      <w:r>
        <w:rPr>
          <w:b/>
        </w:rPr>
        <w:t>1.1</w:t>
      </w:r>
      <w:r w:rsidR="00367CDC" w:rsidRPr="001A3C35">
        <w:rPr>
          <w:b/>
        </w:rPr>
        <w:t xml:space="preserve"> Жилые зоны:</w:t>
      </w:r>
    </w:p>
    <w:p w:rsidR="00367CDC" w:rsidRPr="007778F0" w:rsidRDefault="00367CDC" w:rsidP="007748B3">
      <w:pPr>
        <w:ind w:firstLine="567"/>
      </w:pPr>
      <w:r w:rsidRPr="001A3C35">
        <w:t xml:space="preserve">- </w:t>
      </w:r>
      <w:r w:rsidRPr="001A3C35">
        <w:rPr>
          <w:bCs/>
        </w:rPr>
        <w:t xml:space="preserve">Зона застройки индивидуальными жилыми домами </w:t>
      </w:r>
      <w:r w:rsidR="004F0219" w:rsidRPr="001A3C35">
        <w:rPr>
          <w:bCs/>
        </w:rPr>
        <w:t xml:space="preserve">– </w:t>
      </w:r>
      <w:r w:rsidRPr="001A3C35">
        <w:rPr>
          <w:bCs/>
        </w:rPr>
        <w:t>Ж 1</w:t>
      </w:r>
      <w:r w:rsidRPr="001A3C35">
        <w:t>;</w:t>
      </w:r>
    </w:p>
    <w:p w:rsidR="008B0406" w:rsidRPr="008B0406" w:rsidRDefault="008B0406" w:rsidP="007748B3">
      <w:pPr>
        <w:ind w:firstLine="567"/>
      </w:pPr>
      <w:r w:rsidRPr="008B0406">
        <w:rPr>
          <w:bCs/>
        </w:rPr>
        <w:t xml:space="preserve">- </w:t>
      </w:r>
      <w:r w:rsidRPr="001A3C35">
        <w:rPr>
          <w:bCs/>
        </w:rPr>
        <w:t xml:space="preserve">Зона </w:t>
      </w:r>
      <w:r>
        <w:rPr>
          <w:bCs/>
        </w:rPr>
        <w:t xml:space="preserve">планируемой </w:t>
      </w:r>
      <w:r w:rsidRPr="001A3C35">
        <w:rPr>
          <w:bCs/>
        </w:rPr>
        <w:t>застройки индивидуальными жилыми домами – Ж</w:t>
      </w:r>
      <w:r w:rsidRPr="008B0406">
        <w:rPr>
          <w:bCs/>
        </w:rPr>
        <w:t>1</w:t>
      </w:r>
      <w:r>
        <w:rPr>
          <w:bCs/>
        </w:rPr>
        <w:t>п;</w:t>
      </w:r>
    </w:p>
    <w:p w:rsidR="00367CDC" w:rsidRPr="001A3C35" w:rsidRDefault="00EB3382" w:rsidP="007748B3">
      <w:pPr>
        <w:ind w:firstLine="567"/>
        <w:rPr>
          <w:b/>
        </w:rPr>
      </w:pPr>
      <w:r>
        <w:rPr>
          <w:b/>
        </w:rPr>
        <w:t>1.2</w:t>
      </w:r>
      <w:r w:rsidR="00367CDC" w:rsidRPr="001A3C35">
        <w:rPr>
          <w:b/>
        </w:rPr>
        <w:t xml:space="preserve"> Общественно-деловые зоны:</w:t>
      </w:r>
    </w:p>
    <w:p w:rsidR="00C61460" w:rsidRDefault="00367CDC" w:rsidP="00057E67">
      <w:pPr>
        <w:ind w:firstLine="567"/>
      </w:pPr>
      <w:r w:rsidRPr="001A3C35">
        <w:t>- Зона многофункционального общественно-делового центра - О1</w:t>
      </w:r>
      <w:r w:rsidR="006F58BC" w:rsidRPr="001A3C35">
        <w:t>;</w:t>
      </w:r>
    </w:p>
    <w:p w:rsidR="00D225AE" w:rsidRDefault="00D225AE" w:rsidP="00057E67">
      <w:pPr>
        <w:ind w:firstLine="567"/>
      </w:pPr>
      <w:r>
        <w:t xml:space="preserve">- </w:t>
      </w:r>
      <w:r w:rsidR="00262648">
        <w:t xml:space="preserve">Зона </w:t>
      </w:r>
      <w:r w:rsidR="008B0406">
        <w:t>планируемого размещения объектов многофункционального общественно-делового центра – О1п;</w:t>
      </w:r>
    </w:p>
    <w:p w:rsidR="004C164A" w:rsidRPr="004C164A" w:rsidRDefault="00BE484D" w:rsidP="004C164A">
      <w:pPr>
        <w:ind w:firstLine="567"/>
        <w:rPr>
          <w:b/>
        </w:rPr>
      </w:pPr>
      <w:r w:rsidRPr="00FD1912">
        <w:rPr>
          <w:b/>
        </w:rPr>
        <w:t xml:space="preserve">1.3 </w:t>
      </w:r>
      <w:r w:rsidRPr="00BE484D">
        <w:rPr>
          <w:b/>
        </w:rPr>
        <w:t>Производственно-коммунальные зоны:</w:t>
      </w:r>
    </w:p>
    <w:p w:rsidR="00BE484D" w:rsidRDefault="00BE484D" w:rsidP="00BE484D">
      <w:pPr>
        <w:pStyle w:val="ConsPlusNormal"/>
        <w:widowControl/>
        <w:ind w:firstLine="567"/>
        <w:jc w:val="both"/>
        <w:rPr>
          <w:rFonts w:ascii="Times New Roman" w:hAnsi="Times New Roman" w:cs="Times New Roman"/>
          <w:bCs/>
          <w:sz w:val="24"/>
          <w:szCs w:val="24"/>
        </w:rPr>
      </w:pPr>
      <w:r w:rsidRPr="00BE484D">
        <w:rPr>
          <w:rFonts w:ascii="Times New Roman" w:hAnsi="Times New Roman" w:cs="Times New Roman"/>
          <w:sz w:val="24"/>
          <w:szCs w:val="24"/>
        </w:rPr>
        <w:t>- З</w:t>
      </w:r>
      <w:r w:rsidRPr="00BE484D">
        <w:rPr>
          <w:rFonts w:ascii="Times New Roman" w:hAnsi="Times New Roman" w:cs="Times New Roman"/>
          <w:bCs/>
          <w:sz w:val="24"/>
          <w:szCs w:val="24"/>
        </w:rPr>
        <w:t xml:space="preserve">она размещения предприятий </w:t>
      </w:r>
      <w:r w:rsidR="009A660D" w:rsidRPr="00BE484D">
        <w:rPr>
          <w:rFonts w:ascii="Times New Roman" w:hAnsi="Times New Roman" w:cs="Times New Roman"/>
          <w:bCs/>
          <w:sz w:val="24"/>
          <w:szCs w:val="24"/>
        </w:rPr>
        <w:t>I</w:t>
      </w:r>
      <w:r w:rsidR="00F87BA1">
        <w:rPr>
          <w:rFonts w:ascii="Times New Roman" w:hAnsi="Times New Roman" w:cs="Times New Roman"/>
          <w:bCs/>
          <w:sz w:val="24"/>
          <w:szCs w:val="24"/>
        </w:rPr>
        <w:t>I</w:t>
      </w:r>
      <w:r w:rsidRPr="00BE484D">
        <w:rPr>
          <w:rFonts w:ascii="Times New Roman" w:hAnsi="Times New Roman" w:cs="Times New Roman"/>
          <w:bCs/>
          <w:sz w:val="24"/>
          <w:szCs w:val="24"/>
        </w:rPr>
        <w:t>клас</w:t>
      </w:r>
      <w:r w:rsidR="00F669C9">
        <w:rPr>
          <w:rFonts w:ascii="Times New Roman" w:hAnsi="Times New Roman" w:cs="Times New Roman"/>
          <w:bCs/>
          <w:sz w:val="24"/>
          <w:szCs w:val="24"/>
        </w:rPr>
        <w:t>са санитарной классификации – П</w:t>
      </w:r>
      <w:r w:rsidR="00F87BA1" w:rsidRPr="00F87BA1">
        <w:rPr>
          <w:rFonts w:ascii="Times New Roman" w:hAnsi="Times New Roman" w:cs="Times New Roman"/>
          <w:bCs/>
          <w:sz w:val="24"/>
          <w:szCs w:val="24"/>
        </w:rPr>
        <w:t>2</w:t>
      </w:r>
      <w:r w:rsidRPr="00BE484D">
        <w:rPr>
          <w:rFonts w:ascii="Times New Roman" w:hAnsi="Times New Roman" w:cs="Times New Roman"/>
          <w:bCs/>
          <w:sz w:val="24"/>
          <w:szCs w:val="24"/>
        </w:rPr>
        <w:t>;</w:t>
      </w:r>
    </w:p>
    <w:p w:rsidR="00F83BDE" w:rsidRDefault="00F83BDE" w:rsidP="00F83BDE">
      <w:pPr>
        <w:pStyle w:val="ConsPlusNormal"/>
        <w:widowControl/>
        <w:ind w:firstLine="567"/>
        <w:jc w:val="both"/>
        <w:rPr>
          <w:rFonts w:ascii="Times New Roman" w:hAnsi="Times New Roman" w:cs="Times New Roman"/>
          <w:bCs/>
          <w:sz w:val="24"/>
          <w:szCs w:val="24"/>
        </w:rPr>
      </w:pPr>
      <w:r w:rsidRPr="00BE484D">
        <w:rPr>
          <w:rFonts w:ascii="Times New Roman" w:hAnsi="Times New Roman" w:cs="Times New Roman"/>
          <w:sz w:val="24"/>
          <w:szCs w:val="24"/>
        </w:rPr>
        <w:t>- З</w:t>
      </w:r>
      <w:r w:rsidR="00BE1E6D">
        <w:rPr>
          <w:rFonts w:ascii="Times New Roman" w:hAnsi="Times New Roman" w:cs="Times New Roman"/>
          <w:bCs/>
          <w:sz w:val="24"/>
          <w:szCs w:val="24"/>
        </w:rPr>
        <w:t xml:space="preserve">она размещения предприятий </w:t>
      </w:r>
      <w:r w:rsidR="008E0BAF">
        <w:rPr>
          <w:rFonts w:ascii="Times New Roman" w:hAnsi="Times New Roman" w:cs="Times New Roman"/>
          <w:bCs/>
          <w:sz w:val="24"/>
          <w:szCs w:val="24"/>
        </w:rPr>
        <w:t>I</w:t>
      </w:r>
      <w:r w:rsidR="008E0BAF" w:rsidRPr="008E0BAF">
        <w:rPr>
          <w:rFonts w:ascii="Times New Roman" w:hAnsi="Times New Roman" w:cs="Times New Roman"/>
          <w:bCs/>
          <w:sz w:val="24"/>
          <w:szCs w:val="24"/>
          <w:lang w:val="en-US"/>
        </w:rPr>
        <w:t>V</w:t>
      </w:r>
      <w:r w:rsidRPr="00BE484D">
        <w:rPr>
          <w:rFonts w:ascii="Times New Roman" w:hAnsi="Times New Roman" w:cs="Times New Roman"/>
          <w:bCs/>
          <w:sz w:val="24"/>
          <w:szCs w:val="24"/>
        </w:rPr>
        <w:t xml:space="preserve"> клас</w:t>
      </w:r>
      <w:r>
        <w:rPr>
          <w:rFonts w:ascii="Times New Roman" w:hAnsi="Times New Roman" w:cs="Times New Roman"/>
          <w:bCs/>
          <w:sz w:val="24"/>
          <w:szCs w:val="24"/>
        </w:rPr>
        <w:t>са санитарной классификации – П4</w:t>
      </w:r>
      <w:r w:rsidRPr="00BE484D">
        <w:rPr>
          <w:rFonts w:ascii="Times New Roman" w:hAnsi="Times New Roman" w:cs="Times New Roman"/>
          <w:bCs/>
          <w:sz w:val="24"/>
          <w:szCs w:val="24"/>
        </w:rPr>
        <w:t>;</w:t>
      </w:r>
    </w:p>
    <w:p w:rsidR="00367CDC" w:rsidRPr="001A3C35" w:rsidRDefault="009A5DF8" w:rsidP="007748B3">
      <w:pPr>
        <w:ind w:firstLine="567"/>
        <w:rPr>
          <w:b/>
        </w:rPr>
      </w:pPr>
      <w:r w:rsidRPr="001A3C35">
        <w:rPr>
          <w:b/>
        </w:rPr>
        <w:t>1.</w:t>
      </w:r>
      <w:r w:rsidR="0028101D">
        <w:rPr>
          <w:b/>
        </w:rPr>
        <w:t>4</w:t>
      </w:r>
      <w:r w:rsidR="00367CDC" w:rsidRPr="001A3C35">
        <w:rPr>
          <w:b/>
        </w:rPr>
        <w:t xml:space="preserve"> Зоны </w:t>
      </w:r>
      <w:r w:rsidR="00393F1A">
        <w:rPr>
          <w:b/>
        </w:rPr>
        <w:t xml:space="preserve">инженерной и </w:t>
      </w:r>
      <w:r w:rsidR="00367CDC" w:rsidRPr="001A3C35">
        <w:rPr>
          <w:b/>
        </w:rPr>
        <w:t>транспортной инфраструктуры:</w:t>
      </w:r>
    </w:p>
    <w:p w:rsidR="00367CDC" w:rsidRDefault="00367CDC" w:rsidP="007748B3">
      <w:pPr>
        <w:ind w:firstLine="567"/>
      </w:pPr>
      <w:r w:rsidRPr="0020759F">
        <w:t xml:space="preserve">- </w:t>
      </w:r>
      <w:r w:rsidRPr="0020759F">
        <w:rPr>
          <w:bCs/>
        </w:rPr>
        <w:t xml:space="preserve">Зона </w:t>
      </w:r>
      <w:r w:rsidR="0020759F">
        <w:rPr>
          <w:bCs/>
        </w:rPr>
        <w:t>улиц, дорог, инженерной и транспортной инфраструктуры</w:t>
      </w:r>
      <w:r w:rsidR="004F0219" w:rsidRPr="0020759F">
        <w:rPr>
          <w:bCs/>
        </w:rPr>
        <w:t xml:space="preserve">– </w:t>
      </w:r>
      <w:r w:rsidR="00247B05" w:rsidRPr="0020759F">
        <w:rPr>
          <w:bCs/>
        </w:rPr>
        <w:t>И</w:t>
      </w:r>
      <w:r w:rsidRPr="0020759F">
        <w:rPr>
          <w:bCs/>
        </w:rPr>
        <w:t>Т</w:t>
      </w:r>
      <w:r w:rsidRPr="0020759F">
        <w:t xml:space="preserve">; </w:t>
      </w:r>
    </w:p>
    <w:p w:rsidR="00937505" w:rsidRDefault="00937505" w:rsidP="007748B3">
      <w:pPr>
        <w:ind w:firstLine="567"/>
      </w:pPr>
      <w:r>
        <w:t>- Зона размещения объектов водоотведения и канализации – ИК;</w:t>
      </w:r>
    </w:p>
    <w:p w:rsidR="00367CDC" w:rsidRPr="001A3C35" w:rsidRDefault="009A5DF8" w:rsidP="007748B3">
      <w:pPr>
        <w:ind w:firstLine="567"/>
        <w:rPr>
          <w:b/>
        </w:rPr>
      </w:pPr>
      <w:r w:rsidRPr="001A3C35">
        <w:rPr>
          <w:b/>
        </w:rPr>
        <w:t>1.</w:t>
      </w:r>
      <w:r w:rsidR="00393F1A">
        <w:rPr>
          <w:b/>
        </w:rPr>
        <w:t>5</w:t>
      </w:r>
      <w:r w:rsidR="00367CDC" w:rsidRPr="001A3C35">
        <w:rPr>
          <w:b/>
        </w:rPr>
        <w:t xml:space="preserve"> Зоны сельскохозяйственного использования:</w:t>
      </w:r>
    </w:p>
    <w:p w:rsidR="00367CDC" w:rsidRPr="001A3C35" w:rsidRDefault="009D69CB" w:rsidP="007748B3">
      <w:pPr>
        <w:ind w:firstLine="567"/>
        <w:rPr>
          <w:bCs/>
        </w:rPr>
      </w:pPr>
      <w:r>
        <w:t>-</w:t>
      </w:r>
      <w:r w:rsidR="00042494" w:rsidRPr="00042494">
        <w:t>Т</w:t>
      </w:r>
      <w:r w:rsidR="00042494" w:rsidRPr="00042494">
        <w:rPr>
          <w:bCs/>
        </w:rPr>
        <w:t>ерритория сельскохозяйственных угодий в границах земель сельскохозяйственного назначения</w:t>
      </w:r>
      <w:r w:rsidR="004F0219" w:rsidRPr="001A3C35">
        <w:rPr>
          <w:bCs/>
        </w:rPr>
        <w:t xml:space="preserve">– </w:t>
      </w:r>
      <w:r w:rsidR="00367CDC" w:rsidRPr="001A3C35">
        <w:rPr>
          <w:bCs/>
        </w:rPr>
        <w:t>СХ</w:t>
      </w:r>
      <w:r w:rsidR="009D57B9" w:rsidRPr="001A3C35">
        <w:rPr>
          <w:bCs/>
        </w:rPr>
        <w:t>1</w:t>
      </w:r>
      <w:r w:rsidR="00C96378" w:rsidRPr="001A3C35">
        <w:rPr>
          <w:bCs/>
        </w:rPr>
        <w:t>;</w:t>
      </w:r>
    </w:p>
    <w:p w:rsidR="00416C04" w:rsidRDefault="009D69CB" w:rsidP="007748B3">
      <w:pPr>
        <w:ind w:firstLine="567"/>
        <w:rPr>
          <w:bCs/>
        </w:rPr>
      </w:pPr>
      <w:r>
        <w:lastRenderedPageBreak/>
        <w:t>-</w:t>
      </w:r>
      <w:r w:rsidR="00416C04" w:rsidRPr="001A3C35">
        <w:rPr>
          <w:bCs/>
        </w:rPr>
        <w:t>Зона сельс</w:t>
      </w:r>
      <w:r w:rsidR="00AC5844" w:rsidRPr="001A3C35">
        <w:rPr>
          <w:bCs/>
        </w:rPr>
        <w:t xml:space="preserve">кохозяйственного использования </w:t>
      </w:r>
      <w:r w:rsidR="004F0219" w:rsidRPr="001A3C35">
        <w:rPr>
          <w:bCs/>
        </w:rPr>
        <w:t xml:space="preserve">– </w:t>
      </w:r>
      <w:r w:rsidR="00416C04" w:rsidRPr="001A3C35">
        <w:rPr>
          <w:bCs/>
        </w:rPr>
        <w:t>СХ2;</w:t>
      </w:r>
    </w:p>
    <w:p w:rsidR="008B0406" w:rsidRDefault="008B0406" w:rsidP="008B0406">
      <w:pPr>
        <w:ind w:firstLine="567"/>
        <w:rPr>
          <w:b/>
        </w:rPr>
      </w:pPr>
      <w:r w:rsidRPr="001A3C35">
        <w:rPr>
          <w:b/>
        </w:rPr>
        <w:t>1.</w:t>
      </w:r>
      <w:r>
        <w:rPr>
          <w:b/>
        </w:rPr>
        <w:t>6</w:t>
      </w:r>
      <w:r w:rsidRPr="001A3C35">
        <w:rPr>
          <w:b/>
        </w:rPr>
        <w:t xml:space="preserve"> Зоны рекреационного назначения:</w:t>
      </w:r>
    </w:p>
    <w:p w:rsidR="008B0406" w:rsidRDefault="008B0406" w:rsidP="008B0406">
      <w:pPr>
        <w:ind w:firstLine="567"/>
      </w:pPr>
      <w:r>
        <w:t>- Зона общественных рекреационных территорий (парков, садов, скверов) – Р1;</w:t>
      </w:r>
    </w:p>
    <w:p w:rsidR="008B0406" w:rsidRPr="008B0406" w:rsidRDefault="008B0406" w:rsidP="008B0406">
      <w:pPr>
        <w:ind w:firstLine="567"/>
      </w:pPr>
      <w:r>
        <w:t>- Зона планируемого размещения общественных рекреационных территорий (парков, садов, скверов) – Р1п;</w:t>
      </w:r>
    </w:p>
    <w:p w:rsidR="00367CDC" w:rsidRPr="001A3C35" w:rsidRDefault="009A5DF8" w:rsidP="007748B3">
      <w:pPr>
        <w:ind w:firstLine="567"/>
        <w:rPr>
          <w:b/>
        </w:rPr>
      </w:pPr>
      <w:r w:rsidRPr="001A3C35">
        <w:rPr>
          <w:b/>
        </w:rPr>
        <w:t>1.</w:t>
      </w:r>
      <w:r w:rsidR="008B0406">
        <w:rPr>
          <w:b/>
        </w:rPr>
        <w:t>7</w:t>
      </w:r>
      <w:r w:rsidR="00367CDC" w:rsidRPr="001A3C35">
        <w:rPr>
          <w:b/>
        </w:rPr>
        <w:t xml:space="preserve"> Зоны специального назначения:</w:t>
      </w:r>
    </w:p>
    <w:p w:rsidR="00433C13" w:rsidRDefault="00367CDC" w:rsidP="00BC14B4">
      <w:pPr>
        <w:ind w:firstLine="567"/>
      </w:pPr>
      <w:r w:rsidRPr="001A3C35">
        <w:t xml:space="preserve">- </w:t>
      </w:r>
      <w:r w:rsidRPr="001A3C35">
        <w:rPr>
          <w:bCs/>
        </w:rPr>
        <w:t xml:space="preserve">Зона кладбищ </w:t>
      </w:r>
      <w:r w:rsidR="004F0219" w:rsidRPr="001A3C35">
        <w:rPr>
          <w:bCs/>
        </w:rPr>
        <w:t xml:space="preserve">– </w:t>
      </w:r>
      <w:r w:rsidRPr="001A3C35">
        <w:rPr>
          <w:bCs/>
        </w:rPr>
        <w:t>СН1</w:t>
      </w:r>
      <w:r w:rsidR="00C96378" w:rsidRPr="001A3C35">
        <w:t>;</w:t>
      </w:r>
    </w:p>
    <w:p w:rsidR="00AC5844" w:rsidRPr="001A3C35" w:rsidRDefault="00AC5844" w:rsidP="007748B3">
      <w:pPr>
        <w:ind w:firstLine="567"/>
        <w:rPr>
          <w:b/>
        </w:rPr>
      </w:pPr>
      <w:r w:rsidRPr="001A3C35">
        <w:rPr>
          <w:b/>
        </w:rPr>
        <w:t>1.</w:t>
      </w:r>
      <w:r w:rsidR="008B0406">
        <w:rPr>
          <w:b/>
        </w:rPr>
        <w:t>8</w:t>
      </w:r>
      <w:r w:rsidR="00D92399">
        <w:rPr>
          <w:b/>
        </w:rPr>
        <w:t>Зоны водных объектов:</w:t>
      </w:r>
    </w:p>
    <w:p w:rsidR="00AC5844" w:rsidRDefault="00AC5844" w:rsidP="007748B3">
      <w:pPr>
        <w:ind w:firstLine="567"/>
      </w:pPr>
      <w:r w:rsidRPr="001A3C35">
        <w:t xml:space="preserve">- </w:t>
      </w:r>
      <w:r w:rsidR="00D92399">
        <w:t>Зона водных объектов– водотоков и замкнутых водоемов (рек, озер, болот, ручьев, родников) – В1</w:t>
      </w:r>
      <w:r w:rsidRPr="001A3C35">
        <w:t>;</w:t>
      </w:r>
    </w:p>
    <w:p w:rsidR="00E55012" w:rsidRPr="001A3C35" w:rsidRDefault="00E55012" w:rsidP="007748B3">
      <w:pPr>
        <w:ind w:firstLine="567"/>
      </w:pPr>
      <w:r w:rsidRPr="001A3C35">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1A3C35" w:rsidRDefault="00E55012" w:rsidP="007748B3">
      <w:pPr>
        <w:ind w:firstLine="567"/>
      </w:pPr>
      <w:r w:rsidRPr="001A3C35">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1A3C35" w:rsidRDefault="00E55012" w:rsidP="007748B3">
      <w:pPr>
        <w:ind w:firstLine="567"/>
      </w:pPr>
      <w:r w:rsidRPr="001A3C35">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1A3C35" w:rsidRDefault="00E55012" w:rsidP="007748B3">
      <w:pPr>
        <w:ind w:firstLine="567"/>
      </w:pPr>
      <w:r w:rsidRPr="001A3C35">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1A3C35" w:rsidRDefault="00E55012"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rsidRPr="002E60BB">
        <w:rPr>
          <w:iCs/>
        </w:rPr>
        <w:t>или</w:t>
      </w:r>
      <w:r w:rsidRPr="001A3C35">
        <w:t xml:space="preserve">имеют текстовое описание их прохождения для идентификации их </w:t>
      </w:r>
      <w:r w:rsidR="00367CDC" w:rsidRPr="001A3C35">
        <w:t>местоположения</w:t>
      </w:r>
      <w:r w:rsidRPr="001A3C35">
        <w:t>.</w:t>
      </w:r>
    </w:p>
    <w:p w:rsidR="00E55012" w:rsidRPr="001A3C35" w:rsidRDefault="00E55012"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1A3C35">
        <w:t>ско</w:t>
      </w:r>
      <w:r w:rsidRPr="001A3C35">
        <w:t>хозяйственного использования в составе земель сельскохозяйственного назначения, земель иных категорий.</w:t>
      </w:r>
    </w:p>
    <w:p w:rsidR="00E55012" w:rsidRPr="001A3C35" w:rsidRDefault="00E55012"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E55012" w:rsidRPr="001A3C35" w:rsidRDefault="00E55012"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1A3C35" w:rsidRDefault="00E55012" w:rsidP="007748B3">
      <w:pPr>
        <w:ind w:firstLine="567"/>
      </w:pPr>
      <w:r w:rsidRPr="001A3C35">
        <w:t>9. Градостроительные регламенты установлены с учетом:</w:t>
      </w:r>
    </w:p>
    <w:p w:rsidR="00E55012" w:rsidRPr="001A3C35" w:rsidRDefault="00E55012"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E55012" w:rsidRPr="00D02A86" w:rsidRDefault="00E55012"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E55012" w:rsidRPr="00D02A86" w:rsidRDefault="00C014CE"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EF7FD1">
        <w:t>Панинского</w:t>
      </w:r>
      <w:r w:rsidRPr="00D02A86">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E55012" w:rsidRPr="00D02A86" w:rsidRDefault="00E55012" w:rsidP="007816B4">
      <w:pPr>
        <w:ind w:firstLine="567"/>
      </w:pPr>
      <w:r w:rsidRPr="00D02A86">
        <w:t>4) видов территориальных зон;</w:t>
      </w:r>
    </w:p>
    <w:p w:rsidR="00E55012" w:rsidRPr="001A3C35" w:rsidRDefault="00E55012"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E55012" w:rsidRDefault="00E55012"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3CCF" w:rsidRDefault="00863CCF" w:rsidP="00863CCF">
      <w:pPr>
        <w:ind w:firstLine="567"/>
      </w:pPr>
      <w:r>
        <w:lastRenderedPageBreak/>
        <w:t xml:space="preserve">11. </w:t>
      </w:r>
      <w:r w:rsidRPr="005D3120">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1A3C35" w:rsidRDefault="00E55012" w:rsidP="00863CCF">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1A3C35" w:rsidRDefault="00E55012"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863CCF" w:rsidRPr="00863CCF" w:rsidRDefault="00E55012" w:rsidP="007748B3">
      <w:pPr>
        <w:ind w:firstLine="567"/>
        <w:rPr>
          <w:color w:val="0070C0"/>
        </w:rPr>
      </w:pPr>
      <w:r w:rsidRPr="001A3C35">
        <w:t>1</w:t>
      </w:r>
      <w:r w:rsidR="00D30F55" w:rsidRPr="001A3C35">
        <w:t>2</w:t>
      </w:r>
      <w:r w:rsidRPr="001A3C35">
        <w:t xml:space="preserve">. </w:t>
      </w:r>
      <w:r w:rsidR="00863CCF" w:rsidRPr="005D3120">
        <w:t xml:space="preserve">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градостроительные регламенты не устанавливаются. </w:t>
      </w:r>
    </w:p>
    <w:p w:rsidR="00E55012" w:rsidRPr="001A3C35" w:rsidRDefault="00E55012" w:rsidP="007748B3">
      <w:pPr>
        <w:ind w:firstLine="567"/>
      </w:pPr>
      <w:r w:rsidRPr="001A3C35">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1A3C35" w:rsidRDefault="00E55012" w:rsidP="007748B3">
      <w:pPr>
        <w:ind w:firstLine="567"/>
      </w:pPr>
      <w:r w:rsidRPr="001A3C35">
        <w:t>1</w:t>
      </w:r>
      <w:r w:rsidR="00D30F55" w:rsidRPr="001A3C35">
        <w:t>3</w:t>
      </w:r>
      <w:r w:rsidRPr="001A3C35">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1A3C35" w:rsidRDefault="00E55012" w:rsidP="007816B4">
      <w:pPr>
        <w:ind w:firstLine="567"/>
      </w:pPr>
      <w:r w:rsidRPr="001A3C35">
        <w:t>1) природно-экологические факторы:</w:t>
      </w:r>
    </w:p>
    <w:p w:rsidR="00E55012" w:rsidRPr="001A3C35" w:rsidRDefault="00E55012" w:rsidP="007816B4">
      <w:pPr>
        <w:ind w:firstLine="567"/>
      </w:pPr>
      <w:r w:rsidRPr="001A3C35">
        <w:t>- особо охраняемые природные территории и их охранные зоны;</w:t>
      </w:r>
    </w:p>
    <w:p w:rsidR="00E55012" w:rsidRPr="001A3C35" w:rsidRDefault="00E55012" w:rsidP="007816B4">
      <w:pPr>
        <w:ind w:firstLine="567"/>
      </w:pPr>
      <w:r w:rsidRPr="001A3C35">
        <w:t>- природные лечебные ресурсы и округа горно-санитарной охраны;</w:t>
      </w:r>
    </w:p>
    <w:p w:rsidR="00E55012" w:rsidRPr="001A3C35" w:rsidRDefault="00E55012" w:rsidP="007816B4">
      <w:pPr>
        <w:ind w:firstLine="567"/>
      </w:pPr>
      <w:r w:rsidRPr="001A3C35">
        <w:t>- водные объекты и их водоохранные зоны и прибрежные защитные полосы;</w:t>
      </w:r>
    </w:p>
    <w:p w:rsidR="00E55012" w:rsidRPr="001A3C35" w:rsidRDefault="00E55012"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E55012" w:rsidRPr="001A3C35" w:rsidRDefault="00E55012" w:rsidP="007816B4">
      <w:pPr>
        <w:ind w:firstLine="567"/>
      </w:pPr>
      <w:r w:rsidRPr="001A3C35">
        <w:t>- источники водоснабжения и зоны санитарной охраны;</w:t>
      </w:r>
    </w:p>
    <w:p w:rsidR="00E55012" w:rsidRDefault="00E55012" w:rsidP="007816B4">
      <w:pPr>
        <w:ind w:firstLine="567"/>
      </w:pPr>
      <w:r w:rsidRPr="001A3C35">
        <w:t>- месторождения полезных ископаемых;</w:t>
      </w:r>
    </w:p>
    <w:p w:rsidR="00863CCF" w:rsidRPr="005D3120" w:rsidRDefault="00863CCF" w:rsidP="00863CCF">
      <w:pPr>
        <w:ind w:firstLine="567"/>
      </w:pPr>
      <w:r>
        <w:t xml:space="preserve">- </w:t>
      </w:r>
      <w:r w:rsidRPr="005D3120">
        <w:t>зоны специального назначения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55012" w:rsidRPr="001A3C35" w:rsidRDefault="00E55012" w:rsidP="007816B4">
      <w:pPr>
        <w:ind w:firstLine="567"/>
      </w:pPr>
    </w:p>
    <w:p w:rsidR="00E55012" w:rsidRPr="001A3C35" w:rsidRDefault="00E55012" w:rsidP="007816B4">
      <w:pPr>
        <w:ind w:firstLine="567"/>
      </w:pPr>
      <w:r w:rsidRPr="001A3C35">
        <w:t>2) техногенные факторы:</w:t>
      </w:r>
    </w:p>
    <w:p w:rsidR="00E55012" w:rsidRPr="001A3C35" w:rsidRDefault="00E55012" w:rsidP="007816B4">
      <w:pPr>
        <w:ind w:firstLine="567"/>
      </w:pPr>
      <w:r w:rsidRPr="001A3C35">
        <w:t xml:space="preserve">- промышленные, коммунальные и сельскохозяйственные предприятия и их санитарно-защитные зоны; </w:t>
      </w:r>
    </w:p>
    <w:p w:rsidR="00E55012" w:rsidRPr="001A3C35" w:rsidRDefault="00E55012" w:rsidP="007816B4">
      <w:pPr>
        <w:ind w:firstLine="567"/>
      </w:pPr>
      <w:r w:rsidRPr="001A3C35">
        <w:t>- объектов канализации и их санитарно-защитные зоны;</w:t>
      </w:r>
    </w:p>
    <w:p w:rsidR="00E55012" w:rsidRPr="001A3C35" w:rsidRDefault="00E55012" w:rsidP="007816B4">
      <w:pPr>
        <w:ind w:firstLine="567"/>
      </w:pPr>
      <w:r w:rsidRPr="001A3C35">
        <w:t xml:space="preserve">- санитарно-защитные зоны от объектов теплоснабжения; </w:t>
      </w:r>
    </w:p>
    <w:p w:rsidR="00E55012" w:rsidRPr="001A3C35" w:rsidRDefault="00E55012" w:rsidP="007816B4">
      <w:pPr>
        <w:ind w:firstLine="567"/>
      </w:pPr>
      <w:r w:rsidRPr="001A3C35">
        <w:lastRenderedPageBreak/>
        <w:t xml:space="preserve">- объектов электроэнергетики и их санитарно-защитные и охранные зоны, </w:t>
      </w:r>
    </w:p>
    <w:p w:rsidR="00E55012" w:rsidRPr="001A3C35" w:rsidRDefault="00E55012"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E55012" w:rsidRPr="001A3C35" w:rsidRDefault="00E55012" w:rsidP="007816B4">
      <w:pPr>
        <w:ind w:firstLine="567"/>
      </w:pPr>
      <w:r w:rsidRPr="001A3C35">
        <w:t>- магистральные трубопроводы, в т.ч. газораспределительных сети и их охранные зоны;</w:t>
      </w:r>
    </w:p>
    <w:p w:rsidR="00E55012" w:rsidRPr="001A3C35" w:rsidRDefault="00E55012" w:rsidP="007816B4">
      <w:pPr>
        <w:ind w:firstLine="567"/>
      </w:pPr>
      <w:r w:rsidRPr="001A3C35">
        <w:t>- железные дороги и их охранные зоны;</w:t>
      </w:r>
    </w:p>
    <w:p w:rsidR="00E55012" w:rsidRPr="001A3C35" w:rsidRDefault="00E55012" w:rsidP="007816B4">
      <w:pPr>
        <w:ind w:firstLine="567"/>
      </w:pPr>
      <w:r w:rsidRPr="001A3C35">
        <w:t>- охраняемые объекты и их охранные зоны</w:t>
      </w:r>
    </w:p>
    <w:p w:rsidR="00E1217E" w:rsidRPr="001A3C35" w:rsidRDefault="00E55012" w:rsidP="007816B4">
      <w:pPr>
        <w:ind w:firstLine="567"/>
      </w:pPr>
      <w:r w:rsidRPr="001A3C35">
        <w:t xml:space="preserve">- иные объекты и зоны </w:t>
      </w:r>
    </w:p>
    <w:p w:rsidR="00E55012" w:rsidRPr="001A3C35" w:rsidRDefault="00E55012" w:rsidP="007816B4">
      <w:pPr>
        <w:ind w:firstLine="567"/>
      </w:pPr>
      <w:r w:rsidRPr="001A3C35">
        <w:t>3) историко-культурные факторы:</w:t>
      </w:r>
    </w:p>
    <w:p w:rsidR="00E55012" w:rsidRPr="001A3C35" w:rsidRDefault="00E55012"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1A3C35" w:rsidRDefault="00E55012" w:rsidP="007816B4">
      <w:pPr>
        <w:ind w:firstLine="567"/>
      </w:pPr>
      <w:r w:rsidRPr="001A3C35">
        <w:t>- границы историко-культурных заповедников (музеев-заповедников);</w:t>
      </w:r>
    </w:p>
    <w:p w:rsidR="00E55012" w:rsidRPr="001A3C35" w:rsidRDefault="00E55012"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A3C35" w:rsidRDefault="00E55012" w:rsidP="007748B3">
      <w:pPr>
        <w:ind w:firstLine="567"/>
      </w:pPr>
      <w:r w:rsidRPr="001A3C35">
        <w:t>1</w:t>
      </w:r>
      <w:r w:rsidR="00D30F55" w:rsidRPr="001A3C35">
        <w:t>4</w:t>
      </w:r>
      <w:r w:rsidRPr="001A3C35">
        <w:t xml:space="preserve">. Градостроительные регламенты устанавливаются в соответствии с законодательством Российской Федерации. </w:t>
      </w:r>
    </w:p>
    <w:p w:rsidR="00E55012" w:rsidRPr="001A3C35" w:rsidRDefault="00E55012" w:rsidP="00060CC2">
      <w:pPr>
        <w:ind w:firstLine="567"/>
      </w:pPr>
      <w:r w:rsidRPr="001A3C35">
        <w:t>В том числе:</w:t>
      </w:r>
    </w:p>
    <w:p w:rsidR="00E55012" w:rsidRPr="001A3C35" w:rsidRDefault="00E55012"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A3C35" w:rsidRDefault="00E55012"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A3C35" w:rsidRDefault="00E55012" w:rsidP="007748B3">
      <w:pPr>
        <w:ind w:firstLine="567"/>
      </w:pPr>
      <w:r w:rsidRPr="001A3C35">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1A3C35" w:rsidRDefault="00E55012" w:rsidP="007748B3">
      <w:pPr>
        <w:ind w:firstLine="567"/>
      </w:pPr>
      <w:r w:rsidRPr="001A3C35">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A3C35" w:rsidRDefault="00E55012" w:rsidP="007748B3">
      <w:pPr>
        <w:ind w:firstLine="567"/>
      </w:pPr>
      <w:r w:rsidRPr="001A3C35">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1A3C35" w:rsidRDefault="00E55012" w:rsidP="007748B3">
      <w:pPr>
        <w:ind w:firstLine="567"/>
      </w:pPr>
      <w:r w:rsidRPr="001A3C35">
        <w:t>1</w:t>
      </w:r>
      <w:r w:rsidR="00D30F55" w:rsidRPr="001A3C35">
        <w:t>5</w:t>
      </w:r>
      <w:r w:rsidRPr="001A3C35">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A3C35" w:rsidRDefault="00E55012" w:rsidP="007748B3">
      <w:pPr>
        <w:ind w:firstLine="567"/>
      </w:pPr>
      <w:r w:rsidRPr="001A3C35">
        <w:t>1</w:t>
      </w:r>
      <w:r w:rsidR="00D30F55" w:rsidRPr="001A3C35">
        <w:t>6</w:t>
      </w:r>
      <w:r w:rsidRPr="001A3C35">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A3C35" w:rsidRDefault="00E55012" w:rsidP="007748B3">
      <w:pPr>
        <w:ind w:firstLine="567"/>
      </w:pPr>
      <w:r w:rsidRPr="001A3C35">
        <w:t>1</w:t>
      </w:r>
      <w:r w:rsidR="00D30F55" w:rsidRPr="001A3C35">
        <w:t>7</w:t>
      </w:r>
      <w:r w:rsidRPr="001A3C3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rsidR="00E0224F">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995B11" w:rsidRDefault="00E55012" w:rsidP="00995B11">
      <w:pPr>
        <w:pStyle w:val="3"/>
        <w:contextualSpacing/>
        <w:rPr>
          <w:szCs w:val="24"/>
        </w:rPr>
      </w:pPr>
      <w:bookmarkStart w:id="73" w:name="_Toc290561456"/>
      <w:bookmarkStart w:id="74" w:name="_Toc268484948"/>
      <w:bookmarkStart w:id="75" w:name="_Toc268487888"/>
      <w:bookmarkStart w:id="76" w:name="_Toc290562098"/>
      <w:bookmarkStart w:id="77" w:name="_Toc306368360"/>
      <w:bookmarkStart w:id="78" w:name="_Toc308783788"/>
      <w:r w:rsidRPr="00995B11">
        <w:rPr>
          <w:szCs w:val="24"/>
        </w:rPr>
        <w:lastRenderedPageBreak/>
        <w:t>Статья 6. Использование земельных участков, на которые распространяется</w:t>
      </w:r>
      <w:bookmarkStart w:id="79" w:name="_Toc290561457"/>
      <w:bookmarkEnd w:id="73"/>
      <w:r w:rsidRPr="00995B11">
        <w:rPr>
          <w:szCs w:val="24"/>
        </w:rPr>
        <w:t>действие градостроительных регламентов</w:t>
      </w:r>
      <w:bookmarkEnd w:id="74"/>
      <w:bookmarkEnd w:id="75"/>
      <w:bookmarkEnd w:id="76"/>
      <w:bookmarkEnd w:id="77"/>
      <w:bookmarkEnd w:id="78"/>
      <w:bookmarkEnd w:id="79"/>
    </w:p>
    <w:p w:rsidR="00E55012" w:rsidRPr="001A3C35" w:rsidRDefault="00E55012" w:rsidP="007748B3">
      <w:pPr>
        <w:ind w:firstLine="567"/>
      </w:pPr>
      <w:r w:rsidRPr="001A3C35">
        <w:t xml:space="preserve">1. Использование и застройка земельных участков на территории </w:t>
      </w:r>
      <w:r w:rsidR="00EF7FD1">
        <w:t>Краснолиманского</w:t>
      </w:r>
      <w:r w:rsidR="0073428B" w:rsidRPr="001A3C35">
        <w:t xml:space="preserve"> сельского </w:t>
      </w:r>
      <w:r w:rsidRPr="001A3C35">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A3C35" w:rsidRDefault="00E55012"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A3C35" w:rsidRDefault="00E55012"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A3C35" w:rsidRDefault="00E55012" w:rsidP="004E2150">
      <w:pPr>
        <w:ind w:firstLine="567"/>
      </w:pPr>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1A3C35" w:rsidRDefault="00E55012" w:rsidP="004E2150">
      <w:pPr>
        <w:ind w:firstLine="567"/>
      </w:pPr>
      <w:r w:rsidRPr="001A3C35">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995B11" w:rsidRDefault="00E55012" w:rsidP="00995B11">
      <w:pPr>
        <w:pStyle w:val="3"/>
        <w:contextualSpacing/>
      </w:pPr>
      <w:bookmarkStart w:id="80" w:name="_Toc290561458"/>
      <w:bookmarkStart w:id="81" w:name="_Toc268484949"/>
      <w:bookmarkStart w:id="82" w:name="_Toc268487889"/>
      <w:bookmarkStart w:id="83" w:name="_Toc290562099"/>
      <w:bookmarkStart w:id="84" w:name="_Toc306368361"/>
      <w:bookmarkStart w:id="85" w:name="_Toc308783789"/>
      <w:r w:rsidRPr="00995B11">
        <w:t>Статья 7. Особенности использования и застройки земельных участков,расположенных на территориях,</w:t>
      </w:r>
      <w:bookmarkStart w:id="86" w:name="_Toc290561459"/>
      <w:bookmarkEnd w:id="80"/>
      <w:r w:rsidRPr="00995B11">
        <w:t>отнесенных Правилами</w:t>
      </w:r>
      <w:r w:rsidR="00995B11" w:rsidRPr="00995B11">
        <w:t xml:space="preserve"> к </w:t>
      </w:r>
      <w:r w:rsidRPr="00995B11">
        <w:t>различным территориальным зонам</w:t>
      </w:r>
      <w:bookmarkEnd w:id="81"/>
      <w:bookmarkEnd w:id="82"/>
      <w:bookmarkEnd w:id="83"/>
      <w:bookmarkEnd w:id="84"/>
      <w:bookmarkEnd w:id="85"/>
      <w:bookmarkEnd w:id="86"/>
    </w:p>
    <w:p w:rsidR="00E55012" w:rsidRPr="001A3C35" w:rsidRDefault="00E55012"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A3C35" w:rsidRDefault="00E55012"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1C30A6" w:rsidRDefault="00E55012" w:rsidP="001C30A6">
      <w:pPr>
        <w:pStyle w:val="3"/>
        <w:rPr>
          <w:szCs w:val="24"/>
        </w:rPr>
      </w:pPr>
      <w:bookmarkStart w:id="87" w:name="_Toc268484950"/>
      <w:bookmarkStart w:id="88" w:name="_Toc268487890"/>
      <w:bookmarkStart w:id="89" w:name="_Toc290561460"/>
      <w:bookmarkStart w:id="90" w:name="_Toc290562100"/>
      <w:bookmarkStart w:id="91" w:name="_Toc306368362"/>
      <w:bookmarkStart w:id="92" w:name="_Toc308783790"/>
      <w:r w:rsidRPr="001C30A6">
        <w:rPr>
          <w:szCs w:val="24"/>
        </w:rPr>
        <w:t>Статья 8. Особенности использования земельных участков и объектов капитальногостроительства, не соответствующих градостроительным регламентам</w:t>
      </w:r>
      <w:bookmarkEnd w:id="87"/>
      <w:bookmarkEnd w:id="88"/>
      <w:bookmarkEnd w:id="89"/>
      <w:bookmarkEnd w:id="90"/>
      <w:bookmarkEnd w:id="91"/>
      <w:bookmarkEnd w:id="92"/>
    </w:p>
    <w:p w:rsidR="00E55012" w:rsidRPr="001A3C35" w:rsidRDefault="00E55012" w:rsidP="00995B11">
      <w:pPr>
        <w:ind w:firstLine="567"/>
      </w:pPr>
      <w:r w:rsidRPr="001A3C35">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1A3C35">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A3C35" w:rsidRDefault="00E55012"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A3C35" w:rsidRDefault="00E55012"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A3C35" w:rsidRDefault="00E55012"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A3C35" w:rsidRDefault="00E55012" w:rsidP="00995B11">
      <w:pPr>
        <w:ind w:firstLine="567"/>
      </w:pPr>
      <w:r w:rsidRPr="001A3C35">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A3C35" w:rsidRDefault="00E55012" w:rsidP="00995B11">
      <w:pPr>
        <w:ind w:firstLine="567"/>
      </w:pPr>
      <w:r w:rsidRPr="001A3C35">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5012" w:rsidRPr="007F2857" w:rsidRDefault="00E55012" w:rsidP="00995B11">
      <w:pPr>
        <w:ind w:firstLine="567"/>
        <w:rPr>
          <w:i/>
          <w:iCs/>
        </w:rPr>
      </w:pPr>
      <w:r w:rsidRPr="001A3C35">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1C30A6" w:rsidRDefault="00E55012" w:rsidP="001C30A6">
      <w:pPr>
        <w:pStyle w:val="3"/>
        <w:rPr>
          <w:szCs w:val="24"/>
        </w:rPr>
      </w:pPr>
      <w:bookmarkStart w:id="93" w:name="_Toc268487891"/>
      <w:bookmarkStart w:id="94" w:name="_Toc290561461"/>
      <w:bookmarkStart w:id="95" w:name="_Toc290562101"/>
      <w:bookmarkStart w:id="96" w:name="_Toc306368363"/>
      <w:bookmarkStart w:id="97" w:name="_Toc308783791"/>
      <w:r w:rsidRPr="001C30A6">
        <w:rPr>
          <w:szCs w:val="24"/>
        </w:rPr>
        <w:t>Статья 9. Осуществление строительства, реконструкции объектов капитальногостроительства</w:t>
      </w:r>
      <w:bookmarkEnd w:id="93"/>
      <w:bookmarkEnd w:id="94"/>
      <w:bookmarkEnd w:id="95"/>
      <w:bookmarkEnd w:id="96"/>
      <w:bookmarkEnd w:id="97"/>
    </w:p>
    <w:p w:rsidR="00E55012" w:rsidRPr="001A3C35" w:rsidRDefault="00E55012" w:rsidP="001C30A6">
      <w:pPr>
        <w:ind w:firstLine="567"/>
      </w:pPr>
      <w:r w:rsidRPr="001A3C35">
        <w:t xml:space="preserve">1. Строительство, реконструкция объектов капитального строительства на территории </w:t>
      </w:r>
      <w:r w:rsidR="00EF7FD1">
        <w:t>Краснолиманского</w:t>
      </w:r>
      <w:r w:rsidR="00911CEE" w:rsidRPr="001A3C35">
        <w:t xml:space="preserve"> сельского </w:t>
      </w:r>
      <w:r w:rsidRPr="001A3C35">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EF7FD1">
        <w:t>Краснолиманского</w:t>
      </w:r>
      <w:r w:rsidR="00911CEE" w:rsidRPr="001A3C35">
        <w:t xml:space="preserve"> сельского </w:t>
      </w:r>
      <w:r w:rsidRPr="001A3C35">
        <w:t>поселения, устанавливающими особенности осуществления указанной деятельности на территории поселения.</w:t>
      </w:r>
    </w:p>
    <w:p w:rsidR="00E55012" w:rsidRDefault="00E55012" w:rsidP="001C30A6">
      <w:pPr>
        <w:ind w:firstLine="567"/>
      </w:pPr>
      <w:r w:rsidRPr="001A3C35">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1A3C35">
        <w:lastRenderedPageBreak/>
        <w:t>порядке, установленном Градостроительным кодексом Российской Федерации и настоящими Правилами (статья 10).</w:t>
      </w:r>
    </w:p>
    <w:p w:rsidR="00181872" w:rsidRPr="001A3C35" w:rsidRDefault="00181872" w:rsidP="001C30A6">
      <w:pPr>
        <w:ind w:firstLine="567"/>
      </w:pPr>
    </w:p>
    <w:p w:rsidR="00E55012" w:rsidRPr="00995B11" w:rsidRDefault="00E55012" w:rsidP="006B2294">
      <w:pPr>
        <w:pStyle w:val="1"/>
      </w:pPr>
      <w:bookmarkStart w:id="98" w:name="_Toc268484951"/>
      <w:bookmarkStart w:id="99" w:name="_Toc268487893"/>
      <w:bookmarkStart w:id="100" w:name="_Toc290561462"/>
      <w:bookmarkStart w:id="101" w:name="_Toc290562102"/>
      <w:bookmarkStart w:id="102" w:name="_Toc290563741"/>
      <w:bookmarkStart w:id="103" w:name="_Toc291661730"/>
      <w:bookmarkStart w:id="104" w:name="_Toc291666452"/>
      <w:bookmarkStart w:id="105" w:name="_Toc291679455"/>
      <w:bookmarkStart w:id="106" w:name="_Toc291680709"/>
      <w:bookmarkStart w:id="107" w:name="_Toc292180256"/>
      <w:bookmarkStart w:id="108" w:name="_Toc292180672"/>
      <w:bookmarkStart w:id="109" w:name="_Toc292181402"/>
      <w:bookmarkStart w:id="110" w:name="_Toc292182044"/>
      <w:bookmarkStart w:id="111" w:name="_Toc294258547"/>
      <w:bookmarkStart w:id="112" w:name="_Toc294281777"/>
      <w:bookmarkStart w:id="113" w:name="_Toc295395880"/>
      <w:bookmarkStart w:id="114" w:name="_Toc306368364"/>
      <w:bookmarkStart w:id="115" w:name="_Toc306368618"/>
      <w:bookmarkStart w:id="116" w:name="_Toc308783792"/>
      <w:r w:rsidRPr="00995B11">
        <w:t xml:space="preserve">2. ПОЛОЖЕНИЕ ОБ ИЗМЕНЕНИИ ВИДОВ РАЗРЕШЕННОГОИСПОЛЬЗОВАНИЯ ЗЕМЕЛЬНЫХ УЧАСТКОВ И ОБЪЕКТОВ КАПИТАЛЬНОГО </w:t>
      </w:r>
      <w:r w:rsidR="009F52DE" w:rsidRPr="00995B11">
        <w:t>С</w:t>
      </w:r>
      <w:r w:rsidRPr="00995B11">
        <w:t>ТРОИТЕЛЬСТВА ФИЗИЧЕСКИМИ И ЮРИДИЧЕСКИМИ ЛИЦАМИ</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E55012" w:rsidRPr="001C30A6" w:rsidRDefault="00E55012" w:rsidP="001C30A6">
      <w:pPr>
        <w:pStyle w:val="3"/>
        <w:rPr>
          <w:szCs w:val="24"/>
        </w:rPr>
      </w:pPr>
      <w:bookmarkStart w:id="117" w:name="_Toc268487894"/>
      <w:bookmarkStart w:id="118" w:name="_Toc290561463"/>
      <w:bookmarkStart w:id="119" w:name="_Toc290562103"/>
      <w:bookmarkStart w:id="120" w:name="_Toc306368365"/>
      <w:bookmarkStart w:id="121" w:name="_Toc308783793"/>
      <w:r w:rsidRPr="001C30A6">
        <w:rPr>
          <w:szCs w:val="24"/>
        </w:rPr>
        <w:t>Статья 1</w:t>
      </w:r>
      <w:r w:rsidR="004C6414" w:rsidRPr="001C30A6">
        <w:rPr>
          <w:szCs w:val="24"/>
        </w:rPr>
        <w:t>0</w:t>
      </w:r>
      <w:r w:rsidRPr="001C30A6">
        <w:rPr>
          <w:szCs w:val="24"/>
        </w:rPr>
        <w:t xml:space="preserve">. </w:t>
      </w:r>
      <w:r w:rsidR="004C6414" w:rsidRPr="001C30A6">
        <w:rPr>
          <w:szCs w:val="24"/>
        </w:rPr>
        <w:t>П</w:t>
      </w:r>
      <w:r w:rsidRPr="001C30A6">
        <w:rPr>
          <w:szCs w:val="24"/>
        </w:rPr>
        <w:t>орядок изменения видов разрешенного использования земельныхучастков и объектов капитального строительства</w:t>
      </w:r>
      <w:bookmarkEnd w:id="117"/>
      <w:bookmarkEnd w:id="118"/>
      <w:bookmarkEnd w:id="119"/>
      <w:bookmarkEnd w:id="120"/>
      <w:bookmarkEnd w:id="121"/>
    </w:p>
    <w:p w:rsidR="00E55012" w:rsidRPr="001A3C35" w:rsidRDefault="00E55012"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A3C35" w:rsidRDefault="00E55012" w:rsidP="001C30A6">
      <w:pPr>
        <w:ind w:firstLine="567"/>
      </w:pPr>
      <w:r w:rsidRPr="001A3C3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EF7FD1">
        <w:t>Краснолиманского</w:t>
      </w:r>
      <w:r w:rsidR="00911CEE" w:rsidRPr="001A3C35">
        <w:t xml:space="preserve"> сельского </w:t>
      </w:r>
      <w:r w:rsidRPr="001A3C35">
        <w:t>поселения.</w:t>
      </w:r>
    </w:p>
    <w:p w:rsidR="00E55012" w:rsidRPr="001A3C35" w:rsidRDefault="00E55012"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A3C35" w:rsidRDefault="00E55012" w:rsidP="001C30A6">
      <w:pPr>
        <w:ind w:firstLine="567"/>
      </w:pPr>
      <w:r w:rsidRPr="001A3C35">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A3C35" w:rsidRDefault="00E55012"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A3C35" w:rsidRDefault="00E55012"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w:t>
      </w:r>
      <w:r w:rsidRPr="001A3C35">
        <w:lastRenderedPageBreak/>
        <w:t xml:space="preserve">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A3C35" w:rsidRDefault="00E55012"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A3C35" w:rsidRDefault="00E55012"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1A3C35">
        <w:t xml:space="preserve">12 </w:t>
      </w:r>
      <w:r w:rsidRPr="001A3C35">
        <w:t>настоящих Правил.</w:t>
      </w:r>
    </w:p>
    <w:p w:rsidR="00E55012" w:rsidRPr="001C30A6" w:rsidRDefault="00E55012" w:rsidP="001C30A6">
      <w:pPr>
        <w:pStyle w:val="3"/>
      </w:pPr>
      <w:bookmarkStart w:id="122" w:name="_Toc268487895"/>
      <w:bookmarkStart w:id="123" w:name="_Toc290561464"/>
      <w:bookmarkStart w:id="124" w:name="_Toc290562104"/>
      <w:bookmarkStart w:id="125" w:name="_Toc306368366"/>
      <w:bookmarkStart w:id="126" w:name="_Toc308783794"/>
      <w:r w:rsidRPr="001C30A6">
        <w:t>Статья 1</w:t>
      </w:r>
      <w:r w:rsidR="004C6414" w:rsidRPr="001C30A6">
        <w:t>1</w:t>
      </w:r>
      <w:r w:rsidRPr="001C30A6">
        <w:t>. Порядок предоставления разрешения на условно разрешенный видиспользования земельного участка или объекта капитального строительства</w:t>
      </w:r>
      <w:bookmarkEnd w:id="122"/>
      <w:bookmarkEnd w:id="123"/>
      <w:bookmarkEnd w:id="124"/>
      <w:bookmarkEnd w:id="125"/>
      <w:bookmarkEnd w:id="126"/>
    </w:p>
    <w:p w:rsidR="00E55012" w:rsidRPr="001A3C35" w:rsidRDefault="00E55012"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A3C35" w:rsidRDefault="00E55012" w:rsidP="001C30A6">
      <w:pPr>
        <w:ind w:firstLine="567"/>
      </w:pPr>
      <w:r w:rsidRPr="001A3C35">
        <w:t>Заявление о выдаче разрешения на условно разрешенный вид использования может подаваться:</w:t>
      </w:r>
    </w:p>
    <w:p w:rsidR="00E55012" w:rsidRPr="001A3C35" w:rsidRDefault="00E55012" w:rsidP="004E2150">
      <w:pPr>
        <w:ind w:firstLine="567"/>
      </w:pPr>
      <w:r w:rsidRPr="001A3C35">
        <w:t>- при подготовке документации по планировке территории;</w:t>
      </w:r>
    </w:p>
    <w:p w:rsidR="00E55012" w:rsidRPr="001A3C35" w:rsidRDefault="00E55012" w:rsidP="004E2150">
      <w:pPr>
        <w:ind w:firstLine="567"/>
      </w:pPr>
      <w:r w:rsidRPr="001A3C35">
        <w:t>- при планировании строительства (реконструкции) капитальных зданий и сооружений;</w:t>
      </w:r>
    </w:p>
    <w:p w:rsidR="00E55012" w:rsidRPr="001A3C35" w:rsidRDefault="00E55012"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A3C35" w:rsidRDefault="00E55012"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и условия соблюдения заявителем </w:t>
      </w:r>
      <w:r w:rsidRPr="00D02A86">
        <w:t xml:space="preserve">технических регламентов и нормативов, установленных в целях охраны окружающей природной </w:t>
      </w:r>
      <w:r w:rsidR="00744DBA" w:rsidRPr="00D02A86">
        <w:t xml:space="preserve">среды </w:t>
      </w:r>
      <w:r w:rsidRPr="00D02A86">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02A86">
        <w:t>смежн</w:t>
      </w:r>
      <w:r w:rsidR="00744DBA" w:rsidRPr="00D02A86">
        <w:t>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1A3C35" w:rsidRDefault="00E55012" w:rsidP="001C30A6">
      <w:pPr>
        <w:ind w:firstLine="567"/>
      </w:pPr>
      <w:r w:rsidRPr="001A3C35">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A3C35" w:rsidRDefault="00E55012"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A3C35" w:rsidRDefault="00E55012" w:rsidP="001C30A6">
      <w:pPr>
        <w:ind w:firstLine="567"/>
      </w:pPr>
      <w:r w:rsidRPr="001A3C35">
        <w:lastRenderedPageBreak/>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EF7FD1">
        <w:t>Краснолиманского</w:t>
      </w:r>
      <w:r w:rsidR="00911CEE" w:rsidRPr="001A3C35">
        <w:t xml:space="preserve"> сельского</w:t>
      </w:r>
      <w:r w:rsidRPr="001A3C35">
        <w:t xml:space="preserve"> поселения.</w:t>
      </w:r>
    </w:p>
    <w:p w:rsidR="00E55012" w:rsidRPr="001A3C35" w:rsidRDefault="00E55012" w:rsidP="001C30A6">
      <w:pPr>
        <w:ind w:firstLine="567"/>
      </w:pPr>
      <w:r w:rsidRPr="001A3C3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6414" w:rsidRPr="001C30A6" w:rsidRDefault="004C6414" w:rsidP="001C30A6">
      <w:pPr>
        <w:pStyle w:val="3"/>
      </w:pPr>
      <w:bookmarkStart w:id="127" w:name="_Toc268487892"/>
      <w:bookmarkStart w:id="128" w:name="_Toc290561465"/>
      <w:bookmarkStart w:id="129" w:name="_Toc290562105"/>
      <w:bookmarkStart w:id="130" w:name="_Toc306368367"/>
      <w:bookmarkStart w:id="131" w:name="_Toc308783795"/>
      <w:r w:rsidRPr="001C30A6">
        <w:t>Статья 12. Порядок предоставления разрешения на отклонение от предельныхпараметров разрешенного строительства, реконструкции объекта капитального строительства</w:t>
      </w:r>
      <w:bookmarkEnd w:id="127"/>
      <w:bookmarkEnd w:id="128"/>
      <w:bookmarkEnd w:id="129"/>
      <w:bookmarkEnd w:id="130"/>
      <w:bookmarkEnd w:id="131"/>
    </w:p>
    <w:p w:rsidR="004C6414" w:rsidRPr="001A3C35" w:rsidRDefault="004C6414"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A3C35" w:rsidRDefault="004C6414"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A3C35" w:rsidRDefault="004C6414"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A3C35" w:rsidRDefault="004C6414" w:rsidP="001C30A6">
      <w:pPr>
        <w:ind w:firstLine="567"/>
      </w:pPr>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744DBA" w:rsidRPr="00D02A86">
        <w:t>ых</w:t>
      </w:r>
      <w:r w:rsidRPr="00D02A86">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w:t>
      </w:r>
      <w:r w:rsidRPr="001A3C35">
        <w:t xml:space="preserve"> разрешенного строительства, реконструкции объекта капитального строительства.</w:t>
      </w:r>
    </w:p>
    <w:p w:rsidR="004C6414" w:rsidRPr="001A3C35" w:rsidRDefault="004C6414"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A3C35" w:rsidRDefault="004C6414" w:rsidP="001C30A6">
      <w:pPr>
        <w:ind w:firstLine="567"/>
      </w:pPr>
      <w:r w:rsidRPr="001A3C35">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w:t>
      </w:r>
      <w:r w:rsidR="00744DBA" w:rsidRPr="00D02A86">
        <w:t>я</w:t>
      </w:r>
      <w:r w:rsidRPr="001A3C35">
        <w:t xml:space="preserve"> разрешения или об отказе в предоставлении такого разрешения с указанием причин принятого решения.</w:t>
      </w:r>
    </w:p>
    <w:p w:rsidR="004C6414" w:rsidRPr="001A3C35" w:rsidRDefault="004C6414"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Default="004C6414" w:rsidP="001C30A6">
      <w:pPr>
        <w:ind w:firstLine="567"/>
      </w:pPr>
      <w:r w:rsidRPr="001A3C35">
        <w:lastRenderedPageBreak/>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32" w:name="_Toc268484952"/>
      <w:bookmarkStart w:id="133" w:name="_Toc268487896"/>
    </w:p>
    <w:p w:rsidR="000E2FB1" w:rsidRPr="001A3C35" w:rsidRDefault="000E2FB1" w:rsidP="001C30A6">
      <w:pPr>
        <w:ind w:firstLine="567"/>
      </w:pPr>
    </w:p>
    <w:p w:rsidR="00E55012" w:rsidRPr="001C30A6" w:rsidRDefault="00E55012" w:rsidP="006B2294">
      <w:pPr>
        <w:pStyle w:val="1"/>
      </w:pPr>
      <w:bookmarkStart w:id="134" w:name="_Toc290561466"/>
      <w:bookmarkStart w:id="135" w:name="_Toc290562106"/>
      <w:bookmarkStart w:id="136" w:name="_Toc290563745"/>
      <w:bookmarkStart w:id="137" w:name="_Toc291661734"/>
      <w:bookmarkStart w:id="138" w:name="_Toc291666456"/>
      <w:bookmarkStart w:id="139" w:name="_Toc291679459"/>
      <w:bookmarkStart w:id="140" w:name="_Toc291680713"/>
      <w:bookmarkStart w:id="141" w:name="_Toc292180260"/>
      <w:bookmarkStart w:id="142" w:name="_Toc292180676"/>
      <w:bookmarkStart w:id="143" w:name="_Toc292181406"/>
      <w:bookmarkStart w:id="144" w:name="_Toc292182048"/>
      <w:bookmarkStart w:id="145" w:name="_Toc294258551"/>
      <w:bookmarkStart w:id="146" w:name="_Toc294281781"/>
      <w:bookmarkStart w:id="147" w:name="_Toc295395884"/>
      <w:bookmarkStart w:id="148" w:name="_Toc306368368"/>
      <w:bookmarkStart w:id="149" w:name="_Toc306368622"/>
      <w:bookmarkStart w:id="150" w:name="_Toc308783796"/>
      <w:r w:rsidRPr="001C30A6">
        <w:t>3. ПОЛОЖЕНИЕ О ПОДГОТОВКЕ ДОКУМЕНТАЦИИ</w:t>
      </w:r>
      <w:bookmarkStart w:id="151" w:name="_Toc268487897"/>
      <w:bookmarkEnd w:id="132"/>
      <w:bookmarkEnd w:id="133"/>
      <w:r w:rsidRPr="001C30A6">
        <w:t>ПО ПЛАНИРОВКЕТЕРРИТОРИИ</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55012" w:rsidRPr="001C30A6" w:rsidRDefault="00E55012" w:rsidP="001C30A6">
      <w:pPr>
        <w:pStyle w:val="3"/>
        <w:contextualSpacing/>
      </w:pPr>
      <w:bookmarkStart w:id="152" w:name="_Toc268487898"/>
      <w:bookmarkStart w:id="153" w:name="_Toc290561467"/>
      <w:bookmarkStart w:id="154" w:name="_Toc290562107"/>
      <w:bookmarkStart w:id="155" w:name="_Toc306368369"/>
      <w:bookmarkStart w:id="156" w:name="_Toc308783797"/>
      <w:r w:rsidRPr="001C30A6">
        <w:t>Статья 13. Общие положения о подготовке документациипо планировке территории</w:t>
      </w:r>
      <w:bookmarkEnd w:id="152"/>
      <w:bookmarkEnd w:id="153"/>
      <w:bookmarkEnd w:id="154"/>
      <w:bookmarkEnd w:id="155"/>
      <w:bookmarkEnd w:id="156"/>
    </w:p>
    <w:p w:rsidR="00E55012" w:rsidRPr="001A3C35" w:rsidRDefault="00E55012" w:rsidP="001C30A6">
      <w:pPr>
        <w:ind w:firstLine="567"/>
      </w:pPr>
      <w:r w:rsidRPr="001A3C35">
        <w:t xml:space="preserve">1. Решения о подготовке документации по планировке территории </w:t>
      </w:r>
      <w:r w:rsidR="00A62E85" w:rsidRPr="001A3C35">
        <w:t xml:space="preserve">(проектов планировки территории и проектов межевания территории) </w:t>
      </w:r>
      <w:r w:rsidRPr="001A3C35">
        <w:t xml:space="preserve">принимаются администрацией </w:t>
      </w:r>
      <w:r w:rsidR="00EF7FD1">
        <w:t>Краснолиманского</w:t>
      </w:r>
      <w:r w:rsidR="00911CEE" w:rsidRPr="001A3C35">
        <w:t xml:space="preserve"> сельского </w:t>
      </w:r>
      <w:r w:rsidRPr="001A3C35">
        <w:t>поселения по собственной инициативе</w:t>
      </w:r>
      <w:r w:rsidR="00A62E85" w:rsidRPr="001A3C35">
        <w:t xml:space="preserve"> в целях реализации </w:t>
      </w:r>
      <w:r w:rsidR="00C566FF">
        <w:t>генерального</w:t>
      </w:r>
      <w:r w:rsidR="00A62E85" w:rsidRPr="001A3C35">
        <w:t xml:space="preserve"> плана поселения, </w:t>
      </w:r>
      <w:r w:rsidRPr="001A3C35">
        <w:t>либо на основании предложений физических или юридических лиц о подготовке документации по планировке территории.</w:t>
      </w:r>
    </w:p>
    <w:p w:rsidR="00A62E85" w:rsidRPr="001A3C35" w:rsidRDefault="00A62E85" w:rsidP="001C30A6">
      <w:pPr>
        <w:ind w:firstLine="567"/>
      </w:pPr>
      <w:r w:rsidRPr="001A3C35">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EF7FD1">
        <w:t>Панинского</w:t>
      </w:r>
      <w:r w:rsidRPr="001A3C35">
        <w:t xml:space="preserve">муниципального района, генерального плана </w:t>
      </w:r>
      <w:r w:rsidR="00EF7FD1">
        <w:t>Краснолиманского</w:t>
      </w:r>
      <w:r w:rsidR="00911CEE" w:rsidRPr="001A3C35">
        <w:t xml:space="preserve"> сельского </w:t>
      </w:r>
      <w:r w:rsidRPr="001A3C35">
        <w:t>поселения), настоящих Правил в соответствии с требованиями технических регла</w:t>
      </w:r>
      <w:r w:rsidR="00911CEE" w:rsidRPr="001A3C35">
        <w:t>м</w:t>
      </w:r>
      <w:r w:rsidRPr="001A3C35">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1A3C35" w:rsidRDefault="00A62E85" w:rsidP="001C30A6">
      <w:pPr>
        <w:ind w:firstLine="567"/>
      </w:pPr>
      <w:r w:rsidRPr="001A3C35">
        <w:t>3</w:t>
      </w:r>
      <w:r w:rsidR="00E55012" w:rsidRPr="001A3C35">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EF7FD1">
        <w:t>Краснолиманского</w:t>
      </w:r>
      <w:r w:rsidR="00911CEE" w:rsidRPr="001A3C35">
        <w:t xml:space="preserve"> сельского</w:t>
      </w:r>
      <w:r w:rsidR="00E55012" w:rsidRPr="001A3C35">
        <w:t xml:space="preserve"> поселения.</w:t>
      </w:r>
    </w:p>
    <w:p w:rsidR="00A62E85" w:rsidRPr="001A3C35" w:rsidRDefault="00A62E85"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EF7FD1">
        <w:t>Краснолиманского</w:t>
      </w:r>
      <w:r w:rsidR="00911CEE" w:rsidRPr="001A3C35">
        <w:t xml:space="preserve"> сельского</w:t>
      </w:r>
      <w:r w:rsidRPr="001A3C35">
        <w:t xml:space="preserve"> поселения, до их утверждения подлежат обязательному рассмотрению на публичных слушаниях.</w:t>
      </w:r>
    </w:p>
    <w:p w:rsidR="00A62E85" w:rsidRPr="001A3C35" w:rsidRDefault="00A62E85" w:rsidP="001C30A6">
      <w:pPr>
        <w:ind w:firstLine="567"/>
      </w:pPr>
      <w:r w:rsidRPr="001A3C35">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1A3C35" w:rsidRDefault="00A62E85" w:rsidP="001C30A6">
      <w:pPr>
        <w:ind w:firstLine="567"/>
      </w:pPr>
      <w:r w:rsidRPr="001A3C35">
        <w:t>6</w:t>
      </w:r>
      <w:r w:rsidR="004C6414" w:rsidRPr="001A3C35">
        <w:t xml:space="preserve">. Документации по планировке территории утверждается правовым актом администрации поселения. </w:t>
      </w:r>
    </w:p>
    <w:p w:rsidR="00A62E85" w:rsidRPr="001A3C35" w:rsidRDefault="00A62E85"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A3C35" w:rsidRDefault="00A62E85"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EF7FD1">
        <w:t>Краснолиманского</w:t>
      </w:r>
      <w:r w:rsidR="00911CEE" w:rsidRPr="001A3C35">
        <w:t xml:space="preserve"> сельского </w:t>
      </w:r>
      <w:r w:rsidRPr="001A3C35">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1C30A6" w:rsidRDefault="00E55012" w:rsidP="001C30A6">
      <w:pPr>
        <w:pStyle w:val="2"/>
      </w:pPr>
      <w:bookmarkStart w:id="157" w:name="_Toc268484953"/>
      <w:bookmarkStart w:id="158" w:name="_Toc268487899"/>
      <w:bookmarkStart w:id="159" w:name="_Toc290561468"/>
      <w:bookmarkStart w:id="160" w:name="_Toc290562108"/>
      <w:bookmarkStart w:id="161" w:name="_Toc290563747"/>
      <w:bookmarkStart w:id="162" w:name="_Toc291661736"/>
      <w:bookmarkStart w:id="163" w:name="_Toc291666458"/>
      <w:bookmarkStart w:id="164" w:name="_Toc291679461"/>
      <w:bookmarkStart w:id="165" w:name="_Toc291680715"/>
      <w:bookmarkStart w:id="166" w:name="_Toc292180262"/>
      <w:bookmarkStart w:id="167" w:name="_Toc292180678"/>
      <w:bookmarkStart w:id="168" w:name="_Toc292181408"/>
      <w:bookmarkStart w:id="169" w:name="_Toc292182050"/>
      <w:bookmarkStart w:id="170" w:name="_Toc294258553"/>
      <w:bookmarkStart w:id="171" w:name="_Toc294281783"/>
      <w:bookmarkStart w:id="172" w:name="_Toc295395886"/>
      <w:bookmarkStart w:id="173" w:name="_Toc306368370"/>
      <w:bookmarkStart w:id="174" w:name="_Toc306368624"/>
      <w:bookmarkStart w:id="175" w:name="_Toc308783798"/>
      <w:r w:rsidRPr="001C30A6">
        <w:lastRenderedPageBreak/>
        <w:t>4. ПОЛОЖЕНИЕ О ПРОВЕДЕНИИ ПУБЛИЧНЫХ СЛУШАНИЙ ПО ВОПРОСАМЗЕМЛЕПОЛЬЗОВАНИЯ И ЗАСТРОЙКИ</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E55012" w:rsidRPr="001C30A6" w:rsidRDefault="00E55012" w:rsidP="001C30A6">
      <w:pPr>
        <w:pStyle w:val="3"/>
      </w:pPr>
      <w:bookmarkStart w:id="176" w:name="_Toc268484954"/>
      <w:bookmarkStart w:id="177" w:name="_Toc268487900"/>
      <w:bookmarkStart w:id="178" w:name="_Toc290561469"/>
      <w:bookmarkStart w:id="179" w:name="_Toc290562109"/>
      <w:bookmarkStart w:id="180" w:name="_Toc306368371"/>
      <w:bookmarkStart w:id="181" w:name="_Toc308783799"/>
      <w:r w:rsidRPr="001C30A6">
        <w:t>Статья 14. Общие положения о порядке проведения публичных слушаний повопросам землепользования и застройки</w:t>
      </w:r>
      <w:bookmarkEnd w:id="176"/>
      <w:bookmarkEnd w:id="177"/>
      <w:bookmarkEnd w:id="178"/>
      <w:bookmarkEnd w:id="179"/>
      <w:bookmarkEnd w:id="180"/>
      <w:bookmarkEnd w:id="181"/>
    </w:p>
    <w:p w:rsidR="00E55012" w:rsidRPr="001A3C35" w:rsidRDefault="00E55012" w:rsidP="001C30A6">
      <w:pPr>
        <w:ind w:firstLine="567"/>
      </w:pPr>
      <w:r w:rsidRPr="001A3C35">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02A86" w:rsidRDefault="00E55012" w:rsidP="001C30A6">
      <w:pPr>
        <w:ind w:firstLine="567"/>
      </w:pPr>
      <w:r w:rsidRPr="001A3C35">
        <w:t xml:space="preserve">2. </w:t>
      </w:r>
      <w:r w:rsidRPr="00D02A86">
        <w:t>Публичные слушания проводятся:</w:t>
      </w:r>
    </w:p>
    <w:p w:rsidR="00E55012" w:rsidRPr="001A3C35" w:rsidRDefault="00E55012" w:rsidP="004E2150">
      <w:pPr>
        <w:ind w:firstLine="567"/>
      </w:pPr>
      <w:r w:rsidRPr="00D02A86">
        <w:t xml:space="preserve">- по проекту </w:t>
      </w:r>
      <w:r w:rsidR="000F5BF8" w:rsidRPr="00D02A86">
        <w:t>Г</w:t>
      </w:r>
      <w:r w:rsidRPr="00D02A86">
        <w:t xml:space="preserve">енерального плана </w:t>
      </w:r>
      <w:r w:rsidR="00EF7FD1">
        <w:t>Краснолиманского</w:t>
      </w:r>
      <w:r w:rsidR="002E7A1A" w:rsidRPr="00D02A86">
        <w:t xml:space="preserve"> сельского поселения </w:t>
      </w:r>
      <w:r w:rsidRPr="00D02A86">
        <w:t xml:space="preserve"> и проектам решений о внесении в него изменений и дополнений</w:t>
      </w:r>
      <w:r w:rsidRPr="001A3C35">
        <w:t>;</w:t>
      </w:r>
    </w:p>
    <w:p w:rsidR="00E55012" w:rsidRPr="001A3C35" w:rsidRDefault="00E55012" w:rsidP="004E2150">
      <w:pPr>
        <w:ind w:firstLine="567"/>
      </w:pPr>
      <w:r w:rsidRPr="001A3C35">
        <w:t xml:space="preserve">- по проекту Правил землепользования и застройки </w:t>
      </w:r>
      <w:r w:rsidR="00EF7FD1">
        <w:t>Краснолиманского</w:t>
      </w:r>
      <w:r w:rsidR="002E7A1A" w:rsidRPr="001A3C35">
        <w:t xml:space="preserve"> сельского поселения</w:t>
      </w:r>
      <w:r w:rsidRPr="001A3C35">
        <w:t xml:space="preserve"> и проектам решений о внесении в него изменений и дополнений;</w:t>
      </w:r>
    </w:p>
    <w:p w:rsidR="00E55012" w:rsidRPr="001A3C35" w:rsidRDefault="00E55012" w:rsidP="004E2150">
      <w:pPr>
        <w:ind w:firstLine="567"/>
      </w:pPr>
      <w:r w:rsidRPr="001A3C35">
        <w:t>- по проектам планировки территории и проектам межевания территорий;</w:t>
      </w:r>
    </w:p>
    <w:p w:rsidR="00E55012" w:rsidRPr="001A3C35" w:rsidRDefault="00E55012"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A3C35" w:rsidRDefault="00E55012"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A3C35" w:rsidRDefault="00E55012" w:rsidP="004E2150">
      <w:pPr>
        <w:ind w:firstLine="567"/>
      </w:pPr>
      <w:r w:rsidRPr="001A3C35">
        <w:t>- в иных случаях, предусмотренных действующим законодательством.</w:t>
      </w:r>
    </w:p>
    <w:p w:rsidR="00AC5387" w:rsidRDefault="00E55012" w:rsidP="00AC5387">
      <w:pPr>
        <w:ind w:firstLine="567"/>
      </w:pPr>
      <w:r w:rsidRPr="001A3C35">
        <w:t>3. По</w:t>
      </w:r>
      <w:r w:rsidR="003D263D" w:rsidRPr="001A3C35">
        <w:t xml:space="preserve">рядок информирования населения </w:t>
      </w:r>
      <w:r w:rsidRPr="001A3C35">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A3C35">
        <w:t>ми</w:t>
      </w:r>
      <w:r w:rsidRPr="001A3C35">
        <w:t xml:space="preserve"> акт</w:t>
      </w:r>
      <w:r w:rsidR="00A62E85" w:rsidRPr="001A3C35">
        <w:t>ами</w:t>
      </w:r>
      <w:r w:rsidRPr="001A3C35">
        <w:t xml:space="preserve"> Совета народных депутатов </w:t>
      </w:r>
      <w:r w:rsidR="00EF7FD1">
        <w:t>Краснолиманского</w:t>
      </w:r>
      <w:r w:rsidR="002E7A1A" w:rsidRPr="001A3C35">
        <w:t xml:space="preserve"> сельского поселения</w:t>
      </w:r>
      <w:r w:rsidRPr="001A3C35">
        <w:t>.</w:t>
      </w:r>
      <w:bookmarkStart w:id="182" w:name="_Toc268484955"/>
      <w:bookmarkStart w:id="183" w:name="_Toc268487901"/>
      <w:bookmarkStart w:id="184" w:name="_Toc290561470"/>
    </w:p>
    <w:p w:rsidR="00E55012" w:rsidRPr="001C30A6" w:rsidRDefault="00E55012" w:rsidP="00AC5387">
      <w:pPr>
        <w:pStyle w:val="2"/>
      </w:pPr>
      <w:bookmarkStart w:id="185" w:name="_Toc290562110"/>
      <w:bookmarkStart w:id="186" w:name="_Toc290563749"/>
      <w:bookmarkStart w:id="187" w:name="_Toc291661738"/>
      <w:bookmarkStart w:id="188" w:name="_Toc291666460"/>
      <w:bookmarkStart w:id="189" w:name="_Toc291679463"/>
      <w:bookmarkStart w:id="190" w:name="_Toc291680717"/>
      <w:bookmarkStart w:id="191" w:name="_Toc292180264"/>
      <w:bookmarkStart w:id="192" w:name="_Toc292180680"/>
      <w:bookmarkStart w:id="193" w:name="_Toc292181410"/>
      <w:bookmarkStart w:id="194" w:name="_Toc292182052"/>
      <w:bookmarkStart w:id="195" w:name="_Toc294258555"/>
      <w:bookmarkStart w:id="196" w:name="_Toc294281785"/>
      <w:bookmarkStart w:id="197" w:name="_Toc295395888"/>
      <w:bookmarkStart w:id="198" w:name="_Toc306368372"/>
      <w:bookmarkStart w:id="199" w:name="_Toc306368626"/>
      <w:bookmarkStart w:id="200" w:name="_Toc308783800"/>
      <w:r w:rsidRPr="001C30A6">
        <w:t>5. ПОЛОЖЕНИЕ О ВНЕСЕНИИ ИЗМЕНЕНИЙ</w:t>
      </w:r>
      <w:bookmarkStart w:id="201" w:name="_Toc268487902"/>
      <w:bookmarkStart w:id="202" w:name="_Toc290561471"/>
      <w:bookmarkEnd w:id="182"/>
      <w:bookmarkEnd w:id="183"/>
      <w:bookmarkEnd w:id="184"/>
      <w:r w:rsidRPr="001C30A6">
        <w:t>В ПРАВИЛА ЗЕМЛЕПОЛЬЗОВАНИЯ И ЗАСТРОЙКИ</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E55012" w:rsidRPr="001C30A6" w:rsidRDefault="00E55012" w:rsidP="001C30A6">
      <w:pPr>
        <w:pStyle w:val="3"/>
      </w:pPr>
      <w:bookmarkStart w:id="203" w:name="_Toc268487903"/>
      <w:bookmarkStart w:id="204" w:name="_Toc290561472"/>
      <w:bookmarkStart w:id="205" w:name="_Toc290562111"/>
      <w:bookmarkStart w:id="206" w:name="_Toc306368373"/>
      <w:bookmarkStart w:id="207" w:name="_Toc308783801"/>
      <w:r w:rsidRPr="001C30A6">
        <w:t xml:space="preserve">Статья 15. Порядок внесения изменений в </w:t>
      </w:r>
      <w:r w:rsidR="00E0224F">
        <w:t>П</w:t>
      </w:r>
      <w:r w:rsidRPr="001C30A6">
        <w:t xml:space="preserve">равила </w:t>
      </w:r>
      <w:bookmarkEnd w:id="203"/>
      <w:r w:rsidR="00A62E85" w:rsidRPr="001C30A6">
        <w:t>землепользования и заст</w:t>
      </w:r>
      <w:r w:rsidR="00E1217E" w:rsidRPr="001C30A6">
        <w:t>р</w:t>
      </w:r>
      <w:r w:rsidR="00A62E85" w:rsidRPr="001C30A6">
        <w:t>ойки</w:t>
      </w:r>
      <w:r w:rsidR="00EF7FD1">
        <w:t>Краснолиманского</w:t>
      </w:r>
      <w:r w:rsidR="002E7A1A" w:rsidRPr="001C30A6">
        <w:t xml:space="preserve"> сельского</w:t>
      </w:r>
      <w:r w:rsidR="00E1217E" w:rsidRPr="001C30A6">
        <w:t xml:space="preserve"> поселения</w:t>
      </w:r>
      <w:bookmarkEnd w:id="204"/>
      <w:bookmarkEnd w:id="205"/>
      <w:bookmarkEnd w:id="206"/>
      <w:bookmarkEnd w:id="207"/>
    </w:p>
    <w:p w:rsidR="00E55012" w:rsidRPr="001A3C35" w:rsidRDefault="00E55012" w:rsidP="001C30A6">
      <w:pPr>
        <w:ind w:firstLine="567"/>
      </w:pPr>
      <w:r w:rsidRPr="001A3C35">
        <w:t xml:space="preserve">1. Внесение изменений в </w:t>
      </w:r>
      <w:r w:rsidR="00A62E85" w:rsidRPr="001A3C35">
        <w:t xml:space="preserve">настоящие </w:t>
      </w:r>
      <w:r w:rsidRPr="001A3C35">
        <w:t xml:space="preserve">Правила осуществляется в порядке, предусмотренном законодательством Российской Федерации, Воронежской области, правовыми актами </w:t>
      </w:r>
      <w:r w:rsidR="00EF7FD1">
        <w:t>Краснолиманского</w:t>
      </w:r>
      <w:r w:rsidR="002E7A1A" w:rsidRPr="001A3C35">
        <w:t xml:space="preserve"> сельского поселения</w:t>
      </w:r>
      <w:r w:rsidRPr="001A3C35">
        <w:t>.</w:t>
      </w:r>
    </w:p>
    <w:p w:rsidR="00E55012" w:rsidRPr="001A3C35" w:rsidRDefault="00E55012" w:rsidP="001C30A6">
      <w:pPr>
        <w:ind w:firstLine="567"/>
      </w:pPr>
      <w:r w:rsidRPr="001A3C35">
        <w:t>2. Основаниями для рассмотрения вопроса о внесении изменений в Правила являются:</w:t>
      </w:r>
    </w:p>
    <w:p w:rsidR="00E55012" w:rsidRPr="001A3C35" w:rsidRDefault="00E55012" w:rsidP="004E2150">
      <w:pPr>
        <w:ind w:firstLine="567"/>
      </w:pPr>
      <w:r w:rsidRPr="001A3C35">
        <w:t xml:space="preserve">- несоответствие </w:t>
      </w:r>
      <w:r w:rsidRPr="00D02A86">
        <w:t xml:space="preserve">Правил </w:t>
      </w:r>
      <w:r w:rsidR="000F5BF8" w:rsidRPr="00D02A86">
        <w:t>Г</w:t>
      </w:r>
      <w:r w:rsidRPr="00D02A86">
        <w:t>енеральному</w:t>
      </w:r>
      <w:r w:rsidRPr="001A3C35">
        <w:t xml:space="preserve"> плану </w:t>
      </w:r>
      <w:r w:rsidR="00EF7FD1">
        <w:t>Краснолиманского</w:t>
      </w:r>
      <w:r w:rsidR="002E7A1A" w:rsidRPr="001A3C35">
        <w:t xml:space="preserve"> сельского поселения</w:t>
      </w:r>
      <w:r w:rsidRPr="001A3C35">
        <w:t>;</w:t>
      </w:r>
    </w:p>
    <w:p w:rsidR="00E55012" w:rsidRPr="001A3C35" w:rsidRDefault="00E55012"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E55012" w:rsidRPr="001A3C35" w:rsidRDefault="00E55012" w:rsidP="001C30A6">
      <w:pPr>
        <w:ind w:firstLine="567"/>
      </w:pPr>
      <w:r w:rsidRPr="001A3C35">
        <w:t>3. Предложения о внесении изменений в Правила направляются в Комиссию:</w:t>
      </w:r>
    </w:p>
    <w:p w:rsidR="00E55012" w:rsidRPr="001A3C35" w:rsidRDefault="00E55012"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A3C35" w:rsidRDefault="00E55012"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A3C35" w:rsidRDefault="00E55012" w:rsidP="004E2150">
      <w:pPr>
        <w:ind w:firstLine="567"/>
      </w:pPr>
      <w:r w:rsidRPr="001A3C35">
        <w:t xml:space="preserve">- органами местного самоуправления </w:t>
      </w:r>
      <w:r w:rsidR="00EF7FD1">
        <w:t>Панинского</w:t>
      </w:r>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A3C35" w:rsidRDefault="00E55012"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A3C35" w:rsidRDefault="00E55012" w:rsidP="004E2150">
      <w:pPr>
        <w:ind w:firstLine="567"/>
      </w:pPr>
      <w:r w:rsidRPr="001A3C35">
        <w:lastRenderedPageBreak/>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A3C35" w:rsidRDefault="00E55012"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A3C35" w:rsidRDefault="00E55012" w:rsidP="001C30A6">
      <w:pPr>
        <w:ind w:firstLine="567"/>
      </w:pPr>
      <w:r w:rsidRPr="001A3C3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1A3C35" w:rsidRDefault="00E55012"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0F5BF8" w:rsidRPr="00D02A86">
        <w:t>ых</w:t>
      </w:r>
      <w:r w:rsidRPr="00D02A86">
        <w:t xml:space="preserve"> земельных</w:t>
      </w:r>
      <w:r w:rsidRPr="001A3C35">
        <w:t xml:space="preserve"> участков и объектов недвижимости, иных физических и юридических лиц в результате изменений Правил.</w:t>
      </w:r>
    </w:p>
    <w:p w:rsidR="00E55012" w:rsidRPr="001A3C35" w:rsidRDefault="00E55012" w:rsidP="001C30A6">
      <w:pPr>
        <w:ind w:firstLine="567"/>
      </w:pPr>
      <w:r w:rsidRPr="001A3C35">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A3C35" w:rsidRDefault="00E55012"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A3C35" w:rsidRDefault="00E55012"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1A3C35">
        <w:t xml:space="preserve">правовыми актами </w:t>
      </w:r>
      <w:r w:rsidR="00EF7FD1">
        <w:t>Краснолиманского</w:t>
      </w:r>
      <w:r w:rsidR="002E7A1A" w:rsidRPr="001A3C35">
        <w:t xml:space="preserve"> сельского</w:t>
      </w:r>
      <w:r w:rsidRPr="001A3C35">
        <w:t xml:space="preserve"> поселения и настоящими Правилами.</w:t>
      </w:r>
    </w:p>
    <w:p w:rsidR="00E55012" w:rsidRPr="001A3C35" w:rsidRDefault="00A62E85" w:rsidP="001C30A6">
      <w:pPr>
        <w:ind w:firstLine="567"/>
      </w:pPr>
      <w:r w:rsidRPr="001A3C35">
        <w:t xml:space="preserve">7. </w:t>
      </w:r>
      <w:r w:rsidR="00E55012" w:rsidRPr="001A3C35">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EF7FD1">
        <w:t>Краснолиманского</w:t>
      </w:r>
      <w:r w:rsidR="002E7A1A" w:rsidRPr="001A3C35">
        <w:t xml:space="preserve"> сельского поселения </w:t>
      </w:r>
      <w:r w:rsidR="00E55012" w:rsidRPr="001A3C35">
        <w:t>решения о проведении публичных слушаний по предложениям о внесении изменений в Правила.</w:t>
      </w:r>
    </w:p>
    <w:p w:rsidR="00E55012" w:rsidRPr="001A3C35" w:rsidRDefault="00E55012" w:rsidP="001C30A6">
      <w:pPr>
        <w:ind w:firstLine="567"/>
      </w:pPr>
      <w:r w:rsidRPr="001A3C35">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A3C35" w:rsidRDefault="00A62E85" w:rsidP="001C30A6">
      <w:pPr>
        <w:ind w:firstLine="567"/>
      </w:pPr>
      <w:r w:rsidRPr="001A3C35">
        <w:t>8</w:t>
      </w:r>
      <w:r w:rsidR="00E55012" w:rsidRPr="001A3C35">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A3C35" w:rsidRDefault="00A62E85" w:rsidP="001C30A6">
      <w:pPr>
        <w:ind w:firstLine="567"/>
      </w:pPr>
      <w:r w:rsidRPr="001A3C35">
        <w:t>9</w:t>
      </w:r>
      <w:r w:rsidR="00E55012" w:rsidRPr="001A3C35">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1A3C35" w:rsidRDefault="00A62E85" w:rsidP="001C30A6">
      <w:pPr>
        <w:ind w:firstLine="567"/>
      </w:pPr>
      <w:r w:rsidRPr="001A3C35">
        <w:t>10</w:t>
      </w:r>
      <w:r w:rsidR="00E55012" w:rsidRPr="001A3C35">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Default="00A62E85" w:rsidP="001C30A6">
      <w:pPr>
        <w:ind w:firstLine="567"/>
      </w:pPr>
      <w:r w:rsidRPr="001A3C35">
        <w:t xml:space="preserve">11. </w:t>
      </w:r>
      <w:r w:rsidR="00E1217E" w:rsidRPr="001A3C35">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4E2150" w:rsidRDefault="00196F73" w:rsidP="004E2150">
      <w:pPr>
        <w:pStyle w:val="2"/>
        <w:rPr>
          <w:szCs w:val="24"/>
        </w:rPr>
      </w:pPr>
      <w:bookmarkStart w:id="208" w:name="_Toc268484956"/>
      <w:bookmarkStart w:id="209" w:name="_Toc268487904"/>
      <w:bookmarkStart w:id="210" w:name="_Toc290561473"/>
      <w:bookmarkStart w:id="211" w:name="_Toc290562112"/>
      <w:bookmarkStart w:id="212" w:name="_Toc290563751"/>
      <w:bookmarkStart w:id="213" w:name="_Toc291661740"/>
      <w:bookmarkStart w:id="214" w:name="_Toc291666462"/>
      <w:bookmarkStart w:id="215" w:name="_Toc291679465"/>
      <w:bookmarkStart w:id="216" w:name="_Toc291680719"/>
      <w:bookmarkStart w:id="217" w:name="_Toc292180266"/>
      <w:bookmarkStart w:id="218" w:name="_Toc292180682"/>
      <w:bookmarkStart w:id="219" w:name="_Toc292181412"/>
      <w:bookmarkStart w:id="220" w:name="_Toc292182054"/>
      <w:bookmarkStart w:id="221" w:name="_Toc294258557"/>
      <w:bookmarkStart w:id="222" w:name="_Toc294281787"/>
      <w:bookmarkStart w:id="223" w:name="_Toc295395890"/>
      <w:bookmarkStart w:id="224" w:name="_Toc306368374"/>
      <w:bookmarkStart w:id="225" w:name="_Toc306368628"/>
      <w:bookmarkStart w:id="226" w:name="_Toc308783802"/>
      <w:r w:rsidRPr="004E2150">
        <w:rPr>
          <w:szCs w:val="24"/>
        </w:rPr>
        <w:t>6. ПОЛОЖЕНИЕ О РЕГУЛИРОВАНИИ ИНЫХ ВОПРОСОВЗЕМЛЕПОЛЬЗОВАНИЯ И ЗАСТРОЙКИ</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196F73" w:rsidRPr="004E2150" w:rsidRDefault="00196F73" w:rsidP="004E2150">
      <w:pPr>
        <w:pStyle w:val="3"/>
        <w:rPr>
          <w:szCs w:val="24"/>
        </w:rPr>
      </w:pPr>
      <w:bookmarkStart w:id="227" w:name="_Toc268487905"/>
      <w:bookmarkStart w:id="228" w:name="_Toc290561474"/>
      <w:bookmarkStart w:id="229" w:name="_Toc290562113"/>
      <w:bookmarkStart w:id="230" w:name="_Toc306368375"/>
      <w:bookmarkStart w:id="231" w:name="_Toc308783803"/>
      <w:r w:rsidRPr="004E2150">
        <w:rPr>
          <w:szCs w:val="24"/>
        </w:rPr>
        <w:t xml:space="preserve">Статья 16. Общие принципы регулирования иных вопросов землепользования изастройки на территории </w:t>
      </w:r>
      <w:r w:rsidR="00EF7FD1">
        <w:rPr>
          <w:szCs w:val="24"/>
        </w:rPr>
        <w:t>Краснолиманского</w:t>
      </w:r>
      <w:r w:rsidR="002E7A1A" w:rsidRPr="004E2150">
        <w:rPr>
          <w:szCs w:val="24"/>
        </w:rPr>
        <w:t xml:space="preserve"> сельского </w:t>
      </w:r>
      <w:r w:rsidRPr="004E2150">
        <w:rPr>
          <w:szCs w:val="24"/>
        </w:rPr>
        <w:t>поселения</w:t>
      </w:r>
      <w:bookmarkEnd w:id="227"/>
      <w:bookmarkEnd w:id="228"/>
      <w:bookmarkEnd w:id="229"/>
      <w:bookmarkEnd w:id="230"/>
      <w:bookmarkEnd w:id="231"/>
    </w:p>
    <w:p w:rsidR="00196F73" w:rsidRPr="001A3C35" w:rsidRDefault="00196F73" w:rsidP="004E2150">
      <w:pPr>
        <w:ind w:firstLine="567"/>
      </w:pPr>
      <w:r w:rsidRPr="001A3C35">
        <w:t xml:space="preserve">1. Иные вопросы землепользования и застройки на территории </w:t>
      </w:r>
      <w:r w:rsidR="00EF7FD1">
        <w:t>Краснолиманского</w:t>
      </w:r>
      <w:r w:rsidR="002E7A1A" w:rsidRPr="001A3C35">
        <w:t xml:space="preserve"> сельского </w:t>
      </w:r>
      <w:r w:rsidRPr="001A3C35">
        <w:t xml:space="preserve">поселения регулируются законодательством Российской Федерации, Воронежской области, правовыми актами </w:t>
      </w:r>
      <w:r w:rsidR="00EF7FD1">
        <w:t>Панинского</w:t>
      </w:r>
      <w:r w:rsidRPr="001A3C35">
        <w:t xml:space="preserve">муниципального района, </w:t>
      </w:r>
      <w:r w:rsidR="00EF7FD1">
        <w:t>Краснолиманского</w:t>
      </w:r>
      <w:r w:rsidR="002E7A1A" w:rsidRPr="001A3C35">
        <w:t xml:space="preserve"> сельского </w:t>
      </w:r>
      <w:r w:rsidRPr="001A3C35">
        <w:t>поселения.</w:t>
      </w:r>
    </w:p>
    <w:p w:rsidR="00D30F55" w:rsidRPr="00AC7BDF" w:rsidRDefault="00D30F55"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917DFE" w:rsidRPr="00AC7BDF" w:rsidRDefault="00917DFE" w:rsidP="00463B0C">
      <w:pPr>
        <w:pStyle w:val="ConsPlusNormal"/>
        <w:widowControl/>
        <w:ind w:firstLine="567"/>
        <w:jc w:val="center"/>
        <w:rPr>
          <w:rFonts w:ascii="Times New Roman" w:hAnsi="Times New Roman" w:cs="Times New Roman"/>
          <w:b/>
          <w:bCs/>
          <w:sz w:val="24"/>
          <w:szCs w:val="24"/>
        </w:rPr>
      </w:pPr>
    </w:p>
    <w:p w:rsidR="007400DF" w:rsidRDefault="007400DF" w:rsidP="00BF082C">
      <w:pPr>
        <w:pStyle w:val="ConsPlusNormal"/>
        <w:widowControl/>
        <w:ind w:firstLine="0"/>
        <w:rPr>
          <w:rFonts w:ascii="Times New Roman" w:hAnsi="Times New Roman" w:cs="Times New Roman"/>
          <w:b/>
          <w:bCs/>
          <w:sz w:val="24"/>
          <w:szCs w:val="24"/>
        </w:rPr>
      </w:pPr>
    </w:p>
    <w:p w:rsidR="00196F73" w:rsidRPr="004E2150" w:rsidRDefault="00E9687B" w:rsidP="00EE073E">
      <w:pPr>
        <w:pStyle w:val="1"/>
        <w:pageBreakBefore/>
      </w:pPr>
      <w:bookmarkStart w:id="232" w:name="_Toc268487906"/>
      <w:bookmarkStart w:id="233" w:name="_Toc290561475"/>
      <w:bookmarkStart w:id="234" w:name="_Toc290562114"/>
      <w:bookmarkStart w:id="235" w:name="_Toc290563753"/>
      <w:bookmarkStart w:id="236" w:name="_Toc291661742"/>
      <w:bookmarkStart w:id="237" w:name="_Toc291666464"/>
      <w:bookmarkStart w:id="238" w:name="_Toc291679467"/>
      <w:bookmarkStart w:id="239" w:name="_Toc291680721"/>
      <w:bookmarkStart w:id="240" w:name="_Toc292180268"/>
      <w:bookmarkStart w:id="241" w:name="_Toc292180684"/>
      <w:bookmarkStart w:id="242" w:name="_Toc292181414"/>
      <w:bookmarkStart w:id="243" w:name="_Toc292182056"/>
      <w:bookmarkStart w:id="244" w:name="_Toc294258559"/>
      <w:bookmarkStart w:id="245" w:name="_Toc294281789"/>
      <w:bookmarkStart w:id="246" w:name="_Toc295395892"/>
      <w:bookmarkStart w:id="247" w:name="_Toc301959869"/>
      <w:bookmarkStart w:id="248" w:name="_Toc306368376"/>
      <w:bookmarkStart w:id="249" w:name="_Toc306368630"/>
      <w:bookmarkStart w:id="250" w:name="_Toc308783804"/>
      <w:r w:rsidRPr="004E2150">
        <w:lastRenderedPageBreak/>
        <w:t xml:space="preserve">РАЗДЕЛ </w:t>
      </w:r>
      <w:r w:rsidR="00442930" w:rsidRPr="004E2150">
        <w:t>2</w:t>
      </w:r>
      <w:r w:rsidR="00196F73" w:rsidRPr="004E2150">
        <w:t>. КАРТ</w:t>
      </w:r>
      <w:r w:rsidRPr="004E2150">
        <w:t>Ы</w:t>
      </w:r>
      <w:r w:rsidR="00196F73" w:rsidRPr="004E2150">
        <w:t xml:space="preserve"> ГРАДОСТРОИТЕЛЬНОГО ЗОНИРОВАНИЯ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196F73" w:rsidRPr="004E2150" w:rsidRDefault="00196F73" w:rsidP="004E2150">
      <w:pPr>
        <w:pStyle w:val="3"/>
      </w:pPr>
      <w:bookmarkStart w:id="251" w:name="_Toc268484957"/>
      <w:bookmarkStart w:id="252" w:name="_Toc268487907"/>
      <w:bookmarkStart w:id="253" w:name="_Toc290561476"/>
      <w:bookmarkStart w:id="254" w:name="_Toc290562115"/>
      <w:bookmarkStart w:id="255" w:name="_Toc306368377"/>
      <w:bookmarkStart w:id="256" w:name="_Toc308783805"/>
      <w:r w:rsidRPr="004E2150">
        <w:t>Статья 1</w:t>
      </w:r>
      <w:r w:rsidR="002872A8" w:rsidRPr="004E2150">
        <w:t>7</w:t>
      </w:r>
      <w:r w:rsidRPr="004E2150">
        <w:t>. Состав и содержание карт градостроительного зонирования</w:t>
      </w:r>
      <w:bookmarkEnd w:id="251"/>
      <w:bookmarkEnd w:id="252"/>
      <w:bookmarkEnd w:id="253"/>
      <w:bookmarkEnd w:id="254"/>
      <w:bookmarkEnd w:id="255"/>
      <w:bookmarkEnd w:id="256"/>
    </w:p>
    <w:p w:rsidR="002872A8" w:rsidRPr="001A3C35" w:rsidRDefault="002872A8" w:rsidP="004E2150">
      <w:pPr>
        <w:ind w:firstLine="567"/>
      </w:pPr>
      <w:r w:rsidRPr="001A3C35">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5D3120" w:rsidRDefault="00E1217E" w:rsidP="004E2150">
      <w:pPr>
        <w:ind w:firstLine="567"/>
      </w:pPr>
      <w:r w:rsidRPr="001A3C35">
        <w:t>2</w:t>
      </w:r>
      <w:r w:rsidR="002872A8" w:rsidRPr="001A3C35">
        <w:t>.</w:t>
      </w:r>
      <w:r w:rsidR="00B27C1C" w:rsidRPr="005D3120">
        <w:t xml:space="preserve">Карта границ территориальных зон и зон с особыми условиями использования территории состоит из сводной </w:t>
      </w:r>
      <w:r w:rsidR="00096865" w:rsidRPr="005D3120">
        <w:t>карты</w:t>
      </w:r>
      <w:r w:rsidR="00B27C1C" w:rsidRPr="005D3120">
        <w:t xml:space="preserve"> всей территории поселения и фрагментов </w:t>
      </w:r>
      <w:r w:rsidR="00096865" w:rsidRPr="005D3120">
        <w:t xml:space="preserve">карты </w:t>
      </w:r>
      <w:r w:rsidR="00B27C1C" w:rsidRPr="005D3120">
        <w:t>границ территориальных зон и зон с особыми условиями использования территории по числу населенных пунктов поселения:</w:t>
      </w:r>
    </w:p>
    <w:p w:rsidR="002872A8" w:rsidRPr="005D3120" w:rsidRDefault="002872A8" w:rsidP="004E2150">
      <w:pPr>
        <w:ind w:firstLine="567"/>
      </w:pPr>
      <w:r w:rsidRPr="005D3120">
        <w:t xml:space="preserve">1) фрагмент 1: </w:t>
      </w:r>
      <w:r w:rsidR="00976390" w:rsidRPr="005D3120">
        <w:t>Карта</w:t>
      </w:r>
      <w:r w:rsidR="00A538DE" w:rsidRPr="005D3120">
        <w:t xml:space="preserve"> градостроительного зонирования территории населенного пункта</w:t>
      </w:r>
      <w:r w:rsidR="00007D63" w:rsidRPr="005D3120">
        <w:t>–</w:t>
      </w:r>
      <w:r w:rsidR="0088650A" w:rsidRPr="005D3120">
        <w:t>село Красный Лиман 1-й</w:t>
      </w:r>
      <w:r w:rsidR="003F7FAC" w:rsidRPr="005D3120">
        <w:t>;</w:t>
      </w:r>
    </w:p>
    <w:p w:rsidR="003F7FAC" w:rsidRPr="005D3120" w:rsidRDefault="009A6F07" w:rsidP="003F7FAC">
      <w:pPr>
        <w:ind w:firstLine="567"/>
      </w:pPr>
      <w:r w:rsidRPr="005D3120">
        <w:t>2) фрагмент 2</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Барсучье</w:t>
      </w:r>
      <w:r w:rsidR="003F7FAC" w:rsidRPr="005D3120">
        <w:t>;</w:t>
      </w:r>
    </w:p>
    <w:p w:rsidR="003F7FAC" w:rsidRPr="005D3120" w:rsidRDefault="009A6F07" w:rsidP="003F7FAC">
      <w:pPr>
        <w:ind w:firstLine="567"/>
      </w:pPr>
      <w:r w:rsidRPr="005D3120">
        <w:t>3) фрагмент 3</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Капканчиковы Дворики</w:t>
      </w:r>
      <w:r w:rsidR="003F7FAC" w:rsidRPr="005D3120">
        <w:t>;</w:t>
      </w:r>
    </w:p>
    <w:p w:rsidR="003F7FAC" w:rsidRPr="005D3120" w:rsidRDefault="009A6F07" w:rsidP="003F7FAC">
      <w:pPr>
        <w:ind w:firstLine="567"/>
      </w:pPr>
      <w:r w:rsidRPr="005D3120">
        <w:t>4) фрагмент 4</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село Красный Лиман 2-й</w:t>
      </w:r>
      <w:r w:rsidR="003F7FAC" w:rsidRPr="005D3120">
        <w:t>;</w:t>
      </w:r>
    </w:p>
    <w:p w:rsidR="003F7FAC" w:rsidRPr="005D3120" w:rsidRDefault="009A6F07" w:rsidP="003F7FAC">
      <w:pPr>
        <w:ind w:firstLine="567"/>
      </w:pPr>
      <w:r w:rsidRPr="005D3120">
        <w:t>5) фрагмент 5</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Новоданковский</w:t>
      </w:r>
      <w:r w:rsidR="003F7FAC" w:rsidRPr="005D3120">
        <w:t>;</w:t>
      </w:r>
    </w:p>
    <w:p w:rsidR="003F7FAC" w:rsidRPr="005D3120" w:rsidRDefault="009A6F07" w:rsidP="003F7FAC">
      <w:pPr>
        <w:ind w:firstLine="567"/>
      </w:pPr>
      <w:r w:rsidRPr="005D3120">
        <w:t>6) фрагмент 6</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Новоепифановка</w:t>
      </w:r>
      <w:r w:rsidR="003F7FAC" w:rsidRPr="005D3120">
        <w:t>;</w:t>
      </w:r>
    </w:p>
    <w:p w:rsidR="003F7FAC" w:rsidRPr="005D3120" w:rsidRDefault="009A6F07" w:rsidP="003F7FAC">
      <w:pPr>
        <w:ind w:firstLine="567"/>
      </w:pPr>
      <w:r w:rsidRPr="005D3120">
        <w:t>7) фрагмент 7</w:t>
      </w:r>
      <w:r w:rsidR="003F7FAC" w:rsidRPr="005D3120">
        <w:t xml:space="preserve">: </w:t>
      </w:r>
      <w:r w:rsidR="00976390" w:rsidRPr="005D3120">
        <w:t>Карта</w:t>
      </w:r>
      <w:r w:rsidR="003F7FAC" w:rsidRPr="005D3120">
        <w:t xml:space="preserve"> градостроительного зонирования территории населенного пункта – </w:t>
      </w:r>
      <w:r w:rsidR="0088650A" w:rsidRPr="005D3120">
        <w:t>поселок Павловка;</w:t>
      </w:r>
    </w:p>
    <w:p w:rsidR="0088650A" w:rsidRPr="005D3120" w:rsidRDefault="0088650A" w:rsidP="0088650A">
      <w:pPr>
        <w:ind w:firstLine="567"/>
      </w:pPr>
      <w:r w:rsidRPr="005D3120">
        <w:t xml:space="preserve">8) фрагмент 8: </w:t>
      </w:r>
      <w:r w:rsidR="00976390" w:rsidRPr="005D3120">
        <w:t>Карта</w:t>
      </w:r>
      <w:r w:rsidRPr="005D3120">
        <w:t xml:space="preserve"> градостроительного зонирования территории населенного пункта – поселок Пылёвка;</w:t>
      </w:r>
    </w:p>
    <w:p w:rsidR="0088650A" w:rsidRPr="005D3120" w:rsidRDefault="0088650A" w:rsidP="0088650A">
      <w:pPr>
        <w:ind w:firstLine="567"/>
      </w:pPr>
      <w:r w:rsidRPr="005D3120">
        <w:t xml:space="preserve">9) фрагмент 9: </w:t>
      </w:r>
      <w:r w:rsidR="00976390" w:rsidRPr="005D3120">
        <w:t>Карта</w:t>
      </w:r>
      <w:r w:rsidRPr="005D3120">
        <w:t xml:space="preserve"> градостроительного зонирования территории населенного пункта – поселок Тарасовка;</w:t>
      </w:r>
    </w:p>
    <w:p w:rsidR="0088650A" w:rsidRPr="005D3120" w:rsidRDefault="0088650A" w:rsidP="0088650A">
      <w:pPr>
        <w:ind w:firstLine="567"/>
      </w:pPr>
      <w:r w:rsidRPr="005D3120">
        <w:t xml:space="preserve">10) фрагмент 10: </w:t>
      </w:r>
      <w:r w:rsidR="00976390" w:rsidRPr="005D3120">
        <w:t>Карта</w:t>
      </w:r>
      <w:r w:rsidRPr="005D3120">
        <w:t xml:space="preserve"> градостроительного зонирования территории населенного пункта – село Усманские Выселки.</w:t>
      </w:r>
    </w:p>
    <w:p w:rsidR="002872A8" w:rsidRPr="001A3C35" w:rsidRDefault="00E1217E" w:rsidP="004E2150">
      <w:pPr>
        <w:ind w:firstLine="567"/>
      </w:pPr>
      <w:r w:rsidRPr="001A3C35">
        <w:t>3</w:t>
      </w:r>
      <w:r w:rsidR="00002188" w:rsidRPr="001A3C35">
        <w:t xml:space="preserve">. </w:t>
      </w:r>
      <w:r w:rsidR="002872A8" w:rsidRPr="001A3C35">
        <w:t xml:space="preserve">Участки градостроительного зонирования имеют свою систему нумерации в целях облегчения ориентации пользователей </w:t>
      </w:r>
      <w:r w:rsidRPr="001A3C35">
        <w:t xml:space="preserve">настоящих </w:t>
      </w:r>
      <w:r w:rsidR="002872A8" w:rsidRPr="001A3C35">
        <w:t xml:space="preserve">Правил. </w:t>
      </w:r>
    </w:p>
    <w:p w:rsidR="002872A8" w:rsidRPr="001A3C35" w:rsidRDefault="002872A8" w:rsidP="004E2150">
      <w:pPr>
        <w:ind w:firstLine="567"/>
      </w:pPr>
      <w:r w:rsidRPr="001A3C35">
        <w:t>Номера участков градостроительного зонирования состоят из следующих элементов:</w:t>
      </w:r>
    </w:p>
    <w:p w:rsidR="002872A8" w:rsidRPr="001A3C35" w:rsidRDefault="002872A8" w:rsidP="004E2150">
      <w:pPr>
        <w:ind w:firstLine="567"/>
      </w:pPr>
      <w:r w:rsidRPr="001A3C35">
        <w:t>1) смешанного буквенно-цифрового кода территориальной зоны, в соответствии с частью 1 настоящей статьи;</w:t>
      </w:r>
    </w:p>
    <w:p w:rsidR="002872A8" w:rsidRPr="001A3C35" w:rsidRDefault="002872A8"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2872A8" w:rsidRPr="001A3C35" w:rsidRDefault="002872A8"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A3C35" w:rsidRDefault="002872A8" w:rsidP="004E2150">
      <w:pPr>
        <w:ind w:firstLine="567"/>
        <w:rPr>
          <w:i/>
          <w:iCs/>
          <w:color w:val="002060"/>
        </w:rPr>
      </w:pPr>
      <w:r w:rsidRPr="001A3C35">
        <w:rPr>
          <w:i/>
          <w:iCs/>
          <w:color w:val="002060"/>
        </w:rPr>
        <w:t>(Например: Ж1/</w:t>
      </w:r>
      <w:r w:rsidR="000A7EBD">
        <w:rPr>
          <w:i/>
          <w:iCs/>
          <w:color w:val="002060"/>
        </w:rPr>
        <w:t>1</w:t>
      </w:r>
      <w:r w:rsidRPr="001A3C35">
        <w:rPr>
          <w:i/>
          <w:iCs/>
          <w:color w:val="002060"/>
        </w:rPr>
        <w:t>/</w:t>
      </w:r>
      <w:r w:rsidR="003003F0">
        <w:rPr>
          <w:i/>
          <w:iCs/>
          <w:color w:val="002060"/>
        </w:rPr>
        <w:t>1</w:t>
      </w:r>
      <w:r w:rsidRPr="001A3C35">
        <w:rPr>
          <w:i/>
          <w:iCs/>
          <w:color w:val="002060"/>
        </w:rPr>
        <w:t>: зона индивидуальной жилой застройки в</w:t>
      </w:r>
      <w:r w:rsidR="005E5264">
        <w:rPr>
          <w:i/>
          <w:iCs/>
          <w:color w:val="002060"/>
        </w:rPr>
        <w:t>селе Красный Лиман 1-й</w:t>
      </w:r>
      <w:r w:rsidRPr="001A3C35">
        <w:rPr>
          <w:i/>
          <w:iCs/>
          <w:color w:val="002060"/>
        </w:rPr>
        <w:t xml:space="preserve">, участок № </w:t>
      </w:r>
      <w:r w:rsidR="003003F0">
        <w:rPr>
          <w:i/>
          <w:iCs/>
          <w:color w:val="002060"/>
        </w:rPr>
        <w:t>1</w:t>
      </w:r>
      <w:r w:rsidRPr="001A3C35">
        <w:rPr>
          <w:i/>
          <w:iCs/>
          <w:color w:val="002060"/>
        </w:rPr>
        <w:t>)</w:t>
      </w:r>
    </w:p>
    <w:p w:rsidR="002872A8" w:rsidRPr="001A3C35" w:rsidRDefault="00E1217E" w:rsidP="004E2150">
      <w:pPr>
        <w:ind w:firstLine="567"/>
      </w:pPr>
      <w:r w:rsidRPr="001A3C35">
        <w:t>5</w:t>
      </w:r>
      <w:r w:rsidR="002872A8" w:rsidRPr="001A3C35">
        <w:t>. Номер каждого участка градостроительного зонирования является уникальным.</w:t>
      </w:r>
    </w:p>
    <w:p w:rsidR="00917DFE" w:rsidRPr="000B1522" w:rsidRDefault="00C96378" w:rsidP="000B1522">
      <w:pPr>
        <w:ind w:firstLine="567"/>
      </w:pPr>
      <w:r w:rsidRPr="001A3C35">
        <w:t xml:space="preserve">6. Участки в составе одной </w:t>
      </w:r>
      <w:r w:rsidR="00E1217E" w:rsidRPr="00D02A86">
        <w:t>территориальн</w:t>
      </w:r>
      <w:r w:rsidR="00C837AF" w:rsidRPr="00D02A86">
        <w:t>ой</w:t>
      </w:r>
      <w:r w:rsidR="00E1217E" w:rsidRPr="00D02A86">
        <w:t xml:space="preserve"> зоны</w:t>
      </w:r>
      <w:r w:rsidR="00E1217E" w:rsidRPr="001A3C35">
        <w:t xml:space="preserve"> и подзоны, в зависимости от своего местоположения, могут иметь различные ограничения</w:t>
      </w:r>
      <w:r w:rsidR="000B1522">
        <w:t xml:space="preserve"> градостроительной деятельности.</w:t>
      </w:r>
    </w:p>
    <w:p w:rsidR="00917DFE" w:rsidRPr="00AC7BDF" w:rsidRDefault="00917DFE" w:rsidP="00B45703">
      <w:pPr>
        <w:pStyle w:val="ConsPlusNormal"/>
        <w:widowControl/>
        <w:ind w:firstLine="0"/>
        <w:jc w:val="both"/>
        <w:rPr>
          <w:rFonts w:ascii="Times New Roman" w:hAnsi="Times New Roman" w:cs="Times New Roman"/>
          <w:b/>
          <w:bCs/>
          <w:sz w:val="24"/>
          <w:szCs w:val="24"/>
        </w:rPr>
      </w:pPr>
    </w:p>
    <w:p w:rsidR="00196F73" w:rsidRDefault="00E9687B" w:rsidP="000B1522">
      <w:pPr>
        <w:pStyle w:val="1"/>
        <w:pageBreakBefore/>
      </w:pPr>
      <w:bookmarkStart w:id="257" w:name="_Toc268484959"/>
      <w:bookmarkStart w:id="258" w:name="_Toc268487908"/>
      <w:bookmarkStart w:id="259" w:name="_Toc290561477"/>
      <w:bookmarkStart w:id="260" w:name="_Toc290562116"/>
      <w:bookmarkStart w:id="261" w:name="_Toc290563755"/>
      <w:bookmarkStart w:id="262" w:name="_Toc291661744"/>
      <w:bookmarkStart w:id="263" w:name="_Toc291666466"/>
      <w:bookmarkStart w:id="264" w:name="_Toc291679469"/>
      <w:bookmarkStart w:id="265" w:name="_Toc291680723"/>
      <w:bookmarkStart w:id="266" w:name="_Toc292180270"/>
      <w:bookmarkStart w:id="267" w:name="_Toc292180686"/>
      <w:bookmarkStart w:id="268" w:name="_Toc292181416"/>
      <w:bookmarkStart w:id="269" w:name="_Toc292182058"/>
      <w:bookmarkStart w:id="270" w:name="_Toc294258561"/>
      <w:bookmarkStart w:id="271" w:name="_Toc294281791"/>
      <w:bookmarkStart w:id="272" w:name="_Toc295395894"/>
      <w:bookmarkStart w:id="273" w:name="_Toc301959871"/>
      <w:bookmarkStart w:id="274" w:name="_Toc306368378"/>
      <w:bookmarkStart w:id="275" w:name="_Toc306368632"/>
      <w:bookmarkStart w:id="276" w:name="_Toc308783806"/>
      <w:r w:rsidRPr="004E2150">
        <w:lastRenderedPageBreak/>
        <w:t xml:space="preserve">РАЗДЕЛ </w:t>
      </w:r>
      <w:r w:rsidR="001D6BCA" w:rsidRPr="004E2150">
        <w:t>3</w:t>
      </w:r>
      <w:r w:rsidR="00196F73" w:rsidRPr="004E2150">
        <w:t>. ГРАДОСТРОИТЕЛЬНЫЕ РЕГЛАМЕНТЫ</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A538DE" w:rsidRPr="004E2150" w:rsidRDefault="00A538DE" w:rsidP="00A538DE">
      <w:pPr>
        <w:pStyle w:val="3"/>
        <w:contextualSpacing/>
      </w:pPr>
      <w:bookmarkStart w:id="277" w:name="_Toc268487909"/>
      <w:bookmarkStart w:id="278" w:name="_Toc290561478"/>
      <w:bookmarkStart w:id="279" w:name="_Toc290562117"/>
      <w:bookmarkStart w:id="280" w:name="_Toc294081762"/>
      <w:bookmarkStart w:id="281" w:name="_Toc306368379"/>
      <w:bookmarkStart w:id="282" w:name="_Toc308783807"/>
      <w:r w:rsidRPr="004E2150">
        <w:t>Статья 18. Общие положения о градостроительных регламентах</w:t>
      </w:r>
      <w:bookmarkStart w:id="283" w:name="_Toc290561479"/>
      <w:bookmarkEnd w:id="277"/>
      <w:bookmarkEnd w:id="278"/>
      <w:r w:rsidRPr="004E2150">
        <w:t>территориальных зон</w:t>
      </w:r>
      <w:bookmarkEnd w:id="279"/>
      <w:bookmarkEnd w:id="280"/>
      <w:bookmarkEnd w:id="281"/>
      <w:bookmarkEnd w:id="282"/>
      <w:bookmarkEnd w:id="283"/>
    </w:p>
    <w:p w:rsidR="00A538DE" w:rsidRPr="00652B64" w:rsidRDefault="00A538DE" w:rsidP="00A538DE">
      <w:pPr>
        <w:ind w:firstLine="567"/>
      </w:pPr>
      <w:r>
        <w:t xml:space="preserve">1. </w:t>
      </w:r>
      <w:r w:rsidRPr="00652B64">
        <w:t xml:space="preserve">Решения по землепользованию и застройке принимаются в соответствии с генеральным планом развития </w:t>
      </w:r>
      <w:r w:rsidR="00EF7FD1">
        <w:rPr>
          <w:bCs/>
        </w:rPr>
        <w:t>Краснолиманского</w:t>
      </w:r>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863CCF" w:rsidRPr="005D3120" w:rsidRDefault="00863CCF" w:rsidP="00863CCF">
      <w:pPr>
        <w:pStyle w:val="01"/>
        <w:rPr>
          <w:color w:val="auto"/>
        </w:rPr>
      </w:pPr>
      <w:r w:rsidRPr="005D3120">
        <w:rPr>
          <w:color w:val="auto"/>
        </w:rPr>
        <w:t>Действие градостроительных регламентов не распространяется на земельные участки:</w:t>
      </w:r>
    </w:p>
    <w:p w:rsidR="00863CCF" w:rsidRPr="005D3120" w:rsidRDefault="00863CCF" w:rsidP="00863CCF">
      <w:pPr>
        <w:pStyle w:val="01"/>
        <w:rPr>
          <w:color w:val="auto"/>
        </w:rPr>
      </w:pPr>
      <w:bookmarkStart w:id="284" w:name="_Toc278962009"/>
      <w:r w:rsidRPr="005D3120">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63CCF" w:rsidRPr="005D3120" w:rsidRDefault="00863CCF" w:rsidP="00863CCF">
      <w:pPr>
        <w:pStyle w:val="01"/>
        <w:rPr>
          <w:color w:val="auto"/>
        </w:rPr>
      </w:pPr>
      <w:r w:rsidRPr="005D3120">
        <w:rPr>
          <w:color w:val="auto"/>
        </w:rPr>
        <w:t>2) в границах территорий общего пользования;</w:t>
      </w:r>
    </w:p>
    <w:p w:rsidR="00863CCF" w:rsidRPr="005D3120" w:rsidRDefault="00863CCF" w:rsidP="00863CCF">
      <w:pPr>
        <w:pStyle w:val="01"/>
        <w:rPr>
          <w:color w:val="auto"/>
        </w:rPr>
      </w:pPr>
      <w:r w:rsidRPr="005D3120">
        <w:rPr>
          <w:color w:val="auto"/>
        </w:rPr>
        <w:t>3) предназначенные для размещения линейных объектов и (или) занятые линейными объектами;</w:t>
      </w:r>
    </w:p>
    <w:p w:rsidR="00863CCF" w:rsidRPr="005D3120" w:rsidRDefault="00863CCF" w:rsidP="00863CCF">
      <w:pPr>
        <w:pStyle w:val="01"/>
        <w:rPr>
          <w:color w:val="auto"/>
          <w:sz w:val="28"/>
          <w:szCs w:val="28"/>
        </w:rPr>
      </w:pPr>
      <w:r w:rsidRPr="005D3120">
        <w:rPr>
          <w:color w:val="auto"/>
        </w:rPr>
        <w:t>4) предоставленные для добычи полезных ископаемых</w:t>
      </w:r>
      <w:r w:rsidRPr="005D3120">
        <w:rPr>
          <w:color w:val="auto"/>
          <w:sz w:val="28"/>
          <w:szCs w:val="28"/>
        </w:rPr>
        <w:t>.</w:t>
      </w:r>
    </w:p>
    <w:bookmarkEnd w:id="284"/>
    <w:p w:rsidR="00863CCF" w:rsidRPr="005D3120" w:rsidRDefault="00863CCF" w:rsidP="00863CCF">
      <w:pPr>
        <w:pStyle w:val="01"/>
        <w:rPr>
          <w:color w:val="auto"/>
        </w:rPr>
      </w:pPr>
      <w:r w:rsidRPr="005D3120">
        <w:rPr>
          <w:color w:val="auto"/>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(ст.36 Градостроительный Кодекс РФ).</w:t>
      </w:r>
    </w:p>
    <w:p w:rsidR="00A538DE" w:rsidRDefault="00A538DE" w:rsidP="00863CCF">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652B64" w:rsidRDefault="00A538DE" w:rsidP="00A538DE">
      <w:pPr>
        <w:ind w:firstLine="567"/>
      </w:pPr>
      <w:r w:rsidRPr="00652B64">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538DE" w:rsidRPr="00652B64" w:rsidRDefault="00A538DE"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A538DE" w:rsidRPr="00652B64" w:rsidRDefault="00A538DE"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A538DE" w:rsidRDefault="00A538DE" w:rsidP="00A538DE">
      <w:pPr>
        <w:ind w:firstLine="567"/>
        <w:rPr>
          <w:rFonts w:cs="Tahoma"/>
        </w:rPr>
      </w:pPr>
      <w:r>
        <w:rPr>
          <w:rFonts w:cs="Tahoma"/>
        </w:rPr>
        <w:t xml:space="preserve">- </w:t>
      </w:r>
      <w:r w:rsidRPr="00652B64">
        <w:rPr>
          <w:rFonts w:cs="Tahoma"/>
        </w:rPr>
        <w:t>условно разрешенные виды использования;</w:t>
      </w:r>
    </w:p>
    <w:p w:rsidR="005100AC" w:rsidRPr="005D3120" w:rsidRDefault="005100AC" w:rsidP="005100AC">
      <w:pPr>
        <w:ind w:firstLine="567"/>
        <w:rPr>
          <w:rFonts w:cs="Tahoma"/>
        </w:rPr>
      </w:pPr>
      <w:r>
        <w:rPr>
          <w:rFonts w:cs="Tahoma"/>
        </w:rPr>
        <w:t xml:space="preserve">- </w:t>
      </w:r>
      <w:r w:rsidRPr="005D3120">
        <w:rPr>
          <w:rFonts w:cs="Tahoma"/>
        </w:rPr>
        <w:t>предельные (минимальные и (или) максимальные) размеры земельных участков и</w:t>
      </w:r>
    </w:p>
    <w:p w:rsidR="005100AC" w:rsidRPr="005D3120" w:rsidRDefault="005100AC" w:rsidP="005100AC">
      <w:pPr>
        <w:ind w:firstLine="567"/>
        <w:rPr>
          <w:rFonts w:cs="Tahoma"/>
        </w:rPr>
      </w:pPr>
      <w:r w:rsidRPr="005D3120">
        <w:rPr>
          <w:rFonts w:cs="Tahoma"/>
        </w:rPr>
        <w:t xml:space="preserve">  предельные параметры разрешенного строительства, реконструкции объектов</w:t>
      </w:r>
    </w:p>
    <w:p w:rsidR="005100AC" w:rsidRPr="005D3120" w:rsidRDefault="005100AC" w:rsidP="005100AC">
      <w:pPr>
        <w:ind w:firstLine="567"/>
        <w:rPr>
          <w:rFonts w:cs="Tahoma"/>
        </w:rPr>
      </w:pPr>
      <w:r w:rsidRPr="005D3120">
        <w:rPr>
          <w:rFonts w:cs="Tahoma"/>
        </w:rPr>
        <w:t xml:space="preserve">  капитального строительства; </w:t>
      </w:r>
    </w:p>
    <w:p w:rsidR="00A538DE" w:rsidRPr="00652B64" w:rsidRDefault="00A538DE"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A538DE" w:rsidRPr="00652B64" w:rsidRDefault="00A538DE"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A538DE" w:rsidRPr="00652B64" w:rsidRDefault="00A538DE" w:rsidP="00A538DE">
      <w:pPr>
        <w:ind w:firstLine="567"/>
        <w:rPr>
          <w:rFonts w:cs="Tahoma"/>
        </w:rPr>
      </w:pPr>
      <w:r>
        <w:rPr>
          <w:rFonts w:cs="Tahoma"/>
        </w:rPr>
        <w:t xml:space="preserve">- </w:t>
      </w:r>
      <w:r w:rsidRPr="00652B64">
        <w:rPr>
          <w:rFonts w:cs="Tahoma"/>
        </w:rPr>
        <w:t>защита от опасных природных процессов.</w:t>
      </w:r>
    </w:p>
    <w:p w:rsidR="00A538DE" w:rsidRPr="00652B64" w:rsidRDefault="00A538DE"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652B64" w:rsidRDefault="00A538DE" w:rsidP="00A538DE">
      <w:pPr>
        <w:ind w:firstLine="567"/>
      </w:pPr>
      <w:r w:rsidRPr="00652B64">
        <w:lastRenderedPageBreak/>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652B64" w:rsidRDefault="00A538DE" w:rsidP="00A538DE">
      <w:pPr>
        <w:ind w:firstLine="567"/>
      </w:pPr>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A538DE" w:rsidRPr="00652B64" w:rsidRDefault="00A538DE"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652B64" w:rsidRDefault="00A538DE"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652B64" w:rsidRDefault="00A538DE"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652B64" w:rsidRDefault="00A538DE"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A538DE" w:rsidRPr="00652B64" w:rsidRDefault="00A538DE"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652B64" w:rsidRDefault="00A538DE"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A538DE" w:rsidRPr="00652B64" w:rsidRDefault="00A538DE"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A538DE" w:rsidRPr="00652B64" w:rsidRDefault="00A538DE"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652B64" w:rsidRDefault="00A538DE" w:rsidP="00A538DE">
      <w:pPr>
        <w:ind w:firstLine="567"/>
      </w:pPr>
      <w:r w:rsidRPr="00652B64">
        <w:t>- общественные туалеты (кроме встроенных</w:t>
      </w:r>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A538DE" w:rsidRPr="00652B64" w:rsidRDefault="00A538DE"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A538DE" w:rsidRDefault="00A538DE" w:rsidP="00A538DE">
      <w:pPr>
        <w:ind w:firstLine="567"/>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100AC" w:rsidRPr="005D3120" w:rsidRDefault="005100AC" w:rsidP="005100AC">
      <w:pPr>
        <w:shd w:val="clear" w:color="auto" w:fill="FFFFFF"/>
        <w:ind w:firstLine="482"/>
      </w:pPr>
      <w:r w:rsidRPr="005D3120">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со следующими документами:</w:t>
      </w:r>
    </w:p>
    <w:p w:rsidR="005100AC" w:rsidRPr="005D3120" w:rsidRDefault="005100AC" w:rsidP="005100AC">
      <w:pPr>
        <w:numPr>
          <w:ilvl w:val="0"/>
          <w:numId w:val="55"/>
        </w:numPr>
        <w:jc w:val="left"/>
      </w:pPr>
      <w:r w:rsidRPr="005D3120">
        <w:lastRenderedPageBreak/>
        <w:t>СП 42.13330.2011 «Градостроительство. Планировка и застройка городских и сельских поселений» (актуализированная редакция СНиП 2.07.01-89*);</w:t>
      </w:r>
    </w:p>
    <w:p w:rsidR="005100AC" w:rsidRPr="005D3120" w:rsidRDefault="005100AC" w:rsidP="005100AC">
      <w:pPr>
        <w:numPr>
          <w:ilvl w:val="0"/>
          <w:numId w:val="55"/>
        </w:numPr>
        <w:jc w:val="left"/>
      </w:pPr>
      <w:r w:rsidRPr="005D3120">
        <w:t>СНиП 2.08.01-89* «Жилые здания»;</w:t>
      </w:r>
    </w:p>
    <w:p w:rsidR="005100AC" w:rsidRPr="005D3120" w:rsidRDefault="005100AC" w:rsidP="005100AC">
      <w:pPr>
        <w:numPr>
          <w:ilvl w:val="0"/>
          <w:numId w:val="55"/>
        </w:numPr>
        <w:jc w:val="left"/>
      </w:pPr>
      <w:r w:rsidRPr="005D3120">
        <w:t>СП 54.13330.2011 «Здания жилые многоквартирные» (актуализированная редакция СНиП 31-01-2003);</w:t>
      </w:r>
    </w:p>
    <w:p w:rsidR="005100AC" w:rsidRPr="005D3120" w:rsidRDefault="005100AC" w:rsidP="005100AC">
      <w:pPr>
        <w:numPr>
          <w:ilvl w:val="0"/>
          <w:numId w:val="55"/>
        </w:numPr>
        <w:jc w:val="left"/>
      </w:pPr>
      <w:r w:rsidRPr="005D3120">
        <w:t>СанПиН 2.1.2.2645-10 «Санитарно-эпидемиологические требования к условиям проживания в жилых зданиях и помещениях»;</w:t>
      </w:r>
    </w:p>
    <w:p w:rsidR="005100AC" w:rsidRPr="005D3120" w:rsidRDefault="005100AC" w:rsidP="005100AC">
      <w:pPr>
        <w:numPr>
          <w:ilvl w:val="0"/>
          <w:numId w:val="55"/>
        </w:numPr>
        <w:jc w:val="left"/>
      </w:pPr>
      <w:r w:rsidRPr="005D3120">
        <w:t>СП 30-102-99 «Планировка и застройка территорий малоэтажного жилищного строительства»;</w:t>
      </w:r>
    </w:p>
    <w:p w:rsidR="005100AC" w:rsidRPr="005D3120" w:rsidRDefault="005100AC" w:rsidP="005100AC">
      <w:pPr>
        <w:numPr>
          <w:ilvl w:val="0"/>
          <w:numId w:val="55"/>
        </w:numPr>
      </w:pPr>
      <w:r w:rsidRPr="005D3120">
        <w:t>СП 118.13330.2012 «Общественные здания и сооружения»;</w:t>
      </w:r>
    </w:p>
    <w:p w:rsidR="005100AC" w:rsidRPr="005D3120" w:rsidRDefault="005100AC" w:rsidP="005100AC">
      <w:pPr>
        <w:numPr>
          <w:ilvl w:val="0"/>
          <w:numId w:val="55"/>
        </w:numPr>
      </w:pPr>
      <w:r w:rsidRPr="005D3120">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5100AC" w:rsidRPr="005D3120" w:rsidRDefault="005100AC" w:rsidP="005100AC">
      <w:pPr>
        <w:numPr>
          <w:ilvl w:val="0"/>
          <w:numId w:val="55"/>
        </w:numPr>
      </w:pPr>
      <w:r w:rsidRPr="005D3120">
        <w:t>«Региональные нормативы градостроительного проектирования Воронежской области» приказом управления архитектуры градостроительства Воронежской области от 29.03.2016 № 45-01-04/41;</w:t>
      </w:r>
    </w:p>
    <w:p w:rsidR="005100AC" w:rsidRPr="005D3120" w:rsidRDefault="005100AC" w:rsidP="005100AC">
      <w:pPr>
        <w:numPr>
          <w:ilvl w:val="0"/>
          <w:numId w:val="55"/>
        </w:numPr>
      </w:pPr>
      <w:r w:rsidRPr="005D3120">
        <w:t>другие действующие нормативные документы и технические регламенты.</w:t>
      </w:r>
    </w:p>
    <w:p w:rsidR="005100AC" w:rsidRPr="005D3120" w:rsidRDefault="005100AC" w:rsidP="005100AC">
      <w:pPr>
        <w:shd w:val="clear" w:color="auto" w:fill="FFFFFF"/>
        <w:ind w:firstLine="482"/>
      </w:pPr>
      <w:r w:rsidRPr="005D3120">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5100AC" w:rsidRPr="00652B64" w:rsidRDefault="005100AC" w:rsidP="00A538DE">
      <w:pPr>
        <w:ind w:firstLine="567"/>
        <w:rPr>
          <w:b/>
        </w:rPr>
      </w:pPr>
    </w:p>
    <w:p w:rsidR="004E2150" w:rsidRPr="004E2150" w:rsidRDefault="004E2150" w:rsidP="004E2150">
      <w:pPr>
        <w:pStyle w:val="3"/>
      </w:pPr>
      <w:bookmarkStart w:id="285" w:name="_Toc268487910"/>
      <w:bookmarkStart w:id="286" w:name="_Toc290561480"/>
      <w:bookmarkStart w:id="287" w:name="_Toc290562118"/>
      <w:bookmarkStart w:id="288" w:name="_Toc306368380"/>
      <w:bookmarkStart w:id="289" w:name="_Toc308783808"/>
      <w:bookmarkStart w:id="290" w:name="_Toc268484961"/>
      <w:r w:rsidRPr="004E2150">
        <w:t>Статья 19. Жилые зоны</w:t>
      </w:r>
      <w:bookmarkEnd w:id="285"/>
      <w:bookmarkEnd w:id="286"/>
      <w:bookmarkEnd w:id="287"/>
      <w:bookmarkEnd w:id="288"/>
      <w:bookmarkEnd w:id="289"/>
    </w:p>
    <w:p w:rsidR="004E2150" w:rsidRPr="00771E67" w:rsidRDefault="004E2150" w:rsidP="00BD7717">
      <w:pPr>
        <w:pStyle w:val="af5"/>
        <w:numPr>
          <w:ilvl w:val="0"/>
          <w:numId w:val="43"/>
        </w:numPr>
        <w:rPr>
          <w:b/>
        </w:rPr>
      </w:pPr>
      <w:bookmarkStart w:id="291" w:name="_Toc268484960"/>
      <w:r w:rsidRPr="00771E67">
        <w:rPr>
          <w:b/>
        </w:rPr>
        <w:t>Зона застройки индивидуальными жилыми домами - Ж 1</w:t>
      </w:r>
      <w:bookmarkEnd w:id="291"/>
    </w:p>
    <w:p w:rsidR="00143B79" w:rsidRDefault="00F81620" w:rsidP="001D704A">
      <w:pPr>
        <w:ind w:firstLine="567"/>
      </w:pPr>
      <w:r w:rsidRPr="001A3C35">
        <w:t xml:space="preserve">На территории </w:t>
      </w:r>
      <w:r w:rsidR="00EF7FD1">
        <w:t>Краснолиманского</w:t>
      </w:r>
      <w:r w:rsidR="00F064EA" w:rsidRPr="001A3C35">
        <w:t xml:space="preserve"> с</w:t>
      </w:r>
      <w:r w:rsidR="007501D0" w:rsidRPr="001A3C35">
        <w:t xml:space="preserve">ельского поселения выделяется </w:t>
      </w:r>
      <w:r w:rsidR="00D32F5A">
        <w:t>65</w:t>
      </w:r>
      <w:r w:rsidR="00143B79">
        <w:t xml:space="preserve"> участков</w:t>
      </w:r>
      <w:r w:rsidRPr="001A3C35">
        <w:t xml:space="preserve"> зоны застройки индивидуальными жилыми домами</w:t>
      </w:r>
      <w:bookmarkStart w:id="292" w:name="_Toc268484962"/>
      <w:bookmarkEnd w:id="290"/>
      <w:r w:rsidR="001D704A">
        <w:t>, в том числе</w:t>
      </w:r>
      <w:r w:rsidR="00143B79">
        <w:t>:</w:t>
      </w:r>
    </w:p>
    <w:p w:rsidR="008E6D66" w:rsidRDefault="00143B79" w:rsidP="001D704A">
      <w:pPr>
        <w:ind w:firstLine="567"/>
      </w:pPr>
      <w:r>
        <w:t xml:space="preserve">- </w:t>
      </w:r>
      <w:r w:rsidR="00F81620" w:rsidRPr="001A3C35">
        <w:t>в населенном пункте</w:t>
      </w:r>
      <w:bookmarkEnd w:id="292"/>
      <w:r w:rsidR="00873208">
        <w:t>село Красный Лиман 1-й</w:t>
      </w:r>
      <w:r>
        <w:t xml:space="preserve"> – 2</w:t>
      </w:r>
      <w:r w:rsidR="000153D2">
        <w:t>1 участок</w:t>
      </w:r>
      <w:r>
        <w:t xml:space="preserve"> зоны;</w:t>
      </w:r>
    </w:p>
    <w:p w:rsidR="00143B79" w:rsidRDefault="00143B79" w:rsidP="00143B79">
      <w:pPr>
        <w:ind w:firstLine="567"/>
      </w:pPr>
      <w:r>
        <w:t xml:space="preserve">- </w:t>
      </w:r>
      <w:r w:rsidRPr="001A3C35">
        <w:t xml:space="preserve">в населенном пункте </w:t>
      </w:r>
      <w:r w:rsidR="00873208">
        <w:t>поселок Барсучье</w:t>
      </w:r>
      <w:r w:rsidR="000153D2">
        <w:t xml:space="preserve"> – 3</w:t>
      </w:r>
      <w:r>
        <w:t xml:space="preserve"> участков зоны;</w:t>
      </w:r>
    </w:p>
    <w:p w:rsidR="00143B79" w:rsidRDefault="00143B79" w:rsidP="00143B79">
      <w:pPr>
        <w:ind w:firstLine="567"/>
      </w:pPr>
      <w:r>
        <w:t xml:space="preserve">- </w:t>
      </w:r>
      <w:r w:rsidRPr="001A3C35">
        <w:t xml:space="preserve">в населенном пункте </w:t>
      </w:r>
      <w:r w:rsidR="00873208">
        <w:t>поселок Капканчиковы Дворики</w:t>
      </w:r>
      <w:r w:rsidR="000153D2">
        <w:t xml:space="preserve"> – 1 участок</w:t>
      </w:r>
      <w:r>
        <w:t xml:space="preserve"> зоны;</w:t>
      </w:r>
    </w:p>
    <w:p w:rsidR="00143B79" w:rsidRDefault="00143B79" w:rsidP="00143B79">
      <w:pPr>
        <w:ind w:firstLine="567"/>
      </w:pPr>
      <w:r>
        <w:t xml:space="preserve">- </w:t>
      </w:r>
      <w:r w:rsidRPr="001A3C35">
        <w:t xml:space="preserve">в населенном пункте </w:t>
      </w:r>
      <w:r>
        <w:t xml:space="preserve">село </w:t>
      </w:r>
      <w:r w:rsidR="00873208">
        <w:t>Красный Лиман 2-й</w:t>
      </w:r>
      <w:r w:rsidR="000153D2">
        <w:t xml:space="preserve"> – 10</w:t>
      </w:r>
      <w:r>
        <w:t xml:space="preserve"> участков зоны;</w:t>
      </w:r>
    </w:p>
    <w:p w:rsidR="00143B79" w:rsidRDefault="00143B79" w:rsidP="00143B79">
      <w:pPr>
        <w:ind w:firstLine="567"/>
      </w:pPr>
      <w:r>
        <w:t xml:space="preserve">- </w:t>
      </w:r>
      <w:r w:rsidRPr="001A3C35">
        <w:t xml:space="preserve">в населенном пункте </w:t>
      </w:r>
      <w:r w:rsidR="00873208">
        <w:t>поселок Новоданковский</w:t>
      </w:r>
      <w:r w:rsidR="000153D2">
        <w:t xml:space="preserve"> – 2 участка</w:t>
      </w:r>
      <w:r>
        <w:t xml:space="preserve"> зоны;</w:t>
      </w:r>
    </w:p>
    <w:p w:rsidR="00143B79" w:rsidRDefault="00143B79" w:rsidP="00143B79">
      <w:pPr>
        <w:ind w:firstLine="567"/>
      </w:pPr>
      <w:r>
        <w:t xml:space="preserve">- </w:t>
      </w:r>
      <w:r w:rsidRPr="001A3C35">
        <w:t xml:space="preserve">в населенном пункте </w:t>
      </w:r>
      <w:r w:rsidR="00873208">
        <w:t>поселок Новоепифановка</w:t>
      </w:r>
      <w:r w:rsidR="000153D2">
        <w:t xml:space="preserve"> – 3 участка</w:t>
      </w:r>
      <w:r>
        <w:t xml:space="preserve"> зоны;</w:t>
      </w:r>
    </w:p>
    <w:p w:rsidR="00143B79" w:rsidRDefault="00143B79" w:rsidP="00143B79">
      <w:pPr>
        <w:ind w:firstLine="567"/>
      </w:pPr>
      <w:r>
        <w:t xml:space="preserve">- </w:t>
      </w:r>
      <w:r w:rsidRPr="001A3C35">
        <w:t xml:space="preserve">в населенном пункте </w:t>
      </w:r>
      <w:r w:rsidR="00873208">
        <w:t>поселок Павловка</w:t>
      </w:r>
      <w:r w:rsidR="000153D2">
        <w:t>– 7 участков зоны;</w:t>
      </w:r>
    </w:p>
    <w:p w:rsidR="00873208" w:rsidRDefault="00873208" w:rsidP="00873208">
      <w:pPr>
        <w:ind w:firstLine="567"/>
      </w:pPr>
      <w:r>
        <w:t xml:space="preserve">- </w:t>
      </w:r>
      <w:r w:rsidRPr="001A3C35">
        <w:t xml:space="preserve">в населенном пункте </w:t>
      </w:r>
      <w:r w:rsidR="000153D2">
        <w:t>поселок Пылёвка – 4 участка</w:t>
      </w:r>
      <w:r>
        <w:t xml:space="preserve"> зоны;</w:t>
      </w:r>
    </w:p>
    <w:p w:rsidR="00873208" w:rsidRDefault="00873208" w:rsidP="00873208">
      <w:pPr>
        <w:ind w:firstLine="567"/>
      </w:pPr>
      <w:r>
        <w:t xml:space="preserve">- </w:t>
      </w:r>
      <w:r w:rsidRPr="001A3C35">
        <w:t xml:space="preserve">в населенном пункте </w:t>
      </w:r>
      <w:r w:rsidR="000153D2">
        <w:t>поселок Тарасовка – 9</w:t>
      </w:r>
      <w:r>
        <w:t xml:space="preserve"> участков зоны;</w:t>
      </w:r>
    </w:p>
    <w:p w:rsidR="00873208" w:rsidRDefault="00873208" w:rsidP="00873208">
      <w:pPr>
        <w:ind w:firstLine="567"/>
      </w:pPr>
      <w:r>
        <w:t xml:space="preserve">- </w:t>
      </w:r>
      <w:r w:rsidRPr="001A3C35">
        <w:t xml:space="preserve">в населенном пункте </w:t>
      </w:r>
      <w:r>
        <w:t>село Усманские В</w:t>
      </w:r>
      <w:r w:rsidR="000153D2">
        <w:t>ыселки – 5</w:t>
      </w:r>
      <w:r>
        <w:t xml:space="preserve"> участков зоны.</w:t>
      </w:r>
    </w:p>
    <w:p w:rsidR="00F96B75" w:rsidRDefault="00F81620" w:rsidP="00085568">
      <w:pPr>
        <w:ind w:firstLine="567"/>
      </w:pPr>
      <w:bookmarkStart w:id="293" w:name="_Toc268484964"/>
      <w:r w:rsidRPr="001A3C35">
        <w:t>Описание прохождения границ зоны застройки индивидуальными жилыми домам</w:t>
      </w:r>
      <w:bookmarkEnd w:id="293"/>
      <w:r w:rsidR="00D209E3">
        <w:t>и:</w:t>
      </w:r>
    </w:p>
    <w:p w:rsidR="00085568" w:rsidRDefault="00085568" w:rsidP="00085568">
      <w:pPr>
        <w:ind w:firstLine="567"/>
      </w:pPr>
    </w:p>
    <w:p w:rsidR="006B64F6" w:rsidRPr="004A25AB" w:rsidRDefault="006B64F6" w:rsidP="006B64F6">
      <w:pPr>
        <w:ind w:firstLine="567"/>
      </w:pPr>
      <w:r w:rsidRPr="001A3C35">
        <w:t xml:space="preserve">Населенный пункт </w:t>
      </w:r>
      <w:r w:rsidR="00873208">
        <w:t>село Красный Лиман 1-й</w:t>
      </w:r>
      <w:r w:rsidRPr="001A3C35">
        <w:t>(</w:t>
      </w:r>
      <w:r>
        <w:t>1</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6B64F6" w:rsidRPr="001A3C35" w:rsidTr="006F66D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4F6" w:rsidRPr="00171CA1" w:rsidRDefault="006B64F6" w:rsidP="005A28C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6B64F6" w:rsidRPr="00171CA1" w:rsidRDefault="006B64F6" w:rsidP="005A28C2">
            <w:pPr>
              <w:jc w:val="center"/>
              <w:rPr>
                <w:b/>
              </w:rPr>
            </w:pPr>
            <w:r w:rsidRPr="00171CA1">
              <w:rPr>
                <w:b/>
              </w:rPr>
              <w:t>Картографическое описание</w:t>
            </w:r>
          </w:p>
        </w:tc>
      </w:tr>
      <w:tr w:rsidR="006B64F6" w:rsidRPr="001A3C35" w:rsidTr="006F66D9">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rsidRPr="001A3C35">
              <w:t>Ж</w:t>
            </w:r>
            <w:r w:rsidRPr="001A3C35">
              <w:rPr>
                <w:lang w:val="en-US"/>
              </w:rPr>
              <w:t>1</w:t>
            </w:r>
            <w:r>
              <w:t>/1</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330699" w:rsidRPr="009D20C1" w:rsidRDefault="006B64F6" w:rsidP="00330699">
            <w:pPr>
              <w:rPr>
                <w:sz w:val="22"/>
              </w:rPr>
            </w:pPr>
            <w:r w:rsidRPr="00972850">
              <w:t xml:space="preserve">Граница зоны проходит </w:t>
            </w:r>
            <w:r>
              <w:t xml:space="preserve">от точки </w:t>
            </w:r>
            <w:r w:rsidR="00330699">
              <w:t xml:space="preserve">11 в юго-восточном направлении вдоль застройки до точки 12, в общем северо-западном направлении вдоль застройки (до точки 13), зеленых насаждений (до точки 14) и огородов до точки 16, в северо-восточном направлении до точки 1, в юго-восточном направлении до точки 2, далее по улице Школьная сначала в юго-западном направлении до точки 3, затем в юго-восточном доточки 4 и в юго-западном до точки 7, вдоль дороги в северо-западном направлении до точки 8, </w:t>
            </w:r>
            <w:r w:rsidR="009D20C1">
              <w:t xml:space="preserve">в северо-восточном направлении вдоль дороги </w:t>
            </w:r>
            <w:r w:rsidR="009D20C1">
              <w:rPr>
                <w:sz w:val="22"/>
              </w:rPr>
              <w:t>(до точки 10) и по границе населенного пункта до исходной точки.</w:t>
            </w:r>
          </w:p>
        </w:tc>
      </w:tr>
      <w:tr w:rsidR="006B64F6"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rsidRPr="001A3C35">
              <w:t>Ж</w:t>
            </w:r>
            <w:r w:rsidRPr="00C8684A">
              <w:t>1</w:t>
            </w:r>
            <w:r w:rsidRPr="001A3C35">
              <w:t>/</w:t>
            </w:r>
            <w:r>
              <w:t>1</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6B64F6" w:rsidRPr="00BA2FCD" w:rsidRDefault="006B64F6" w:rsidP="00FE527D">
            <w:r w:rsidRPr="00BA2FCD">
              <w:t xml:space="preserve">Граница зоны проходит </w:t>
            </w:r>
            <w:r>
              <w:t xml:space="preserve">от точки </w:t>
            </w:r>
            <w:r w:rsidR="00FE527D">
              <w:t xml:space="preserve">39 в юго-западном направлении вдоль огородов до точки 40, в северо-западном направлении по улице Урожайная до точки 43, в северо-восточном направлении по улице Школьная до точки </w:t>
            </w:r>
            <w:r w:rsidR="00FE527D">
              <w:lastRenderedPageBreak/>
              <w:t>46, в общем северо-восточном направлении по улице Северная до точки 29</w:t>
            </w:r>
            <w:r w:rsidR="00EE081B">
              <w:t>, в общем юго-западном направлении вдоль огородов до точки 37, в юго-восточном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lastRenderedPageBreak/>
              <w:t>Ж1/1/</w:t>
            </w:r>
            <w:r>
              <w:t>3</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DB3C7E">
            <w:r w:rsidRPr="00F22418">
              <w:t xml:space="preserve">Граница зоны проходит от точки </w:t>
            </w:r>
            <w:r w:rsidR="00DB3C7E">
              <w:t>67 в северо-западном направлении вдоль огородов до точки 69, в общем северо-восточном направлении вдоль огородов до точки 48, в юго-восточном направлении по границе населенного пункта до точки 50, по улице Заречная сначала в общем юго-западном направлении до точки 63, затем в общем северо-восточном направлении до точки 66, в юго-западном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/4</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C14A2A">
            <w:r w:rsidRPr="00F22418">
              <w:t xml:space="preserve">Граница зоны проходит от точки </w:t>
            </w:r>
            <w:r w:rsidR="00C14A2A">
              <w:t>77 в северо-восточном направлении по улице Заречная (до точки 79) и вдоль огородов до точки 80, в юго-восточном направлении вдоль огородов до точки 81, в юго-западном направлении по границе населенного пункта до точки 84, в северо-западном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5</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F922DD">
            <w:r w:rsidRPr="00F22418">
              <w:t xml:space="preserve">Граница зоны проходит от точки </w:t>
            </w:r>
            <w:r w:rsidR="00F922DD">
              <w:t>89</w:t>
            </w:r>
            <w:r w:rsidR="000B009B">
              <w:t xml:space="preserve"> в северо-западном направлении вдоль огородов до точки 85, в северо-восточном направлении по улице Урожайная до точки 86, в юго-восточном направлении по улице Заречная до точки 88, в юго-западном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6</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EF2FC5">
            <w:r w:rsidRPr="00F22418">
              <w:t xml:space="preserve">Граница зоны проходит от точки </w:t>
            </w:r>
            <w:r w:rsidR="00EF2FC5">
              <w:t>92 вдоль огородов в юго-западном направлении до точки 93, в северо-западном направлении до точки 94, в северо-восточном направлении до точки 90, в юго-восточном направлении до точки 91, в юго-восточном направлении по улице Урожайная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7</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8E4AB7">
            <w:r w:rsidRPr="00F22418">
              <w:t xml:space="preserve">Граница зоны проходит от точки </w:t>
            </w:r>
            <w:r w:rsidR="008E4AB7">
              <w:t>100</w:t>
            </w:r>
            <w:r w:rsidR="001D016B">
              <w:t xml:space="preserve"> в северо-западном направлении по улице Урожайная до точки 95</w:t>
            </w:r>
            <w:r w:rsidR="00C801ED">
              <w:t xml:space="preserve">, в северо-восточном направлении по улице Урожайная до точки </w:t>
            </w:r>
            <w:r w:rsidR="00503AAC">
              <w:t>96, в юго-восточном направлении вдоль огородов до точки 99, в юго-западном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8</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D245DC">
            <w:r w:rsidRPr="00F22418">
              <w:t xml:space="preserve">Граница зоны проходит от точки </w:t>
            </w:r>
            <w:r w:rsidR="00D245DC">
              <w:t>103 в северо-восточном направлении вдоль огородов до точки 104, в юго-восточном направлении по улице Урожайная до точки 105, в юго-западном направлении вдоль огородов до точки 106, в северо-западном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9</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D25A4D">
            <w:r w:rsidRPr="00F22418">
              <w:t xml:space="preserve">Граница зоны проходит от точки </w:t>
            </w:r>
            <w:r w:rsidR="00D25A4D">
              <w:t>108 вдоль огородов в северо-восточном направлении до точки 109, в юго-восточном направлении до точки 110, в юго-западном направлении до точки 111, в северо-западном направлении по улице Урожайная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10</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A67918">
            <w:r w:rsidRPr="00F22418">
              <w:t xml:space="preserve">Граница зоны проходит от точки </w:t>
            </w:r>
            <w:r w:rsidR="00A67918">
              <w:t>116 в северо-восточном направлении по границе населенного пункта до точки 112, в юго-восточном направлении вдоль огородов (до точки 113) и застройки до точки 114, в юго-западном направлении вдоль дороги до точки 115, в северо-западном направлении по границе населенного пункта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11</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791288">
            <w:r w:rsidRPr="00F22418">
              <w:t xml:space="preserve">Граница зоны проходит от точки </w:t>
            </w:r>
            <w:r w:rsidR="00791288">
              <w:t>122</w:t>
            </w:r>
            <w:r w:rsidR="003614D9">
              <w:t xml:space="preserve"> в северо-восточном направлении по границе населенного пункта (до точки 123) и вдоль дороги до точки 117, в юго-восточном направлении вдоль огородов (до точки 118) и застройки до точки 119, в юго-западном направлении по улице Молодёжная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12</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B82134">
            <w:r w:rsidRPr="00F22418">
              <w:t xml:space="preserve">Граница зоны проходит от точки </w:t>
            </w:r>
            <w:r w:rsidR="00B82134">
              <w:t>142 вдоль огородов в юго-западном направлении до точки 143, в северо-западном направлении до точки 124, в северо-восточном направлении по улице Молодёжная до точки 131, огибая огороды в точках 127-130, в юго-восточном направлении по улице Мира до точки 133, в юго-западном направлении по улице Октябрьская до точки 137, в юго-западном направлении вдоль огородов до точки 140, в общем юго-западном направлении вдоль улицы Октябрьская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lastRenderedPageBreak/>
              <w:t>Ж1/1/</w:t>
            </w:r>
            <w:r>
              <w:t>13</w:t>
            </w:r>
          </w:p>
        </w:tc>
        <w:tc>
          <w:tcPr>
            <w:tcW w:w="8222" w:type="dxa"/>
            <w:tcBorders>
              <w:top w:val="single" w:sz="4" w:space="0" w:color="auto"/>
              <w:left w:val="single" w:sz="4" w:space="0" w:color="auto"/>
              <w:bottom w:val="single" w:sz="4" w:space="0" w:color="auto"/>
              <w:right w:val="single" w:sz="4" w:space="0" w:color="auto"/>
            </w:tcBorders>
          </w:tcPr>
          <w:p w:rsidR="00D32F5A" w:rsidRPr="007778F0" w:rsidRDefault="00D32F5A" w:rsidP="007778F0">
            <w:r w:rsidRPr="00F22418">
              <w:t xml:space="preserve">Граница зоны проходит от точки </w:t>
            </w:r>
            <w:r w:rsidR="007778F0" w:rsidRPr="007778F0">
              <w:t xml:space="preserve">144 </w:t>
            </w:r>
            <w:r w:rsidR="007778F0">
              <w:t xml:space="preserve">в общем северо-восточном направлении по улице Октябрьская до точки 154, в северо-западном направлении по улице Мира до точки 156, в северо-восточном направлении по улице Советская до точки 159, в юго-восточном направлении вдоль зеленых насаждений (до точки 160) и застройки до точки 161, в северо-восточном направлении вдоль застройки до точки 162, в юго-восточном направлении вдоль дороги до точки 163, в юго-западном направлении вдоль огородов до исходной точки. </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14</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A926B7">
            <w:r w:rsidRPr="00F22418">
              <w:t xml:space="preserve">Граница зоны проходит от точки </w:t>
            </w:r>
            <w:r w:rsidR="00A926B7">
              <w:t>171 вдоль огородов в юго-восточном направлении до точки 172, в юго-западном направлении до точки 173, в северо-западном направлении до точки 170, в северо-восточном направлении по улице Октябрьская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15</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191AC5">
            <w:r w:rsidRPr="00F22418">
              <w:t xml:space="preserve">Граница зоны проходит от точки </w:t>
            </w:r>
            <w:r w:rsidR="00191AC5">
              <w:t>195 в северо-западном направлении вдоль огородов до точки 174, в общем северо-восточном направлении вдоль огородов до точки 181, в юго-восточном направлении вдоль дороги до точки 182, вдоль огородов в юго-западном направлении до точки 183, в юго-восточном направлении до точки 184, в общем юго-западном направлении по улице Солнечная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16</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074588">
            <w:r w:rsidRPr="00F22418">
              <w:t xml:space="preserve">Граница зоны проходит от точки </w:t>
            </w:r>
            <w:r w:rsidR="00074588">
              <w:t>197 по границе населенного пункта в юго-восточном направлении до точки 198, в юго-западном направлении до точки 199, вдоль огородов в северо-западном направлении до точки 196, в северо-восточном направлении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17</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5125C2">
            <w:r w:rsidRPr="00F22418">
              <w:t xml:space="preserve">Граница зоны проходит от точки </w:t>
            </w:r>
            <w:r w:rsidR="005125C2">
              <w:t>200 вдоль огородов в северо-восточном направлении до точки 201, в юго-восточном направлении до точки 202, в юго-западном направлении до точки 203, в северо-западном направлении вдоль дороги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18</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614F80">
            <w:r w:rsidRPr="00F22418">
              <w:t xml:space="preserve">Граница зоны проходит от точки </w:t>
            </w:r>
            <w:r w:rsidR="00614F80">
              <w:t>206 вдоль огородов в юго-восточном направлении до точки 207, в юго-западном направлении до точки 208, в северо-западном направлении до точки 204, в северо-восточном направлении по улице Октябрьская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w:t>
            </w:r>
            <w:r>
              <w:t>19</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471910">
            <w:r w:rsidRPr="00F22418">
              <w:t xml:space="preserve">Граница зоны проходит от точки </w:t>
            </w:r>
            <w:r w:rsidR="00471910">
              <w:t>212 вдоль огородов в юго-западном направлении до точки 213, в северо-западном направлении до точки 209, в северо-восточном направлении до точки 210, в юго-восточном направлении по улице Солнечная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Ж1/1/2</w:t>
            </w:r>
            <w:r>
              <w:t>0</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4B233E">
            <w:r w:rsidRPr="00F22418">
              <w:t xml:space="preserve">Граница зоны проходит от точки </w:t>
            </w:r>
            <w:r w:rsidR="004B233E">
              <w:t>216 в юго-восточном направлении вдоль огородов до точки 217, в юго-западном направлении по границе населенного пункта до точки 218, в северо-западном направлении вдоль дороги до точки 215, в северо-восточном направлении вдоль огородов до исходной точки.</w:t>
            </w:r>
          </w:p>
        </w:tc>
      </w:tr>
      <w:tr w:rsidR="00D32F5A" w:rsidRPr="001A3C35" w:rsidTr="006F66D9">
        <w:trPr>
          <w:trHeight w:val="714"/>
        </w:trPr>
        <w:tc>
          <w:tcPr>
            <w:tcW w:w="1276" w:type="dxa"/>
            <w:tcBorders>
              <w:top w:val="single" w:sz="4" w:space="0" w:color="auto"/>
              <w:left w:val="single" w:sz="4" w:space="0" w:color="auto"/>
              <w:bottom w:val="single" w:sz="4" w:space="0" w:color="auto"/>
              <w:right w:val="single" w:sz="4" w:space="0" w:color="auto"/>
            </w:tcBorders>
          </w:tcPr>
          <w:p w:rsidR="00D32F5A" w:rsidRDefault="00D32F5A" w:rsidP="00D32F5A">
            <w:pPr>
              <w:jc w:val="center"/>
            </w:pPr>
            <w:r w:rsidRPr="00DD4D51">
              <w:t>Ж1/1/2</w:t>
            </w:r>
            <w:r>
              <w:t>1</w:t>
            </w:r>
          </w:p>
        </w:tc>
        <w:tc>
          <w:tcPr>
            <w:tcW w:w="8222" w:type="dxa"/>
            <w:tcBorders>
              <w:top w:val="single" w:sz="4" w:space="0" w:color="auto"/>
              <w:left w:val="single" w:sz="4" w:space="0" w:color="auto"/>
              <w:bottom w:val="single" w:sz="4" w:space="0" w:color="auto"/>
              <w:right w:val="single" w:sz="4" w:space="0" w:color="auto"/>
            </w:tcBorders>
          </w:tcPr>
          <w:p w:rsidR="00D32F5A" w:rsidRDefault="00D32F5A" w:rsidP="00796036">
            <w:r w:rsidRPr="00F22418">
              <w:t xml:space="preserve">Граница зоны проходит от точки </w:t>
            </w:r>
            <w:r w:rsidR="00796036">
              <w:t>220 вдоль огородов в северо-восточном направлении до точки 221, в юго-восточном направлении до точки 222, по границе населенного пункта в юго-западном направлении до точки 219, в северо-западном направлении до исходной точки.</w:t>
            </w:r>
          </w:p>
        </w:tc>
      </w:tr>
    </w:tbl>
    <w:p w:rsidR="001E4713" w:rsidRDefault="001E4713" w:rsidP="00057E67">
      <w:bookmarkStart w:id="294" w:name="_Toc268485016"/>
    </w:p>
    <w:p w:rsidR="00DF0339" w:rsidRPr="004A25AB" w:rsidRDefault="00DF0339" w:rsidP="00DF0339">
      <w:pPr>
        <w:ind w:firstLine="567"/>
      </w:pPr>
      <w:r w:rsidRPr="001A3C35">
        <w:t xml:space="preserve">Населенный пункт </w:t>
      </w:r>
      <w:r w:rsidR="00873208">
        <w:t>поселок Барсучье</w:t>
      </w:r>
      <w:r w:rsidRPr="001A3C35">
        <w:t>(</w:t>
      </w:r>
      <w:r w:rsidR="00F166C8">
        <w:t>2</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/2</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0A6100">
            <w:r w:rsidRPr="00972850">
              <w:t xml:space="preserve">Граница зоны проходит </w:t>
            </w:r>
            <w:r>
              <w:t xml:space="preserve">от точки </w:t>
            </w:r>
            <w:r w:rsidR="000A6100">
              <w:t>5 вдоль огородов в северо-западном направлении до точки 1, в северо-восточном направлении до точки 2, по улице Луговая в юго-восточном направлении до точки 3, в юго-западном направлении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2</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0A6100">
            <w:r w:rsidRPr="00BA2FCD">
              <w:t xml:space="preserve">Граница зоны проходит </w:t>
            </w:r>
            <w:r w:rsidR="000A6100">
              <w:t>вдоль огородов от точки 6 в северо-восточном направлении до точки 8, в юго-восточном направлении до точки 9, в юго-западном направлении до точки 10, в северо-западном направлении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lastRenderedPageBreak/>
              <w:t>Ж</w:t>
            </w:r>
            <w:r w:rsidRPr="002A68CA">
              <w:t>1</w:t>
            </w:r>
            <w:r w:rsidR="00F166C8">
              <w:t>/2</w:t>
            </w:r>
            <w:r w:rsidRPr="002A68CA">
              <w:t>/</w:t>
            </w:r>
            <w:r w:rsidRPr="001A3C35">
              <w:t>3</w:t>
            </w:r>
          </w:p>
        </w:tc>
        <w:tc>
          <w:tcPr>
            <w:tcW w:w="8222" w:type="dxa"/>
            <w:tcBorders>
              <w:top w:val="single" w:sz="4" w:space="0" w:color="auto"/>
              <w:left w:val="single" w:sz="4" w:space="0" w:color="auto"/>
              <w:bottom w:val="single" w:sz="4" w:space="0" w:color="auto"/>
              <w:right w:val="single" w:sz="4" w:space="0" w:color="auto"/>
            </w:tcBorders>
          </w:tcPr>
          <w:p w:rsidR="00DF0339" w:rsidRPr="00E61C62" w:rsidRDefault="00DF0339" w:rsidP="004E36AB">
            <w:r w:rsidRPr="00BA2FCD">
              <w:t xml:space="preserve">Граница зоны проходит </w:t>
            </w:r>
            <w:r>
              <w:t xml:space="preserve">от точки </w:t>
            </w:r>
            <w:r w:rsidR="004E36AB">
              <w:t>15 вдоль огородов в северо-западном направлении до точки 11, в северо-восточном направлении до точки 12, в юго-восточном направлении до точки 13, по границе населенного пункта в юго-западном направлении до точки 14, в северо-западном направлении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Капканчиковы Дворики</w:t>
      </w:r>
      <w:r w:rsidRPr="001A3C35">
        <w:t>(</w:t>
      </w:r>
      <w:r w:rsidR="00F166C8">
        <w:t>3</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4E36AB">
              <w:t>1</w:t>
            </w:r>
            <w:r w:rsidR="00F166C8">
              <w:t>/3</w:t>
            </w:r>
            <w:r w:rsidRPr="004E36AB">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E440D8">
            <w:r w:rsidRPr="00972850">
              <w:t xml:space="preserve">Граница зоны проходит </w:t>
            </w:r>
            <w:r>
              <w:t xml:space="preserve">от точки </w:t>
            </w:r>
            <w:r w:rsidR="00E440D8">
              <w:t>1 в юго-восточном направлении вдоль дороги до точки 7, в юго-восточном направлении по границе населенного пункта до точки 8, в юго-западном направлении вдоль огородов до точки 10, в северо-западном направлении по границе населенного пункта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F166C8">
        <w:t xml:space="preserve">село </w:t>
      </w:r>
      <w:r w:rsidR="00873208">
        <w:t>Красный Лиман 2-й</w:t>
      </w:r>
      <w:r w:rsidRPr="001A3C35">
        <w:t>(</w:t>
      </w:r>
      <w:r w:rsidR="00F166C8">
        <w:t>4</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/4</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2676FD">
            <w:r w:rsidRPr="00972850">
              <w:t xml:space="preserve">Граница зоны проходит </w:t>
            </w:r>
            <w:r>
              <w:t xml:space="preserve">от точки </w:t>
            </w:r>
            <w:r w:rsidR="002676FD">
              <w:t>2 вдоль огородов в юго-восточном направлении до точки 3, в юго-западном направлении до точки 4, в северо-западном направлении до точки 1, в северо-восточном направлении по границе населенного пункта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4</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CB2D48">
            <w:r w:rsidRPr="00BA2FCD">
              <w:t xml:space="preserve">Граница зоны проходит </w:t>
            </w:r>
            <w:r>
              <w:t xml:space="preserve">от точки </w:t>
            </w:r>
            <w:r w:rsidR="00CB2D48">
              <w:t>9 по границе населенного пункта в северо-восточном направлении до точки 5, в юго-восточном направлении до точки 6, в юго-западном направлении по улице Школьная до точки 8, в северо-западном направлении вдоль огородов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2A68CA">
              <w:t>1</w:t>
            </w:r>
            <w:r w:rsidR="00F166C8">
              <w:t>/4</w:t>
            </w:r>
            <w:r w:rsidRPr="002A68CA">
              <w:t>/</w:t>
            </w:r>
            <w:r w:rsidRPr="001A3C35">
              <w:t>3</w:t>
            </w:r>
          </w:p>
        </w:tc>
        <w:tc>
          <w:tcPr>
            <w:tcW w:w="8222" w:type="dxa"/>
            <w:tcBorders>
              <w:top w:val="single" w:sz="4" w:space="0" w:color="auto"/>
              <w:left w:val="single" w:sz="4" w:space="0" w:color="auto"/>
              <w:bottom w:val="single" w:sz="4" w:space="0" w:color="auto"/>
              <w:right w:val="single" w:sz="4" w:space="0" w:color="auto"/>
            </w:tcBorders>
          </w:tcPr>
          <w:p w:rsidR="00DF0339" w:rsidRPr="00E61C62" w:rsidRDefault="00DF0339" w:rsidP="00125326">
            <w:r w:rsidRPr="00BA2FCD">
              <w:t xml:space="preserve">Граница зоны проходит </w:t>
            </w:r>
            <w:r>
              <w:t xml:space="preserve">от точки </w:t>
            </w:r>
            <w:r w:rsidR="00125326">
              <w:t>21 по улице Школьная в северо-западном направлении до точки 23, в северо-восточном направлении до точки 10, по границе населенного пункта в юго-восточном направлении до точки 11, в северо-восточном направлении до точки 12, в юго-восточном направлении до точки 13, в юго-западном направлении по улице Партизанская до точки 17, в общем юго-западном направлении вдоль застройки (до точки 19) и зеленых насаждений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F166C8" w:rsidP="00DF0339">
            <w:pPr>
              <w:jc w:val="center"/>
            </w:pPr>
            <w:r>
              <w:t>Ж1/4</w:t>
            </w:r>
            <w:r w:rsidR="00DF0339">
              <w:t>/4</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A642FE">
            <w:r>
              <w:t xml:space="preserve">Граница зоны проходит от точки </w:t>
            </w:r>
            <w:r w:rsidR="00A642FE">
              <w:t>32 в северо-западном направлении по границе населенного пункта до точки 34, в северо-восточном направлении вдоль огородов до точки 26, в юго-восточном направлении по улице Школьная до точки 28, в юго-западном направлении по улице Звездная до точки 29, в общем северо-западном направлении вдоль огородов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Default="00F166C8" w:rsidP="00DF0339">
            <w:pPr>
              <w:jc w:val="center"/>
            </w:pPr>
            <w:r>
              <w:t>Ж1/4</w:t>
            </w:r>
            <w:r w:rsidR="00DF0339">
              <w:t>/5</w:t>
            </w:r>
          </w:p>
        </w:tc>
        <w:tc>
          <w:tcPr>
            <w:tcW w:w="8222" w:type="dxa"/>
            <w:tcBorders>
              <w:top w:val="single" w:sz="4" w:space="0" w:color="auto"/>
              <w:left w:val="single" w:sz="4" w:space="0" w:color="auto"/>
              <w:bottom w:val="single" w:sz="4" w:space="0" w:color="auto"/>
              <w:right w:val="single" w:sz="4" w:space="0" w:color="auto"/>
            </w:tcBorders>
          </w:tcPr>
          <w:p w:rsidR="00DF0339" w:rsidRDefault="00DF0339" w:rsidP="00E563F1">
            <w:r>
              <w:t xml:space="preserve">Граница зоны проходит от точки </w:t>
            </w:r>
            <w:r w:rsidR="00E563F1">
              <w:t>38 в северо-западном направлении вдоль огородов до точки 39, в северо-восточном направлении по улице Звездная до точки 35, огибая огороды в точках 40-43, в юго-восточном направлении вдоль дороги до точки 6, в юго-западном направлении вдоль огородов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6</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0A03B0">
              <w:t xml:space="preserve"> 54 в северо-восточном направлении по улице Партизанская до точки 44, в юго-восточном направлении по границе населенного пункта до точки 45, в общем юго-западном направлении вдоль огородов до точки 52, в северо-западном направлении вдоль огородов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7</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DA02CF">
              <w:t xml:space="preserve"> 66 в северо-западном направлении вдоль дороги до точки 67, в общем северо-восточном направлении вдоль огородов до точки 61, в юго-восточном направлении вдоль огородов до точки 62, в </w:t>
            </w:r>
            <w:r w:rsidR="00DA02CF">
              <w:lastRenderedPageBreak/>
              <w:t>юго-западном направлении по улице Лимановская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lastRenderedPageBreak/>
              <w:t>Ж1/4/</w:t>
            </w:r>
            <w:r>
              <w:t>8</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671DCC">
              <w:t xml:space="preserve"> 75 в северо-восточном направлении по улице Лимановская до точки 72, в юго-восточном направлении по границе населенного пункта до точки 73, вдоль огородов в юго-западном направлении до точки 74, в северо-западном направлении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9</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551ADD">
              <w:t xml:space="preserve"> 86 в общем северо-восточном направлении вдоль огородов до точки 76, в юго-восточном направлении вдоль дороги до точки 78, в общем юго-западном направлении по улице Молотова до точки 85, в северо-западном направлении по границе населенного пункта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7328BC">
              <w:t>Ж1/4/</w:t>
            </w:r>
            <w:r>
              <w:t>10</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DC68CE">
              <w:t>Граница зоны проходит от точки</w:t>
            </w:r>
            <w:r w:rsidR="00601BF9">
              <w:t xml:space="preserve"> 96</w:t>
            </w:r>
            <w:r w:rsidR="0053756C">
              <w:t xml:space="preserve"> в юго-западном направлении вдоль огородов до точки 97, в юго-западном направлении по границе населенного пункта до точки 101, в северо-восточном направлении по улице Молотова до точки 95, в юго-восточном направлении вдоль огородов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Новоданковский</w:t>
      </w:r>
      <w:r w:rsidRPr="001A3C35">
        <w:t>(</w:t>
      </w:r>
      <w:r w:rsidR="00F166C8">
        <w:t>5</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/5</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546E6F">
            <w:r w:rsidRPr="00972850">
              <w:t xml:space="preserve">Граница зоны проходит </w:t>
            </w:r>
            <w:r>
              <w:t xml:space="preserve">от точки </w:t>
            </w:r>
            <w:r w:rsidR="00546E6F">
              <w:t>9 вдоль огородов в юго-западном направлении до точки 1, в северо-восточном направлении вдоль огородов до точки 4, в юго-восточном направлении до точки 5, в юго-западном направлении по улице Новоданковская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5</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D45B1A">
            <w:r w:rsidRPr="00BA2FCD">
              <w:t>Граница зоны проходит</w:t>
            </w:r>
            <w:r w:rsidR="00D45B1A">
              <w:t xml:space="preserve"> по границе населенного пункта </w:t>
            </w:r>
            <w:r>
              <w:t xml:space="preserve">от точки </w:t>
            </w:r>
            <w:r w:rsidR="00D45B1A">
              <w:t>15 в юго-восточном направлении до точки 16, в юго-западном направлении до точки 10, в общем северо-восточном направлении по улице Новоданковская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Новоепифановка</w:t>
      </w:r>
      <w:r w:rsidRPr="001A3C35">
        <w:t>(</w:t>
      </w:r>
      <w:r w:rsidR="00F166C8">
        <w:t>6</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1A3C35">
              <w:rPr>
                <w:lang w:val="en-US"/>
              </w:rPr>
              <w:t>1</w:t>
            </w:r>
            <w:r w:rsidR="00F166C8">
              <w:t>/6</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4F50E1">
            <w:r w:rsidRPr="00972850">
              <w:t xml:space="preserve">Граница зоны проходит </w:t>
            </w:r>
            <w:r>
              <w:t xml:space="preserve">от точки </w:t>
            </w:r>
            <w:r w:rsidR="004F50E1">
              <w:t>3 в северо-западном направлении вдоль огородов до точки 4, в северо-западном направлении по границе населенного пункта до точки 5, вдоль огородов в северо-восточном направлении до точки 1, в юго-восточном направлении до точки 2, в юго-западном направлении по улице Дальняя до исходной точки.</w:t>
            </w:r>
          </w:p>
        </w:tc>
      </w:tr>
      <w:tr w:rsidR="00DF0339" w:rsidRPr="001A3C35" w:rsidTr="00DF0339">
        <w:trPr>
          <w:trHeight w:val="714"/>
        </w:trPr>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8684A">
              <w:t>1</w:t>
            </w:r>
            <w:r w:rsidRPr="001A3C35">
              <w:t>/</w:t>
            </w:r>
            <w:r w:rsidR="00F166C8">
              <w:t>6</w:t>
            </w:r>
            <w:r w:rsidRPr="00C8684A">
              <w:t>/</w:t>
            </w:r>
            <w:r w:rsidRPr="001A3C35">
              <w:t>2</w:t>
            </w:r>
          </w:p>
        </w:tc>
        <w:tc>
          <w:tcPr>
            <w:tcW w:w="8222" w:type="dxa"/>
            <w:tcBorders>
              <w:top w:val="single" w:sz="4" w:space="0" w:color="auto"/>
              <w:left w:val="single" w:sz="4" w:space="0" w:color="auto"/>
              <w:bottom w:val="single" w:sz="4" w:space="0" w:color="auto"/>
              <w:right w:val="single" w:sz="4" w:space="0" w:color="auto"/>
            </w:tcBorders>
          </w:tcPr>
          <w:p w:rsidR="00DF0339" w:rsidRPr="00BA2FCD" w:rsidRDefault="00DF0339" w:rsidP="00681B6F">
            <w:r w:rsidRPr="00BA2FCD">
              <w:t xml:space="preserve">Граница зоны проходит </w:t>
            </w:r>
            <w:r>
              <w:t xml:space="preserve">от точки </w:t>
            </w:r>
            <w:r w:rsidR="00681B6F">
              <w:t>6</w:t>
            </w:r>
            <w:r w:rsidR="00A510B0">
              <w:t xml:space="preserve"> в северо-восточном направлении вдоль огородов до точки 7, в юго-восточном направлении по границе населенного пункта (до точки 8) и вдоль огородов до точки 9, в юго-западном направлении по улице Дальняя до точки 10, в общем северо-западном направлении по границе населенного пункта до исходной точки.</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2A68CA">
              <w:t>1</w:t>
            </w:r>
            <w:r w:rsidR="00F166C8">
              <w:t>/6</w:t>
            </w:r>
            <w:r w:rsidRPr="002A68CA">
              <w:t>/</w:t>
            </w:r>
            <w:r w:rsidRPr="001A3C35">
              <w:t>3</w:t>
            </w:r>
          </w:p>
        </w:tc>
        <w:tc>
          <w:tcPr>
            <w:tcW w:w="8222" w:type="dxa"/>
            <w:tcBorders>
              <w:top w:val="single" w:sz="4" w:space="0" w:color="auto"/>
              <w:left w:val="single" w:sz="4" w:space="0" w:color="auto"/>
              <w:bottom w:val="single" w:sz="4" w:space="0" w:color="auto"/>
              <w:right w:val="single" w:sz="4" w:space="0" w:color="auto"/>
            </w:tcBorders>
          </w:tcPr>
          <w:p w:rsidR="00DF0339" w:rsidRPr="00E61C62" w:rsidRDefault="00DF0339" w:rsidP="00CE06D0">
            <w:r w:rsidRPr="00BA2FCD">
              <w:t xml:space="preserve">Граница зоны проходит </w:t>
            </w:r>
            <w:r>
              <w:t xml:space="preserve">от точки </w:t>
            </w:r>
            <w:r w:rsidR="00CE06D0">
              <w:t>15 по границе населенного пункта в юго-западном направлении до точки 16, в северо-западном направлении до точки 17, в северо-восточном направлении по улице Дальняя до точки 12, вдоль огородов в юго-восточном направлении до точки 13, в юго-западном направлении до исходной точки.</w:t>
            </w:r>
          </w:p>
        </w:tc>
      </w:tr>
    </w:tbl>
    <w:p w:rsidR="00DF0339" w:rsidRDefault="00DF0339" w:rsidP="00057E67"/>
    <w:p w:rsidR="00DF0339" w:rsidRPr="004A25AB" w:rsidRDefault="00DF0339" w:rsidP="00DF0339">
      <w:pPr>
        <w:ind w:firstLine="567"/>
      </w:pPr>
      <w:r w:rsidRPr="001A3C35">
        <w:t xml:space="preserve">Населенный пункт </w:t>
      </w:r>
      <w:r w:rsidR="00873208">
        <w:t>поселок Павловка</w:t>
      </w:r>
      <w:r w:rsidRPr="001A3C35">
        <w:t>(</w:t>
      </w:r>
      <w:r w:rsidR="00F166C8">
        <w:t>7</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DF0339" w:rsidRPr="001A3C35" w:rsidTr="00DF0339">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DF0339" w:rsidRPr="00171CA1" w:rsidRDefault="00DF0339" w:rsidP="00DF0339">
            <w:pPr>
              <w:jc w:val="center"/>
              <w:rPr>
                <w:b/>
              </w:rPr>
            </w:pPr>
            <w:r w:rsidRPr="00171CA1">
              <w:rPr>
                <w:b/>
              </w:rPr>
              <w:t>Картографическое описание</w:t>
            </w:r>
          </w:p>
        </w:tc>
      </w:tr>
      <w:tr w:rsidR="00DF0339" w:rsidRPr="001A3C35" w:rsidTr="00DF0339">
        <w:tc>
          <w:tcPr>
            <w:tcW w:w="1276" w:type="dxa"/>
            <w:tcBorders>
              <w:top w:val="single" w:sz="4" w:space="0" w:color="auto"/>
              <w:left w:val="single" w:sz="4" w:space="0" w:color="auto"/>
              <w:bottom w:val="single" w:sz="4" w:space="0" w:color="auto"/>
              <w:right w:val="single" w:sz="4" w:space="0" w:color="auto"/>
            </w:tcBorders>
          </w:tcPr>
          <w:p w:rsidR="00DF0339" w:rsidRPr="001A3C35" w:rsidRDefault="00DF0339" w:rsidP="00DF0339">
            <w:pPr>
              <w:jc w:val="center"/>
            </w:pPr>
            <w:r w:rsidRPr="001A3C35">
              <w:t>Ж</w:t>
            </w:r>
            <w:r w:rsidRPr="00CE06D0">
              <w:t>1</w:t>
            </w:r>
            <w:r w:rsidR="00F166C8">
              <w:t>/7</w:t>
            </w:r>
            <w:r w:rsidRPr="00CE06D0">
              <w:t>/1</w:t>
            </w:r>
          </w:p>
        </w:tc>
        <w:tc>
          <w:tcPr>
            <w:tcW w:w="8222" w:type="dxa"/>
            <w:tcBorders>
              <w:top w:val="single" w:sz="4" w:space="0" w:color="auto"/>
              <w:left w:val="single" w:sz="4" w:space="0" w:color="auto"/>
              <w:bottom w:val="single" w:sz="4" w:space="0" w:color="auto"/>
              <w:right w:val="single" w:sz="4" w:space="0" w:color="auto"/>
            </w:tcBorders>
          </w:tcPr>
          <w:p w:rsidR="00DF0339" w:rsidRPr="00DE7CDD" w:rsidRDefault="00DF0339" w:rsidP="00AE5D05">
            <w:r w:rsidRPr="00972850">
              <w:t xml:space="preserve">Граница зоны проходит </w:t>
            </w:r>
            <w:r>
              <w:t xml:space="preserve">от точки </w:t>
            </w:r>
            <w:r w:rsidR="00AE5D05">
              <w:t xml:space="preserve">5 вдоль огородов в юго-западном </w:t>
            </w:r>
            <w:r w:rsidR="00AE5D05">
              <w:lastRenderedPageBreak/>
              <w:t>направлении до точки 6, в северо-западном направлении до точки 1, в северо-восточном направлении по границе населенного пункта до точки 2, в юго-восточном направлении вдоль дороги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lastRenderedPageBreak/>
              <w:t>Ж</w:t>
            </w:r>
            <w:r w:rsidRPr="00E83DEE">
              <w:rPr>
                <w:lang w:val="en-US"/>
              </w:rPr>
              <w:t>1</w:t>
            </w:r>
            <w:r w:rsidRPr="00E83DEE">
              <w:t>/7</w:t>
            </w:r>
            <w:r w:rsidRPr="00E83DEE">
              <w:rPr>
                <w:lang w:val="en-US"/>
              </w:rPr>
              <w:t>/</w:t>
            </w:r>
            <w:r>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2232D0">
              <w:t xml:space="preserve"> 12 в северо-западном направлении</w:t>
            </w:r>
            <w:r w:rsidR="004D4243">
              <w:t xml:space="preserve"> вдоль дороги до точки 8, в северо-восточном направлении вдоль застройки до точки 9, в юго-восточном направлении по границе населенного пункта до точки 11, в юго-западном направлении вдоль огородов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4D4243">
              <w:t>1</w:t>
            </w:r>
            <w:r w:rsidRPr="00E83DEE">
              <w:t>/7</w:t>
            </w:r>
            <w:r w:rsidRPr="004D4243">
              <w:t>/</w:t>
            </w:r>
            <w:r>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891CF3">
              <w:t xml:space="preserve"> 14 по границе населенного пункта в северо-восточном направлении до точки 15, в северо-западном направлении до точки 16, в северо-восточном направлении до точки 17, в юго-восточном направлении до точки 19, далее вдоль огородов в юго-западном направлении до точки 20, в северо-западном направлении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4D4243">
              <w:t>1</w:t>
            </w:r>
            <w:r w:rsidRPr="00E83DEE">
              <w:t>/7</w:t>
            </w:r>
            <w:r w:rsidRPr="004D4243">
              <w:t>/</w:t>
            </w:r>
            <w:r>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F15784">
              <w:t xml:space="preserve"> 21 вдоль огородов в северо-восточном направлении до точки 22, в юго-восточном направлении до точки 23, в юго-западном направлении по улице Школьная до точки 24, в северо-западном направлении по границе населенного пункта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E83DEE">
              <w:rPr>
                <w:lang w:val="en-US"/>
              </w:rPr>
              <w:t>1</w:t>
            </w:r>
            <w:r w:rsidRPr="00E83DEE">
              <w:t>/7</w:t>
            </w:r>
            <w:r w:rsidRPr="00E83DEE">
              <w:rPr>
                <w:lang w:val="en-US"/>
              </w:rPr>
              <w:t>/</w:t>
            </w:r>
            <w:r>
              <w:t>5</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834177">
              <w:t xml:space="preserve"> 34 вдоль огородов в северо-восточном направлении до точки 27, в юго-восточном направлении по улице Школьная до точки 28, по границе населенного пункта в юго-восточном направлении до точки 30, в северо-западном направлении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834177">
              <w:t>1</w:t>
            </w:r>
            <w:r w:rsidRPr="00E83DEE">
              <w:t>/7</w:t>
            </w:r>
            <w:r w:rsidRPr="00834177">
              <w:t>/</w:t>
            </w:r>
            <w:r>
              <w:t>6</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9A1842">
              <w:t xml:space="preserve"> 35 в юго-восточном направлении вдоль огородов до точки 36, в юго-западном направлении до точки 37, в северо-западном направлении по улице Школьная до исходной точки.</w:t>
            </w:r>
          </w:p>
        </w:tc>
      </w:tr>
      <w:tr w:rsidR="00847C33" w:rsidRPr="001A3C35" w:rsidTr="00DF0339">
        <w:tc>
          <w:tcPr>
            <w:tcW w:w="1276" w:type="dxa"/>
            <w:tcBorders>
              <w:top w:val="single" w:sz="4" w:space="0" w:color="auto"/>
              <w:left w:val="single" w:sz="4" w:space="0" w:color="auto"/>
              <w:bottom w:val="single" w:sz="4" w:space="0" w:color="auto"/>
              <w:right w:val="single" w:sz="4" w:space="0" w:color="auto"/>
            </w:tcBorders>
          </w:tcPr>
          <w:p w:rsidR="00847C33" w:rsidRPr="00847C33" w:rsidRDefault="00847C33" w:rsidP="00847C33">
            <w:pPr>
              <w:jc w:val="center"/>
            </w:pPr>
            <w:r w:rsidRPr="00E83DEE">
              <w:t>Ж</w:t>
            </w:r>
            <w:r w:rsidRPr="00834177">
              <w:t>1</w:t>
            </w:r>
            <w:r w:rsidRPr="00E83DEE">
              <w:t>/7</w:t>
            </w:r>
            <w:r w:rsidRPr="00834177">
              <w:t>/</w:t>
            </w:r>
            <w:r>
              <w:t>7</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CF3E41">
              <w:t>Граница зоны проходит от точки</w:t>
            </w:r>
            <w:r w:rsidR="003E32F1">
              <w:t xml:space="preserve"> 39 </w:t>
            </w:r>
            <w:r w:rsidR="006C58F0">
              <w:t>в юго-восточном направлении вдоль огородов до точки 41, в юго-восточном направлении по границе населенного пункта до точки 42, в общем северо-западном направлении по улице Школьная до исходной точки.</w:t>
            </w:r>
          </w:p>
        </w:tc>
      </w:tr>
    </w:tbl>
    <w:p w:rsidR="00DF0339" w:rsidRDefault="00DF0339" w:rsidP="00057E67"/>
    <w:p w:rsidR="00873208" w:rsidRPr="004A25AB" w:rsidRDefault="00873208" w:rsidP="00873208">
      <w:pPr>
        <w:ind w:firstLine="567"/>
      </w:pPr>
      <w:r w:rsidRPr="001A3C35">
        <w:t xml:space="preserve">Населенный пункт </w:t>
      </w:r>
      <w:r>
        <w:t xml:space="preserve">поселок Пылёвка </w:t>
      </w:r>
      <w:r w:rsidRPr="001A3C35">
        <w:t>(</w:t>
      </w:r>
      <w:r>
        <w:t>8</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873208" w:rsidRPr="001A3C35"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Картографическое описание</w:t>
            </w:r>
          </w:p>
        </w:tc>
      </w:tr>
      <w:tr w:rsidR="00873208" w:rsidRPr="001A3C35" w:rsidTr="00B61C82">
        <w:tc>
          <w:tcPr>
            <w:tcW w:w="1276" w:type="dxa"/>
            <w:tcBorders>
              <w:top w:val="single" w:sz="4" w:space="0" w:color="auto"/>
              <w:left w:val="single" w:sz="4" w:space="0" w:color="auto"/>
              <w:bottom w:val="single" w:sz="4" w:space="0" w:color="auto"/>
              <w:right w:val="single" w:sz="4" w:space="0" w:color="auto"/>
            </w:tcBorders>
          </w:tcPr>
          <w:p w:rsidR="00873208" w:rsidRPr="001A3C35" w:rsidRDefault="00873208" w:rsidP="00B61C82">
            <w:pPr>
              <w:jc w:val="center"/>
            </w:pPr>
            <w:r w:rsidRPr="001A3C35">
              <w:t>Ж</w:t>
            </w:r>
            <w:r w:rsidRPr="001A3C35">
              <w:rPr>
                <w:lang w:val="en-US"/>
              </w:rPr>
              <w:t>1</w:t>
            </w:r>
            <w:r>
              <w:t>/8</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E7CDD" w:rsidRDefault="00873208" w:rsidP="00C2552B">
            <w:r w:rsidRPr="00972850">
              <w:t xml:space="preserve">Граница зоны проходит </w:t>
            </w:r>
            <w:r>
              <w:t xml:space="preserve">от точки </w:t>
            </w:r>
            <w:r w:rsidR="00C2552B">
              <w:t>2 вдоль огородов в юго-западном направлении до точки 3, в северо-западном направлении до точки 4, в северо-восточном направлении по границе населенного пункта до точки 1, в юго-восточном направлении по улице Пылевская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C2552B" w:rsidRDefault="00847C33" w:rsidP="00847C33">
            <w:pPr>
              <w:jc w:val="center"/>
            </w:pPr>
            <w:r w:rsidRPr="00C57F33">
              <w:t>Ж</w:t>
            </w:r>
            <w:r w:rsidRPr="00C2552B">
              <w:t>1</w:t>
            </w:r>
            <w:r w:rsidRPr="00C57F33">
              <w:t>/8</w:t>
            </w:r>
            <w:r w:rsidRPr="00C2552B">
              <w:t>/</w:t>
            </w:r>
            <w:r w:rsidR="00C2552B">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6D0DC2">
              <w:t xml:space="preserve">Граница зоны проходит от точки </w:t>
            </w:r>
            <w:r w:rsidR="00E831BF">
              <w:t>5 в северо-восточном направлении по границе населенного пункта до точки 6, далее вдоль огородов в юго-восточном направлении до точки 7, в юго-западном направлении до точки 8, в северо-западном направлении по улице Пылевская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C2552B" w:rsidRDefault="00847C33" w:rsidP="00847C33">
            <w:pPr>
              <w:jc w:val="center"/>
            </w:pPr>
            <w:r w:rsidRPr="00C57F33">
              <w:t>Ж</w:t>
            </w:r>
            <w:r w:rsidRPr="00C2552B">
              <w:t>1</w:t>
            </w:r>
            <w:r w:rsidRPr="00C57F33">
              <w:t>/8</w:t>
            </w:r>
            <w:r w:rsidRPr="00C2552B">
              <w:t>/</w:t>
            </w:r>
            <w:r w:rsidR="00C2552B">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6D0DC2">
              <w:t xml:space="preserve">Граница зоны проходит от точки </w:t>
            </w:r>
            <w:r w:rsidR="007B4C0F">
              <w:t>9 в юго-восточном направлении по улице Пылевская до точки 10, далее вдоль огородов в юго-западном направлении до точки 11, в северо-западном направлении до точки 12, в северо-восточном направлении</w:t>
            </w:r>
            <w:r w:rsidR="00207418">
              <w:t xml:space="preserve">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C2552B" w:rsidRDefault="00847C33" w:rsidP="00847C33">
            <w:pPr>
              <w:jc w:val="center"/>
            </w:pPr>
            <w:r w:rsidRPr="00C57F33">
              <w:t>Ж</w:t>
            </w:r>
            <w:r w:rsidRPr="00C2552B">
              <w:t>1</w:t>
            </w:r>
            <w:r w:rsidRPr="00C57F33">
              <w:t>/8</w:t>
            </w:r>
            <w:r w:rsidRPr="00C2552B">
              <w:t>/</w:t>
            </w:r>
            <w:r w:rsidR="00C2552B">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6D0DC2">
              <w:t xml:space="preserve">Граница зоны проходит от точки </w:t>
            </w:r>
            <w:r w:rsidR="00FC62C8">
              <w:t>16 в северо-восточном направлении по границе населенного пункта до точки 13, в юго-восточном направлении вдоль огородов до точки 14, в юго-западном направлении по границе населенного пункта до точки 15, в северо-западном направлении вдоль дороги до исходной точки.</w:t>
            </w:r>
          </w:p>
        </w:tc>
      </w:tr>
    </w:tbl>
    <w:p w:rsidR="00873208" w:rsidRDefault="00873208" w:rsidP="00873208">
      <w:pPr>
        <w:ind w:firstLine="567"/>
      </w:pPr>
    </w:p>
    <w:p w:rsidR="0093193D" w:rsidRPr="0093193D" w:rsidRDefault="0093193D" w:rsidP="00873208">
      <w:pPr>
        <w:ind w:firstLine="567"/>
      </w:pPr>
    </w:p>
    <w:p w:rsidR="0093193D" w:rsidRPr="00D828C1" w:rsidRDefault="0093193D" w:rsidP="00873208">
      <w:pPr>
        <w:ind w:firstLine="567"/>
      </w:pPr>
    </w:p>
    <w:p w:rsidR="0093193D" w:rsidRPr="00D828C1" w:rsidRDefault="0093193D" w:rsidP="00873208">
      <w:pPr>
        <w:ind w:firstLine="567"/>
      </w:pPr>
    </w:p>
    <w:p w:rsidR="0093193D" w:rsidRPr="00D828C1" w:rsidRDefault="0093193D" w:rsidP="00873208">
      <w:pPr>
        <w:ind w:firstLine="567"/>
      </w:pPr>
    </w:p>
    <w:p w:rsidR="00873208" w:rsidRPr="004A25AB" w:rsidRDefault="00873208" w:rsidP="00873208">
      <w:pPr>
        <w:ind w:firstLine="567"/>
      </w:pPr>
      <w:r w:rsidRPr="001A3C35">
        <w:lastRenderedPageBreak/>
        <w:t xml:space="preserve">Населенный пункт </w:t>
      </w:r>
      <w:r>
        <w:t>поселок Тарасовка</w:t>
      </w:r>
      <w:r w:rsidRPr="001A3C35">
        <w:t>(</w:t>
      </w:r>
      <w:r>
        <w:t>9</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873208" w:rsidRPr="001A3C35"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Картографическое описание</w:t>
            </w:r>
          </w:p>
        </w:tc>
      </w:tr>
      <w:tr w:rsidR="00873208" w:rsidRPr="001A3C35" w:rsidTr="00B61C82">
        <w:tc>
          <w:tcPr>
            <w:tcW w:w="1276" w:type="dxa"/>
            <w:tcBorders>
              <w:top w:val="single" w:sz="4" w:space="0" w:color="auto"/>
              <w:left w:val="single" w:sz="4" w:space="0" w:color="auto"/>
              <w:bottom w:val="single" w:sz="4" w:space="0" w:color="auto"/>
              <w:right w:val="single" w:sz="4" w:space="0" w:color="auto"/>
            </w:tcBorders>
          </w:tcPr>
          <w:p w:rsidR="00873208" w:rsidRPr="001A3C35" w:rsidRDefault="00873208" w:rsidP="00B61C82">
            <w:pPr>
              <w:jc w:val="center"/>
            </w:pPr>
            <w:r w:rsidRPr="001A3C35">
              <w:t>Ж</w:t>
            </w:r>
            <w:r w:rsidRPr="001A3C35">
              <w:rPr>
                <w:lang w:val="en-US"/>
              </w:rPr>
              <w:t>1</w:t>
            </w:r>
            <w:r>
              <w:t>/9</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E7CDD" w:rsidRDefault="00873208" w:rsidP="008A747B">
            <w:r w:rsidRPr="00972850">
              <w:t xml:space="preserve">Граница зоны проходит </w:t>
            </w:r>
            <w:r w:rsidR="008A747B">
              <w:t xml:space="preserve">вдоль огородов </w:t>
            </w:r>
            <w:r>
              <w:t xml:space="preserve">от точки </w:t>
            </w:r>
            <w:r w:rsidR="008A747B">
              <w:t>1 в юго-восточном направлении до точки 2, в юго-западном направлении до точки 3, в северо-западном направлении до точки 4, в северо-восточном направлении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6B24E9">
              <w:t>Ж</w:t>
            </w:r>
            <w:r w:rsidRPr="008A747B">
              <w:t>1</w:t>
            </w:r>
            <w:r w:rsidRPr="006B24E9">
              <w:t>/9</w:t>
            </w:r>
            <w:r w:rsidRPr="008A747B">
              <w:t>/</w:t>
            </w:r>
            <w:r w:rsidR="008F2D0B">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w:t>
            </w:r>
            <w:r w:rsidR="005A68DE">
              <w:t xml:space="preserve">вдоль огородов </w:t>
            </w:r>
            <w:r w:rsidRPr="00772081">
              <w:t xml:space="preserve">от точки </w:t>
            </w:r>
            <w:r w:rsidR="00FE03E7">
              <w:t>11</w:t>
            </w:r>
            <w:r w:rsidR="005A68DE">
              <w:t xml:space="preserve"> в северо-западном направлении до точки 5, в северо-восточном направлении до точки 6, в юго-восточном направлении до точки 7, в юго-западном направлении до точки 8, в общем северо-западном направлении вдоль дороги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6B24E9">
              <w:t>Ж</w:t>
            </w:r>
            <w:r w:rsidRPr="008A747B">
              <w:t>1</w:t>
            </w:r>
            <w:r w:rsidRPr="006B24E9">
              <w:t>/9</w:t>
            </w:r>
            <w:r w:rsidRPr="008A747B">
              <w:t>/</w:t>
            </w:r>
            <w:r w:rsidR="008F2D0B">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F32848">
              <w:t>17 вдоль огородов в северо-восточном направлении до точки 13, в юго-восточном направлении до точки 14, в юго-западном направлении до точки 15, в северо-западном направлении по границе населенного пункта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6B24E9">
              <w:t>Ж</w:t>
            </w:r>
            <w:r w:rsidRPr="008A747B">
              <w:t>1</w:t>
            </w:r>
            <w:r w:rsidRPr="006B24E9">
              <w:t>/9</w:t>
            </w:r>
            <w:r w:rsidRPr="008A747B">
              <w:t>/</w:t>
            </w:r>
            <w:r w:rsidR="008F2D0B">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720CDB">
              <w:t xml:space="preserve">18 вдоль огородов </w:t>
            </w:r>
            <w:r w:rsidR="00EF7F32">
              <w:t>в юго-восточном направлении до точки 19, в юго-западном направлении до точки 20, в северо-западном направлении до точки 21, в северо-восточном направлении по улице Тарасовская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5A68DE">
              <w:t>1</w:t>
            </w:r>
            <w:r w:rsidRPr="006B24E9">
              <w:t>/9</w:t>
            </w:r>
            <w:r w:rsidRPr="005A68DE">
              <w:t>/</w:t>
            </w:r>
            <w:r w:rsidR="008F2D0B">
              <w:t>5</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016431">
              <w:t>26 в юго-западном направлении по границе населенного пункта до точки 27, вдоль огородов в северо-восточном направлении до точки 23, в юго-восточном направлении до точки 24, в юго-западном направлении по улице Тарасовская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6B24E9">
              <w:rPr>
                <w:lang w:val="en-US"/>
              </w:rPr>
              <w:t>1</w:t>
            </w:r>
            <w:r w:rsidRPr="006B24E9">
              <w:t>/9</w:t>
            </w:r>
            <w:r w:rsidRPr="006B24E9">
              <w:rPr>
                <w:lang w:val="en-US"/>
              </w:rPr>
              <w:t>/</w:t>
            </w:r>
            <w:r w:rsidR="008F2D0B">
              <w:t>6</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C2356C">
              <w:t>29 вдоль огородов в восточном направлении до точки 30, в юго-восточном направлении до точки 31, в северо-западном направлении до точки 32, в северо-западном направлении по улице Тарасовская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C2356C">
              <w:t>1</w:t>
            </w:r>
            <w:r w:rsidRPr="006B24E9">
              <w:t>/9</w:t>
            </w:r>
            <w:r w:rsidRPr="00C2356C">
              <w:t>/</w:t>
            </w:r>
            <w:r w:rsidR="008F2D0B">
              <w:t>7</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9B4429">
              <w:t>37 в северо-западном направлении по границе населенного пункта до точки 33, в северо-восточном направлении вдоль огородов до точки 35, в юго-восточном направлении по границе населенного пункта до точки 36, в юго-западном направлении вдоль дороги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C2356C">
              <w:t>1</w:t>
            </w:r>
            <w:r w:rsidRPr="006B24E9">
              <w:t>/9</w:t>
            </w:r>
            <w:r w:rsidRPr="00C2356C">
              <w:t>/</w:t>
            </w:r>
            <w:r w:rsidR="008F2D0B">
              <w:t>8</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F647BD">
              <w:t xml:space="preserve">42 вдоль огородов в северо-восточном направлении до точки 38, в юго-восточном направлении до точки 39, в юго-западном направлении </w:t>
            </w:r>
            <w:r w:rsidR="007C27D9">
              <w:t>до точки 40, в северо-западном направлении по границе населенного пункта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8F2D0B" w:rsidRDefault="00847C33" w:rsidP="00847C33">
            <w:pPr>
              <w:jc w:val="center"/>
            </w:pPr>
            <w:r w:rsidRPr="006B24E9">
              <w:t>Ж</w:t>
            </w:r>
            <w:r w:rsidRPr="006B24E9">
              <w:rPr>
                <w:lang w:val="en-US"/>
              </w:rPr>
              <w:t>1</w:t>
            </w:r>
            <w:r w:rsidRPr="006B24E9">
              <w:t>/9</w:t>
            </w:r>
            <w:r w:rsidRPr="006B24E9">
              <w:rPr>
                <w:lang w:val="en-US"/>
              </w:rPr>
              <w:t>/</w:t>
            </w:r>
            <w:r w:rsidR="008F2D0B">
              <w:t>9</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772081">
              <w:t xml:space="preserve">Граница зоны проходит от точки </w:t>
            </w:r>
            <w:r w:rsidR="00AA2E48">
              <w:t>183 вдоль дороги в северо-восточном направлении до точки 185, в юго-восточном направлении до точки 186, в северо-западном направлении вдоль огородов до исходной точки.</w:t>
            </w:r>
          </w:p>
        </w:tc>
      </w:tr>
    </w:tbl>
    <w:p w:rsidR="00873208" w:rsidRDefault="00873208" w:rsidP="00873208">
      <w:pPr>
        <w:ind w:firstLine="567"/>
      </w:pPr>
    </w:p>
    <w:p w:rsidR="00873208" w:rsidRPr="004A25AB" w:rsidRDefault="00873208" w:rsidP="00873208">
      <w:pPr>
        <w:ind w:firstLine="567"/>
      </w:pPr>
      <w:r w:rsidRPr="001A3C35">
        <w:t xml:space="preserve">Населенный пункт </w:t>
      </w:r>
      <w:r>
        <w:t xml:space="preserve">село Усманские Выселки </w:t>
      </w:r>
      <w:r w:rsidRPr="001A3C35">
        <w:t>(</w:t>
      </w:r>
      <w:r>
        <w:t>10</w:t>
      </w:r>
      <w:r w:rsidRPr="001A3C35">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873208" w:rsidRPr="001A3C35" w:rsidTr="00B61C8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Номер участка зоны</w:t>
            </w:r>
          </w:p>
        </w:tc>
        <w:tc>
          <w:tcPr>
            <w:tcW w:w="8222" w:type="dxa"/>
            <w:tcBorders>
              <w:top w:val="single" w:sz="4" w:space="0" w:color="auto"/>
              <w:left w:val="single" w:sz="4" w:space="0" w:color="auto"/>
              <w:right w:val="single" w:sz="4" w:space="0" w:color="auto"/>
            </w:tcBorders>
            <w:shd w:val="clear" w:color="auto" w:fill="auto"/>
            <w:vAlign w:val="center"/>
          </w:tcPr>
          <w:p w:rsidR="00873208" w:rsidRPr="00171CA1" w:rsidRDefault="00873208" w:rsidP="00B61C82">
            <w:pPr>
              <w:jc w:val="center"/>
              <w:rPr>
                <w:b/>
              </w:rPr>
            </w:pPr>
            <w:r w:rsidRPr="00171CA1">
              <w:rPr>
                <w:b/>
              </w:rPr>
              <w:t>Картографическое описание</w:t>
            </w:r>
          </w:p>
        </w:tc>
      </w:tr>
      <w:tr w:rsidR="00873208" w:rsidRPr="001A3C35" w:rsidTr="00B61C82">
        <w:tc>
          <w:tcPr>
            <w:tcW w:w="1276" w:type="dxa"/>
            <w:tcBorders>
              <w:top w:val="single" w:sz="4" w:space="0" w:color="auto"/>
              <w:left w:val="single" w:sz="4" w:space="0" w:color="auto"/>
              <w:bottom w:val="single" w:sz="4" w:space="0" w:color="auto"/>
              <w:right w:val="single" w:sz="4" w:space="0" w:color="auto"/>
            </w:tcBorders>
          </w:tcPr>
          <w:p w:rsidR="00873208" w:rsidRPr="001A3C35" w:rsidRDefault="00873208" w:rsidP="00B61C82">
            <w:pPr>
              <w:jc w:val="center"/>
            </w:pPr>
            <w:r w:rsidRPr="001A3C35">
              <w:t>Ж</w:t>
            </w:r>
            <w:r w:rsidRPr="001A3C35">
              <w:rPr>
                <w:lang w:val="en-US"/>
              </w:rPr>
              <w:t>1</w:t>
            </w:r>
            <w:r>
              <w:t>/10</w:t>
            </w:r>
            <w:r w:rsidRPr="001A3C35">
              <w:rPr>
                <w:lang w:val="en-US"/>
              </w:rPr>
              <w:t>/1</w:t>
            </w:r>
          </w:p>
        </w:tc>
        <w:tc>
          <w:tcPr>
            <w:tcW w:w="8222" w:type="dxa"/>
            <w:tcBorders>
              <w:top w:val="single" w:sz="4" w:space="0" w:color="auto"/>
              <w:left w:val="single" w:sz="4" w:space="0" w:color="auto"/>
              <w:bottom w:val="single" w:sz="4" w:space="0" w:color="auto"/>
              <w:right w:val="single" w:sz="4" w:space="0" w:color="auto"/>
            </w:tcBorders>
          </w:tcPr>
          <w:p w:rsidR="00873208" w:rsidRPr="00DE7CDD" w:rsidRDefault="00873208" w:rsidP="00FD0CFC">
            <w:r w:rsidRPr="00972850">
              <w:t xml:space="preserve">Граница зоны проходит </w:t>
            </w:r>
            <w:r>
              <w:t xml:space="preserve">от точки </w:t>
            </w:r>
            <w:r w:rsidR="00FD0CFC">
              <w:t>11 в северо-западном направлении по улице Усманская до точки 12, в общем северо-восточном направлении вдоль огородов до точки 4, в юго-западном направлении по границе населенного пункта до точки 5, вдоль дороги в юго-западном направлении до точки 9, в юго-восточном направлении до точки 10,</w:t>
            </w:r>
            <w:r w:rsidR="00F214E9">
              <w:t xml:space="preserve"> в юго-восточном направлении вдоль огородов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233D93">
              <w:t>Ж</w:t>
            </w:r>
            <w:r w:rsidRPr="00FD0CFC">
              <w:t>1</w:t>
            </w:r>
            <w:r w:rsidRPr="00233D93">
              <w:t>/10</w:t>
            </w:r>
            <w:r w:rsidRPr="00FD0CFC">
              <w:t>/</w:t>
            </w:r>
            <w:r w:rsidR="00F214E9">
              <w:t>2</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843169">
              <w:t xml:space="preserve">Граница зоны проходит от точки </w:t>
            </w:r>
            <w:r w:rsidR="00F214E9">
              <w:t>22 вдоль дороги в северо-западном направлении</w:t>
            </w:r>
            <w:r w:rsidR="000E503D">
              <w:t xml:space="preserve"> до точки 24, в северо-восточном направлении до точки 18, вдоль огородов в юго-западном направлении до точки 19, в юго-восточном </w:t>
            </w:r>
            <w:r w:rsidR="000E503D">
              <w:lastRenderedPageBreak/>
              <w:t>направлении до точки 20, в юго-западном до точки 21, в северо-западном направлении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233D93">
              <w:lastRenderedPageBreak/>
              <w:t>Ж</w:t>
            </w:r>
            <w:r w:rsidRPr="00FD0CFC">
              <w:t>1</w:t>
            </w:r>
            <w:r w:rsidRPr="00233D93">
              <w:t>/10</w:t>
            </w:r>
            <w:r w:rsidRPr="00FD0CFC">
              <w:t>/</w:t>
            </w:r>
            <w:r w:rsidR="00F214E9">
              <w:t>3</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sidP="00284A9C">
            <w:r w:rsidRPr="00843169">
              <w:t xml:space="preserve">Граница зоны проходит от точки </w:t>
            </w:r>
            <w:r w:rsidR="00F13B29">
              <w:t>42</w:t>
            </w:r>
            <w:r w:rsidR="00284A9C">
              <w:t xml:space="preserve"> в северо-восточном направлении вдоль огородов до точки 26, в юго-восточном направлении по улице Усманская до точки 35, огибая огороды в точках 27-30, далее следует в юго-западном направлении по границе населенного пункта до точки 36, в северо-западном направлении вдоль огородов до точки 37, по границе населенного пункта в северо-западном направлении до точки 39, в юго-западномнаправлении до точки 40, в северо-западном направлении вдоль огородов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Default="00847C33" w:rsidP="00847C33">
            <w:pPr>
              <w:jc w:val="center"/>
            </w:pPr>
            <w:r w:rsidRPr="00233D93">
              <w:t>Ж</w:t>
            </w:r>
            <w:r w:rsidRPr="00FD0CFC">
              <w:t>1</w:t>
            </w:r>
            <w:r w:rsidRPr="00233D93">
              <w:t>/10</w:t>
            </w:r>
            <w:r w:rsidRPr="00FD0CFC">
              <w:t>/</w:t>
            </w:r>
            <w:r w:rsidR="00F214E9">
              <w:t>4</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843169">
              <w:t xml:space="preserve">Граница зоны проходит от точки </w:t>
            </w:r>
            <w:r w:rsidR="00102F46">
              <w:t>43 в общем северо-восточном направлении вдоль огородов до точки 45, по границе населенного пункта в северо-восточном направлении до точки 46, в юго-западном направлении до точки 50, в северо-западном направлении до точки 53, и в северо-восточном направлении до исходной точки.</w:t>
            </w:r>
          </w:p>
        </w:tc>
      </w:tr>
      <w:tr w:rsidR="00847C33" w:rsidRPr="001A3C35" w:rsidTr="00B61C82">
        <w:tc>
          <w:tcPr>
            <w:tcW w:w="1276" w:type="dxa"/>
            <w:tcBorders>
              <w:top w:val="single" w:sz="4" w:space="0" w:color="auto"/>
              <w:left w:val="single" w:sz="4" w:space="0" w:color="auto"/>
              <w:bottom w:val="single" w:sz="4" w:space="0" w:color="auto"/>
              <w:right w:val="single" w:sz="4" w:space="0" w:color="auto"/>
            </w:tcBorders>
          </w:tcPr>
          <w:p w:rsidR="00847C33" w:rsidRPr="00F214E9" w:rsidRDefault="00847C33" w:rsidP="00847C33">
            <w:pPr>
              <w:jc w:val="center"/>
            </w:pPr>
            <w:r w:rsidRPr="00233D93">
              <w:t>Ж</w:t>
            </w:r>
            <w:r w:rsidRPr="000E503D">
              <w:t>1</w:t>
            </w:r>
            <w:r w:rsidRPr="00233D93">
              <w:t>/10</w:t>
            </w:r>
            <w:r w:rsidRPr="000E503D">
              <w:t>/</w:t>
            </w:r>
            <w:r w:rsidR="00F214E9">
              <w:t>5</w:t>
            </w:r>
          </w:p>
        </w:tc>
        <w:tc>
          <w:tcPr>
            <w:tcW w:w="8222" w:type="dxa"/>
            <w:tcBorders>
              <w:top w:val="single" w:sz="4" w:space="0" w:color="auto"/>
              <w:left w:val="single" w:sz="4" w:space="0" w:color="auto"/>
              <w:bottom w:val="single" w:sz="4" w:space="0" w:color="auto"/>
              <w:right w:val="single" w:sz="4" w:space="0" w:color="auto"/>
            </w:tcBorders>
          </w:tcPr>
          <w:p w:rsidR="00847C33" w:rsidRDefault="00847C33">
            <w:r w:rsidRPr="00843169">
              <w:t xml:space="preserve">Граница зоны проходит от точки </w:t>
            </w:r>
            <w:r w:rsidR="00C7047B">
              <w:t>55 в юго-восточном направлении вдоль огородов до точки 56,  в юго-западном направлении по границе населенного пункта до точки 57, в северо-западном направлении по улице Пятилетка до точки 59, в общем северо-западном направлении по границе населенного пункта до исходной точки.</w:t>
            </w:r>
          </w:p>
        </w:tc>
      </w:tr>
    </w:tbl>
    <w:p w:rsidR="00873208" w:rsidRDefault="00873208" w:rsidP="00057E67"/>
    <w:p w:rsidR="009B33EC" w:rsidRDefault="009B33EC" w:rsidP="00BD7717">
      <w:pPr>
        <w:pStyle w:val="af5"/>
        <w:numPr>
          <w:ilvl w:val="0"/>
          <w:numId w:val="42"/>
        </w:numPr>
        <w:rPr>
          <w:b/>
        </w:rPr>
      </w:pPr>
      <w:r>
        <w:rPr>
          <w:b/>
        </w:rPr>
        <w:t>Зона планируемой застройки индивидуальными жилыми домами – Ж1п</w:t>
      </w:r>
    </w:p>
    <w:p w:rsidR="009B33EC" w:rsidRDefault="009B33EC" w:rsidP="009B33EC">
      <w:pPr>
        <w:ind w:firstLine="567"/>
      </w:pPr>
      <w:r w:rsidRPr="001A3C35">
        <w:t xml:space="preserve">На территории </w:t>
      </w:r>
      <w:r>
        <w:t>Краснолиманского</w:t>
      </w:r>
      <w:r w:rsidRPr="001A3C35">
        <w:t xml:space="preserve"> сельского поселения выделяется </w:t>
      </w:r>
      <w:r>
        <w:t>4 участков</w:t>
      </w:r>
      <w:r w:rsidRPr="001A3C35">
        <w:t xml:space="preserve"> зоны застройки индивидуальными жилыми домами</w:t>
      </w:r>
      <w:r>
        <w:t>, в том числе:</w:t>
      </w:r>
    </w:p>
    <w:p w:rsidR="009B33EC" w:rsidRDefault="009B33EC" w:rsidP="009B33EC">
      <w:pPr>
        <w:pStyle w:val="af5"/>
        <w:ind w:left="0" w:firstLine="567"/>
      </w:pPr>
      <w:r>
        <w:t xml:space="preserve">- </w:t>
      </w:r>
      <w:r w:rsidRPr="001A3C35">
        <w:t xml:space="preserve">в населенном пункте </w:t>
      </w:r>
      <w:r>
        <w:t>село Красный Лиман 1-й – 1 участок зоны;</w:t>
      </w:r>
    </w:p>
    <w:p w:rsidR="009B33EC" w:rsidRDefault="009B33EC" w:rsidP="009B33EC">
      <w:pPr>
        <w:pStyle w:val="af5"/>
        <w:ind w:left="0" w:firstLine="567"/>
      </w:pPr>
      <w:r>
        <w:t xml:space="preserve">- </w:t>
      </w:r>
      <w:r w:rsidRPr="001A3C35">
        <w:t xml:space="preserve">в населенном пункте </w:t>
      </w:r>
      <w:r>
        <w:t>поселок Капканчиковы Дворики – 1 участок зоны;</w:t>
      </w:r>
    </w:p>
    <w:p w:rsidR="009B33EC" w:rsidRDefault="009B33EC" w:rsidP="009B33EC">
      <w:pPr>
        <w:pStyle w:val="af5"/>
        <w:ind w:left="0" w:firstLine="567"/>
      </w:pPr>
      <w:r>
        <w:t xml:space="preserve">- </w:t>
      </w:r>
      <w:r w:rsidRPr="001A3C35">
        <w:t xml:space="preserve">в населенном пункте </w:t>
      </w:r>
      <w:r>
        <w:t>село Красный Лиман 2-й – 2 участка зоны.</w:t>
      </w:r>
    </w:p>
    <w:p w:rsidR="009B33EC" w:rsidRDefault="009B33EC" w:rsidP="009B33EC">
      <w:pPr>
        <w:ind w:firstLine="567"/>
      </w:pPr>
      <w:r w:rsidRPr="001A3C35">
        <w:t xml:space="preserve">Описание прохождения границ участков зоны </w:t>
      </w:r>
      <w:r>
        <w:t>планируемой застройки индивидуальными жилыми домами Ж1п:</w:t>
      </w:r>
    </w:p>
    <w:p w:rsidR="009B33EC" w:rsidRDefault="009B33EC" w:rsidP="009B33EC">
      <w:pPr>
        <w:ind w:firstLine="567"/>
      </w:pPr>
    </w:p>
    <w:p w:rsidR="009B33EC" w:rsidRDefault="009B33EC" w:rsidP="009B33EC">
      <w:pPr>
        <w:ind w:firstLine="567"/>
      </w:pPr>
      <w:r w:rsidRPr="001A3C35">
        <w:t xml:space="preserve">Населенный пункт </w:t>
      </w:r>
      <w:r>
        <w:t xml:space="preserve">село Красный Лиман 1-й </w:t>
      </w:r>
      <w:r w:rsidRPr="001A3C35">
        <w:t>(</w:t>
      </w:r>
      <w:r>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9B33EC" w:rsidRPr="00047D43" w:rsidTr="004671CB">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1A3C35" w:rsidRDefault="009B33EC" w:rsidP="004671CB">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047D43" w:rsidRDefault="009B33EC" w:rsidP="004671CB">
            <w:pPr>
              <w:jc w:val="center"/>
              <w:rPr>
                <w:b/>
                <w:bCs/>
              </w:rPr>
            </w:pPr>
            <w:r>
              <w:rPr>
                <w:b/>
                <w:bCs/>
              </w:rPr>
              <w:t>Картографическое описание</w:t>
            </w:r>
          </w:p>
        </w:tc>
      </w:tr>
      <w:tr w:rsidR="009B33EC" w:rsidRPr="001A3C35" w:rsidTr="004671CB">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Pr="001A3C35" w:rsidRDefault="009B33EC" w:rsidP="004671CB">
            <w:pPr>
              <w:jc w:val="center"/>
            </w:pPr>
            <w:r>
              <w:t>Ж1п</w:t>
            </w:r>
            <w:r w:rsidRPr="001A3C35">
              <w:t>/</w:t>
            </w:r>
            <w:r>
              <w:t>1</w:t>
            </w:r>
            <w:r w:rsidRPr="001A3C35">
              <w:t>/1</w:t>
            </w:r>
          </w:p>
        </w:tc>
        <w:tc>
          <w:tcPr>
            <w:tcW w:w="8238" w:type="dxa"/>
            <w:tcBorders>
              <w:top w:val="single" w:sz="4" w:space="0" w:color="auto"/>
              <w:left w:val="single" w:sz="4" w:space="0" w:color="auto"/>
              <w:bottom w:val="single" w:sz="4" w:space="0" w:color="auto"/>
              <w:right w:val="single" w:sz="4" w:space="0" w:color="auto"/>
            </w:tcBorders>
          </w:tcPr>
          <w:p w:rsidR="009B33EC" w:rsidRPr="0038590F" w:rsidRDefault="009B33EC" w:rsidP="004671CB">
            <w:r>
              <w:t>Граница зоны проходит от точки 225 в северо-западном направлении вдоль огородов до точки 226, в северо-восточном направлении вдоль огородов до точки 231, в юго-западном направлении по границе населенного пункта до исходной точки.</w:t>
            </w: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Pr="00DB3614" w:rsidRDefault="009B33EC" w:rsidP="004671CB">
            <w:pPr>
              <w:jc w:val="center"/>
              <w:rPr>
                <w:lang w:val="en-US"/>
              </w:rPr>
            </w:pPr>
            <w:r>
              <w:t>Ж1п</w:t>
            </w:r>
            <w:r w:rsidRPr="001A3C35">
              <w:t>/</w:t>
            </w:r>
            <w:r>
              <w:t>1/</w:t>
            </w:r>
            <w:r>
              <w:rPr>
                <w:lang w:val="en-US"/>
              </w:rPr>
              <w:t>2</w:t>
            </w:r>
          </w:p>
        </w:tc>
        <w:tc>
          <w:tcPr>
            <w:tcW w:w="8238" w:type="dxa"/>
            <w:tcBorders>
              <w:top w:val="single" w:sz="4" w:space="0" w:color="auto"/>
              <w:left w:val="single" w:sz="4" w:space="0" w:color="auto"/>
              <w:bottom w:val="single" w:sz="4" w:space="0" w:color="auto"/>
              <w:right w:val="single" w:sz="4" w:space="0" w:color="auto"/>
            </w:tcBorders>
          </w:tcPr>
          <w:p w:rsidR="009B33EC" w:rsidRPr="00DB3614" w:rsidRDefault="009B33EC" w:rsidP="004671CB">
            <w:r>
              <w:t>Граница зоны проходит от точки</w:t>
            </w:r>
            <w:r w:rsidRPr="00DB3614">
              <w:t xml:space="preserve"> 88 </w:t>
            </w:r>
            <w:r>
              <w:t>в юго-восточном направлении до точки 514, затем в юго-западном направлении до точки 513, далее в северо-западном направлении до точки 512, потом в северо-восточном направлении вдоль огородов до точки 89 и не меняя направления вдоль застройки до исходной точки 88.</w:t>
            </w:r>
          </w:p>
        </w:tc>
      </w:tr>
    </w:tbl>
    <w:p w:rsidR="009B33EC" w:rsidRPr="008B439E" w:rsidRDefault="009B33EC" w:rsidP="009B33EC">
      <w:pPr>
        <w:pStyle w:val="af5"/>
        <w:ind w:left="0" w:firstLine="567"/>
        <w:rPr>
          <w:b/>
        </w:rPr>
      </w:pPr>
    </w:p>
    <w:p w:rsidR="009B33EC" w:rsidRDefault="009B33EC" w:rsidP="009B33EC">
      <w:pPr>
        <w:ind w:firstLine="567"/>
      </w:pPr>
      <w:r w:rsidRPr="001A3C35">
        <w:t xml:space="preserve">Населенный пункт </w:t>
      </w:r>
      <w:r>
        <w:t xml:space="preserve">село Красный Лиман 2-й </w:t>
      </w:r>
      <w:r w:rsidRPr="001A3C35">
        <w:t>(</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9B33EC" w:rsidRPr="00047D43" w:rsidTr="004671CB">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1A3C35" w:rsidRDefault="009B33EC" w:rsidP="004671CB">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33EC" w:rsidRPr="00047D43" w:rsidRDefault="009B33EC" w:rsidP="004671CB">
            <w:pPr>
              <w:jc w:val="center"/>
              <w:rPr>
                <w:b/>
                <w:bCs/>
              </w:rPr>
            </w:pPr>
            <w:r>
              <w:rPr>
                <w:b/>
                <w:bCs/>
              </w:rPr>
              <w:t>Картографическое описание</w:t>
            </w:r>
          </w:p>
        </w:tc>
      </w:tr>
      <w:tr w:rsidR="009B33EC" w:rsidRPr="001A3C35" w:rsidTr="004671CB">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9B33EC" w:rsidRPr="001A3C35" w:rsidRDefault="009B33EC" w:rsidP="004671CB">
            <w:pPr>
              <w:rPr>
                <w:b/>
                <w:bCs/>
              </w:rPr>
            </w:pP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Pr="001A3C35" w:rsidRDefault="009B33EC" w:rsidP="004671CB">
            <w:pPr>
              <w:jc w:val="center"/>
            </w:pPr>
            <w:r>
              <w:t>Ж1п</w:t>
            </w:r>
            <w:r w:rsidRPr="001A3C35">
              <w:t>/</w:t>
            </w:r>
            <w:r>
              <w:t>4</w:t>
            </w:r>
            <w:r w:rsidRPr="001A3C35">
              <w:t>/1</w:t>
            </w:r>
          </w:p>
        </w:tc>
        <w:tc>
          <w:tcPr>
            <w:tcW w:w="8238" w:type="dxa"/>
            <w:tcBorders>
              <w:top w:val="single" w:sz="4" w:space="0" w:color="auto"/>
              <w:left w:val="single" w:sz="4" w:space="0" w:color="auto"/>
              <w:bottom w:val="single" w:sz="4" w:space="0" w:color="auto"/>
              <w:right w:val="single" w:sz="4" w:space="0" w:color="auto"/>
            </w:tcBorders>
          </w:tcPr>
          <w:p w:rsidR="009B33EC" w:rsidRPr="0038590F" w:rsidRDefault="009B33EC" w:rsidP="004671CB">
            <w:r>
              <w:t>Граница зоны проходит от точки 2 в северо-восточном направлении по границе населенного пункта  до точки 104, вдоль огородов в юго-восточном направлении до точки 105, в юго-западном направлении до точки 107, в северо-западном направлении до точки 108, в юго-западном направлении до точки 3, в северо-западном направлении вдоль земельных участков до исходной точки.</w:t>
            </w:r>
          </w:p>
        </w:tc>
      </w:tr>
      <w:tr w:rsidR="009B33EC" w:rsidRPr="0038590F" w:rsidTr="004671CB">
        <w:tc>
          <w:tcPr>
            <w:tcW w:w="1368" w:type="dxa"/>
            <w:tcBorders>
              <w:top w:val="single" w:sz="4" w:space="0" w:color="auto"/>
              <w:left w:val="single" w:sz="4" w:space="0" w:color="auto"/>
              <w:bottom w:val="single" w:sz="4" w:space="0" w:color="auto"/>
              <w:right w:val="single" w:sz="4" w:space="0" w:color="auto"/>
            </w:tcBorders>
          </w:tcPr>
          <w:p w:rsidR="009B33EC" w:rsidRDefault="009B33EC" w:rsidP="004671CB">
            <w:pPr>
              <w:jc w:val="center"/>
            </w:pPr>
            <w:r>
              <w:t>Ж1п</w:t>
            </w:r>
            <w:r w:rsidRPr="001A3C35">
              <w:t>/</w:t>
            </w:r>
            <w:r>
              <w:t>4</w:t>
            </w:r>
            <w:r w:rsidRPr="001A3C35">
              <w:t>/</w:t>
            </w:r>
            <w:r>
              <w:t>2</w:t>
            </w:r>
          </w:p>
        </w:tc>
        <w:tc>
          <w:tcPr>
            <w:tcW w:w="8238" w:type="dxa"/>
            <w:tcBorders>
              <w:top w:val="single" w:sz="4" w:space="0" w:color="auto"/>
              <w:left w:val="single" w:sz="4" w:space="0" w:color="auto"/>
              <w:bottom w:val="single" w:sz="4" w:space="0" w:color="auto"/>
              <w:right w:val="single" w:sz="4" w:space="0" w:color="auto"/>
            </w:tcBorders>
          </w:tcPr>
          <w:p w:rsidR="009B33EC" w:rsidRDefault="009B33EC" w:rsidP="004671CB">
            <w:r>
              <w:t xml:space="preserve">Граница зоны проходит от точки 111 в северо-западном направлении вдоль </w:t>
            </w:r>
            <w:r>
              <w:lastRenderedPageBreak/>
              <w:t>земельных участков до точки 61, в общем северо-западном направлении вдоль огородов до точки 120, в северо-восточном направлении вдоль береговой линии реки Красная до точки 207, в северо-восточном направлении по границе населенного пункта до точки 110, в юго-западном направлении до исходной точки.</w:t>
            </w:r>
          </w:p>
        </w:tc>
      </w:tr>
    </w:tbl>
    <w:p w:rsidR="009B33EC" w:rsidRDefault="009B33EC" w:rsidP="00057E67"/>
    <w:p w:rsidR="009B33EC" w:rsidRPr="009B33EC" w:rsidRDefault="00F81620" w:rsidP="009B33EC">
      <w:pPr>
        <w:ind w:firstLine="567"/>
        <w:rPr>
          <w:b/>
        </w:rPr>
      </w:pPr>
      <w:r w:rsidRPr="000B1522">
        <w:rPr>
          <w:b/>
        </w:rPr>
        <w:t xml:space="preserve">Градостроительный регламент </w:t>
      </w:r>
      <w:bookmarkEnd w:id="294"/>
      <w:r w:rsidR="000B1522" w:rsidRPr="000B1522">
        <w:rPr>
          <w:b/>
        </w:rPr>
        <w:t>для зоны застройки индивидуальными жилыми домами - Ж 1</w:t>
      </w:r>
      <w:r w:rsidR="009B33EC">
        <w:rPr>
          <w:b/>
        </w:rPr>
        <w:t xml:space="preserve"> и з</w:t>
      </w:r>
      <w:r w:rsidR="009B33EC" w:rsidRPr="009B33EC">
        <w:rPr>
          <w:b/>
        </w:rPr>
        <w:t>он</w:t>
      </w:r>
      <w:r w:rsidR="009B33EC">
        <w:rPr>
          <w:b/>
        </w:rPr>
        <w:t>ы</w:t>
      </w:r>
      <w:r w:rsidR="009B33EC" w:rsidRPr="009B33EC">
        <w:rPr>
          <w:b/>
        </w:rPr>
        <w:t xml:space="preserve"> планируемой застройки индивидуальными жилыми домами – Ж1п</w:t>
      </w:r>
    </w:p>
    <w:p w:rsidR="000B1522" w:rsidRPr="001A3C35" w:rsidRDefault="000B1522" w:rsidP="00171CA1">
      <w:pPr>
        <w:ind w:firstLine="567"/>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00"/>
        <w:gridCol w:w="36"/>
        <w:gridCol w:w="4962"/>
      </w:tblGrid>
      <w:tr w:rsidR="00EE073E" w:rsidRPr="001A3C35" w:rsidTr="00EE073E">
        <w:trPr>
          <w:trHeight w:val="517"/>
        </w:trPr>
        <w:tc>
          <w:tcPr>
            <w:tcW w:w="9498" w:type="dxa"/>
            <w:gridSpan w:val="3"/>
            <w:tcBorders>
              <w:top w:val="single" w:sz="4" w:space="0" w:color="auto"/>
              <w:left w:val="single" w:sz="4" w:space="0" w:color="auto"/>
              <w:bottom w:val="single" w:sz="6" w:space="0" w:color="auto"/>
              <w:right w:val="single" w:sz="4" w:space="0" w:color="auto"/>
            </w:tcBorders>
            <w:shd w:val="clear" w:color="auto" w:fill="FFFFFF"/>
          </w:tcPr>
          <w:p w:rsidR="00EE073E" w:rsidRPr="00EE073E" w:rsidRDefault="00EE073E" w:rsidP="00EE073E">
            <w:pPr>
              <w:tabs>
                <w:tab w:val="left" w:pos="533"/>
              </w:tabs>
              <w:rPr>
                <w:b/>
              </w:rPr>
            </w:pPr>
            <w:r w:rsidRPr="00EE073E">
              <w:rPr>
                <w:b/>
              </w:rPr>
              <w:t>Виды разрешенного использования земельных участков и объектов капитального строительства</w:t>
            </w:r>
          </w:p>
        </w:tc>
      </w:tr>
      <w:tr w:rsidR="00F85935" w:rsidRPr="001A3C35" w:rsidTr="003857FA">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F85935" w:rsidRPr="005C21C4" w:rsidRDefault="00F85935" w:rsidP="00F85935">
            <w:pPr>
              <w:jc w:val="left"/>
            </w:pPr>
            <w:r w:rsidRPr="005C21C4">
              <w:t>Основные виды разрешенного           использования</w:t>
            </w:r>
          </w:p>
        </w:tc>
        <w:tc>
          <w:tcPr>
            <w:tcW w:w="4998" w:type="dxa"/>
            <w:gridSpan w:val="2"/>
            <w:tcBorders>
              <w:top w:val="single" w:sz="4" w:space="0" w:color="auto"/>
              <w:left w:val="single" w:sz="6" w:space="0" w:color="auto"/>
              <w:bottom w:val="single" w:sz="6" w:space="0" w:color="auto"/>
              <w:right w:val="single" w:sz="4" w:space="0" w:color="auto"/>
            </w:tcBorders>
            <w:shd w:val="clear" w:color="auto" w:fill="FFFFFF"/>
          </w:tcPr>
          <w:p w:rsidR="00F85935" w:rsidRPr="00171CA1" w:rsidRDefault="00F85935" w:rsidP="00834325">
            <w:pPr>
              <w:numPr>
                <w:ilvl w:val="0"/>
                <w:numId w:val="22"/>
              </w:numPr>
              <w:tabs>
                <w:tab w:val="left" w:pos="533"/>
              </w:tabs>
              <w:ind w:left="0" w:firstLine="0"/>
            </w:pPr>
            <w:r>
              <w:t>Индивидуальные жилые дома</w:t>
            </w:r>
          </w:p>
        </w:tc>
      </w:tr>
      <w:tr w:rsidR="00F85935" w:rsidRPr="001A3C35" w:rsidTr="003857FA">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F85935" w:rsidRPr="005C21C4" w:rsidRDefault="00F85935" w:rsidP="00F85935">
            <w:pPr>
              <w:jc w:val="left"/>
            </w:pPr>
            <w:r w:rsidRPr="005C21C4">
              <w:t>Вспомогательные виды разрешенного использования (установленные к основным)</w:t>
            </w:r>
          </w:p>
        </w:tc>
        <w:tc>
          <w:tcPr>
            <w:tcW w:w="4998" w:type="dxa"/>
            <w:gridSpan w:val="2"/>
            <w:tcBorders>
              <w:top w:val="single" w:sz="4" w:space="0" w:color="auto"/>
              <w:left w:val="single" w:sz="6" w:space="0" w:color="auto"/>
              <w:bottom w:val="single" w:sz="6" w:space="0" w:color="auto"/>
              <w:right w:val="single" w:sz="4" w:space="0" w:color="auto"/>
            </w:tcBorders>
            <w:shd w:val="clear" w:color="auto" w:fill="auto"/>
          </w:tcPr>
          <w:p w:rsidR="00F85935" w:rsidRPr="001A3C35" w:rsidRDefault="00F85935" w:rsidP="00834325">
            <w:pPr>
              <w:numPr>
                <w:ilvl w:val="0"/>
                <w:numId w:val="3"/>
              </w:numPr>
              <w:tabs>
                <w:tab w:val="left" w:pos="533"/>
              </w:tabs>
              <w:ind w:left="0" w:firstLine="0"/>
            </w:pPr>
            <w:r w:rsidRPr="001A3C35">
              <w:t>хозяйственные постройки;</w:t>
            </w:r>
          </w:p>
          <w:p w:rsidR="00F85935" w:rsidRPr="001A3C35" w:rsidRDefault="00F85935" w:rsidP="00834325">
            <w:pPr>
              <w:numPr>
                <w:ilvl w:val="0"/>
                <w:numId w:val="3"/>
              </w:numPr>
              <w:tabs>
                <w:tab w:val="left" w:pos="533"/>
              </w:tabs>
              <w:ind w:left="0" w:firstLine="0"/>
            </w:pPr>
            <w:r w:rsidRPr="001A3C35">
              <w:t>гаражи не более чем на 2 машины, в т.ч. встроенные в 1 этажи жилых домов;</w:t>
            </w:r>
          </w:p>
          <w:p w:rsidR="00F85935" w:rsidRPr="001A3C35" w:rsidRDefault="00F85935" w:rsidP="00834325">
            <w:pPr>
              <w:numPr>
                <w:ilvl w:val="0"/>
                <w:numId w:val="3"/>
              </w:numPr>
              <w:tabs>
                <w:tab w:val="left" w:pos="533"/>
              </w:tabs>
              <w:ind w:left="0" w:firstLine="0"/>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F85935" w:rsidRPr="001A3C35" w:rsidRDefault="00F85935" w:rsidP="00902FDF">
            <w:pPr>
              <w:numPr>
                <w:ilvl w:val="0"/>
                <w:numId w:val="3"/>
              </w:numPr>
              <w:tabs>
                <w:tab w:val="left" w:pos="533"/>
              </w:tabs>
              <w:ind w:left="0" w:firstLine="0"/>
            </w:pPr>
            <w:r w:rsidRPr="001A3C35">
              <w:t xml:space="preserve">открытые места для стоянки автомобилей; </w:t>
            </w:r>
          </w:p>
          <w:p w:rsidR="00F85935" w:rsidRPr="001A3C35" w:rsidRDefault="00F85935" w:rsidP="00834325">
            <w:pPr>
              <w:numPr>
                <w:ilvl w:val="0"/>
                <w:numId w:val="3"/>
              </w:numPr>
              <w:tabs>
                <w:tab w:val="left" w:pos="533"/>
              </w:tabs>
              <w:ind w:left="0" w:firstLine="0"/>
            </w:pPr>
            <w:r w:rsidRPr="001A3C35">
              <w:t>второстепенная (переулок) улица, хозяйственные проезды, скотопрогоны;</w:t>
            </w:r>
          </w:p>
          <w:p w:rsidR="00F85935" w:rsidRPr="001A3C35" w:rsidRDefault="00F85935" w:rsidP="00834325">
            <w:pPr>
              <w:numPr>
                <w:ilvl w:val="0"/>
                <w:numId w:val="3"/>
              </w:numPr>
              <w:tabs>
                <w:tab w:val="left" w:pos="533"/>
              </w:tabs>
              <w:ind w:left="0" w:firstLine="0"/>
            </w:pPr>
            <w:r w:rsidRPr="001A3C35">
              <w:t>места хранения мотоциклов, мопедов</w:t>
            </w:r>
            <w:r>
              <w:t>;</w:t>
            </w:r>
          </w:p>
          <w:p w:rsidR="00F85935" w:rsidRPr="001A3C35" w:rsidRDefault="00F85935" w:rsidP="00834325">
            <w:pPr>
              <w:numPr>
                <w:ilvl w:val="0"/>
                <w:numId w:val="3"/>
              </w:numPr>
              <w:tabs>
                <w:tab w:val="left" w:pos="533"/>
              </w:tabs>
              <w:ind w:left="0" w:firstLine="0"/>
            </w:pPr>
            <w:r w:rsidRPr="001A3C35">
              <w:t>летние кухни;</w:t>
            </w:r>
          </w:p>
          <w:p w:rsidR="00F85935" w:rsidRPr="001A3C35" w:rsidRDefault="00F85935" w:rsidP="00834325">
            <w:pPr>
              <w:numPr>
                <w:ilvl w:val="0"/>
                <w:numId w:val="3"/>
              </w:numPr>
              <w:tabs>
                <w:tab w:val="left" w:pos="533"/>
              </w:tabs>
              <w:ind w:left="0" w:firstLine="0"/>
            </w:pPr>
            <w:r w:rsidRPr="001A3C35">
              <w:t>отдельно стоящие беседки и навесы, в т.ч. предназначенные для осуществления хозяйственной деятельности;</w:t>
            </w:r>
          </w:p>
          <w:p w:rsidR="00F85935" w:rsidRPr="001A3C35" w:rsidRDefault="00F85935" w:rsidP="00834325">
            <w:pPr>
              <w:numPr>
                <w:ilvl w:val="0"/>
                <w:numId w:val="3"/>
              </w:numPr>
              <w:tabs>
                <w:tab w:val="left" w:pos="533"/>
              </w:tabs>
              <w:ind w:left="0" w:firstLine="0"/>
            </w:pPr>
            <w:r w:rsidRPr="001A3C35">
              <w:t>строения для домашних животных и птицы;</w:t>
            </w:r>
          </w:p>
          <w:p w:rsidR="00F85935" w:rsidRPr="001A3C35" w:rsidRDefault="00F85935" w:rsidP="00834325">
            <w:pPr>
              <w:numPr>
                <w:ilvl w:val="0"/>
                <w:numId w:val="3"/>
              </w:numPr>
              <w:tabs>
                <w:tab w:val="left" w:pos="533"/>
              </w:tabs>
              <w:ind w:left="0" w:firstLine="0"/>
            </w:pPr>
            <w:r w:rsidRPr="001A3C35">
              <w:t>отдельно стоящие индивидуальные душевые, бани, сауны, бассейны, расположенные на приусадебных участках;</w:t>
            </w:r>
          </w:p>
          <w:p w:rsidR="00F85935" w:rsidRPr="001A3C35" w:rsidRDefault="00F85935" w:rsidP="00834325">
            <w:pPr>
              <w:numPr>
                <w:ilvl w:val="0"/>
                <w:numId w:val="3"/>
              </w:numPr>
              <w:tabs>
                <w:tab w:val="left" w:pos="533"/>
              </w:tabs>
              <w:ind w:left="0" w:firstLine="0"/>
            </w:pPr>
            <w:r w:rsidRPr="001A3C35">
              <w:t>теплицы, оранжереи;</w:t>
            </w:r>
          </w:p>
          <w:p w:rsidR="00F85935" w:rsidRPr="001A3C35" w:rsidRDefault="00F85935" w:rsidP="00834325">
            <w:pPr>
              <w:numPr>
                <w:ilvl w:val="0"/>
                <w:numId w:val="3"/>
              </w:numPr>
              <w:tabs>
                <w:tab w:val="left" w:pos="533"/>
              </w:tabs>
              <w:ind w:left="0" w:firstLine="0"/>
            </w:pPr>
            <w:r w:rsidRPr="001A3C35">
              <w:t>надворные туалеты (при условии устройства септика с фильтрующим колодцем);</w:t>
            </w:r>
          </w:p>
          <w:p w:rsidR="00F85935" w:rsidRPr="001A3C35" w:rsidRDefault="00F85935" w:rsidP="00834325">
            <w:pPr>
              <w:numPr>
                <w:ilvl w:val="0"/>
                <w:numId w:val="3"/>
              </w:numPr>
              <w:tabs>
                <w:tab w:val="left" w:pos="533"/>
              </w:tabs>
              <w:ind w:left="0" w:firstLine="0"/>
            </w:pPr>
            <w:r w:rsidRPr="001A3C35">
              <w:t>индивидуальные резервуары для хранения воды, скважины для забора воды, индивидуальные колодцы;</w:t>
            </w:r>
          </w:p>
          <w:p w:rsidR="00F85935" w:rsidRPr="001A3C35" w:rsidRDefault="00F85935" w:rsidP="00834325">
            <w:pPr>
              <w:numPr>
                <w:ilvl w:val="0"/>
                <w:numId w:val="3"/>
              </w:numPr>
              <w:tabs>
                <w:tab w:val="left" w:pos="533"/>
              </w:tabs>
              <w:ind w:left="0" w:firstLine="0"/>
            </w:pPr>
            <w:r w:rsidRPr="001A3C35">
              <w:t>сады, огороды, палисадники;</w:t>
            </w:r>
          </w:p>
          <w:p w:rsidR="00F85935" w:rsidRPr="001A3C35" w:rsidRDefault="00F85935" w:rsidP="00834325">
            <w:pPr>
              <w:numPr>
                <w:ilvl w:val="0"/>
                <w:numId w:val="3"/>
              </w:numPr>
              <w:tabs>
                <w:tab w:val="left" w:pos="533"/>
              </w:tabs>
              <w:ind w:left="0" w:firstLine="0"/>
            </w:pPr>
            <w:r w:rsidRPr="001A3C35">
              <w:t>открытые площадки для индивидуальных занятий спортом и физкультурой;</w:t>
            </w:r>
          </w:p>
          <w:p w:rsidR="00F85935" w:rsidRPr="001A3C35" w:rsidRDefault="00F85935" w:rsidP="00834325">
            <w:pPr>
              <w:numPr>
                <w:ilvl w:val="0"/>
                <w:numId w:val="3"/>
              </w:numPr>
              <w:tabs>
                <w:tab w:val="left" w:pos="533"/>
              </w:tabs>
              <w:ind w:left="0" w:firstLine="0"/>
            </w:pPr>
            <w:r w:rsidRPr="001A3C35">
              <w:t>площадки для отдыха взрослого населения и площадки для детей;</w:t>
            </w:r>
          </w:p>
          <w:p w:rsidR="00F85935" w:rsidRPr="001A3C35" w:rsidRDefault="00F85935" w:rsidP="00834325">
            <w:pPr>
              <w:numPr>
                <w:ilvl w:val="0"/>
                <w:numId w:val="3"/>
              </w:numPr>
              <w:tabs>
                <w:tab w:val="left" w:pos="533"/>
              </w:tabs>
              <w:ind w:left="0" w:firstLine="0"/>
            </w:pPr>
            <w:r w:rsidRPr="001A3C35">
              <w:t>площадки для сбора мусора;</w:t>
            </w:r>
          </w:p>
          <w:p w:rsidR="00F85935" w:rsidRPr="001A3C35" w:rsidRDefault="00F85935" w:rsidP="00834325">
            <w:pPr>
              <w:numPr>
                <w:ilvl w:val="0"/>
                <w:numId w:val="3"/>
              </w:numPr>
              <w:tabs>
                <w:tab w:val="left" w:pos="533"/>
              </w:tabs>
              <w:ind w:left="0" w:firstLine="0"/>
            </w:pPr>
            <w:r w:rsidRPr="001A3C35">
              <w:t>сооружения и устройства сетей инженерно-технического обеспечения;</w:t>
            </w:r>
          </w:p>
          <w:p w:rsidR="00F85935" w:rsidRPr="001A3C35" w:rsidRDefault="00F85935" w:rsidP="00834325">
            <w:pPr>
              <w:numPr>
                <w:ilvl w:val="0"/>
                <w:numId w:val="3"/>
              </w:numPr>
              <w:tabs>
                <w:tab w:val="left" w:pos="533"/>
              </w:tabs>
              <w:ind w:left="0" w:firstLine="0"/>
            </w:pPr>
            <w:r w:rsidRPr="001A3C35">
              <w:t>придомовые зеленые насаждения</w:t>
            </w:r>
            <w:r>
              <w:t>;</w:t>
            </w:r>
          </w:p>
          <w:p w:rsidR="00F85935" w:rsidRPr="001A3C35" w:rsidRDefault="00F85935" w:rsidP="00834325">
            <w:pPr>
              <w:numPr>
                <w:ilvl w:val="0"/>
                <w:numId w:val="3"/>
              </w:numPr>
              <w:tabs>
                <w:tab w:val="left" w:pos="533"/>
              </w:tabs>
              <w:ind w:left="0" w:firstLine="0"/>
            </w:pPr>
            <w:r w:rsidRPr="001A3C35">
              <w:t>объекты пожарной охраны (гидранты, резервуары и т.п.)</w:t>
            </w:r>
            <w:r>
              <w:t>.</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5C21C4" w:rsidRDefault="00F85935" w:rsidP="00F85935">
            <w:r w:rsidRPr="005C21C4">
              <w:lastRenderedPageBreak/>
              <w:t>Условно разрешенные виды использования</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796271" w:rsidRDefault="00796271" w:rsidP="00834325">
            <w:pPr>
              <w:numPr>
                <w:ilvl w:val="0"/>
                <w:numId w:val="4"/>
              </w:numPr>
              <w:tabs>
                <w:tab w:val="left" w:pos="533"/>
              </w:tabs>
              <w:ind w:left="0" w:firstLine="0"/>
            </w:pPr>
            <w:r>
              <w:t>администрации сельских поселений;</w:t>
            </w:r>
          </w:p>
          <w:p w:rsidR="00F85935" w:rsidRPr="001A3C35" w:rsidRDefault="00F85935" w:rsidP="00834325">
            <w:pPr>
              <w:numPr>
                <w:ilvl w:val="0"/>
                <w:numId w:val="4"/>
              </w:numPr>
              <w:tabs>
                <w:tab w:val="left" w:pos="533"/>
              </w:tabs>
              <w:ind w:left="0" w:firstLine="0"/>
            </w:pPr>
            <w:r w:rsidRPr="001A3C35">
              <w:t>временные павильоны розничной торговли и обслуживания населения</w:t>
            </w:r>
            <w:r>
              <w:t>;</w:t>
            </w:r>
          </w:p>
          <w:p w:rsidR="00F85935" w:rsidRPr="001A3C35" w:rsidRDefault="00F85935" w:rsidP="00834325">
            <w:pPr>
              <w:numPr>
                <w:ilvl w:val="0"/>
                <w:numId w:val="4"/>
              </w:numPr>
              <w:tabs>
                <w:tab w:val="left" w:pos="533"/>
              </w:tabs>
              <w:ind w:left="0" w:firstLine="0"/>
            </w:pPr>
            <w:r w:rsidRPr="001A3C35">
              <w:t>магазины продовольственные и промтоварные торговой площадью не более 50 кв. м</w:t>
            </w:r>
            <w:r>
              <w:t>;</w:t>
            </w:r>
          </w:p>
          <w:p w:rsidR="00F85935" w:rsidRPr="001A3C35" w:rsidRDefault="00F85935" w:rsidP="00834325">
            <w:pPr>
              <w:numPr>
                <w:ilvl w:val="0"/>
                <w:numId w:val="4"/>
              </w:numPr>
              <w:tabs>
                <w:tab w:val="left" w:pos="533"/>
              </w:tabs>
              <w:ind w:left="0" w:firstLine="0"/>
            </w:pPr>
            <w:r w:rsidRPr="001A3C35">
              <w:t>салоны сотовой связи, фотосалоны, пункты продажи сотовых телефонов и приема платежей</w:t>
            </w:r>
            <w:r>
              <w:t>;</w:t>
            </w:r>
          </w:p>
          <w:p w:rsidR="00F85935" w:rsidRPr="001A3C35" w:rsidRDefault="00F85935" w:rsidP="00834325">
            <w:pPr>
              <w:numPr>
                <w:ilvl w:val="0"/>
                <w:numId w:val="4"/>
              </w:numPr>
              <w:tabs>
                <w:tab w:val="left" w:pos="533"/>
              </w:tabs>
              <w:ind w:left="0" w:firstLine="0"/>
            </w:pPr>
            <w:r w:rsidRPr="001A3C35">
              <w:t>гостиницы не более 20 мест</w:t>
            </w:r>
            <w:r>
              <w:t>;</w:t>
            </w:r>
          </w:p>
          <w:p w:rsidR="00F85935" w:rsidRPr="001A3C35" w:rsidRDefault="00F85935" w:rsidP="00834325">
            <w:pPr>
              <w:numPr>
                <w:ilvl w:val="0"/>
                <w:numId w:val="4"/>
              </w:numPr>
              <w:tabs>
                <w:tab w:val="left" w:pos="533"/>
              </w:tabs>
              <w:ind w:left="0" w:firstLine="0"/>
            </w:pPr>
            <w:r w:rsidRPr="001A3C35">
              <w:t>офисы, отделения банков</w:t>
            </w:r>
            <w:r>
              <w:t>;</w:t>
            </w:r>
          </w:p>
          <w:p w:rsidR="00F85935" w:rsidRPr="001A3C35" w:rsidRDefault="00F85935" w:rsidP="00834325">
            <w:pPr>
              <w:numPr>
                <w:ilvl w:val="0"/>
                <w:numId w:val="4"/>
              </w:numPr>
              <w:tabs>
                <w:tab w:val="left" w:pos="533"/>
              </w:tabs>
              <w:ind w:left="0" w:firstLine="0"/>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F85935" w:rsidRPr="001A3C35" w:rsidRDefault="00F85935" w:rsidP="00834325">
            <w:pPr>
              <w:numPr>
                <w:ilvl w:val="0"/>
                <w:numId w:val="4"/>
              </w:numPr>
              <w:tabs>
                <w:tab w:val="left" w:pos="533"/>
              </w:tabs>
              <w:ind w:left="0" w:firstLine="0"/>
            </w:pPr>
            <w:r w:rsidRPr="001A3C35">
              <w:t>библиотеки</w:t>
            </w:r>
            <w:r>
              <w:t>;</w:t>
            </w:r>
          </w:p>
          <w:p w:rsidR="00F85935" w:rsidRPr="001A3C35" w:rsidRDefault="00F85935" w:rsidP="00834325">
            <w:pPr>
              <w:numPr>
                <w:ilvl w:val="0"/>
                <w:numId w:val="4"/>
              </w:numPr>
              <w:tabs>
                <w:tab w:val="left" w:pos="533"/>
              </w:tabs>
              <w:ind w:left="0" w:firstLine="0"/>
            </w:pPr>
            <w:r w:rsidRPr="001A3C35">
              <w:t>дошкольные образовательные учреждения</w:t>
            </w:r>
            <w:r>
              <w:t>;</w:t>
            </w:r>
          </w:p>
          <w:p w:rsidR="00F85935" w:rsidRPr="001A3C35" w:rsidRDefault="00F85935" w:rsidP="00834325">
            <w:pPr>
              <w:numPr>
                <w:ilvl w:val="0"/>
                <w:numId w:val="4"/>
              </w:numPr>
              <w:tabs>
                <w:tab w:val="left" w:pos="533"/>
              </w:tabs>
              <w:ind w:left="0" w:firstLine="0"/>
            </w:pPr>
            <w:r w:rsidRPr="001A3C35">
              <w:t>фельдшерско-акушерские пункты</w:t>
            </w:r>
            <w:r>
              <w:t>;</w:t>
            </w:r>
          </w:p>
          <w:p w:rsidR="00F85935" w:rsidRPr="001A3C35" w:rsidRDefault="00F85935" w:rsidP="00834325">
            <w:pPr>
              <w:numPr>
                <w:ilvl w:val="0"/>
                <w:numId w:val="4"/>
              </w:numPr>
              <w:tabs>
                <w:tab w:val="left" w:pos="533"/>
              </w:tabs>
              <w:ind w:left="0" w:firstLine="0"/>
            </w:pPr>
            <w:r w:rsidRPr="001A3C35">
              <w:t>медицинские кабинеты частной прак</w:t>
            </w:r>
            <w:r>
              <w:t>тики;</w:t>
            </w:r>
          </w:p>
          <w:p w:rsidR="00F85935" w:rsidRPr="001A3C35" w:rsidRDefault="00F85935" w:rsidP="00834325">
            <w:pPr>
              <w:numPr>
                <w:ilvl w:val="0"/>
                <w:numId w:val="4"/>
              </w:numPr>
              <w:tabs>
                <w:tab w:val="left" w:pos="533"/>
              </w:tabs>
              <w:ind w:left="0" w:firstLine="0"/>
            </w:pPr>
            <w:r w:rsidRPr="001A3C35">
              <w:t>аптеки, аптечные пункты</w:t>
            </w:r>
            <w:r>
              <w:t>;</w:t>
            </w:r>
          </w:p>
          <w:p w:rsidR="00F85935" w:rsidRPr="001A3C35" w:rsidRDefault="00F85935" w:rsidP="00834325">
            <w:pPr>
              <w:numPr>
                <w:ilvl w:val="0"/>
                <w:numId w:val="4"/>
              </w:numPr>
              <w:tabs>
                <w:tab w:val="left" w:pos="533"/>
              </w:tabs>
              <w:ind w:left="0" w:firstLine="0"/>
            </w:pPr>
            <w:r w:rsidRPr="001A3C35">
              <w:t>ветлечебницы без постоянного содержания животных</w:t>
            </w:r>
            <w:r>
              <w:t>;</w:t>
            </w:r>
          </w:p>
          <w:p w:rsidR="00F85935" w:rsidRPr="001A3C35" w:rsidRDefault="00F85935" w:rsidP="00834325">
            <w:pPr>
              <w:numPr>
                <w:ilvl w:val="0"/>
                <w:numId w:val="4"/>
              </w:numPr>
              <w:tabs>
                <w:tab w:val="left" w:pos="533"/>
              </w:tabs>
              <w:ind w:left="0" w:firstLine="0"/>
            </w:pPr>
            <w:r w:rsidRPr="001A3C35">
              <w:t>спортплощадки, теннисные корты;</w:t>
            </w:r>
          </w:p>
          <w:p w:rsidR="00F85935" w:rsidRPr="001A3C35" w:rsidRDefault="00F85935" w:rsidP="00834325">
            <w:pPr>
              <w:numPr>
                <w:ilvl w:val="0"/>
                <w:numId w:val="4"/>
              </w:numPr>
              <w:tabs>
                <w:tab w:val="left" w:pos="533"/>
              </w:tabs>
              <w:ind w:left="0" w:firstLine="0"/>
              <w:rPr>
                <w:color w:val="000000"/>
              </w:rPr>
            </w:pPr>
            <w:r w:rsidRPr="001A3C35">
              <w:rPr>
                <w:color w:val="000000"/>
              </w:rPr>
              <w:t xml:space="preserve">спортзалы, залы рекреации; </w:t>
            </w:r>
          </w:p>
          <w:p w:rsidR="00F85935" w:rsidRPr="001A3C35" w:rsidRDefault="00F85935" w:rsidP="00834325">
            <w:pPr>
              <w:numPr>
                <w:ilvl w:val="0"/>
                <w:numId w:val="4"/>
              </w:numPr>
              <w:tabs>
                <w:tab w:val="left" w:pos="533"/>
              </w:tabs>
              <w:ind w:left="0" w:firstLine="0"/>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кв.м;</w:t>
            </w:r>
          </w:p>
          <w:p w:rsidR="00F85935" w:rsidRPr="001A3C35" w:rsidRDefault="00F85935" w:rsidP="00834325">
            <w:pPr>
              <w:numPr>
                <w:ilvl w:val="0"/>
                <w:numId w:val="4"/>
              </w:numPr>
              <w:tabs>
                <w:tab w:val="left" w:pos="533"/>
              </w:tabs>
              <w:ind w:left="0" w:firstLine="0"/>
            </w:pPr>
            <w:r w:rsidRPr="001A3C35">
              <w:t>парикмахерские, косметические салоны, салоны красоты</w:t>
            </w:r>
            <w:r>
              <w:t>;</w:t>
            </w:r>
          </w:p>
          <w:p w:rsidR="00F85935" w:rsidRPr="001A3C35" w:rsidRDefault="00F85935" w:rsidP="00834325">
            <w:pPr>
              <w:numPr>
                <w:ilvl w:val="0"/>
                <w:numId w:val="4"/>
              </w:numPr>
              <w:tabs>
                <w:tab w:val="left" w:pos="533"/>
              </w:tabs>
              <w:ind w:left="0" w:firstLine="0"/>
            </w:pPr>
            <w:r w:rsidRPr="001A3C35">
              <w:t>отделения связи</w:t>
            </w:r>
            <w:r>
              <w:t>;</w:t>
            </w:r>
          </w:p>
          <w:p w:rsidR="00F85935" w:rsidRPr="001A3C35" w:rsidRDefault="00F85935" w:rsidP="00834325">
            <w:pPr>
              <w:numPr>
                <w:ilvl w:val="0"/>
                <w:numId w:val="4"/>
              </w:numPr>
              <w:tabs>
                <w:tab w:val="left" w:pos="533"/>
              </w:tabs>
              <w:ind w:left="0" w:firstLine="0"/>
            </w:pPr>
            <w:r w:rsidRPr="001A3C35">
              <w:t>предприятия общественного питания не более чем 20 посадочных мест с режимом работы до 23 часов;</w:t>
            </w:r>
          </w:p>
          <w:p w:rsidR="00F85935" w:rsidRPr="001A3C35" w:rsidRDefault="00F85935" w:rsidP="00834325">
            <w:pPr>
              <w:numPr>
                <w:ilvl w:val="0"/>
                <w:numId w:val="4"/>
              </w:numPr>
              <w:tabs>
                <w:tab w:val="left" w:pos="533"/>
              </w:tabs>
              <w:ind w:left="0" w:firstLine="0"/>
            </w:pPr>
            <w:r w:rsidRPr="001A3C35">
              <w:t>фитнес</w:t>
            </w:r>
            <w:r>
              <w:t xml:space="preserve"> –</w:t>
            </w:r>
            <w:r w:rsidRPr="001A3C35">
              <w:t xml:space="preserve"> клубы</w:t>
            </w:r>
            <w:r>
              <w:t>;</w:t>
            </w:r>
          </w:p>
          <w:p w:rsidR="00F85935" w:rsidRPr="001A3C35" w:rsidRDefault="00F85935" w:rsidP="00834325">
            <w:pPr>
              <w:numPr>
                <w:ilvl w:val="0"/>
                <w:numId w:val="4"/>
              </w:numPr>
              <w:tabs>
                <w:tab w:val="left" w:pos="533"/>
              </w:tabs>
              <w:ind w:left="0" w:firstLine="0"/>
            </w:pPr>
            <w:r w:rsidRPr="001A3C35">
              <w:t>опорные пункты правопорядка;</w:t>
            </w:r>
          </w:p>
          <w:p w:rsidR="00F85935" w:rsidRPr="001A3C35" w:rsidRDefault="00F85935" w:rsidP="00834325">
            <w:pPr>
              <w:numPr>
                <w:ilvl w:val="0"/>
                <w:numId w:val="4"/>
              </w:numPr>
              <w:tabs>
                <w:tab w:val="left" w:pos="533"/>
              </w:tabs>
              <w:ind w:left="0" w:firstLine="0"/>
            </w:pPr>
            <w:r w:rsidRPr="001A3C35">
              <w:t>памятники и памятные знаки</w:t>
            </w:r>
            <w:r>
              <w:t>.</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5C21C4" w:rsidRDefault="00F85935" w:rsidP="00F85935">
            <w:r w:rsidRPr="005C21C4">
              <w:t xml:space="preserve">Вспомогательные виды разрешенного использования для условно разрешенных видов </w:t>
            </w:r>
          </w:p>
        </w:tc>
        <w:tc>
          <w:tcPr>
            <w:tcW w:w="4998"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1A3C35" w:rsidRDefault="00F85935" w:rsidP="00834325">
            <w:pPr>
              <w:numPr>
                <w:ilvl w:val="0"/>
                <w:numId w:val="5"/>
              </w:numPr>
              <w:tabs>
                <w:tab w:val="left" w:pos="533"/>
              </w:tabs>
              <w:ind w:left="0" w:firstLine="0"/>
            </w:pPr>
            <w:r w:rsidRPr="001A3C35">
              <w:t>сооружения локального инженерного обеспечения</w:t>
            </w:r>
            <w:r>
              <w:t>;</w:t>
            </w:r>
          </w:p>
          <w:p w:rsidR="00F85935" w:rsidRPr="001A3C35" w:rsidRDefault="00F85935" w:rsidP="00834325">
            <w:pPr>
              <w:numPr>
                <w:ilvl w:val="0"/>
                <w:numId w:val="5"/>
              </w:numPr>
              <w:tabs>
                <w:tab w:val="left" w:pos="533"/>
              </w:tabs>
              <w:ind w:left="0" w:firstLine="0"/>
            </w:pPr>
            <w:r w:rsidRPr="001A3C35">
              <w:t>надворные туалеты (при условии устройства септика с фильтрующим колодцем)</w:t>
            </w:r>
            <w:r>
              <w:t>;</w:t>
            </w:r>
          </w:p>
          <w:p w:rsidR="00F85935" w:rsidRPr="001A3C35" w:rsidRDefault="00F85935" w:rsidP="00834325">
            <w:pPr>
              <w:numPr>
                <w:ilvl w:val="0"/>
                <w:numId w:val="5"/>
              </w:numPr>
              <w:tabs>
                <w:tab w:val="left" w:pos="533"/>
              </w:tabs>
              <w:ind w:left="0" w:firstLine="0"/>
            </w:pPr>
            <w:r w:rsidRPr="001A3C35">
              <w:t>здания и сооружения для размещения служб охраны и наблюдения</w:t>
            </w:r>
            <w:r>
              <w:t>;</w:t>
            </w:r>
          </w:p>
          <w:p w:rsidR="00F85935" w:rsidRPr="001A3C35" w:rsidRDefault="00F85935" w:rsidP="00834325">
            <w:pPr>
              <w:numPr>
                <w:ilvl w:val="0"/>
                <w:numId w:val="5"/>
              </w:numPr>
              <w:tabs>
                <w:tab w:val="left" w:pos="533"/>
              </w:tabs>
              <w:ind w:left="0" w:firstLine="0"/>
            </w:pPr>
            <w:r w:rsidRPr="001A3C35">
              <w:t>спортивные площадки без установки трибун для зрителей</w:t>
            </w:r>
            <w:r>
              <w:t>;</w:t>
            </w:r>
          </w:p>
          <w:p w:rsidR="00F85935" w:rsidRPr="001A3C35" w:rsidRDefault="00F85935" w:rsidP="00834325">
            <w:pPr>
              <w:numPr>
                <w:ilvl w:val="0"/>
                <w:numId w:val="5"/>
              </w:numPr>
              <w:tabs>
                <w:tab w:val="left" w:pos="533"/>
              </w:tabs>
              <w:ind w:left="0" w:firstLine="0"/>
            </w:pPr>
            <w:r w:rsidRPr="001A3C35">
              <w:t>гаражи служебного транспорта, в т.ч. встроенные в здания</w:t>
            </w:r>
            <w:r>
              <w:t>;</w:t>
            </w:r>
          </w:p>
          <w:p w:rsidR="00F85935" w:rsidRPr="001A3C35" w:rsidRDefault="00F85935" w:rsidP="00834325">
            <w:pPr>
              <w:numPr>
                <w:ilvl w:val="0"/>
                <w:numId w:val="5"/>
              </w:numPr>
              <w:tabs>
                <w:tab w:val="left" w:pos="533"/>
              </w:tabs>
              <w:ind w:left="0" w:firstLine="0"/>
            </w:pPr>
            <w:r w:rsidRPr="001A3C35">
              <w:t>гостевые автостоянки</w:t>
            </w:r>
            <w:r>
              <w:t>;</w:t>
            </w:r>
          </w:p>
          <w:p w:rsidR="00F85935" w:rsidRPr="001A3C35" w:rsidRDefault="00F85935" w:rsidP="00834325">
            <w:pPr>
              <w:numPr>
                <w:ilvl w:val="0"/>
                <w:numId w:val="5"/>
              </w:numPr>
              <w:tabs>
                <w:tab w:val="left" w:pos="533"/>
              </w:tabs>
              <w:ind w:left="0" w:firstLine="0"/>
            </w:pPr>
            <w:r w:rsidRPr="001A3C35">
              <w:t xml:space="preserve">площадки для сбора мусора (в т.ч. </w:t>
            </w:r>
            <w:r w:rsidRPr="001A3C35">
              <w:lastRenderedPageBreak/>
              <w:t>биологического для парикмахерских, учреждений медицинского назначения)</w:t>
            </w:r>
            <w:r>
              <w:t>;</w:t>
            </w:r>
          </w:p>
          <w:p w:rsidR="00F85935" w:rsidRPr="001A3C35" w:rsidRDefault="00F85935" w:rsidP="00834325">
            <w:pPr>
              <w:numPr>
                <w:ilvl w:val="0"/>
                <w:numId w:val="5"/>
              </w:numPr>
              <w:tabs>
                <w:tab w:val="left" w:pos="533"/>
              </w:tabs>
              <w:ind w:left="0" w:firstLine="0"/>
            </w:pPr>
            <w:r w:rsidRPr="001A3C35">
              <w:t>благоустройство территории</w:t>
            </w:r>
            <w:r>
              <w:t>;</w:t>
            </w:r>
          </w:p>
          <w:p w:rsidR="00F85935" w:rsidRPr="001A3C35" w:rsidRDefault="00F85935" w:rsidP="00834325">
            <w:pPr>
              <w:numPr>
                <w:ilvl w:val="0"/>
                <w:numId w:val="5"/>
              </w:numPr>
              <w:tabs>
                <w:tab w:val="left" w:pos="533"/>
              </w:tabs>
              <w:ind w:left="0" w:firstLine="0"/>
            </w:pPr>
            <w:r w:rsidRPr="001A3C35">
              <w:t>объекты гражданской обороны</w:t>
            </w:r>
            <w:r>
              <w:t>;</w:t>
            </w:r>
          </w:p>
          <w:p w:rsidR="00F85935" w:rsidRPr="001A3C35" w:rsidRDefault="00F85935" w:rsidP="00834325">
            <w:pPr>
              <w:numPr>
                <w:ilvl w:val="0"/>
                <w:numId w:val="5"/>
              </w:numPr>
              <w:tabs>
                <w:tab w:val="left" w:pos="533"/>
              </w:tabs>
              <w:ind w:left="0" w:firstLine="0"/>
            </w:pPr>
            <w:r w:rsidRPr="001A3C35">
              <w:t>зеленые насаждения</w:t>
            </w:r>
            <w:r>
              <w:t>;</w:t>
            </w:r>
          </w:p>
          <w:p w:rsidR="00F85935" w:rsidRPr="001A3C35" w:rsidRDefault="00F85935" w:rsidP="00834325">
            <w:pPr>
              <w:numPr>
                <w:ilvl w:val="0"/>
                <w:numId w:val="5"/>
              </w:numPr>
              <w:tabs>
                <w:tab w:val="left" w:pos="533"/>
              </w:tabs>
              <w:ind w:left="0" w:firstLine="0"/>
            </w:pPr>
            <w:r w:rsidRPr="001A3C35">
              <w:t>объекты пожарной охраны (гидранты, резервуары и т.п.)</w:t>
            </w:r>
            <w:r>
              <w:t>.</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096865" w:rsidRDefault="00F85935" w:rsidP="00F85935">
            <w:pPr>
              <w:rPr>
                <w:b/>
              </w:rPr>
            </w:pPr>
            <w:r w:rsidRPr="00096865">
              <w:rPr>
                <w:b/>
              </w:rPr>
              <w:lastRenderedPageBreak/>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85935" w:rsidRPr="00A938A1" w:rsidRDefault="00F85935" w:rsidP="00834325">
            <w:pPr>
              <w:numPr>
                <w:ilvl w:val="0"/>
                <w:numId w:val="23"/>
              </w:numPr>
              <w:tabs>
                <w:tab w:val="left" w:pos="533"/>
              </w:tabs>
              <w:ind w:left="0" w:firstLine="0"/>
            </w:pPr>
            <w:r w:rsidRPr="00A938A1">
              <w:t xml:space="preserve">Усадебный одно- , двухквартирный дом должен отстоять от красной линии улиц </w:t>
            </w:r>
            <w:r w:rsidR="00C16B45">
              <w:t>от 3 до</w:t>
            </w:r>
            <w:r w:rsidRPr="00A938A1">
              <w:t xml:space="preserve"> 5 м., от красной линии проездов – </w:t>
            </w:r>
            <w:r w:rsidR="00ED3935">
              <w:t>3-5</w:t>
            </w:r>
            <w:r w:rsidRPr="00A938A1">
              <w:t xml:space="preserve"> м. Расстояние от хозяйственных построек до красных линий улиц и проездов должно быть </w:t>
            </w:r>
            <w:r w:rsidR="00C16B45">
              <w:t>3-5</w:t>
            </w:r>
            <w:r w:rsidRPr="00A938A1">
              <w:t xml:space="preserve"> м. В отдельных случаях допускается размещение жилых домов усадебного типа по красной линии улиц в условиях сложившейся застройки.</w:t>
            </w:r>
          </w:p>
          <w:p w:rsidR="00F85935" w:rsidRPr="00A938A1" w:rsidRDefault="00F85935" w:rsidP="00834325">
            <w:pPr>
              <w:numPr>
                <w:ilvl w:val="0"/>
                <w:numId w:val="23"/>
              </w:numPr>
              <w:tabs>
                <w:tab w:val="left" w:pos="533"/>
              </w:tabs>
              <w:ind w:left="0" w:firstLine="0"/>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F85935" w:rsidRPr="00EC66D0" w:rsidRDefault="00F85935" w:rsidP="00834325">
            <w:pPr>
              <w:numPr>
                <w:ilvl w:val="0"/>
                <w:numId w:val="23"/>
              </w:numPr>
              <w:tabs>
                <w:tab w:val="left" w:pos="533"/>
              </w:tabs>
              <w:ind w:left="0" w:firstLine="0"/>
            </w:pPr>
            <w:r w:rsidRPr="00A938A1">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F85935" w:rsidRPr="00EC66D0" w:rsidRDefault="00F85935" w:rsidP="00834325">
            <w:pPr>
              <w:numPr>
                <w:ilvl w:val="0"/>
                <w:numId w:val="23"/>
              </w:numPr>
              <w:tabs>
                <w:tab w:val="left" w:pos="533"/>
              </w:tabs>
              <w:ind w:left="0" w:firstLine="0"/>
            </w:pPr>
            <w:r w:rsidRPr="00EC66D0">
              <w:t>При проведении строительства строгое соблюдение красных линий, определяющих границы улиц.</w:t>
            </w:r>
          </w:p>
          <w:p w:rsidR="00F85935" w:rsidRPr="00EC66D0" w:rsidRDefault="00F85935" w:rsidP="00834325">
            <w:pPr>
              <w:numPr>
                <w:ilvl w:val="0"/>
                <w:numId w:val="23"/>
              </w:numPr>
              <w:tabs>
                <w:tab w:val="left" w:pos="533"/>
              </w:tabs>
              <w:ind w:left="0" w:firstLine="0"/>
            </w:pPr>
            <w:r w:rsidRPr="00EC66D0">
              <w:t>Предельное количество этажей для основных строений – до 3-х включительно</w:t>
            </w:r>
            <w:r>
              <w:t>.</w:t>
            </w:r>
          </w:p>
          <w:p w:rsidR="00F85935" w:rsidRPr="00112650" w:rsidRDefault="00F85935" w:rsidP="00834325">
            <w:pPr>
              <w:numPr>
                <w:ilvl w:val="0"/>
                <w:numId w:val="23"/>
              </w:numPr>
              <w:tabs>
                <w:tab w:val="left" w:pos="533"/>
              </w:tabs>
              <w:ind w:left="0" w:firstLine="0"/>
            </w:pPr>
            <w:r w:rsidRPr="00A938A1">
              <w:t>Высота вспомогательных строений должна бы</w:t>
            </w:r>
            <w:r w:rsidRPr="00112650">
              <w:t>ть не выше 1 этажа</w:t>
            </w:r>
            <w:r>
              <w:t>.</w:t>
            </w:r>
          </w:p>
          <w:p w:rsidR="00F85935" w:rsidRPr="00112650" w:rsidRDefault="00F85935" w:rsidP="00834325">
            <w:pPr>
              <w:numPr>
                <w:ilvl w:val="0"/>
                <w:numId w:val="23"/>
              </w:numPr>
              <w:tabs>
                <w:tab w:val="left" w:pos="533"/>
              </w:tabs>
              <w:ind w:left="0" w:firstLine="0"/>
            </w:pPr>
            <w:r w:rsidRPr="00112650">
              <w:t>Не допускается размещать со стороны улицы вспомогательные строе</w:t>
            </w:r>
            <w:r>
              <w:t>ния, за исключением гаражей.</w:t>
            </w:r>
          </w:p>
          <w:p w:rsidR="00F85935" w:rsidRPr="00112650" w:rsidRDefault="00F85935" w:rsidP="00834325">
            <w:pPr>
              <w:numPr>
                <w:ilvl w:val="0"/>
                <w:numId w:val="23"/>
              </w:numPr>
              <w:tabs>
                <w:tab w:val="left" w:pos="533"/>
              </w:tabs>
              <w:ind w:left="0" w:firstLine="0"/>
            </w:pPr>
            <w:r w:rsidRPr="00112650">
              <w:t>Расстояние от хозяйственных построек до красной линии улиц и проездов должно быть не менее 5 м</w:t>
            </w:r>
            <w:r>
              <w:t>.</w:t>
            </w:r>
          </w:p>
          <w:p w:rsidR="00F85935" w:rsidRPr="00112650" w:rsidRDefault="00F85935" w:rsidP="00834325">
            <w:pPr>
              <w:numPr>
                <w:ilvl w:val="0"/>
                <w:numId w:val="23"/>
              </w:numPr>
              <w:tabs>
                <w:tab w:val="left" w:pos="533"/>
              </w:tabs>
              <w:ind w:left="0" w:firstLine="0"/>
            </w:pPr>
            <w:r w:rsidRPr="00112650">
              <w:t>Содержание скота и птицы допускается в районах усадебной застройки с размером приусадебного участка не менее 0,1 га</w:t>
            </w:r>
            <w:r>
              <w:t>.</w:t>
            </w:r>
          </w:p>
          <w:p w:rsidR="00F85935" w:rsidRPr="004C2176" w:rsidRDefault="00F85935" w:rsidP="00834325">
            <w:pPr>
              <w:numPr>
                <w:ilvl w:val="0"/>
                <w:numId w:val="23"/>
              </w:numPr>
              <w:tabs>
                <w:tab w:val="left" w:pos="533"/>
              </w:tabs>
              <w:ind w:left="0" w:firstLine="0"/>
            </w:pPr>
            <w:r w:rsidRPr="004C2176">
              <w:t>До границы соседнего приквартирного участка расстояния по санитарно-бытовым условиям должны быть не менее:</w:t>
            </w:r>
          </w:p>
          <w:p w:rsidR="00F85935" w:rsidRPr="00112650" w:rsidRDefault="00F85935" w:rsidP="00834325">
            <w:pPr>
              <w:tabs>
                <w:tab w:val="left" w:pos="533"/>
              </w:tabs>
            </w:pPr>
            <w:r w:rsidRPr="00112650">
              <w:t>от усадебного, одно-, двухквартирного и блокированного дома – 3 м;</w:t>
            </w:r>
          </w:p>
          <w:p w:rsidR="00F85935" w:rsidRPr="00112650" w:rsidRDefault="00F85935" w:rsidP="00834325">
            <w:pPr>
              <w:tabs>
                <w:tab w:val="left" w:pos="533"/>
              </w:tabs>
            </w:pPr>
            <w:r w:rsidRPr="00112650">
              <w:lastRenderedPageBreak/>
              <w:t>от хоз</w:t>
            </w:r>
            <w:r w:rsidRPr="00EC66D0">
              <w:t>.</w:t>
            </w:r>
            <w:r w:rsidRPr="00112650">
              <w:t xml:space="preserve"> построек (баня, гараж и др.) – 1 м;</w:t>
            </w:r>
          </w:p>
          <w:p w:rsidR="00F85935" w:rsidRPr="00112650" w:rsidRDefault="00F85935" w:rsidP="00834325">
            <w:pPr>
              <w:tabs>
                <w:tab w:val="left" w:pos="533"/>
              </w:tabs>
            </w:pPr>
            <w:r w:rsidRPr="00112650">
              <w:t>от стволов высокорослых деревьев – 4 м;</w:t>
            </w:r>
          </w:p>
          <w:p w:rsidR="00F85935" w:rsidRPr="00112650" w:rsidRDefault="00F85935" w:rsidP="00834325">
            <w:pPr>
              <w:tabs>
                <w:tab w:val="left" w:pos="533"/>
              </w:tabs>
            </w:pPr>
            <w:r w:rsidRPr="00112650">
              <w:t>от стволов среднерослых деревьев – 2 м;</w:t>
            </w:r>
          </w:p>
          <w:p w:rsidR="00F85935" w:rsidRPr="00112650" w:rsidRDefault="00F85935" w:rsidP="00834325">
            <w:pPr>
              <w:tabs>
                <w:tab w:val="left" w:pos="533"/>
              </w:tabs>
            </w:pPr>
            <w:r w:rsidRPr="00112650">
              <w:t>от кустарника – 1 м</w:t>
            </w:r>
            <w:r>
              <w:t>.</w:t>
            </w:r>
          </w:p>
          <w:p w:rsidR="00F85935" w:rsidRPr="00112650" w:rsidRDefault="00F85935" w:rsidP="00834325">
            <w:pPr>
              <w:tabs>
                <w:tab w:val="left" w:pos="533"/>
              </w:tabs>
            </w:pPr>
            <w:r w:rsidRPr="00112650">
              <w:t>от постройки дл</w:t>
            </w:r>
            <w:r>
              <w:t>я содержания скота и птицы - 4м</w:t>
            </w:r>
          </w:p>
          <w:p w:rsidR="00F85935" w:rsidRPr="00112650" w:rsidRDefault="00F85935" w:rsidP="00834325">
            <w:pPr>
              <w:numPr>
                <w:ilvl w:val="0"/>
                <w:numId w:val="24"/>
              </w:numPr>
              <w:tabs>
                <w:tab w:val="left" w:pos="533"/>
              </w:tabs>
              <w:ind w:left="0" w:firstLine="0"/>
            </w:pPr>
            <w:r w:rsidRPr="00112650">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w:t>
            </w:r>
            <w:r>
              <w:t>.</w:t>
            </w:r>
          </w:p>
          <w:p w:rsidR="00F85935" w:rsidRPr="00112650" w:rsidRDefault="00F85935" w:rsidP="00834325">
            <w:pPr>
              <w:numPr>
                <w:ilvl w:val="0"/>
                <w:numId w:val="24"/>
              </w:numPr>
              <w:tabs>
                <w:tab w:val="left" w:pos="533"/>
              </w:tabs>
              <w:ind w:left="0" w:firstLine="0"/>
            </w:pPr>
            <w:r w:rsidRPr="00112650">
              <w:t>Благоустройство придомовых территорий домов вдоль улиц (озеленение, устройство клумб, палисадников)</w:t>
            </w:r>
            <w:r>
              <w:t>.</w:t>
            </w:r>
          </w:p>
          <w:p w:rsidR="00DC32A8" w:rsidRPr="00112650" w:rsidRDefault="00F85935" w:rsidP="00DC32A8">
            <w:pPr>
              <w:numPr>
                <w:ilvl w:val="0"/>
                <w:numId w:val="24"/>
              </w:numPr>
              <w:tabs>
                <w:tab w:val="left" w:pos="533"/>
              </w:tabs>
              <w:ind w:left="0" w:firstLine="0"/>
            </w:pPr>
            <w:r w:rsidRPr="00112650">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w:t>
            </w:r>
            <w:r w:rsidRPr="008B439E">
              <w:t>применением витражей, пленочного покрытия и т.п.</w:t>
            </w:r>
          </w:p>
        </w:tc>
      </w:tr>
      <w:tr w:rsidR="005C21C4" w:rsidRPr="001A3C35" w:rsidTr="0009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5C21C4" w:rsidRPr="005D3120" w:rsidRDefault="005C21C4" w:rsidP="005C21C4">
            <w:pPr>
              <w:tabs>
                <w:tab w:val="left" w:pos="533"/>
              </w:tabs>
              <w:rPr>
                <w:b/>
                <w:highlight w:val="yellow"/>
              </w:rPr>
            </w:pPr>
            <w:r w:rsidRPr="005D3120">
              <w:rPr>
                <w:rFonts w:eastAsia="Calibri"/>
                <w:b/>
                <w:kern w:val="24"/>
                <w:lang w:eastAsia="en-US"/>
              </w:rPr>
              <w:lastRenderedPageBreak/>
              <w:t>Параметры разрешенного строительства, реконструкции объектов капитального строительства</w:t>
            </w:r>
          </w:p>
        </w:tc>
      </w:tr>
      <w:tr w:rsidR="00A7019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Предельные (минимальные и (или) максимальные) размеры земельных участков, в том числе их площадь</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минимальный - 300 кв.м</w:t>
            </w:r>
          </w:p>
          <w:p w:rsidR="00A70195" w:rsidRPr="005D3120" w:rsidRDefault="00A70195"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- 5000 кв. м</w:t>
            </w:r>
          </w:p>
        </w:tc>
      </w:tr>
      <w:tr w:rsidR="00A70195" w:rsidRPr="0093193D"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Минимальные отступы от границ земельных участков в целях определения мест допустимого размещения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93193D" w:rsidRPr="005D3120" w:rsidRDefault="0093193D"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от фронтальной границы участка– 5 м.</w:t>
            </w:r>
          </w:p>
          <w:p w:rsidR="0093193D" w:rsidRPr="005D3120" w:rsidRDefault="0093193D" w:rsidP="0093193D">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от прочих границ земельного участка - 3 м.</w:t>
            </w:r>
          </w:p>
          <w:p w:rsidR="00A70195" w:rsidRPr="005D3120" w:rsidRDefault="00A70195" w:rsidP="0093193D">
            <w:pPr>
              <w:pStyle w:val="ConsPlusNormal"/>
              <w:widowControl/>
              <w:ind w:firstLine="0"/>
              <w:rPr>
                <w:rFonts w:ascii="Times New Roman" w:hAnsi="Times New Roman" w:cs="Times New Roman"/>
                <w:sz w:val="24"/>
                <w:szCs w:val="24"/>
              </w:rPr>
            </w:pPr>
          </w:p>
        </w:tc>
      </w:tr>
      <w:tr w:rsidR="00A7019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Предельное количество этажей или предельная высота зданий, строений, сооружений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ind w:left="40"/>
            </w:pPr>
            <w:r w:rsidRPr="005D3120">
              <w:t xml:space="preserve">3 этажа (включая мансардный) </w:t>
            </w:r>
          </w:p>
          <w:p w:rsidR="00A70195" w:rsidRPr="005D3120" w:rsidRDefault="00A70195" w:rsidP="0093193D">
            <w:pPr>
              <w:ind w:left="40"/>
            </w:pPr>
            <w:r w:rsidRPr="005D3120">
              <w:t>Для вспомогательных строений количество этажей - 1 (высота 3,5м)</w:t>
            </w:r>
          </w:p>
        </w:tc>
      </w:tr>
      <w:tr w:rsidR="00A7019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tabs>
                <w:tab w:val="left" w:pos="1155"/>
              </w:tabs>
              <w:snapToGrid w:val="0"/>
            </w:pPr>
            <w:r w:rsidRPr="005D3120">
              <w:t>Максимальный процент застройки в границах земельного участка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A70195" w:rsidRPr="005D3120" w:rsidRDefault="00A70195" w:rsidP="0093193D">
            <w:pPr>
              <w:ind w:left="40"/>
            </w:pPr>
            <w:r w:rsidRPr="005D3120">
              <w:t>максимальный – 50%</w:t>
            </w:r>
          </w:p>
        </w:tc>
      </w:tr>
      <w:tr w:rsidR="005C21C4" w:rsidRPr="001A3C35" w:rsidTr="0009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5C21C4" w:rsidRPr="005D3120" w:rsidRDefault="005C21C4" w:rsidP="005C21C4">
            <w:pPr>
              <w:tabs>
                <w:tab w:val="left" w:pos="533"/>
              </w:tabs>
              <w:rPr>
                <w:b/>
              </w:rPr>
            </w:pPr>
            <w:r w:rsidRPr="005D3120">
              <w:rPr>
                <w:b/>
              </w:rPr>
              <w:t>Ограничения использования земельных участков и объектов капитального строительства</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A70195" w:rsidRDefault="00F85935" w:rsidP="00F85935">
            <w:r w:rsidRPr="00A70195">
              <w:t>Санитарно-гигиенические и экологические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85935" w:rsidRPr="0093193D" w:rsidRDefault="00F85935" w:rsidP="00834325">
            <w:pPr>
              <w:numPr>
                <w:ilvl w:val="0"/>
                <w:numId w:val="25"/>
              </w:numPr>
              <w:tabs>
                <w:tab w:val="left" w:pos="533"/>
              </w:tabs>
              <w:ind w:left="0" w:firstLine="0"/>
            </w:pPr>
            <w:r w:rsidRPr="0093193D">
              <w:t>Водоснабжение следует производить от централизованных систем в соответствии с С</w:t>
            </w:r>
            <w:r w:rsidR="009B33EC" w:rsidRPr="0093193D">
              <w:t>П 31.13330.2012</w:t>
            </w:r>
          </w:p>
          <w:p w:rsidR="00F85935" w:rsidRPr="00A70195" w:rsidRDefault="00F85935" w:rsidP="00834325">
            <w:pPr>
              <w:numPr>
                <w:ilvl w:val="0"/>
                <w:numId w:val="25"/>
              </w:numPr>
              <w:tabs>
                <w:tab w:val="left" w:pos="533"/>
              </w:tabs>
              <w:ind w:left="0" w:firstLine="0"/>
            </w:pPr>
            <w:r w:rsidRPr="00A70195">
              <w:t>Подключение к централизованной системе канализации или местное канализование с размещением выгребных ям только на территории домовладений.</w:t>
            </w:r>
          </w:p>
          <w:p w:rsidR="00F85935" w:rsidRPr="00A70195" w:rsidRDefault="00F85935" w:rsidP="00834325">
            <w:pPr>
              <w:numPr>
                <w:ilvl w:val="0"/>
                <w:numId w:val="25"/>
              </w:numPr>
              <w:tabs>
                <w:tab w:val="left" w:pos="533"/>
              </w:tabs>
              <w:ind w:left="0" w:firstLine="0"/>
            </w:pPr>
            <w:r w:rsidRPr="00A70195">
              <w:t>Санитарная очистка территории.</w:t>
            </w:r>
          </w:p>
          <w:p w:rsidR="00F85935" w:rsidRPr="00A70195" w:rsidRDefault="00F85935" w:rsidP="00834325">
            <w:pPr>
              <w:numPr>
                <w:ilvl w:val="0"/>
                <w:numId w:val="25"/>
              </w:numPr>
              <w:tabs>
                <w:tab w:val="left" w:pos="533"/>
              </w:tabs>
              <w:ind w:left="0" w:firstLine="0"/>
            </w:pPr>
            <w:r w:rsidRPr="00A70195">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F85935" w:rsidRPr="00A70195" w:rsidRDefault="00F85935" w:rsidP="00834325">
            <w:pPr>
              <w:numPr>
                <w:ilvl w:val="0"/>
                <w:numId w:val="25"/>
              </w:numPr>
              <w:tabs>
                <w:tab w:val="left" w:pos="533"/>
              </w:tabs>
              <w:ind w:left="0" w:firstLine="0"/>
            </w:pPr>
            <w:r w:rsidRPr="00A70195">
              <w:lastRenderedPageBreak/>
              <w:t>Крутые участки рельефа должны быть оборудованы системой нагорных и водоотводных каналов.</w:t>
            </w:r>
          </w:p>
          <w:p w:rsidR="00F85935" w:rsidRPr="00A70195" w:rsidRDefault="00F85935" w:rsidP="00834325">
            <w:pPr>
              <w:numPr>
                <w:ilvl w:val="0"/>
                <w:numId w:val="25"/>
              </w:numPr>
              <w:tabs>
                <w:tab w:val="left" w:pos="533"/>
              </w:tabs>
              <w:ind w:left="0" w:firstLine="0"/>
            </w:pPr>
            <w:r w:rsidRPr="00A70195">
              <w:t>Запрет на устройство открытых стоков от надворных хозяйственных построек для участков, расположенной в водоохранн</w:t>
            </w:r>
            <w:r w:rsidR="00C80966" w:rsidRPr="00A70195">
              <w:t>ой зоне реки</w:t>
            </w:r>
            <w:r w:rsidRPr="00A70195">
              <w:t>.</w:t>
            </w:r>
          </w:p>
          <w:p w:rsidR="00F85935" w:rsidRPr="00A70195" w:rsidRDefault="00F85935" w:rsidP="00834325">
            <w:pPr>
              <w:numPr>
                <w:ilvl w:val="0"/>
                <w:numId w:val="25"/>
              </w:numPr>
              <w:tabs>
                <w:tab w:val="left" w:pos="533"/>
              </w:tabs>
              <w:ind w:left="0" w:firstLine="0"/>
            </w:pPr>
            <w:r w:rsidRPr="00A70195">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F85935" w:rsidRPr="001A3C35"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85935" w:rsidRPr="005C21C4" w:rsidRDefault="00F85935" w:rsidP="00F85935">
            <w:pPr>
              <w:pStyle w:val="ConsPlusNormal"/>
              <w:widowControl/>
              <w:ind w:firstLine="0"/>
              <w:jc w:val="both"/>
              <w:rPr>
                <w:rFonts w:ascii="Times New Roman" w:hAnsi="Times New Roman" w:cs="Times New Roman"/>
                <w:sz w:val="24"/>
                <w:szCs w:val="24"/>
              </w:rPr>
            </w:pPr>
            <w:r w:rsidRPr="005C21C4">
              <w:rPr>
                <w:rFonts w:ascii="Times New Roman" w:hAnsi="Times New Roman" w:cs="Times New Roman"/>
                <w:sz w:val="24"/>
                <w:szCs w:val="24"/>
              </w:rPr>
              <w:lastRenderedPageBreak/>
              <w:t>Защита от опасных природных процессов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F85935" w:rsidRDefault="00F85935" w:rsidP="00834325">
            <w:pPr>
              <w:numPr>
                <w:ilvl w:val="0"/>
                <w:numId w:val="26"/>
              </w:numPr>
              <w:tabs>
                <w:tab w:val="left" w:pos="533"/>
              </w:tabs>
              <w:ind w:left="0" w:firstLine="0"/>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F85935" w:rsidRPr="00112650" w:rsidRDefault="00F85935" w:rsidP="00834325">
            <w:pPr>
              <w:numPr>
                <w:ilvl w:val="0"/>
                <w:numId w:val="26"/>
              </w:numPr>
              <w:tabs>
                <w:tab w:val="left" w:pos="533"/>
              </w:tabs>
              <w:ind w:left="0" w:firstLine="0"/>
            </w:pPr>
            <w:r>
              <w:t>Инженерная защита зданий и сооружений, расположенных в</w:t>
            </w:r>
            <w:r w:rsidR="0040041B">
              <w:t xml:space="preserve"> зонах 1% затопления от реки</w:t>
            </w:r>
            <w:r>
              <w:t>.</w:t>
            </w:r>
          </w:p>
        </w:tc>
      </w:tr>
      <w:tr w:rsidR="00245C39" w:rsidRPr="00002B1D" w:rsidTr="003857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245C39" w:rsidRPr="005C21C4" w:rsidRDefault="00245C39" w:rsidP="00245C39">
            <w:pPr>
              <w:pStyle w:val="ConsPlusNormal"/>
              <w:widowControl/>
              <w:ind w:firstLine="0"/>
              <w:jc w:val="both"/>
              <w:rPr>
                <w:rFonts w:ascii="Times New Roman" w:hAnsi="Times New Roman" w:cs="Times New Roman"/>
                <w:sz w:val="24"/>
                <w:szCs w:val="24"/>
              </w:rPr>
            </w:pPr>
            <w:r w:rsidRPr="005C21C4">
              <w:rPr>
                <w:rFonts w:ascii="Times New Roman" w:hAnsi="Times New Roman" w:cs="Times New Roman"/>
                <w:sz w:val="24"/>
                <w:szCs w:val="24"/>
              </w:rPr>
              <w:t>Требования по охране объектов культурного наследия</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245C39" w:rsidRPr="005D3120" w:rsidRDefault="00245C39" w:rsidP="0084641C">
            <w:pPr>
              <w:numPr>
                <w:ilvl w:val="0"/>
                <w:numId w:val="26"/>
              </w:numPr>
              <w:tabs>
                <w:tab w:val="left" w:pos="533"/>
              </w:tabs>
              <w:ind w:left="0" w:firstLine="0"/>
            </w:pPr>
            <w:r w:rsidRPr="005D3120">
              <w:t>В подзон</w:t>
            </w:r>
            <w:r w:rsidR="0084641C" w:rsidRPr="005D3120">
              <w:t>ах</w:t>
            </w:r>
            <w:r w:rsidRPr="005D3120">
              <w:t xml:space="preserve">  Ж1/</w:t>
            </w:r>
            <w:r w:rsidR="00F00FC3" w:rsidRPr="005D3120">
              <w:t>1</w:t>
            </w:r>
            <w:r w:rsidRPr="005D3120">
              <w:t>/1</w:t>
            </w:r>
            <w:r w:rsidR="0093193D" w:rsidRPr="005D3120">
              <w:t xml:space="preserve"> и Ж1/1/11 расположены объекты культурного наследия.Для участков, расположенных в границах защитных зон объектов культурного наследия действуют дополнительные регламенты в соответствии с </w:t>
            </w:r>
            <w:r w:rsidR="0084641C" w:rsidRPr="005D3120">
              <w:t xml:space="preserve">п.1.1 </w:t>
            </w:r>
            <w:r w:rsidR="0093193D" w:rsidRPr="005D3120">
              <w:t xml:space="preserve">ст. </w:t>
            </w:r>
            <w:r w:rsidR="0084641C" w:rsidRPr="005D3120">
              <w:t>27 н</w:t>
            </w:r>
            <w:r w:rsidR="0093193D" w:rsidRPr="005D3120">
              <w:t xml:space="preserve">астоящих </w:t>
            </w:r>
            <w:r w:rsidR="0084641C" w:rsidRPr="005D3120">
              <w:t>п</w:t>
            </w:r>
            <w:r w:rsidR="0093193D" w:rsidRPr="005D3120">
              <w:t>равил.</w:t>
            </w:r>
          </w:p>
        </w:tc>
      </w:tr>
    </w:tbl>
    <w:p w:rsidR="00F85935" w:rsidRDefault="00F85935" w:rsidP="00392B60">
      <w:pPr>
        <w:ind w:firstLine="567"/>
        <w:rPr>
          <w:b/>
          <w:bCs/>
        </w:rPr>
      </w:pPr>
    </w:p>
    <w:p w:rsidR="00F81620" w:rsidRPr="00427189" w:rsidRDefault="007501D0" w:rsidP="00392B60">
      <w:pPr>
        <w:ind w:firstLine="567"/>
        <w:rPr>
          <w:b/>
          <w:bCs/>
        </w:rPr>
      </w:pPr>
      <w:r w:rsidRPr="001A3C35">
        <w:rPr>
          <w:b/>
          <w:bCs/>
        </w:rPr>
        <w:t>Примечание для зоны Ж1</w:t>
      </w:r>
      <w:r w:rsidR="00771E67">
        <w:rPr>
          <w:b/>
          <w:bCs/>
        </w:rPr>
        <w:t xml:space="preserve"> и Ж1п</w:t>
      </w:r>
      <w:r w:rsidR="00F81620" w:rsidRPr="001A3C35">
        <w:rPr>
          <w:b/>
          <w:bCs/>
        </w:rPr>
        <w:t>:</w:t>
      </w:r>
    </w:p>
    <w:p w:rsidR="00F81620" w:rsidRPr="001A3C35" w:rsidRDefault="00427189" w:rsidP="00392B60">
      <w:pPr>
        <w:ind w:firstLine="567"/>
      </w:pPr>
      <w:r>
        <w:t>В жилых зданиях не</w:t>
      </w:r>
      <w:r w:rsidR="00F81620" w:rsidRPr="001A3C35">
        <w:t>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1A3C35" w:rsidRDefault="00F81620" w:rsidP="00392B60">
      <w:pPr>
        <w:ind w:firstLine="567"/>
      </w:pPr>
      <w:r w:rsidRPr="001A3C35">
        <w:t xml:space="preserve">В жилых зданиях не допускается размещать </w:t>
      </w:r>
      <w:r w:rsidR="00D718B5">
        <w:t>(п.2.2.1.5</w:t>
      </w:r>
      <w:r w:rsidRPr="001A3C35">
        <w:t xml:space="preserve"> РНГП №9п):</w:t>
      </w:r>
    </w:p>
    <w:p w:rsidR="00F81620" w:rsidRPr="001A3C35" w:rsidRDefault="00F81620"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1A3C35" w:rsidRDefault="00F81620"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1A3C35" w:rsidRDefault="00F81620" w:rsidP="00392B60">
      <w:pPr>
        <w:ind w:firstLine="567"/>
      </w:pPr>
      <w:r w:rsidRPr="001A3C35">
        <w:t>- магазины по продаже ковровых изделий, автозапчастей, шин и автомобильных масел;</w:t>
      </w:r>
    </w:p>
    <w:p w:rsidR="00F81620" w:rsidRPr="001A3C35" w:rsidRDefault="00F81620" w:rsidP="00392B60">
      <w:pPr>
        <w:ind w:firstLine="567"/>
      </w:pPr>
      <w:r w:rsidRPr="001A3C35">
        <w:t>- магазины специализированные рыбные;</w:t>
      </w:r>
    </w:p>
    <w:p w:rsidR="00F81620" w:rsidRPr="001A3C35" w:rsidRDefault="004F6B5A" w:rsidP="00392B60">
      <w:pPr>
        <w:ind w:firstLine="567"/>
      </w:pPr>
      <w:r w:rsidRPr="001A3C35">
        <w:t>- магазины</w:t>
      </w:r>
      <w:r>
        <w:t>,</w:t>
      </w:r>
      <w:r w:rsidRPr="001A3C35">
        <w:t xml:space="preserve"> специализированные овощные без мойки и расфасовки;</w:t>
      </w:r>
    </w:p>
    <w:p w:rsidR="00F81620" w:rsidRPr="001A3C35" w:rsidRDefault="00F81620" w:rsidP="00392B60">
      <w:pPr>
        <w:ind w:firstLine="567"/>
      </w:pPr>
      <w:r w:rsidRPr="001A3C35">
        <w:t>- магазины суммарной торговой площадью более 1000 кв. м;</w:t>
      </w:r>
    </w:p>
    <w:p w:rsidR="00F81620" w:rsidRPr="001A3C35" w:rsidRDefault="00F81620" w:rsidP="00392B60">
      <w:pPr>
        <w:ind w:firstLine="567"/>
      </w:pPr>
      <w:r w:rsidRPr="001A3C35">
        <w:t>- объекты с режимом функционирования после 23 часов;</w:t>
      </w:r>
    </w:p>
    <w:p w:rsidR="00F81620" w:rsidRPr="001A3C35" w:rsidRDefault="005C21C4" w:rsidP="00392B60">
      <w:pPr>
        <w:ind w:firstLine="567"/>
      </w:pPr>
      <w:r>
        <w:t>-</w:t>
      </w:r>
      <w:r w:rsidR="00F81620" w:rsidRPr="001A3C35">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1A3C35" w:rsidRDefault="00F81620" w:rsidP="00392B60">
      <w:pPr>
        <w:ind w:firstLine="567"/>
      </w:pPr>
      <w:r w:rsidRPr="001A3C35">
        <w:t>- мастерские ремонта бытовых машин и приборов, ремонта обуви нормируемой площадью свыше 100 кв. м;</w:t>
      </w:r>
    </w:p>
    <w:p w:rsidR="00F81620" w:rsidRPr="001A3C35" w:rsidRDefault="00F81620" w:rsidP="00392B60">
      <w:pPr>
        <w:ind w:firstLine="567"/>
      </w:pPr>
      <w:r w:rsidRPr="001A3C35">
        <w:t>- бани и сауны;</w:t>
      </w:r>
    </w:p>
    <w:p w:rsidR="00F81620" w:rsidRPr="001A3C35" w:rsidRDefault="00F81620" w:rsidP="00392B60">
      <w:pPr>
        <w:ind w:firstLine="567"/>
      </w:pPr>
      <w:r w:rsidRPr="001A3C35">
        <w:t>- дискотеки;</w:t>
      </w:r>
    </w:p>
    <w:p w:rsidR="00F81620" w:rsidRPr="001A3C35" w:rsidRDefault="00F81620" w:rsidP="00392B60">
      <w:pPr>
        <w:ind w:firstLine="567"/>
      </w:pPr>
      <w:r w:rsidRPr="001A3C35">
        <w:lastRenderedPageBreak/>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1A3C35" w:rsidRDefault="00F81620" w:rsidP="00392B60">
      <w:pPr>
        <w:ind w:firstLine="567"/>
      </w:pPr>
      <w:r w:rsidRPr="001A3C35">
        <w:t>- рестораны, бары, кафе, столовые, закусочные;</w:t>
      </w:r>
    </w:p>
    <w:p w:rsidR="00F81620" w:rsidRPr="001A3C35" w:rsidRDefault="00F81620" w:rsidP="00392B60">
      <w:pPr>
        <w:ind w:firstLine="567"/>
      </w:pPr>
      <w:r w:rsidRPr="001A3C35">
        <w:t>- прачечные и химчистки (кроме приемных пунктов и прачечных самообслуживания производительностью до 75 кг в смену);</w:t>
      </w:r>
    </w:p>
    <w:p w:rsidR="00F81620" w:rsidRPr="001A3C35" w:rsidRDefault="00F81620" w:rsidP="00392B60">
      <w:pPr>
        <w:ind w:firstLine="567"/>
      </w:pPr>
      <w:r w:rsidRPr="001A3C35">
        <w:t>- автоматические телефонные станции, предназначенные для телефонизации жилых зданий, общей площадью более 100 кв. м;</w:t>
      </w:r>
    </w:p>
    <w:p w:rsidR="00F81620" w:rsidRPr="001A3C35" w:rsidRDefault="00F81620" w:rsidP="00392B60">
      <w:pPr>
        <w:ind w:firstLine="567"/>
      </w:pPr>
      <w:r w:rsidRPr="001A3C35">
        <w:t>- общественные уборные;</w:t>
      </w:r>
    </w:p>
    <w:p w:rsidR="00F81620" w:rsidRPr="001A3C35" w:rsidRDefault="00F81620" w:rsidP="00392B60">
      <w:pPr>
        <w:ind w:firstLine="567"/>
      </w:pPr>
      <w:r w:rsidRPr="001A3C35">
        <w:t>- похоронные бюро;</w:t>
      </w:r>
    </w:p>
    <w:p w:rsidR="00F81620" w:rsidRPr="001A3C35" w:rsidRDefault="00F81620" w:rsidP="00392B60">
      <w:pPr>
        <w:ind w:firstLine="567"/>
      </w:pPr>
      <w:r w:rsidRPr="001A3C35">
        <w:t>- пункты приема посуды;</w:t>
      </w:r>
    </w:p>
    <w:p w:rsidR="00F81620" w:rsidRPr="001A3C35" w:rsidRDefault="00F81620" w:rsidP="00392B60">
      <w:pPr>
        <w:ind w:firstLine="567"/>
      </w:pPr>
      <w:r w:rsidRPr="001A3C35">
        <w:t>- склады оптовой (или мелкооптовой) торговли;</w:t>
      </w:r>
    </w:p>
    <w:p w:rsidR="00F81620" w:rsidRPr="001A3C35" w:rsidRDefault="00F81620"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1A3C35" w:rsidRDefault="00F81620" w:rsidP="00392B60">
      <w:pPr>
        <w:ind w:firstLine="567"/>
      </w:pPr>
      <w:r w:rsidRPr="001A3C35">
        <w:t>- зуботехнические лаборатории;</w:t>
      </w:r>
    </w:p>
    <w:p w:rsidR="00F81620" w:rsidRPr="001A3C35" w:rsidRDefault="00F81620" w:rsidP="00392B60">
      <w:pPr>
        <w:ind w:firstLine="567"/>
      </w:pPr>
      <w:r w:rsidRPr="001A3C35">
        <w:t>- клинико-диагностические и бактериологические лаборатории;</w:t>
      </w:r>
    </w:p>
    <w:p w:rsidR="00F81620" w:rsidRPr="001A3C35" w:rsidRDefault="00F81620" w:rsidP="00392B60">
      <w:pPr>
        <w:ind w:firstLine="567"/>
      </w:pPr>
      <w:r w:rsidRPr="001A3C35">
        <w:t>- стационары, в том числе диспансеры, дневные стационары и стационары частных клиник;</w:t>
      </w:r>
    </w:p>
    <w:p w:rsidR="00F81620" w:rsidRPr="001A3C35" w:rsidRDefault="00F81620" w:rsidP="00392B60">
      <w:pPr>
        <w:ind w:firstLine="567"/>
      </w:pPr>
      <w:r w:rsidRPr="001A3C35">
        <w:t>- диспансеры всех типов;</w:t>
      </w:r>
    </w:p>
    <w:p w:rsidR="00F81620" w:rsidRPr="001A3C35" w:rsidRDefault="00F81620" w:rsidP="00392B60">
      <w:pPr>
        <w:ind w:firstLine="567"/>
      </w:pPr>
      <w:r w:rsidRPr="001A3C35">
        <w:t>- травмпункты;</w:t>
      </w:r>
    </w:p>
    <w:p w:rsidR="00F81620" w:rsidRPr="001A3C35" w:rsidRDefault="00F81620" w:rsidP="00392B60">
      <w:pPr>
        <w:ind w:firstLine="567"/>
      </w:pPr>
      <w:r w:rsidRPr="001A3C35">
        <w:t>- подстанции скорой и неотложной медицинской помощи;</w:t>
      </w:r>
    </w:p>
    <w:p w:rsidR="00F81620" w:rsidRPr="001A3C35" w:rsidRDefault="00F81620" w:rsidP="00392B60">
      <w:pPr>
        <w:ind w:firstLine="567"/>
      </w:pPr>
      <w:r w:rsidRPr="001A3C35">
        <w:t>- дерматовенерологические, психиатрические, инфекционные и фтизиатрические кабинеты врачебного приема;</w:t>
      </w:r>
    </w:p>
    <w:p w:rsidR="00F81620" w:rsidRPr="001A3C35" w:rsidRDefault="00F81620" w:rsidP="00392B60">
      <w:pPr>
        <w:ind w:firstLine="567"/>
      </w:pPr>
      <w:r w:rsidRPr="001A3C35">
        <w:t>- отделения (кабинеты) магниторезонансной томографии;</w:t>
      </w:r>
    </w:p>
    <w:p w:rsidR="00354A19" w:rsidRDefault="00F81620" w:rsidP="007400DF">
      <w:pPr>
        <w:ind w:firstLine="567"/>
      </w:pPr>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rsidR="0006532F">
        <w:t>очником ионизирующего излучения.</w:t>
      </w:r>
    </w:p>
    <w:p w:rsidR="00771E67" w:rsidRDefault="00771E67" w:rsidP="007400DF">
      <w:pPr>
        <w:ind w:firstLine="567"/>
      </w:pPr>
    </w:p>
    <w:p w:rsidR="00AC4F21" w:rsidRPr="00392B60" w:rsidRDefault="00AC4F21" w:rsidP="00771E67">
      <w:pPr>
        <w:pStyle w:val="3"/>
      </w:pPr>
      <w:bookmarkStart w:id="295" w:name="_Toc268487187"/>
      <w:bookmarkStart w:id="296" w:name="_Toc268488007"/>
      <w:bookmarkStart w:id="297" w:name="_Toc290561481"/>
      <w:bookmarkStart w:id="298" w:name="_Toc290562119"/>
      <w:bookmarkStart w:id="299" w:name="_Toc306368381"/>
      <w:bookmarkStart w:id="300" w:name="_Toc308783809"/>
      <w:r w:rsidRPr="00392B60">
        <w:t xml:space="preserve">Статья </w:t>
      </w:r>
      <w:r w:rsidR="00783A44" w:rsidRPr="00392B60">
        <w:t>2</w:t>
      </w:r>
      <w:r w:rsidR="00D30F55" w:rsidRPr="00392B60">
        <w:t>0</w:t>
      </w:r>
      <w:r w:rsidR="00250822" w:rsidRPr="00392B60">
        <w:t xml:space="preserve">. </w:t>
      </w:r>
      <w:r w:rsidR="00783A44" w:rsidRPr="00392B60">
        <w:t>Общественно-деловые зоны</w:t>
      </w:r>
      <w:bookmarkEnd w:id="295"/>
      <w:bookmarkEnd w:id="296"/>
      <w:bookmarkEnd w:id="297"/>
      <w:bookmarkEnd w:id="298"/>
      <w:bookmarkEnd w:id="299"/>
      <w:bookmarkEnd w:id="300"/>
    </w:p>
    <w:p w:rsidR="00AC4F21" w:rsidRPr="003C3D59" w:rsidRDefault="00AC4F21" w:rsidP="00BD7717">
      <w:pPr>
        <w:pStyle w:val="af5"/>
        <w:numPr>
          <w:ilvl w:val="0"/>
          <w:numId w:val="41"/>
        </w:numPr>
        <w:rPr>
          <w:b/>
        </w:rPr>
      </w:pPr>
      <w:bookmarkStart w:id="301" w:name="_Toc268485114"/>
      <w:bookmarkStart w:id="302" w:name="_Toc268487188"/>
      <w:bookmarkStart w:id="303" w:name="_Toc268488008"/>
      <w:r w:rsidRPr="003C3D59">
        <w:rPr>
          <w:b/>
        </w:rPr>
        <w:t xml:space="preserve">Зона многофункционального общественно-делового центра </w:t>
      </w:r>
      <w:r w:rsidR="00BD1F9C" w:rsidRPr="003C3D59">
        <w:rPr>
          <w:b/>
        </w:rPr>
        <w:t xml:space="preserve">- </w:t>
      </w:r>
      <w:r w:rsidRPr="003C3D59">
        <w:rPr>
          <w:b/>
        </w:rPr>
        <w:t>О1</w:t>
      </w:r>
      <w:bookmarkEnd w:id="301"/>
      <w:bookmarkEnd w:id="302"/>
      <w:bookmarkEnd w:id="303"/>
    </w:p>
    <w:p w:rsidR="00990436" w:rsidRDefault="00AC4F21" w:rsidP="00D209E3">
      <w:pPr>
        <w:ind w:firstLine="567"/>
      </w:pPr>
      <w:bookmarkStart w:id="304" w:name="_Toc268485115"/>
      <w:bookmarkStart w:id="305" w:name="_Toc268487189"/>
      <w:bookmarkStart w:id="306" w:name="_Toc268488009"/>
      <w:r w:rsidRPr="001A3C35">
        <w:t xml:space="preserve">На территории </w:t>
      </w:r>
      <w:r w:rsidR="00EF7FD1">
        <w:t>Краснолиманского</w:t>
      </w:r>
      <w:r w:rsidR="00BE3AEB" w:rsidRPr="001A3C35">
        <w:t xml:space="preserve"> сельского</w:t>
      </w:r>
      <w:r w:rsidRPr="001A3C35">
        <w:t xml:space="preserve"> поселения выделяется </w:t>
      </w:r>
      <w:r w:rsidR="00937B87">
        <w:t>8</w:t>
      </w:r>
      <w:r w:rsidR="00D128B9">
        <w:t xml:space="preserve"> у</w:t>
      </w:r>
      <w:r w:rsidRPr="001A3C35">
        <w:t>част</w:t>
      </w:r>
      <w:r w:rsidR="00AD253F">
        <w:t>к</w:t>
      </w:r>
      <w:r w:rsidR="00937B87">
        <w:t>ов</w:t>
      </w:r>
      <w:r w:rsidRPr="001A3C35">
        <w:t xml:space="preserve"> зоны многофункционального общественно-делового центра</w:t>
      </w:r>
      <w:bookmarkEnd w:id="304"/>
      <w:bookmarkEnd w:id="305"/>
      <w:bookmarkEnd w:id="306"/>
      <w:r w:rsidR="00990436">
        <w:t>, в том числе:</w:t>
      </w:r>
    </w:p>
    <w:p w:rsidR="002F5A2B" w:rsidRDefault="00990436" w:rsidP="00D209E3">
      <w:pPr>
        <w:ind w:firstLine="567"/>
      </w:pPr>
      <w:r>
        <w:t xml:space="preserve">- </w:t>
      </w:r>
      <w:r w:rsidR="002F5A2B">
        <w:t xml:space="preserve">в населенном пункте </w:t>
      </w:r>
      <w:r w:rsidR="00D209E3">
        <w:t xml:space="preserve">село </w:t>
      </w:r>
      <w:r w:rsidR="00CC7F83">
        <w:t xml:space="preserve">Красный Лиман 1-й </w:t>
      </w:r>
      <w:r w:rsidR="00937B87">
        <w:t xml:space="preserve"> – 5 участков</w:t>
      </w:r>
      <w:r>
        <w:t xml:space="preserve"> зоны;</w:t>
      </w:r>
    </w:p>
    <w:p w:rsidR="002D0FBA" w:rsidRDefault="002D0FBA" w:rsidP="002D0FBA">
      <w:pPr>
        <w:ind w:firstLine="567"/>
      </w:pPr>
      <w:r>
        <w:t>- в населенном пункте село Красный Лиман 2-й  – 2 участка зоны;</w:t>
      </w:r>
    </w:p>
    <w:p w:rsidR="00990436" w:rsidRDefault="00990436" w:rsidP="00D209E3">
      <w:pPr>
        <w:ind w:firstLine="567"/>
      </w:pPr>
      <w:r>
        <w:t xml:space="preserve">- в населенном пункте </w:t>
      </w:r>
      <w:r w:rsidR="00937B87">
        <w:t>поселок Павловка – 1 участок зоны</w:t>
      </w:r>
      <w:r w:rsidR="002D0FBA">
        <w:t>.</w:t>
      </w:r>
    </w:p>
    <w:p w:rsidR="00AB0D60" w:rsidRDefault="00AC4F21" w:rsidP="00B1510E">
      <w:pPr>
        <w:ind w:firstLine="567"/>
      </w:pPr>
      <w:bookmarkStart w:id="307" w:name="_Toc268485118"/>
      <w:bookmarkStart w:id="308" w:name="_Toc268487192"/>
      <w:bookmarkStart w:id="309" w:name="_Toc268488012"/>
      <w:r w:rsidRPr="001A3C35">
        <w:t>Описание прохождения границ участков зоны многофункционального общественно-делового центра О1</w:t>
      </w:r>
      <w:bookmarkStart w:id="310" w:name="_Toc268485128"/>
      <w:bookmarkStart w:id="311" w:name="_Toc268487202"/>
      <w:bookmarkStart w:id="312" w:name="_Toc268488022"/>
      <w:bookmarkEnd w:id="307"/>
      <w:bookmarkEnd w:id="308"/>
      <w:bookmarkEnd w:id="309"/>
      <w:r w:rsidR="00B1510E">
        <w:t>:</w:t>
      </w:r>
    </w:p>
    <w:p w:rsidR="002F5A2B" w:rsidRDefault="002F5A2B" w:rsidP="00B1510E">
      <w:pPr>
        <w:ind w:firstLine="567"/>
      </w:pPr>
    </w:p>
    <w:p w:rsidR="00AB0D60" w:rsidRDefault="00AB0D60" w:rsidP="00AB0D60">
      <w:pPr>
        <w:ind w:firstLine="567"/>
      </w:pPr>
      <w:r w:rsidRPr="001A3C35">
        <w:t xml:space="preserve">Населенный пункт </w:t>
      </w:r>
      <w:r>
        <w:t xml:space="preserve">село </w:t>
      </w:r>
      <w:r w:rsidR="00CC7F83">
        <w:t>Красный Лиман 1-й</w:t>
      </w:r>
      <w:r w:rsidRPr="001A3C35">
        <w:t>(</w:t>
      </w:r>
      <w:r w:rsidR="00CC7F83">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AB0D60" w:rsidRPr="00047D43" w:rsidTr="00945B8F">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1A3C35" w:rsidRDefault="00AB0D60" w:rsidP="00AB0D60">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047D43" w:rsidRDefault="00AB0D60" w:rsidP="00AB0D60">
            <w:pPr>
              <w:jc w:val="center"/>
              <w:rPr>
                <w:b/>
                <w:bCs/>
              </w:rPr>
            </w:pPr>
            <w:r>
              <w:rPr>
                <w:b/>
                <w:bCs/>
              </w:rPr>
              <w:t>Картографическое описание</w:t>
            </w:r>
          </w:p>
        </w:tc>
      </w:tr>
      <w:tr w:rsidR="00AB0D60" w:rsidRPr="001A3C35" w:rsidTr="00945B8F">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B0D60" w:rsidRPr="001A3C35" w:rsidRDefault="00AB0D60" w:rsidP="00AB0D60">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AB0D60" w:rsidRPr="001A3C35" w:rsidRDefault="00AB0D60" w:rsidP="00AB0D60">
            <w:pPr>
              <w:rPr>
                <w:b/>
                <w:bCs/>
              </w:rPr>
            </w:pPr>
          </w:p>
        </w:tc>
      </w:tr>
      <w:tr w:rsidR="00AB0D60" w:rsidRPr="0038590F" w:rsidTr="00945B8F">
        <w:tc>
          <w:tcPr>
            <w:tcW w:w="1368" w:type="dxa"/>
            <w:tcBorders>
              <w:top w:val="single" w:sz="4" w:space="0" w:color="auto"/>
              <w:left w:val="single" w:sz="4" w:space="0" w:color="auto"/>
              <w:bottom w:val="single" w:sz="4" w:space="0" w:color="auto"/>
              <w:right w:val="single" w:sz="4" w:space="0" w:color="auto"/>
            </w:tcBorders>
          </w:tcPr>
          <w:p w:rsidR="00AB0D60" w:rsidRPr="001A3C35" w:rsidRDefault="00AB0D60" w:rsidP="00AB0D60">
            <w:pPr>
              <w:jc w:val="center"/>
            </w:pPr>
            <w:r>
              <w:t>О1</w:t>
            </w:r>
            <w:r w:rsidRPr="001A3C35">
              <w:t>/</w:t>
            </w:r>
            <w:r w:rsidR="00CC7F83">
              <w:t>1</w:t>
            </w:r>
            <w:r w:rsidRPr="001A3C35">
              <w:t>/1</w:t>
            </w:r>
          </w:p>
        </w:tc>
        <w:tc>
          <w:tcPr>
            <w:tcW w:w="8238" w:type="dxa"/>
            <w:tcBorders>
              <w:top w:val="single" w:sz="4" w:space="0" w:color="auto"/>
              <w:left w:val="single" w:sz="4" w:space="0" w:color="auto"/>
              <w:bottom w:val="single" w:sz="4" w:space="0" w:color="auto"/>
              <w:right w:val="single" w:sz="4" w:space="0" w:color="auto"/>
            </w:tcBorders>
          </w:tcPr>
          <w:p w:rsidR="00AB0D60" w:rsidRPr="0038590F" w:rsidRDefault="00AB0D60" w:rsidP="000C721F">
            <w:r>
              <w:t xml:space="preserve">Граница зоны проходит </w:t>
            </w:r>
            <w:r w:rsidR="00492491">
              <w:t xml:space="preserve">от точки </w:t>
            </w:r>
            <w:r w:rsidR="000C721F">
              <w:t>11 в северо-восточном направлении по границе населенного пункта до точки 232, в юго-восточном направлении вдоль огородов до точки 233, в юго-восточном направлении вдоль зеленых насаждений до точки 13, в юго-восточном направлении вдоль земельных участков до точки 12, в северо-западном направлении вдоль з</w:t>
            </w:r>
            <w:r w:rsidR="00983F02">
              <w:t>емельных участков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t>О1/1/</w:t>
            </w:r>
            <w:r>
              <w:t>2</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222894">
              <w:t>238 в северо-восточном направлении вдоль огородов до точки 235, в юго-восточном направлении вдоль дороги до точки 236, в юго-западном направлении по улице Советская до точки 237, в северо-западном направлении вдоль</w:t>
            </w:r>
            <w:r w:rsidR="00BA0304">
              <w:t xml:space="preserve"> кладбища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lastRenderedPageBreak/>
              <w:t>О1/1/</w:t>
            </w:r>
            <w:r>
              <w:t>3</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A163C4">
              <w:t>160 в северо-восточном направлении вдоль зеленых насаждений до точки 239, в юго-восточном направлении по улице Урожайная до точки 162, вдоль земельных участков в юго-западном направлении до точки 161, в северо-западном направлении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t>О1/1/</w:t>
            </w:r>
            <w:r>
              <w:t>4</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2D68E4">
              <w:t>113 вдоль огородов в северо-восточном направлении до точки 240, в юго-восточном направлении до точки 241, в юго-западном направлении вдоль дороги до точки 114, в северо-западном направлении вдоль земельных участков до исходной точки.</w:t>
            </w:r>
          </w:p>
        </w:tc>
      </w:tr>
      <w:tr w:rsidR="002D0FBA" w:rsidRPr="0038590F" w:rsidTr="00945B8F">
        <w:tc>
          <w:tcPr>
            <w:tcW w:w="1368" w:type="dxa"/>
            <w:tcBorders>
              <w:top w:val="single" w:sz="4" w:space="0" w:color="auto"/>
              <w:left w:val="single" w:sz="4" w:space="0" w:color="auto"/>
              <w:bottom w:val="single" w:sz="4" w:space="0" w:color="auto"/>
              <w:right w:val="single" w:sz="4" w:space="0" w:color="auto"/>
            </w:tcBorders>
          </w:tcPr>
          <w:p w:rsidR="002D0FBA" w:rsidRDefault="002D0FBA" w:rsidP="002D0FBA">
            <w:pPr>
              <w:jc w:val="center"/>
            </w:pPr>
            <w:r w:rsidRPr="009D4771">
              <w:t>О1/1/</w:t>
            </w:r>
            <w:r>
              <w:t>5</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 w:rsidRPr="003E53B8">
              <w:t xml:space="preserve">Граница зоны проходит от точки </w:t>
            </w:r>
            <w:r w:rsidR="007B60C8">
              <w:t xml:space="preserve">118 вдоль огородов в северо-восточном направлении до точки 242, в юго-восточном направлении </w:t>
            </w:r>
            <w:r w:rsidR="00B93BB5">
              <w:t>до точки 243, в юго-западном направлении по улице Молодежная до точки 119, в северо-западном направлении вдоль земельных участков до исходной точки.</w:t>
            </w:r>
          </w:p>
        </w:tc>
      </w:tr>
    </w:tbl>
    <w:p w:rsidR="002F5A2B" w:rsidRDefault="002F5A2B" w:rsidP="00392B60"/>
    <w:p w:rsidR="002D0FBA" w:rsidRDefault="002D0FBA" w:rsidP="002D0FBA">
      <w:pPr>
        <w:ind w:firstLine="567"/>
      </w:pPr>
      <w:r w:rsidRPr="001A3C35">
        <w:t xml:space="preserve">Населенный пункт </w:t>
      </w:r>
      <w:r>
        <w:t xml:space="preserve">село Красный Лиман 2-й </w:t>
      </w:r>
      <w:r w:rsidRPr="001A3C35">
        <w:t>(</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2D0FBA" w:rsidRPr="00047D43" w:rsidTr="003D598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A" w:rsidRPr="001A3C35" w:rsidRDefault="002D0FBA" w:rsidP="003D5980">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FBA" w:rsidRPr="00047D43" w:rsidRDefault="002D0FBA" w:rsidP="003D5980">
            <w:pPr>
              <w:jc w:val="center"/>
              <w:rPr>
                <w:b/>
                <w:bCs/>
              </w:rPr>
            </w:pPr>
            <w:r>
              <w:rPr>
                <w:b/>
                <w:bCs/>
              </w:rPr>
              <w:t>Картографическое описание</w:t>
            </w:r>
          </w:p>
        </w:tc>
      </w:tr>
      <w:tr w:rsidR="002D0FBA" w:rsidRPr="001A3C35" w:rsidTr="003D598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2D0FBA" w:rsidRPr="001A3C35" w:rsidRDefault="002D0FBA" w:rsidP="003D5980">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2D0FBA" w:rsidRPr="001A3C35" w:rsidRDefault="002D0FBA" w:rsidP="003D5980">
            <w:pPr>
              <w:rPr>
                <w:b/>
                <w:bCs/>
              </w:rPr>
            </w:pPr>
          </w:p>
        </w:tc>
      </w:tr>
      <w:tr w:rsidR="002D0FBA" w:rsidRPr="0038590F" w:rsidTr="003D5980">
        <w:tc>
          <w:tcPr>
            <w:tcW w:w="1368" w:type="dxa"/>
            <w:tcBorders>
              <w:top w:val="single" w:sz="4" w:space="0" w:color="auto"/>
              <w:left w:val="single" w:sz="4" w:space="0" w:color="auto"/>
              <w:bottom w:val="single" w:sz="4" w:space="0" w:color="auto"/>
              <w:right w:val="single" w:sz="4" w:space="0" w:color="auto"/>
            </w:tcBorders>
          </w:tcPr>
          <w:p w:rsidR="002D0FBA" w:rsidRPr="001A3C35" w:rsidRDefault="002D0FBA" w:rsidP="003D5980">
            <w:pPr>
              <w:jc w:val="center"/>
            </w:pPr>
            <w:r>
              <w:t>О1</w:t>
            </w:r>
            <w:r w:rsidRPr="001A3C35">
              <w:t>/</w:t>
            </w:r>
            <w:r>
              <w:t>4</w:t>
            </w:r>
            <w:r w:rsidRPr="001A3C35">
              <w:t>/1</w:t>
            </w:r>
          </w:p>
        </w:tc>
        <w:tc>
          <w:tcPr>
            <w:tcW w:w="8238" w:type="dxa"/>
            <w:tcBorders>
              <w:top w:val="single" w:sz="4" w:space="0" w:color="auto"/>
              <w:left w:val="single" w:sz="4" w:space="0" w:color="auto"/>
              <w:bottom w:val="single" w:sz="4" w:space="0" w:color="auto"/>
              <w:right w:val="single" w:sz="4" w:space="0" w:color="auto"/>
            </w:tcBorders>
          </w:tcPr>
          <w:p w:rsidR="002D0FBA" w:rsidRPr="0038590F" w:rsidRDefault="002D0FBA" w:rsidP="00751B17">
            <w:r>
              <w:t xml:space="preserve">Граница зоны проходит от точки </w:t>
            </w:r>
            <w:r w:rsidR="00751B17">
              <w:t>19 вдоль земельных участков в северо-восточном направлении до точки 18, в юго-восточном направлении до точки 17, в юго-западном направлении по улице Партизанская до точки 208, в северо-западном направлении вдоль зеленых насаждений до исходной точки.</w:t>
            </w:r>
          </w:p>
        </w:tc>
      </w:tr>
      <w:tr w:rsidR="002D0FBA" w:rsidRPr="0038590F" w:rsidTr="003D5980">
        <w:tc>
          <w:tcPr>
            <w:tcW w:w="1368" w:type="dxa"/>
            <w:tcBorders>
              <w:top w:val="single" w:sz="4" w:space="0" w:color="auto"/>
              <w:left w:val="single" w:sz="4" w:space="0" w:color="auto"/>
              <w:bottom w:val="single" w:sz="4" w:space="0" w:color="auto"/>
              <w:right w:val="single" w:sz="4" w:space="0" w:color="auto"/>
            </w:tcBorders>
          </w:tcPr>
          <w:p w:rsidR="002D0FBA" w:rsidRDefault="002D0FBA" w:rsidP="003D5980">
            <w:pPr>
              <w:jc w:val="center"/>
            </w:pPr>
            <w:r>
              <w:t>О1</w:t>
            </w:r>
            <w:r w:rsidRPr="001A3C35">
              <w:t>/</w:t>
            </w:r>
            <w:r>
              <w:t>4</w:t>
            </w:r>
            <w:r w:rsidRPr="001A3C35">
              <w:t>/</w:t>
            </w:r>
            <w:r>
              <w:t>2</w:t>
            </w:r>
          </w:p>
        </w:tc>
        <w:tc>
          <w:tcPr>
            <w:tcW w:w="8238" w:type="dxa"/>
            <w:tcBorders>
              <w:top w:val="single" w:sz="4" w:space="0" w:color="auto"/>
              <w:left w:val="single" w:sz="4" w:space="0" w:color="auto"/>
              <w:bottom w:val="single" w:sz="4" w:space="0" w:color="auto"/>
              <w:right w:val="single" w:sz="4" w:space="0" w:color="auto"/>
            </w:tcBorders>
          </w:tcPr>
          <w:p w:rsidR="002D0FBA" w:rsidRDefault="002D0FBA" w:rsidP="003D5980">
            <w:r>
              <w:t>Граница зоны проходит от точки</w:t>
            </w:r>
            <w:r w:rsidR="008B0350">
              <w:t xml:space="preserve"> 209 в северо-восточном направлении по улице Партизанская до точки 54, в юго-восточном направлении вдоль земельных участков до точки 52, в юго-западном направлении вдоль огородов до точки 193, в северо-западном направлении вдоль дороги до исходной точки.</w:t>
            </w:r>
          </w:p>
        </w:tc>
      </w:tr>
      <w:tr w:rsidR="007851B5" w:rsidRPr="0038590F" w:rsidTr="003D5980">
        <w:tc>
          <w:tcPr>
            <w:tcW w:w="1368" w:type="dxa"/>
            <w:tcBorders>
              <w:top w:val="single" w:sz="4" w:space="0" w:color="auto"/>
              <w:left w:val="single" w:sz="4" w:space="0" w:color="auto"/>
              <w:bottom w:val="single" w:sz="4" w:space="0" w:color="auto"/>
              <w:right w:val="single" w:sz="4" w:space="0" w:color="auto"/>
            </w:tcBorders>
          </w:tcPr>
          <w:p w:rsidR="007851B5" w:rsidRPr="007851B5" w:rsidRDefault="007851B5" w:rsidP="007851B5">
            <w:pPr>
              <w:jc w:val="center"/>
              <w:rPr>
                <w:lang w:val="en-US"/>
              </w:rPr>
            </w:pPr>
            <w:r>
              <w:t>О1</w:t>
            </w:r>
            <w:r w:rsidRPr="001A3C35">
              <w:t>/</w:t>
            </w:r>
            <w:r>
              <w:t>4</w:t>
            </w:r>
            <w:r w:rsidRPr="001A3C35">
              <w:t>/</w:t>
            </w:r>
            <w:r>
              <w:rPr>
                <w:lang w:val="en-US"/>
              </w:rPr>
              <w:t>3</w:t>
            </w:r>
          </w:p>
        </w:tc>
        <w:tc>
          <w:tcPr>
            <w:tcW w:w="8238" w:type="dxa"/>
            <w:tcBorders>
              <w:top w:val="single" w:sz="4" w:space="0" w:color="auto"/>
              <w:left w:val="single" w:sz="4" w:space="0" w:color="auto"/>
              <w:bottom w:val="single" w:sz="4" w:space="0" w:color="auto"/>
              <w:right w:val="single" w:sz="4" w:space="0" w:color="auto"/>
            </w:tcBorders>
          </w:tcPr>
          <w:p w:rsidR="007851B5" w:rsidRPr="007851B5" w:rsidRDefault="007851B5" w:rsidP="007851B5">
            <w:r>
              <w:t xml:space="preserve">Граница зоны проходит от точки </w:t>
            </w:r>
            <w:r w:rsidRPr="007851B5">
              <w:t>22</w:t>
            </w:r>
            <w:r>
              <w:t>3вдоль зеленых насаждений в северо-восточном направлении до точки 220, затем в юго-восточном направлении до точки 221, далее в юго-западном направлении до точки 222 и вдоль улицы Школьная в северо-западном направлении до исходной точки 223.</w:t>
            </w:r>
          </w:p>
        </w:tc>
      </w:tr>
    </w:tbl>
    <w:p w:rsidR="002D0FBA" w:rsidRDefault="002D0FBA" w:rsidP="00392B60"/>
    <w:p w:rsidR="00A12035" w:rsidRDefault="00A12035" w:rsidP="00A12035">
      <w:pPr>
        <w:ind w:firstLine="567"/>
      </w:pPr>
      <w:r w:rsidRPr="001A3C35">
        <w:t xml:space="preserve">Населенный пункт </w:t>
      </w:r>
      <w:r w:rsidR="002D0FBA">
        <w:t>поселок Павловка</w:t>
      </w:r>
      <w:r w:rsidRPr="001A3C35">
        <w:t>(</w:t>
      </w:r>
      <w:r w:rsidR="002D0FBA">
        <w:t>7</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A12035" w:rsidRPr="00047D43" w:rsidTr="00A12035">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35" w:rsidRPr="001A3C35" w:rsidRDefault="00A12035" w:rsidP="00A12035">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035" w:rsidRPr="00047D43" w:rsidRDefault="00A12035" w:rsidP="00A12035">
            <w:pPr>
              <w:jc w:val="center"/>
              <w:rPr>
                <w:b/>
                <w:bCs/>
              </w:rPr>
            </w:pPr>
            <w:r>
              <w:rPr>
                <w:b/>
                <w:bCs/>
              </w:rPr>
              <w:t>Картографическое описание</w:t>
            </w:r>
          </w:p>
        </w:tc>
      </w:tr>
      <w:tr w:rsidR="00A12035" w:rsidRPr="001A3C35" w:rsidTr="00A12035">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12035" w:rsidRPr="001A3C35" w:rsidRDefault="00A12035" w:rsidP="00A12035">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A12035" w:rsidRPr="001A3C35" w:rsidRDefault="00A12035" w:rsidP="00A12035">
            <w:pPr>
              <w:rPr>
                <w:b/>
                <w:bCs/>
              </w:rPr>
            </w:pPr>
          </w:p>
        </w:tc>
      </w:tr>
      <w:tr w:rsidR="00A12035" w:rsidRPr="0038590F" w:rsidTr="00A12035">
        <w:tc>
          <w:tcPr>
            <w:tcW w:w="1368" w:type="dxa"/>
            <w:tcBorders>
              <w:top w:val="single" w:sz="4" w:space="0" w:color="auto"/>
              <w:left w:val="single" w:sz="4" w:space="0" w:color="auto"/>
              <w:bottom w:val="single" w:sz="4" w:space="0" w:color="auto"/>
              <w:right w:val="single" w:sz="4" w:space="0" w:color="auto"/>
            </w:tcBorders>
          </w:tcPr>
          <w:p w:rsidR="00A12035" w:rsidRPr="001A3C35" w:rsidRDefault="00A12035" w:rsidP="00A12035">
            <w:pPr>
              <w:jc w:val="center"/>
            </w:pPr>
            <w:r>
              <w:t>О1</w:t>
            </w:r>
            <w:r w:rsidRPr="001A3C35">
              <w:t>/</w:t>
            </w:r>
            <w:r w:rsidR="002D0FBA">
              <w:t>7</w:t>
            </w:r>
            <w:r w:rsidRPr="001A3C35">
              <w:t>/1</w:t>
            </w:r>
          </w:p>
        </w:tc>
        <w:tc>
          <w:tcPr>
            <w:tcW w:w="8238" w:type="dxa"/>
            <w:tcBorders>
              <w:top w:val="single" w:sz="4" w:space="0" w:color="auto"/>
              <w:left w:val="single" w:sz="4" w:space="0" w:color="auto"/>
              <w:bottom w:val="single" w:sz="4" w:space="0" w:color="auto"/>
              <w:right w:val="single" w:sz="4" w:space="0" w:color="auto"/>
            </w:tcBorders>
          </w:tcPr>
          <w:p w:rsidR="00A12035" w:rsidRPr="0038590F" w:rsidRDefault="00A12035" w:rsidP="004D592E">
            <w:r>
              <w:t xml:space="preserve">Граница зоны проходит от точки </w:t>
            </w:r>
            <w:r w:rsidR="004D592E">
              <w:t>8 в северо-западном направлении вдоль дороги до точки 114, по границе населенного пункта в северо-восточном направлении до точки 115, в юго-восточном направлении до точки 9, в юго-западном направлении вдоль земельных участков до исходной точки.</w:t>
            </w:r>
          </w:p>
        </w:tc>
      </w:tr>
    </w:tbl>
    <w:p w:rsidR="00132953" w:rsidRDefault="00132953" w:rsidP="00132953">
      <w:pPr>
        <w:pStyle w:val="af5"/>
        <w:ind w:left="851"/>
        <w:jc w:val="left"/>
        <w:rPr>
          <w:b/>
          <w:highlight w:val="yellow"/>
        </w:rPr>
      </w:pPr>
    </w:p>
    <w:p w:rsidR="00132953" w:rsidRPr="00132953" w:rsidRDefault="00132953" w:rsidP="00132953">
      <w:pPr>
        <w:pStyle w:val="af5"/>
        <w:ind w:left="851"/>
        <w:jc w:val="left"/>
        <w:rPr>
          <w:b/>
        </w:rPr>
      </w:pPr>
    </w:p>
    <w:p w:rsidR="00132953" w:rsidRPr="00132953" w:rsidRDefault="00132953" w:rsidP="00BD7717">
      <w:pPr>
        <w:pStyle w:val="af5"/>
        <w:numPr>
          <w:ilvl w:val="0"/>
          <w:numId w:val="41"/>
        </w:numPr>
        <w:ind w:left="0" w:firstLine="851"/>
        <w:jc w:val="left"/>
        <w:rPr>
          <w:b/>
        </w:rPr>
      </w:pPr>
      <w:r w:rsidRPr="00132953">
        <w:rPr>
          <w:b/>
        </w:rPr>
        <w:t>Зона планируемого размещения объектов многофункционального общественно-делового центра – О1п</w:t>
      </w:r>
    </w:p>
    <w:p w:rsidR="00132953" w:rsidRPr="00132953" w:rsidRDefault="00132953" w:rsidP="00132953">
      <w:pPr>
        <w:pStyle w:val="af5"/>
        <w:ind w:left="0" w:firstLine="851"/>
      </w:pPr>
      <w:r w:rsidRPr="00132953">
        <w:t>На территории Краснолиманского сельского поселения выделяется 1 участок  зоны размещения культовых объектов в населенном пункте село Красный Лиман 1-й.</w:t>
      </w:r>
    </w:p>
    <w:p w:rsidR="00132953" w:rsidRPr="00132953" w:rsidRDefault="00132953" w:rsidP="00132953">
      <w:pPr>
        <w:pStyle w:val="af5"/>
        <w:ind w:left="0" w:firstLine="851"/>
      </w:pPr>
      <w:r w:rsidRPr="00132953">
        <w:t>Описание прохождения границ участков зоны планируемого размещения объектов многофункционального общественно-делового центра О1п:</w:t>
      </w:r>
    </w:p>
    <w:p w:rsidR="00132953" w:rsidRPr="00132953" w:rsidRDefault="00132953" w:rsidP="00132953">
      <w:pPr>
        <w:pStyle w:val="af5"/>
        <w:ind w:left="928"/>
      </w:pPr>
    </w:p>
    <w:p w:rsidR="00132953" w:rsidRPr="00132953" w:rsidRDefault="00132953" w:rsidP="00132953">
      <w:pPr>
        <w:pStyle w:val="af5"/>
        <w:ind w:left="928"/>
      </w:pPr>
      <w:r w:rsidRPr="00132953">
        <w:t>Населенный пункт село Красный Лиман 1-й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132953" w:rsidRPr="00132953" w:rsidTr="004671CB">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953" w:rsidRPr="00132953" w:rsidRDefault="00132953" w:rsidP="004671CB">
            <w:pPr>
              <w:jc w:val="center"/>
              <w:rPr>
                <w:b/>
                <w:bCs/>
              </w:rPr>
            </w:pPr>
            <w:r w:rsidRPr="00132953">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953" w:rsidRPr="00132953" w:rsidRDefault="00132953" w:rsidP="004671CB">
            <w:pPr>
              <w:jc w:val="center"/>
              <w:rPr>
                <w:b/>
                <w:bCs/>
              </w:rPr>
            </w:pPr>
            <w:r w:rsidRPr="00132953">
              <w:rPr>
                <w:b/>
                <w:bCs/>
              </w:rPr>
              <w:t>Картографическое описание</w:t>
            </w:r>
          </w:p>
        </w:tc>
      </w:tr>
      <w:tr w:rsidR="00132953" w:rsidRPr="00132953" w:rsidTr="004671CB">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132953" w:rsidRPr="00132953" w:rsidRDefault="00132953" w:rsidP="004671CB">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132953" w:rsidRPr="00132953" w:rsidRDefault="00132953" w:rsidP="004671CB">
            <w:pPr>
              <w:rPr>
                <w:b/>
                <w:bCs/>
              </w:rPr>
            </w:pPr>
          </w:p>
        </w:tc>
      </w:tr>
      <w:tr w:rsidR="00132953" w:rsidRPr="0038590F" w:rsidTr="004671CB">
        <w:tc>
          <w:tcPr>
            <w:tcW w:w="1368" w:type="dxa"/>
            <w:tcBorders>
              <w:top w:val="single" w:sz="4" w:space="0" w:color="auto"/>
              <w:left w:val="single" w:sz="4" w:space="0" w:color="auto"/>
              <w:bottom w:val="single" w:sz="4" w:space="0" w:color="auto"/>
              <w:right w:val="single" w:sz="4" w:space="0" w:color="auto"/>
            </w:tcBorders>
          </w:tcPr>
          <w:p w:rsidR="00132953" w:rsidRPr="00132953" w:rsidRDefault="00132953" w:rsidP="004671CB">
            <w:pPr>
              <w:jc w:val="center"/>
            </w:pPr>
            <w:r w:rsidRPr="00132953">
              <w:t>О1п/1/1</w:t>
            </w:r>
          </w:p>
        </w:tc>
        <w:tc>
          <w:tcPr>
            <w:tcW w:w="8238" w:type="dxa"/>
            <w:tcBorders>
              <w:top w:val="single" w:sz="4" w:space="0" w:color="auto"/>
              <w:left w:val="single" w:sz="4" w:space="0" w:color="auto"/>
              <w:bottom w:val="single" w:sz="4" w:space="0" w:color="auto"/>
              <w:right w:val="single" w:sz="4" w:space="0" w:color="auto"/>
            </w:tcBorders>
          </w:tcPr>
          <w:p w:rsidR="00132953" w:rsidRPr="0038590F" w:rsidRDefault="00132953" w:rsidP="004671CB">
            <w:r w:rsidRPr="00132953">
              <w:t xml:space="preserve">Граница зоны проходит от точки 127 в северо-восточном направлении по </w:t>
            </w:r>
            <w:r w:rsidRPr="00132953">
              <w:lastRenderedPageBreak/>
              <w:t>улице Молодёжная до точки 130, далее вдоль земельных участков в юго-восточном направлении до точки 129, в юго-западном направлении до точки 128, в северо-западном направлении до исходной точки.</w:t>
            </w:r>
          </w:p>
        </w:tc>
      </w:tr>
    </w:tbl>
    <w:p w:rsidR="00A12035" w:rsidRPr="00BE484D" w:rsidRDefault="00A12035" w:rsidP="00392B60"/>
    <w:p w:rsidR="00450A13" w:rsidRPr="009B33EC" w:rsidRDefault="00AC4F21" w:rsidP="00450A13">
      <w:pPr>
        <w:ind w:firstLine="567"/>
        <w:rPr>
          <w:b/>
        </w:rPr>
      </w:pPr>
      <w:r w:rsidRPr="009B33EC">
        <w:rPr>
          <w:b/>
        </w:rPr>
        <w:t xml:space="preserve">Градостроительный регламент </w:t>
      </w:r>
      <w:bookmarkEnd w:id="310"/>
      <w:bookmarkEnd w:id="311"/>
      <w:bookmarkEnd w:id="312"/>
      <w:r w:rsidR="00132953" w:rsidRPr="009B33EC">
        <w:rPr>
          <w:b/>
        </w:rPr>
        <w:t xml:space="preserve">для </w:t>
      </w:r>
      <w:r w:rsidR="00450A13" w:rsidRPr="009B33EC">
        <w:rPr>
          <w:b/>
        </w:rPr>
        <w:t>зоны многофункционального общественно-делового центра - О1 и зоны планируемого размещения объектов многофункционального общественно-делового центра – О1п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4926"/>
        <w:gridCol w:w="36"/>
      </w:tblGrid>
      <w:tr w:rsidR="005C21C4" w:rsidRPr="001A3C35" w:rsidTr="00096865">
        <w:trPr>
          <w:trHeight w:val="480"/>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5C21C4" w:rsidRPr="005C21C4" w:rsidRDefault="005C21C4" w:rsidP="005C21C4">
            <w:pPr>
              <w:tabs>
                <w:tab w:val="left" w:pos="353"/>
              </w:tabs>
              <w:rPr>
                <w:b/>
              </w:rPr>
            </w:pPr>
            <w:r w:rsidRPr="005C21C4">
              <w:rPr>
                <w:b/>
              </w:rPr>
              <w:t>Виды разрешенного использования земельных участков и объектов капитального строительства</w:t>
            </w:r>
          </w:p>
        </w:tc>
      </w:tr>
      <w:tr w:rsidR="00772BA9" w:rsidRPr="001A3C35" w:rsidTr="001430D9">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772BA9" w:rsidRPr="005C21C4" w:rsidRDefault="00772BA9" w:rsidP="0033093D">
            <w:pPr>
              <w:jc w:val="left"/>
              <w:rPr>
                <w:lang w:val="en-US"/>
              </w:rPr>
            </w:pPr>
            <w:r w:rsidRPr="005C21C4">
              <w:t>Основные виды разрешенного использования</w:t>
            </w:r>
          </w:p>
          <w:p w:rsidR="00A84124" w:rsidRPr="00A84124" w:rsidRDefault="00A84124" w:rsidP="0033093D">
            <w:pPr>
              <w:jc w:val="left"/>
              <w:rPr>
                <w:b/>
                <w:lang w:val="en-US"/>
              </w:rPr>
            </w:pP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536F29">
            <w:pPr>
              <w:numPr>
                <w:ilvl w:val="0"/>
                <w:numId w:val="3"/>
              </w:numPr>
              <w:tabs>
                <w:tab w:val="left" w:pos="353"/>
              </w:tabs>
              <w:ind w:left="0" w:firstLine="0"/>
            </w:pPr>
            <w:r w:rsidRPr="001A3C35">
              <w:t>Администра</w:t>
            </w:r>
            <w:r>
              <w:t>тивные учреждения;</w:t>
            </w:r>
          </w:p>
          <w:p w:rsidR="00772BA9" w:rsidRPr="001A3C35" w:rsidRDefault="00772BA9" w:rsidP="00536F29">
            <w:pPr>
              <w:numPr>
                <w:ilvl w:val="0"/>
                <w:numId w:val="6"/>
              </w:numPr>
              <w:tabs>
                <w:tab w:val="left" w:pos="353"/>
              </w:tabs>
              <w:ind w:left="0" w:firstLine="0"/>
            </w:pPr>
            <w:r w:rsidRPr="001A3C35">
              <w:t xml:space="preserve">Офисы; </w:t>
            </w:r>
          </w:p>
          <w:p w:rsidR="00772BA9" w:rsidRPr="001A3C35" w:rsidRDefault="00772BA9" w:rsidP="00536F29">
            <w:pPr>
              <w:numPr>
                <w:ilvl w:val="0"/>
                <w:numId w:val="6"/>
              </w:numPr>
              <w:tabs>
                <w:tab w:val="left" w:pos="353"/>
              </w:tabs>
              <w:ind w:left="0" w:firstLine="0"/>
            </w:pPr>
            <w:r w:rsidRPr="001A3C35">
              <w:t>Отделения банков, пункты обмена валюты;</w:t>
            </w:r>
          </w:p>
          <w:p w:rsidR="00772BA9" w:rsidRPr="001A3C35" w:rsidRDefault="00772BA9" w:rsidP="00536F29">
            <w:pPr>
              <w:numPr>
                <w:ilvl w:val="0"/>
                <w:numId w:val="6"/>
              </w:numPr>
              <w:tabs>
                <w:tab w:val="left" w:pos="353"/>
              </w:tabs>
              <w:ind w:left="0" w:firstLine="0"/>
            </w:pPr>
            <w:r w:rsidRPr="001A3C35">
              <w:t>Библиотеки, архивы, информационные центры;</w:t>
            </w:r>
          </w:p>
          <w:p w:rsidR="00772BA9" w:rsidRPr="001A3C35" w:rsidRDefault="00772BA9" w:rsidP="00536F29">
            <w:pPr>
              <w:numPr>
                <w:ilvl w:val="0"/>
                <w:numId w:val="6"/>
              </w:numPr>
              <w:tabs>
                <w:tab w:val="left" w:pos="353"/>
              </w:tabs>
              <w:ind w:left="0" w:firstLine="0"/>
            </w:pPr>
            <w:r w:rsidRPr="001A3C35">
              <w:t>Клубы (Дома культуры);</w:t>
            </w:r>
          </w:p>
          <w:p w:rsidR="00772BA9" w:rsidRPr="001A3C35" w:rsidRDefault="00772BA9" w:rsidP="00536F29">
            <w:pPr>
              <w:numPr>
                <w:ilvl w:val="0"/>
                <w:numId w:val="6"/>
              </w:numPr>
              <w:tabs>
                <w:tab w:val="left" w:pos="353"/>
              </w:tabs>
              <w:ind w:left="0" w:firstLine="0"/>
            </w:pPr>
            <w:r w:rsidRPr="001A3C35">
              <w:t>Компьютерные центры;</w:t>
            </w:r>
          </w:p>
          <w:p w:rsidR="00772BA9" w:rsidRPr="001A3C35" w:rsidRDefault="00772BA9" w:rsidP="00536F29">
            <w:pPr>
              <w:numPr>
                <w:ilvl w:val="0"/>
                <w:numId w:val="6"/>
              </w:numPr>
              <w:tabs>
                <w:tab w:val="left" w:pos="353"/>
              </w:tabs>
              <w:ind w:left="0" w:firstLine="0"/>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5723BC">
              <w:t>;</w:t>
            </w:r>
          </w:p>
          <w:p w:rsidR="00772BA9" w:rsidRPr="001A3C35" w:rsidRDefault="00772BA9" w:rsidP="00536F29">
            <w:pPr>
              <w:numPr>
                <w:ilvl w:val="0"/>
                <w:numId w:val="6"/>
              </w:numPr>
              <w:tabs>
                <w:tab w:val="left" w:pos="353"/>
              </w:tabs>
              <w:ind w:left="0" w:firstLine="0"/>
            </w:pPr>
            <w:r w:rsidRPr="001A3C35">
              <w:t>Дошкольные образовательные учреждения;</w:t>
            </w:r>
          </w:p>
          <w:p w:rsidR="00772BA9" w:rsidRPr="001A3C35" w:rsidRDefault="00772BA9" w:rsidP="00536F29">
            <w:pPr>
              <w:numPr>
                <w:ilvl w:val="0"/>
                <w:numId w:val="6"/>
              </w:numPr>
              <w:tabs>
                <w:tab w:val="left" w:pos="353"/>
              </w:tabs>
              <w:ind w:left="0" w:firstLine="0"/>
            </w:pPr>
            <w:r w:rsidRPr="001A3C35">
              <w:t>Средние общеобразов</w:t>
            </w:r>
            <w:r w:rsidRPr="00D02A86">
              <w:t>ательн</w:t>
            </w:r>
            <w:r w:rsidRPr="001A3C35">
              <w:t>ые учреждения;</w:t>
            </w:r>
          </w:p>
          <w:p w:rsidR="00772BA9" w:rsidRPr="001A3C35" w:rsidRDefault="00772BA9" w:rsidP="00536F29">
            <w:pPr>
              <w:numPr>
                <w:ilvl w:val="0"/>
                <w:numId w:val="6"/>
              </w:numPr>
              <w:tabs>
                <w:tab w:val="left" w:pos="353"/>
              </w:tabs>
              <w:ind w:left="0" w:firstLine="0"/>
            </w:pPr>
            <w:r w:rsidRPr="001A3C35">
              <w:t>Средние специальные образовательные учреждения;</w:t>
            </w:r>
          </w:p>
          <w:p w:rsidR="00772BA9" w:rsidRPr="001A3C35" w:rsidRDefault="00772BA9" w:rsidP="00536F29">
            <w:pPr>
              <w:numPr>
                <w:ilvl w:val="0"/>
                <w:numId w:val="6"/>
              </w:numPr>
              <w:tabs>
                <w:tab w:val="left" w:pos="353"/>
              </w:tabs>
              <w:ind w:left="0" w:firstLine="0"/>
            </w:pPr>
            <w:r w:rsidRPr="001A3C35">
              <w:t>Физкультурно-спортивные комплексы с включения в их состав открытых спортивных сооружений с трибунами для размещения зрителей</w:t>
            </w:r>
            <w:r w:rsidR="005723BC">
              <w:t>;</w:t>
            </w:r>
          </w:p>
          <w:p w:rsidR="00772BA9" w:rsidRPr="001A3C35" w:rsidRDefault="00772BA9" w:rsidP="00536F29">
            <w:pPr>
              <w:numPr>
                <w:ilvl w:val="0"/>
                <w:numId w:val="6"/>
              </w:numPr>
              <w:tabs>
                <w:tab w:val="left" w:pos="353"/>
              </w:tabs>
              <w:ind w:left="0" w:firstLine="0"/>
            </w:pPr>
            <w:r w:rsidRPr="001A3C35">
              <w:t>Бани, сауны общего пользования</w:t>
            </w:r>
            <w:r w:rsidR="005723BC">
              <w:t>;</w:t>
            </w:r>
          </w:p>
          <w:p w:rsidR="00772BA9" w:rsidRPr="001A3C35" w:rsidRDefault="00772BA9" w:rsidP="00536F29">
            <w:pPr>
              <w:numPr>
                <w:ilvl w:val="0"/>
                <w:numId w:val="6"/>
              </w:numPr>
              <w:tabs>
                <w:tab w:val="left" w:pos="353"/>
              </w:tabs>
              <w:ind w:left="0" w:firstLine="0"/>
            </w:pPr>
            <w:r w:rsidRPr="001A3C35">
              <w:t>Амбулаторно-поликлинические учреждения; стационары ЦРБ; станции скорой медицинской помощи;</w:t>
            </w:r>
          </w:p>
          <w:p w:rsidR="00772BA9" w:rsidRPr="001A3C35" w:rsidRDefault="00772BA9" w:rsidP="00536F29">
            <w:pPr>
              <w:numPr>
                <w:ilvl w:val="0"/>
                <w:numId w:val="6"/>
              </w:numPr>
              <w:tabs>
                <w:tab w:val="left" w:pos="353"/>
              </w:tabs>
              <w:ind w:left="0" w:firstLine="0"/>
            </w:pPr>
            <w:r w:rsidRPr="001A3C35">
              <w:t>Аптеки, аптечные пункты;</w:t>
            </w:r>
          </w:p>
          <w:p w:rsidR="00772BA9" w:rsidRPr="001A3C35" w:rsidRDefault="00772BA9" w:rsidP="00536F29">
            <w:pPr>
              <w:numPr>
                <w:ilvl w:val="0"/>
                <w:numId w:val="6"/>
              </w:numPr>
              <w:tabs>
                <w:tab w:val="left" w:pos="353"/>
              </w:tabs>
              <w:ind w:left="0" w:firstLine="0"/>
            </w:pPr>
            <w:r w:rsidRPr="001A3C35">
              <w:t>Предприятия общественного питания;</w:t>
            </w:r>
          </w:p>
          <w:p w:rsidR="00772BA9" w:rsidRPr="001A3C35" w:rsidRDefault="00772BA9" w:rsidP="00536F29">
            <w:pPr>
              <w:numPr>
                <w:ilvl w:val="0"/>
                <w:numId w:val="6"/>
              </w:numPr>
              <w:tabs>
                <w:tab w:val="left" w:pos="353"/>
              </w:tabs>
              <w:ind w:left="0" w:firstLine="0"/>
            </w:pPr>
            <w:r w:rsidRPr="001A3C35">
              <w:t xml:space="preserve">Магазины продовольственные и промтоварные, </w:t>
            </w:r>
          </w:p>
          <w:p w:rsidR="00772BA9" w:rsidRPr="001A3C35" w:rsidRDefault="00772BA9" w:rsidP="00536F29">
            <w:pPr>
              <w:numPr>
                <w:ilvl w:val="0"/>
                <w:numId w:val="6"/>
              </w:numPr>
              <w:tabs>
                <w:tab w:val="left" w:pos="353"/>
              </w:tabs>
              <w:ind w:left="0" w:firstLine="0"/>
            </w:pPr>
            <w:r w:rsidRPr="001A3C35">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72BA9" w:rsidRPr="001A3C35" w:rsidRDefault="00772BA9" w:rsidP="00536F29">
            <w:pPr>
              <w:numPr>
                <w:ilvl w:val="0"/>
                <w:numId w:val="6"/>
              </w:numPr>
              <w:tabs>
                <w:tab w:val="left" w:pos="353"/>
              </w:tabs>
              <w:ind w:left="0" w:firstLine="0"/>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772BA9" w:rsidRPr="001A3C35" w:rsidRDefault="00772BA9" w:rsidP="00536F29">
            <w:pPr>
              <w:numPr>
                <w:ilvl w:val="0"/>
                <w:numId w:val="6"/>
              </w:numPr>
              <w:tabs>
                <w:tab w:val="left" w:pos="353"/>
              </w:tabs>
              <w:ind w:left="0" w:firstLine="0"/>
            </w:pPr>
            <w:r w:rsidRPr="001A3C35">
              <w:t>Парикмахерские, косметические салоны, салоны красоты;</w:t>
            </w:r>
          </w:p>
          <w:p w:rsidR="00772BA9" w:rsidRPr="001A3C35" w:rsidRDefault="00772BA9" w:rsidP="00536F29">
            <w:pPr>
              <w:numPr>
                <w:ilvl w:val="0"/>
                <w:numId w:val="6"/>
              </w:numPr>
              <w:tabs>
                <w:tab w:val="left" w:pos="353"/>
              </w:tabs>
              <w:ind w:left="0" w:firstLine="0"/>
            </w:pPr>
            <w:r w:rsidRPr="001A3C35">
              <w:t>Отделения связи, почтовые отделения;</w:t>
            </w:r>
          </w:p>
          <w:p w:rsidR="00772BA9" w:rsidRPr="001A3C35" w:rsidRDefault="00772BA9" w:rsidP="00536F29">
            <w:pPr>
              <w:numPr>
                <w:ilvl w:val="0"/>
                <w:numId w:val="6"/>
              </w:numPr>
              <w:tabs>
                <w:tab w:val="left" w:pos="353"/>
              </w:tabs>
              <w:ind w:left="0" w:firstLine="0"/>
            </w:pPr>
            <w:r w:rsidRPr="001A3C35">
              <w:t>(Телефонные и телеграфные станции и переговорные пункты);</w:t>
            </w:r>
          </w:p>
          <w:p w:rsidR="00772BA9" w:rsidRPr="001A3C35" w:rsidRDefault="00772BA9" w:rsidP="00536F29">
            <w:pPr>
              <w:numPr>
                <w:ilvl w:val="0"/>
                <w:numId w:val="6"/>
              </w:numPr>
              <w:tabs>
                <w:tab w:val="left" w:pos="353"/>
              </w:tabs>
              <w:ind w:left="0" w:firstLine="0"/>
            </w:pPr>
            <w:r w:rsidRPr="001A3C35">
              <w:lastRenderedPageBreak/>
              <w:t>Ветеринарные лечебницы для мелких домашних животных</w:t>
            </w:r>
            <w:r w:rsidR="005723BC">
              <w:t>;</w:t>
            </w:r>
          </w:p>
          <w:p w:rsidR="00772BA9" w:rsidRPr="001A3C35" w:rsidRDefault="00772BA9" w:rsidP="00536F29">
            <w:pPr>
              <w:numPr>
                <w:ilvl w:val="0"/>
                <w:numId w:val="6"/>
              </w:numPr>
              <w:tabs>
                <w:tab w:val="left" w:pos="353"/>
              </w:tabs>
              <w:ind w:left="0" w:firstLine="0"/>
            </w:pPr>
            <w:r w:rsidRPr="001A3C35">
              <w:t>Здания и помещения для размещения подразделений органов охраны правопорядка;</w:t>
            </w:r>
          </w:p>
          <w:p w:rsidR="00772BA9" w:rsidRPr="001A3C35" w:rsidRDefault="00772BA9" w:rsidP="00536F29">
            <w:pPr>
              <w:numPr>
                <w:ilvl w:val="0"/>
                <w:numId w:val="6"/>
              </w:numPr>
              <w:tabs>
                <w:tab w:val="left" w:pos="353"/>
              </w:tabs>
              <w:ind w:left="0" w:firstLine="0"/>
            </w:pPr>
            <w:r w:rsidRPr="001A3C35">
              <w:t>Аварийно-диспетчерские службы организаций, осуществляющих эксплуатацию сетей инженерно-технического обеспечения;</w:t>
            </w:r>
          </w:p>
          <w:p w:rsidR="00772BA9" w:rsidRPr="001A3C35" w:rsidRDefault="00772BA9" w:rsidP="00536F29">
            <w:pPr>
              <w:numPr>
                <w:ilvl w:val="0"/>
                <w:numId w:val="6"/>
              </w:numPr>
              <w:tabs>
                <w:tab w:val="left" w:pos="353"/>
              </w:tabs>
              <w:ind w:left="0" w:firstLine="0"/>
            </w:pPr>
            <w:r w:rsidRPr="001A3C35">
              <w:t>Пожарные части, здания и помещения для размещения подразделений пожарной охраны;</w:t>
            </w:r>
          </w:p>
          <w:p w:rsidR="00772BA9" w:rsidRPr="001A3C35" w:rsidRDefault="00772BA9" w:rsidP="00536F29">
            <w:pPr>
              <w:numPr>
                <w:ilvl w:val="0"/>
                <w:numId w:val="6"/>
              </w:numPr>
              <w:tabs>
                <w:tab w:val="left" w:pos="353"/>
              </w:tabs>
              <w:ind w:left="0" w:firstLine="0"/>
            </w:pPr>
            <w:r w:rsidRPr="001A3C35">
              <w:t xml:space="preserve">Мемориальные </w:t>
            </w:r>
            <w:r w:rsidRPr="00D02A86">
              <w:t>комплексы, монументы</w:t>
            </w:r>
            <w:r w:rsidRPr="001A3C35">
              <w:t>, памятники и памятные знаки</w:t>
            </w:r>
            <w:r w:rsidR="009D4A7D">
              <w:t>.</w:t>
            </w:r>
          </w:p>
        </w:tc>
      </w:tr>
      <w:tr w:rsidR="00772BA9" w:rsidRPr="001A3C35" w:rsidTr="001430D9">
        <w:trPr>
          <w:trHeight w:val="480"/>
        </w:trPr>
        <w:tc>
          <w:tcPr>
            <w:tcW w:w="4678" w:type="dxa"/>
            <w:tcBorders>
              <w:top w:val="single" w:sz="4" w:space="0" w:color="auto"/>
              <w:left w:val="single" w:sz="4" w:space="0" w:color="auto"/>
              <w:bottom w:val="single" w:sz="6" w:space="0" w:color="auto"/>
              <w:right w:val="single" w:sz="6" w:space="0" w:color="auto"/>
            </w:tcBorders>
            <w:shd w:val="clear" w:color="auto" w:fill="FFFFFF"/>
          </w:tcPr>
          <w:p w:rsidR="00772BA9" w:rsidRPr="005C21C4" w:rsidRDefault="00772BA9" w:rsidP="0033093D">
            <w:pPr>
              <w:jc w:val="left"/>
            </w:pPr>
            <w:r w:rsidRPr="005C21C4">
              <w:lastRenderedPageBreak/>
              <w:t>Вспомогательные виды разрешенного использования (установленные к основным)</w:t>
            </w:r>
          </w:p>
        </w:tc>
        <w:tc>
          <w:tcPr>
            <w:tcW w:w="4962" w:type="dxa"/>
            <w:gridSpan w:val="2"/>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536F29">
            <w:pPr>
              <w:numPr>
                <w:ilvl w:val="0"/>
                <w:numId w:val="7"/>
              </w:numPr>
              <w:tabs>
                <w:tab w:val="left" w:pos="353"/>
              </w:tabs>
              <w:ind w:left="0" w:firstLine="0"/>
            </w:pPr>
            <w:r w:rsidRPr="001A3C35">
              <w:t>Вспомогательные здания и сооружения, технологически связанные с ведущим видом использования;</w:t>
            </w:r>
          </w:p>
          <w:p w:rsidR="00772BA9" w:rsidRPr="001A3C35" w:rsidRDefault="00772BA9" w:rsidP="00536F29">
            <w:pPr>
              <w:numPr>
                <w:ilvl w:val="0"/>
                <w:numId w:val="7"/>
              </w:numPr>
              <w:tabs>
                <w:tab w:val="left" w:pos="353"/>
              </w:tabs>
              <w:ind w:left="0" w:firstLine="0"/>
            </w:pPr>
            <w:r w:rsidRPr="001A3C35">
              <w:t>Здания и сооружения для разме</w:t>
            </w:r>
            <w:r w:rsidR="009D4A7D">
              <w:t>щения служб охраны и наблюдения;</w:t>
            </w:r>
          </w:p>
          <w:p w:rsidR="00772BA9" w:rsidRPr="001A3C35" w:rsidRDefault="009D4A7D" w:rsidP="00536F29">
            <w:pPr>
              <w:numPr>
                <w:ilvl w:val="0"/>
                <w:numId w:val="7"/>
              </w:numPr>
              <w:tabs>
                <w:tab w:val="left" w:pos="353"/>
              </w:tabs>
              <w:ind w:left="0" w:firstLine="0"/>
            </w:pPr>
            <w:r>
              <w:t>Гаражи служебного транспорта;</w:t>
            </w:r>
          </w:p>
          <w:p w:rsidR="00772BA9" w:rsidRPr="001A3C35" w:rsidRDefault="00772BA9" w:rsidP="00536F29">
            <w:pPr>
              <w:numPr>
                <w:ilvl w:val="0"/>
                <w:numId w:val="7"/>
              </w:numPr>
              <w:tabs>
                <w:tab w:val="left" w:pos="353"/>
              </w:tabs>
              <w:ind w:left="0" w:firstLine="0"/>
            </w:pPr>
            <w:r w:rsidRPr="001A3C35">
              <w:t>Гостевые автостоянки, парковки</w:t>
            </w:r>
            <w:r w:rsidR="009D4A7D">
              <w:t>;</w:t>
            </w:r>
          </w:p>
          <w:p w:rsidR="00772BA9" w:rsidRPr="001A3C35" w:rsidRDefault="00772BA9" w:rsidP="00536F29">
            <w:pPr>
              <w:numPr>
                <w:ilvl w:val="0"/>
                <w:numId w:val="7"/>
              </w:numPr>
              <w:tabs>
                <w:tab w:val="left" w:pos="353"/>
              </w:tabs>
              <w:ind w:left="0" w:firstLine="0"/>
            </w:pPr>
            <w:r w:rsidRPr="001A3C35">
              <w:t>Площадки для сбора мусора (в т.ч. биологического для парикмахерских, учреждений медицинского назначения)</w:t>
            </w:r>
            <w:r w:rsidR="009D4A7D">
              <w:t>;</w:t>
            </w:r>
          </w:p>
          <w:p w:rsidR="00772BA9" w:rsidRPr="001A3C35" w:rsidRDefault="00772BA9" w:rsidP="00536F29">
            <w:pPr>
              <w:numPr>
                <w:ilvl w:val="0"/>
                <w:numId w:val="7"/>
              </w:numPr>
              <w:tabs>
                <w:tab w:val="left" w:pos="353"/>
              </w:tabs>
              <w:ind w:left="0" w:firstLine="0"/>
            </w:pPr>
            <w:r w:rsidRPr="001A3C35">
              <w:t>Сооружения и устройства сетей инженерно технического обеспечения</w:t>
            </w:r>
            <w:r w:rsidR="009D4A7D">
              <w:t>;</w:t>
            </w:r>
          </w:p>
          <w:p w:rsidR="00772BA9" w:rsidRPr="001A3C35" w:rsidRDefault="00772BA9" w:rsidP="00536F29">
            <w:pPr>
              <w:numPr>
                <w:ilvl w:val="0"/>
                <w:numId w:val="7"/>
              </w:numPr>
              <w:tabs>
                <w:tab w:val="left" w:pos="353"/>
              </w:tabs>
              <w:ind w:left="0" w:firstLine="0"/>
            </w:pPr>
            <w:r w:rsidRPr="001A3C35">
              <w:t>Благоустройство территорий, элементы малых архитектурных форм;</w:t>
            </w:r>
          </w:p>
          <w:p w:rsidR="00772BA9" w:rsidRPr="001A3C35" w:rsidRDefault="00772BA9" w:rsidP="00536F29">
            <w:pPr>
              <w:numPr>
                <w:ilvl w:val="0"/>
                <w:numId w:val="7"/>
              </w:numPr>
              <w:tabs>
                <w:tab w:val="left" w:pos="353"/>
              </w:tabs>
              <w:ind w:left="0" w:firstLine="0"/>
            </w:pPr>
            <w:r w:rsidRPr="001A3C35">
              <w:t>Общественные зеленые насаждения (сквер, аллея,  сад)</w:t>
            </w:r>
            <w:r w:rsidR="009D4A7D">
              <w:t>;</w:t>
            </w:r>
          </w:p>
          <w:p w:rsidR="00772BA9" w:rsidRPr="001A3C35" w:rsidRDefault="00772BA9" w:rsidP="00536F29">
            <w:pPr>
              <w:numPr>
                <w:ilvl w:val="0"/>
                <w:numId w:val="7"/>
              </w:numPr>
              <w:tabs>
                <w:tab w:val="left" w:pos="353"/>
              </w:tabs>
              <w:ind w:left="0" w:firstLine="0"/>
            </w:pPr>
            <w:r w:rsidRPr="001A3C35">
              <w:t>Объекты гражданской обороны</w:t>
            </w:r>
            <w:r w:rsidR="009D4A7D">
              <w:t>;</w:t>
            </w:r>
          </w:p>
          <w:p w:rsidR="00772BA9" w:rsidRPr="001A3C35" w:rsidRDefault="00772BA9" w:rsidP="00536F29">
            <w:pPr>
              <w:numPr>
                <w:ilvl w:val="0"/>
                <w:numId w:val="7"/>
              </w:numPr>
              <w:tabs>
                <w:tab w:val="left" w:pos="353"/>
              </w:tabs>
              <w:ind w:left="0" w:firstLine="0"/>
            </w:pPr>
            <w:r w:rsidRPr="001A3C35">
              <w:t>Объекты пожарной охраны (гидранты, резервуары и т.п.);</w:t>
            </w:r>
          </w:p>
          <w:p w:rsidR="00772BA9" w:rsidRPr="001A3C35" w:rsidRDefault="00772BA9" w:rsidP="00536F29">
            <w:pPr>
              <w:numPr>
                <w:ilvl w:val="0"/>
                <w:numId w:val="7"/>
              </w:numPr>
              <w:tabs>
                <w:tab w:val="left" w:pos="353"/>
              </w:tabs>
              <w:ind w:left="0" w:firstLine="0"/>
            </w:pPr>
            <w:r w:rsidRPr="001A3C35">
              <w:t xml:space="preserve">Реклама и объекты оформления в </w:t>
            </w:r>
            <w:r>
              <w:t>специ</w:t>
            </w:r>
            <w:r w:rsidRPr="001A3C35">
              <w:t>ально отведенных местах</w:t>
            </w:r>
            <w:r w:rsidR="009D4A7D">
              <w:t>.</w:t>
            </w:r>
          </w:p>
        </w:tc>
      </w:tr>
      <w:tr w:rsidR="00772BA9" w:rsidRPr="001A3C35" w:rsidTr="001430D9">
        <w:trPr>
          <w:trHeight w:val="1199"/>
        </w:trPr>
        <w:tc>
          <w:tcPr>
            <w:tcW w:w="4678" w:type="dxa"/>
            <w:tcBorders>
              <w:top w:val="single" w:sz="6" w:space="0" w:color="auto"/>
              <w:left w:val="single" w:sz="4" w:space="0" w:color="auto"/>
              <w:bottom w:val="single" w:sz="6" w:space="0" w:color="auto"/>
              <w:right w:val="single" w:sz="6" w:space="0" w:color="auto"/>
            </w:tcBorders>
          </w:tcPr>
          <w:p w:rsidR="00772BA9" w:rsidRPr="005C21C4" w:rsidRDefault="00772BA9" w:rsidP="0033093D">
            <w:pPr>
              <w:jc w:val="left"/>
            </w:pPr>
            <w:r w:rsidRPr="005C21C4">
              <w:t>Условно разрешенные виды использования</w:t>
            </w:r>
          </w:p>
        </w:tc>
        <w:tc>
          <w:tcPr>
            <w:tcW w:w="4962" w:type="dxa"/>
            <w:gridSpan w:val="2"/>
            <w:tcBorders>
              <w:top w:val="single" w:sz="6" w:space="0" w:color="auto"/>
              <w:left w:val="single" w:sz="6" w:space="0" w:color="auto"/>
              <w:bottom w:val="single" w:sz="6" w:space="0" w:color="auto"/>
              <w:right w:val="single" w:sz="4" w:space="0" w:color="auto"/>
            </w:tcBorders>
          </w:tcPr>
          <w:p w:rsidR="00772BA9" w:rsidRPr="001A3C35" w:rsidRDefault="00772BA9" w:rsidP="00536F29">
            <w:pPr>
              <w:numPr>
                <w:ilvl w:val="0"/>
                <w:numId w:val="8"/>
              </w:numPr>
              <w:tabs>
                <w:tab w:val="left" w:pos="353"/>
              </w:tabs>
              <w:ind w:left="0" w:firstLine="0"/>
            </w:pPr>
            <w:r w:rsidRPr="001A3C35">
              <w:t>Индивидуальные жилые дома, жилые дома средне и многоэтажные;</w:t>
            </w:r>
          </w:p>
          <w:p w:rsidR="00772BA9" w:rsidRPr="001A3C35" w:rsidRDefault="00772BA9" w:rsidP="00536F29">
            <w:pPr>
              <w:numPr>
                <w:ilvl w:val="0"/>
                <w:numId w:val="8"/>
              </w:numPr>
              <w:tabs>
                <w:tab w:val="left" w:pos="353"/>
              </w:tabs>
              <w:ind w:left="0" w:firstLine="0"/>
            </w:pPr>
            <w:r w:rsidRPr="001A3C35">
              <w:t>Временные павильоны и киоски розничной торговли и обслуживания на</w:t>
            </w:r>
            <w:r>
              <w:t>селения</w:t>
            </w:r>
            <w:r w:rsidR="009D4A7D">
              <w:t>.</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C21C4" w:rsidRDefault="00772BA9" w:rsidP="0033093D">
            <w:pPr>
              <w:jc w:val="left"/>
            </w:pPr>
            <w:r w:rsidRPr="005C21C4">
              <w:t>Вспомогательные виды разрешенного использования для условно разрешенных видов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1A3C35" w:rsidRDefault="00772BA9" w:rsidP="00536F29">
            <w:pPr>
              <w:numPr>
                <w:ilvl w:val="0"/>
                <w:numId w:val="9"/>
              </w:numPr>
              <w:tabs>
                <w:tab w:val="left" w:pos="353"/>
              </w:tabs>
              <w:ind w:left="0" w:firstLine="0"/>
            </w:pPr>
            <w:r w:rsidRPr="001A3C35">
              <w:t>Сооружения и устройства сетей инженерно технического обеспечения</w:t>
            </w:r>
            <w:r w:rsidR="009D4A7D">
              <w:t>;</w:t>
            </w:r>
          </w:p>
          <w:p w:rsidR="00772BA9" w:rsidRPr="001A3C35" w:rsidRDefault="00772BA9" w:rsidP="00536F29">
            <w:pPr>
              <w:numPr>
                <w:ilvl w:val="0"/>
                <w:numId w:val="9"/>
              </w:numPr>
              <w:tabs>
                <w:tab w:val="left" w:pos="353"/>
              </w:tabs>
              <w:ind w:left="0" w:firstLine="0"/>
            </w:pPr>
            <w:r w:rsidRPr="001A3C35">
              <w:t>Вспомогательные здания и сооружения, технологически связанные с ведущим видом использования;</w:t>
            </w:r>
          </w:p>
          <w:p w:rsidR="00772BA9" w:rsidRPr="001A3C35" w:rsidRDefault="00772BA9" w:rsidP="00536F29">
            <w:pPr>
              <w:numPr>
                <w:ilvl w:val="0"/>
                <w:numId w:val="9"/>
              </w:numPr>
              <w:tabs>
                <w:tab w:val="left" w:pos="353"/>
              </w:tabs>
              <w:ind w:left="0" w:firstLine="0"/>
            </w:pPr>
            <w:r w:rsidRPr="001A3C35">
              <w:t>Гаражи служебного транспорта</w:t>
            </w:r>
            <w:r w:rsidR="009D4A7D">
              <w:t>;</w:t>
            </w:r>
          </w:p>
          <w:p w:rsidR="00772BA9" w:rsidRPr="001A3C35" w:rsidRDefault="00772BA9" w:rsidP="00536F29">
            <w:pPr>
              <w:numPr>
                <w:ilvl w:val="0"/>
                <w:numId w:val="9"/>
              </w:numPr>
              <w:tabs>
                <w:tab w:val="left" w:pos="353"/>
              </w:tabs>
              <w:ind w:left="0" w:firstLine="0"/>
            </w:pPr>
            <w:r w:rsidRPr="001A3C35">
              <w:t>Гостевые автостоянки</w:t>
            </w:r>
            <w:r w:rsidR="009D4A7D">
              <w:t>;</w:t>
            </w:r>
          </w:p>
          <w:p w:rsidR="00772BA9" w:rsidRPr="001A3C35" w:rsidRDefault="00772BA9" w:rsidP="00536F29">
            <w:pPr>
              <w:numPr>
                <w:ilvl w:val="0"/>
                <w:numId w:val="9"/>
              </w:numPr>
              <w:tabs>
                <w:tab w:val="left" w:pos="353"/>
              </w:tabs>
              <w:ind w:left="0" w:firstLine="0"/>
            </w:pPr>
            <w:r w:rsidRPr="001A3C35">
              <w:t>Площадки для сбора мусора</w:t>
            </w:r>
            <w:r w:rsidR="009D4A7D">
              <w:t>.</w:t>
            </w:r>
          </w:p>
        </w:tc>
      </w:tr>
      <w:tr w:rsidR="005D3120" w:rsidRPr="005D3120" w:rsidTr="001430D9">
        <w:tblPrEx>
          <w:tblBorders>
            <w:insideH w:val="single" w:sz="4" w:space="0" w:color="auto"/>
            <w:insideV w:val="single" w:sz="4" w:space="0" w:color="auto"/>
          </w:tblBorders>
          <w:tblCellMar>
            <w:left w:w="108" w:type="dxa"/>
            <w:right w:w="108" w:type="dxa"/>
          </w:tblCellMar>
          <w:tblLook w:val="04A0"/>
        </w:tblPrEx>
        <w:trPr>
          <w:gridAfter w:val="1"/>
          <w:wAfter w:w="36" w:type="dxa"/>
        </w:trPr>
        <w:tc>
          <w:tcPr>
            <w:tcW w:w="9604" w:type="dxa"/>
            <w:gridSpan w:val="2"/>
            <w:tcBorders>
              <w:top w:val="single" w:sz="4" w:space="0" w:color="auto"/>
              <w:left w:val="single" w:sz="4" w:space="0" w:color="auto"/>
              <w:bottom w:val="single" w:sz="4" w:space="0" w:color="auto"/>
              <w:right w:val="single" w:sz="4" w:space="0" w:color="auto"/>
            </w:tcBorders>
            <w:hideMark/>
          </w:tcPr>
          <w:p w:rsidR="001430D9" w:rsidRPr="005D3120" w:rsidRDefault="001430D9">
            <w:pPr>
              <w:rPr>
                <w:b/>
              </w:rPr>
            </w:pPr>
            <w:r w:rsidRPr="005D3120">
              <w:rPr>
                <w:b/>
              </w:rPr>
              <w:t>Параметры разрешенного строительства, реконструкции объектов капитального строительства</w:t>
            </w:r>
          </w:p>
        </w:tc>
      </w:tr>
      <w:tr w:rsidR="005D3120" w:rsidRPr="005D3120" w:rsidTr="001430D9">
        <w:tblPrEx>
          <w:tblBorders>
            <w:insideH w:val="single" w:sz="4" w:space="0" w:color="auto"/>
            <w:insideV w:val="single" w:sz="4" w:space="0" w:color="auto"/>
          </w:tblBorders>
          <w:tblCellMar>
            <w:left w:w="108" w:type="dxa"/>
            <w:right w:w="108" w:type="dxa"/>
          </w:tblCellMar>
          <w:tblLook w:val="04A0"/>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1430D9" w:rsidRPr="005D3120" w:rsidRDefault="001430D9">
            <w:pPr>
              <w:jc w:val="center"/>
            </w:pPr>
            <w:r w:rsidRPr="005D3120">
              <w:t>минимальный - 200 кв м</w:t>
            </w:r>
          </w:p>
          <w:p w:rsidR="001430D9" w:rsidRPr="005D3120" w:rsidRDefault="001430D9">
            <w:pPr>
              <w:jc w:val="center"/>
            </w:pPr>
          </w:p>
        </w:tc>
      </w:tr>
      <w:tr w:rsidR="005D3120" w:rsidRPr="005D3120" w:rsidTr="001430D9">
        <w:tblPrEx>
          <w:tblBorders>
            <w:insideH w:val="single" w:sz="4" w:space="0" w:color="auto"/>
            <w:insideV w:val="single" w:sz="4" w:space="0" w:color="auto"/>
          </w:tblBorders>
          <w:tblCellMar>
            <w:left w:w="108" w:type="dxa"/>
            <w:right w:w="108" w:type="dxa"/>
          </w:tblCellMar>
          <w:tblLook w:val="04A0"/>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pPr>
              <w:jc w:val="center"/>
            </w:pPr>
            <w:r w:rsidRPr="005D3120">
              <w:t>3 м</w:t>
            </w:r>
          </w:p>
        </w:tc>
      </w:tr>
      <w:tr w:rsidR="005D3120" w:rsidRPr="005D3120" w:rsidTr="001430D9">
        <w:tblPrEx>
          <w:tblBorders>
            <w:insideH w:val="single" w:sz="4" w:space="0" w:color="auto"/>
            <w:insideV w:val="single" w:sz="4" w:space="0" w:color="auto"/>
          </w:tblBorders>
          <w:tblCellMar>
            <w:left w:w="108" w:type="dxa"/>
            <w:right w:w="108" w:type="dxa"/>
          </w:tblCellMar>
          <w:tblLook w:val="04A0"/>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 xml:space="preserve">Предельное количество этажей или </w:t>
            </w:r>
            <w:r w:rsidRPr="005D3120">
              <w:lastRenderedPageBreak/>
              <w:t>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lastRenderedPageBreak/>
              <w:t>5 этажей</w:t>
            </w:r>
          </w:p>
        </w:tc>
      </w:tr>
      <w:tr w:rsidR="005D3120" w:rsidRPr="005D3120" w:rsidTr="001430D9">
        <w:tblPrEx>
          <w:tblBorders>
            <w:insideH w:val="single" w:sz="4" w:space="0" w:color="auto"/>
            <w:insideV w:val="single" w:sz="4" w:space="0" w:color="auto"/>
          </w:tblBorders>
          <w:tblCellMar>
            <w:left w:w="108" w:type="dxa"/>
            <w:right w:w="108" w:type="dxa"/>
          </w:tblCellMar>
          <w:tblLook w:val="04A0"/>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lastRenderedPageBreak/>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pPr>
              <w:jc w:val="center"/>
            </w:pPr>
            <w:r w:rsidRPr="005D3120">
              <w:t>максимальный – 80%</w:t>
            </w:r>
          </w:p>
        </w:tc>
      </w:tr>
      <w:tr w:rsidR="005D3120" w:rsidRPr="005D3120" w:rsidTr="001430D9">
        <w:tblPrEx>
          <w:tblBorders>
            <w:insideH w:val="single" w:sz="4" w:space="0" w:color="auto"/>
            <w:insideV w:val="single" w:sz="4" w:space="0" w:color="auto"/>
          </w:tblBorders>
          <w:tblCellMar>
            <w:left w:w="108" w:type="dxa"/>
            <w:right w:w="108" w:type="dxa"/>
          </w:tblCellMar>
          <w:tblLook w:val="04A0"/>
        </w:tblPrEx>
        <w:trPr>
          <w:gridAfter w:val="1"/>
          <w:wAfter w:w="36" w:type="dxa"/>
        </w:trPr>
        <w:tc>
          <w:tcPr>
            <w:tcW w:w="4678" w:type="dxa"/>
            <w:tcBorders>
              <w:top w:val="single" w:sz="4" w:space="0" w:color="auto"/>
              <w:left w:val="single" w:sz="4" w:space="0" w:color="auto"/>
              <w:bottom w:val="single" w:sz="4" w:space="0" w:color="auto"/>
              <w:right w:val="single" w:sz="4" w:space="0" w:color="auto"/>
            </w:tcBorders>
            <w:hideMark/>
          </w:tcPr>
          <w:p w:rsidR="001430D9" w:rsidRPr="005D3120" w:rsidRDefault="001430D9">
            <w:r w:rsidRPr="005D3120">
              <w:t>Архитектурно-строительные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1430D9" w:rsidRPr="005D3120" w:rsidRDefault="001430D9" w:rsidP="0084641C">
            <w:pPr>
              <w:numPr>
                <w:ilvl w:val="0"/>
                <w:numId w:val="27"/>
              </w:numPr>
              <w:tabs>
                <w:tab w:val="left" w:pos="353"/>
              </w:tabs>
              <w:ind w:left="0" w:firstLine="0"/>
            </w:pPr>
            <w:r w:rsidRPr="005D3120">
              <w:t>При размещении жилой застройки общественном центре, она формируется  в виде отдельного участка или группы жилых домов.</w:t>
            </w:r>
          </w:p>
          <w:p w:rsidR="001430D9" w:rsidRPr="005D3120" w:rsidRDefault="001430D9" w:rsidP="0084641C">
            <w:pPr>
              <w:numPr>
                <w:ilvl w:val="0"/>
                <w:numId w:val="27"/>
              </w:numPr>
              <w:tabs>
                <w:tab w:val="left" w:pos="353"/>
              </w:tabs>
              <w:ind w:left="0" w:firstLine="0"/>
            </w:pPr>
            <w:r w:rsidRPr="005D3120">
              <w:t>В пределах многофункциональной общественно-деловой зоны рекомендуется принимать долю участков общественной застройки – не менее озелененных территорий общего пользования – не менее 20%, жилой застройки – не более 25%.</w:t>
            </w:r>
          </w:p>
          <w:p w:rsidR="001430D9" w:rsidRPr="005D3120" w:rsidRDefault="001430D9" w:rsidP="0084641C">
            <w:pPr>
              <w:numPr>
                <w:ilvl w:val="0"/>
                <w:numId w:val="27"/>
              </w:numPr>
              <w:tabs>
                <w:tab w:val="left" w:pos="353"/>
              </w:tabs>
              <w:ind w:left="0" w:firstLine="0"/>
            </w:pPr>
            <w:r w:rsidRPr="005D3120">
              <w:t>Здания в обществено-деловой зоне следует размещать с отступом от красной линии.</w:t>
            </w:r>
          </w:p>
          <w:p w:rsidR="001430D9" w:rsidRPr="005D3120" w:rsidRDefault="001430D9" w:rsidP="0084641C">
            <w:pPr>
              <w:numPr>
                <w:ilvl w:val="0"/>
                <w:numId w:val="27"/>
              </w:numPr>
              <w:tabs>
                <w:tab w:val="left" w:pos="353"/>
              </w:tabs>
              <w:ind w:left="0" w:firstLine="0"/>
            </w:pPr>
            <w:r w:rsidRPr="005D3120">
              <w:t>Объекты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1430D9" w:rsidRPr="005D3120" w:rsidRDefault="001430D9" w:rsidP="0084641C">
            <w:pPr>
              <w:numPr>
                <w:ilvl w:val="0"/>
                <w:numId w:val="27"/>
              </w:numPr>
              <w:tabs>
                <w:tab w:val="left" w:pos="353"/>
              </w:tabs>
              <w:ind w:left="0" w:firstLine="0"/>
            </w:pPr>
            <w:r w:rsidRPr="005D3120">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33093D">
            <w:pPr>
              <w:jc w:val="left"/>
              <w:rPr>
                <w:b/>
              </w:rPr>
            </w:pPr>
            <w:r w:rsidRPr="005D3120">
              <w:rPr>
                <w:b/>
              </w:rPr>
              <w:t>Архитектурно-строительные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536F29">
            <w:pPr>
              <w:numPr>
                <w:ilvl w:val="0"/>
                <w:numId w:val="27"/>
              </w:numPr>
              <w:tabs>
                <w:tab w:val="left" w:pos="353"/>
              </w:tabs>
              <w:ind w:left="0" w:firstLine="0"/>
            </w:pPr>
            <w:r w:rsidRPr="005D312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rsidR="009D4A7D" w:rsidRPr="005D3120">
              <w:t>.</w:t>
            </w:r>
          </w:p>
          <w:p w:rsidR="00772BA9" w:rsidRPr="005D3120" w:rsidRDefault="00772BA9" w:rsidP="00536F29">
            <w:pPr>
              <w:numPr>
                <w:ilvl w:val="0"/>
                <w:numId w:val="27"/>
              </w:numPr>
              <w:tabs>
                <w:tab w:val="left" w:pos="353"/>
              </w:tabs>
              <w:ind w:left="0" w:firstLine="0"/>
            </w:pPr>
            <w:r w:rsidRPr="005D312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rsidR="009D4A7D" w:rsidRPr="005D3120">
              <w:t>.</w:t>
            </w:r>
          </w:p>
          <w:p w:rsidR="00772BA9" w:rsidRPr="005D3120" w:rsidRDefault="00772BA9" w:rsidP="00536F29">
            <w:pPr>
              <w:numPr>
                <w:ilvl w:val="0"/>
                <w:numId w:val="27"/>
              </w:numPr>
              <w:tabs>
                <w:tab w:val="left" w:pos="353"/>
              </w:tabs>
              <w:ind w:left="0" w:firstLine="0"/>
            </w:pPr>
            <w:r w:rsidRPr="005D312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rsidR="009D4A7D" w:rsidRPr="005D3120">
              <w:t>.</w:t>
            </w:r>
          </w:p>
        </w:tc>
      </w:tr>
      <w:tr w:rsidR="005C21C4" w:rsidRPr="001A3C35" w:rsidTr="0009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5C21C4" w:rsidRPr="005D3120" w:rsidRDefault="005C21C4" w:rsidP="005C21C4">
            <w:pPr>
              <w:tabs>
                <w:tab w:val="left" w:pos="353"/>
              </w:tabs>
              <w:rPr>
                <w:b/>
              </w:rPr>
            </w:pPr>
            <w:r w:rsidRPr="005D3120">
              <w:rPr>
                <w:b/>
              </w:rPr>
              <w:t>Ограничения использования земельных участков и объектов капитального строительства</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33093D">
            <w:pPr>
              <w:jc w:val="left"/>
            </w:pPr>
            <w:r w:rsidRPr="005D3120">
              <w:t>Санитарно-гигиенические и экологические требования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536F29">
            <w:pPr>
              <w:numPr>
                <w:ilvl w:val="0"/>
                <w:numId w:val="28"/>
              </w:numPr>
              <w:tabs>
                <w:tab w:val="left" w:pos="353"/>
              </w:tabs>
              <w:ind w:left="0" w:firstLine="0"/>
            </w:pPr>
            <w:r w:rsidRPr="005D3120">
              <w:t>Санитарная очистка территории и централизованное канализование</w:t>
            </w:r>
            <w:r w:rsidR="009D4A7D" w:rsidRPr="005D3120">
              <w:t>.</w:t>
            </w:r>
          </w:p>
        </w:tc>
      </w:tr>
      <w:tr w:rsidR="00772BA9"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33093D">
            <w:pPr>
              <w:jc w:val="left"/>
            </w:pPr>
            <w:r w:rsidRPr="005D3120">
              <w:t>Защита от опасных природных процессов</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772BA9" w:rsidRPr="005D3120" w:rsidRDefault="00772BA9" w:rsidP="00536F29">
            <w:pPr>
              <w:numPr>
                <w:ilvl w:val="0"/>
                <w:numId w:val="28"/>
              </w:numPr>
              <w:tabs>
                <w:tab w:val="left" w:pos="353"/>
              </w:tabs>
              <w:ind w:left="0" w:firstLine="0"/>
            </w:pPr>
            <w:r w:rsidRPr="005D3120">
              <w:t xml:space="preserve">Устройство ливневой канализации с </w:t>
            </w:r>
            <w:r w:rsidRPr="005D3120">
              <w:lastRenderedPageBreak/>
              <w:t>организацией поверхностного стока</w:t>
            </w:r>
            <w:r w:rsidR="009D4A7D" w:rsidRPr="005D3120">
              <w:t>.</w:t>
            </w:r>
          </w:p>
          <w:p w:rsidR="00772BA9" w:rsidRPr="005D3120" w:rsidRDefault="00772BA9" w:rsidP="00536F29">
            <w:pPr>
              <w:numPr>
                <w:ilvl w:val="0"/>
                <w:numId w:val="28"/>
              </w:numPr>
              <w:tabs>
                <w:tab w:val="left" w:pos="353"/>
              </w:tabs>
              <w:ind w:left="0" w:firstLine="0"/>
            </w:pPr>
            <w:r w:rsidRPr="005D3120">
              <w:t>При возведении новых капитальных зданий, проведение дополнительных инженерно-геологических изысканий</w:t>
            </w:r>
            <w:r w:rsidR="009D4A7D" w:rsidRPr="005D3120">
              <w:t>.</w:t>
            </w:r>
          </w:p>
        </w:tc>
      </w:tr>
      <w:tr w:rsidR="00F00FC3" w:rsidRPr="001A3C35" w:rsidTr="00143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00FC3" w:rsidRPr="005D3120" w:rsidRDefault="00F00FC3" w:rsidP="000B6FD0">
            <w:pPr>
              <w:pStyle w:val="ConsPlusNormal"/>
              <w:widowControl/>
              <w:ind w:firstLine="0"/>
              <w:jc w:val="both"/>
              <w:rPr>
                <w:rFonts w:ascii="Times New Roman" w:hAnsi="Times New Roman" w:cs="Times New Roman"/>
                <w:sz w:val="24"/>
                <w:szCs w:val="24"/>
              </w:rPr>
            </w:pPr>
            <w:r w:rsidRPr="005D3120">
              <w:rPr>
                <w:rFonts w:ascii="Times New Roman" w:hAnsi="Times New Roman" w:cs="Times New Roman"/>
                <w:sz w:val="24"/>
                <w:szCs w:val="24"/>
              </w:rPr>
              <w:lastRenderedPageBreak/>
              <w:t>Требования по охране объектов культурного наследия</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F00FC3" w:rsidRPr="005D3120" w:rsidRDefault="00F00FC3" w:rsidP="0084641C">
            <w:pPr>
              <w:pStyle w:val="af5"/>
              <w:widowControl w:val="0"/>
              <w:numPr>
                <w:ilvl w:val="0"/>
                <w:numId w:val="26"/>
              </w:numPr>
              <w:tabs>
                <w:tab w:val="num" w:pos="-70"/>
                <w:tab w:val="left" w:pos="355"/>
                <w:tab w:val="left" w:pos="533"/>
              </w:tabs>
              <w:suppressAutoHyphens/>
              <w:snapToGrid w:val="0"/>
              <w:ind w:left="0" w:firstLine="0"/>
            </w:pPr>
            <w:r w:rsidRPr="005D3120">
              <w:t>В подзон</w:t>
            </w:r>
            <w:r w:rsidR="0084641C" w:rsidRPr="005D3120">
              <w:t>ах</w:t>
            </w:r>
            <w:r w:rsidRPr="005D3120">
              <w:t xml:space="preserve">  О1/1/1 </w:t>
            </w:r>
            <w:r w:rsidR="0084641C" w:rsidRPr="005D3120">
              <w:t xml:space="preserve"> и </w:t>
            </w:r>
            <w:r w:rsidR="0067781D" w:rsidRPr="005D3120">
              <w:t xml:space="preserve">О1/1/3 </w:t>
            </w:r>
            <w:r w:rsidR="0084641C" w:rsidRPr="005D3120">
              <w:t>расположены объекты культурного наследия. Для участков, расположенных в границах защитных зон объектов культурного наследия действуют дополнительные регламенты в соответствии с п.1.1 ст. 27 настоящих правил.</w:t>
            </w:r>
          </w:p>
        </w:tc>
      </w:tr>
    </w:tbl>
    <w:p w:rsidR="003C3D59" w:rsidRDefault="003C3D59" w:rsidP="003C3D59">
      <w:pPr>
        <w:ind w:firstLine="567"/>
        <w:rPr>
          <w:b/>
        </w:rPr>
      </w:pPr>
      <w:bookmarkStart w:id="313" w:name="_Toc306368383"/>
      <w:bookmarkStart w:id="314" w:name="_Toc308783811"/>
      <w:bookmarkStart w:id="315" w:name="_Toc268487394"/>
      <w:bookmarkStart w:id="316" w:name="_Toc268488214"/>
      <w:bookmarkStart w:id="317" w:name="_Toc290561483"/>
      <w:bookmarkStart w:id="318" w:name="_Toc290562121"/>
    </w:p>
    <w:p w:rsidR="00382061" w:rsidRPr="00382061" w:rsidRDefault="00A25143" w:rsidP="00A8745A">
      <w:pPr>
        <w:pStyle w:val="3"/>
      </w:pPr>
      <w:r w:rsidRPr="00306A18">
        <w:t>Статья 2</w:t>
      </w:r>
      <w:r>
        <w:t>1</w:t>
      </w:r>
      <w:r w:rsidRPr="00306A18">
        <w:t>.</w:t>
      </w:r>
      <w:r w:rsidR="00B25819">
        <w:t>Производственно-к</w:t>
      </w:r>
      <w:r>
        <w:t>оммунальные зоны</w:t>
      </w:r>
      <w:bookmarkEnd w:id="313"/>
      <w:bookmarkEnd w:id="314"/>
    </w:p>
    <w:p w:rsidR="00A25143" w:rsidRDefault="00A25143" w:rsidP="00B45703">
      <w:pPr>
        <w:pStyle w:val="ConsPlusNormal"/>
        <w:widowControl/>
        <w:numPr>
          <w:ilvl w:val="0"/>
          <w:numId w:val="38"/>
        </w:numPr>
        <w:tabs>
          <w:tab w:val="left" w:pos="851"/>
        </w:tabs>
        <w:rPr>
          <w:rFonts w:ascii="Times New Roman" w:hAnsi="Times New Roman" w:cs="Times New Roman"/>
          <w:b/>
          <w:bCs/>
          <w:sz w:val="24"/>
          <w:szCs w:val="24"/>
        </w:rPr>
      </w:pPr>
      <w:bookmarkStart w:id="319" w:name="_Toc301959881"/>
      <w:bookmarkStart w:id="320" w:name="_Toc302134827"/>
      <w:bookmarkStart w:id="321" w:name="_Toc302478317"/>
      <w:bookmarkStart w:id="322" w:name="_Toc302486259"/>
      <w:bookmarkStart w:id="323" w:name="_Toc303246442"/>
      <w:bookmarkStart w:id="324" w:name="_Toc303754618"/>
      <w:bookmarkStart w:id="325" w:name="_Toc306368385"/>
      <w:bookmarkStart w:id="326" w:name="_Toc306368639"/>
      <w:bookmarkStart w:id="327" w:name="_Toc308783812"/>
      <w:r w:rsidRPr="008C4878">
        <w:rPr>
          <w:rFonts w:ascii="Times New Roman" w:hAnsi="Times New Roman" w:cs="Times New Roman"/>
          <w:b/>
          <w:bCs/>
          <w:sz w:val="24"/>
          <w:szCs w:val="24"/>
        </w:rPr>
        <w:t xml:space="preserve">Зона размещения </w:t>
      </w:r>
      <w:r w:rsidR="00C84981">
        <w:rPr>
          <w:rFonts w:ascii="Times New Roman" w:hAnsi="Times New Roman" w:cs="Times New Roman"/>
          <w:b/>
          <w:bCs/>
          <w:sz w:val="24"/>
          <w:szCs w:val="24"/>
        </w:rPr>
        <w:t xml:space="preserve">предприятий </w:t>
      </w:r>
      <w:r w:rsidR="00C84981" w:rsidRPr="00C84981">
        <w:rPr>
          <w:rFonts w:ascii="Times New Roman" w:hAnsi="Times New Roman" w:cs="Times New Roman"/>
          <w:b/>
          <w:bCs/>
          <w:sz w:val="24"/>
          <w:szCs w:val="24"/>
        </w:rPr>
        <w:t>III класса санитарной классификации</w:t>
      </w:r>
      <w:r w:rsidR="00C84981">
        <w:rPr>
          <w:rFonts w:ascii="Times New Roman" w:hAnsi="Times New Roman" w:cs="Times New Roman"/>
          <w:b/>
          <w:bCs/>
          <w:sz w:val="24"/>
          <w:szCs w:val="24"/>
        </w:rPr>
        <w:t xml:space="preserve"> – П</w:t>
      </w:r>
      <w:bookmarkEnd w:id="319"/>
      <w:bookmarkEnd w:id="320"/>
      <w:bookmarkEnd w:id="321"/>
      <w:bookmarkEnd w:id="322"/>
      <w:bookmarkEnd w:id="323"/>
      <w:bookmarkEnd w:id="324"/>
      <w:bookmarkEnd w:id="325"/>
      <w:bookmarkEnd w:id="326"/>
      <w:bookmarkEnd w:id="327"/>
      <w:r w:rsidR="00D63FA6">
        <w:rPr>
          <w:rFonts w:ascii="Times New Roman" w:hAnsi="Times New Roman" w:cs="Times New Roman"/>
          <w:b/>
          <w:bCs/>
          <w:sz w:val="24"/>
          <w:szCs w:val="24"/>
        </w:rPr>
        <w:t>2</w:t>
      </w:r>
    </w:p>
    <w:p w:rsidR="00BE2313" w:rsidRPr="006D618C" w:rsidRDefault="00D63FA6" w:rsidP="00BE2313">
      <w:pPr>
        <w:pStyle w:val="0"/>
        <w:ind w:firstLine="851"/>
      </w:pPr>
      <w:r>
        <w:t>Участок</w:t>
      </w:r>
      <w:r w:rsidR="00BE2313" w:rsidRPr="006D618C">
        <w:t xml:space="preserve"> зоны на территории </w:t>
      </w:r>
      <w:r w:rsidR="00EF7FD1">
        <w:rPr>
          <w:bCs/>
        </w:rPr>
        <w:t>Краснолиманского</w:t>
      </w:r>
      <w:r>
        <w:t xml:space="preserve"> сельского поселения выделяе</w:t>
      </w:r>
      <w:r w:rsidR="00BE2313" w:rsidRPr="006D618C">
        <w:t>тся на основании утвержденного генерального плана.</w:t>
      </w:r>
    </w:p>
    <w:p w:rsidR="00D63FA6" w:rsidRDefault="00BE2313" w:rsidP="000E2FB1">
      <w:pPr>
        <w:pStyle w:val="0"/>
        <w:ind w:firstLine="851"/>
      </w:pPr>
      <w:r w:rsidRPr="006D618C">
        <w:t xml:space="preserve">На «Схеме градостроительного зонирования </w:t>
      </w:r>
      <w:r w:rsidR="00EF7FD1">
        <w:t>Краснолиманского</w:t>
      </w:r>
      <w:r w:rsidRPr="006D618C">
        <w:t xml:space="preserve"> сельского поселен</w:t>
      </w:r>
      <w:r w:rsidR="00D63FA6">
        <w:t>ия» отражен</w:t>
      </w:r>
      <w:r>
        <w:t xml:space="preserve">  уча</w:t>
      </w:r>
      <w:r w:rsidR="00D63FA6">
        <w:t>сток зоны П2, расположенный</w:t>
      </w:r>
      <w:r>
        <w:t xml:space="preserve"> за границами населенных пунктов</w:t>
      </w:r>
      <w:r w:rsidRPr="006D618C">
        <w:t>.</w:t>
      </w:r>
    </w:p>
    <w:p w:rsidR="000E2FB1" w:rsidRDefault="000E2FB1" w:rsidP="000E2FB1">
      <w:pPr>
        <w:pStyle w:val="0"/>
        <w:ind w:firstLine="851"/>
      </w:pPr>
    </w:p>
    <w:p w:rsidR="00D63FA6" w:rsidRPr="000A4661" w:rsidRDefault="00D63FA6" w:rsidP="00D63FA6">
      <w:pPr>
        <w:ind w:firstLine="567"/>
      </w:pPr>
      <w:r w:rsidRPr="009B33EC">
        <w:rPr>
          <w:b/>
        </w:rPr>
        <w:t xml:space="preserve">Градостроительный регламент </w:t>
      </w:r>
      <w:r w:rsidR="009B33EC" w:rsidRPr="009B33EC">
        <w:rPr>
          <w:b/>
        </w:rPr>
        <w:t>для</w:t>
      </w:r>
      <w:r w:rsidR="009B33EC">
        <w:t xml:space="preserve"> з</w:t>
      </w:r>
      <w:r w:rsidR="009B33EC" w:rsidRPr="008C4878">
        <w:rPr>
          <w:b/>
          <w:bCs/>
        </w:rPr>
        <w:t>он</w:t>
      </w:r>
      <w:r w:rsidR="009B33EC">
        <w:rPr>
          <w:b/>
          <w:bCs/>
        </w:rPr>
        <w:t>ы</w:t>
      </w:r>
      <w:r w:rsidR="009B33EC" w:rsidRPr="008C4878">
        <w:rPr>
          <w:b/>
          <w:bCs/>
        </w:rPr>
        <w:t xml:space="preserve"> размещения </w:t>
      </w:r>
      <w:r w:rsidR="009B33EC">
        <w:rPr>
          <w:b/>
          <w:bCs/>
        </w:rPr>
        <w:t xml:space="preserve">предприятий </w:t>
      </w:r>
      <w:r w:rsidR="009B33EC" w:rsidRPr="00C84981">
        <w:rPr>
          <w:b/>
          <w:bCs/>
        </w:rPr>
        <w:t>III класса санитарной классификации</w:t>
      </w:r>
      <w:r w:rsidR="009B33EC">
        <w:rPr>
          <w:b/>
          <w:bCs/>
        </w:rPr>
        <w:t xml:space="preserve"> – П2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28"/>
      </w:tblGrid>
      <w:tr w:rsidR="00AB53E9" w:rsidRPr="00112650" w:rsidTr="00096865">
        <w:tc>
          <w:tcPr>
            <w:tcW w:w="9572" w:type="dxa"/>
            <w:gridSpan w:val="2"/>
          </w:tcPr>
          <w:p w:rsidR="00AB53E9" w:rsidRPr="00AB53E9" w:rsidRDefault="00AB53E9" w:rsidP="00D63FA6">
            <w:pPr>
              <w:tabs>
                <w:tab w:val="left" w:pos="440"/>
              </w:tabs>
              <w:rPr>
                <w:b/>
              </w:rPr>
            </w:pPr>
            <w:r w:rsidRPr="00AB53E9">
              <w:rPr>
                <w:b/>
              </w:rPr>
              <w:t>Виды разрешенного использования земельных участков и объектов капитального строительства</w:t>
            </w:r>
          </w:p>
        </w:tc>
      </w:tr>
      <w:tr w:rsidR="00D63FA6" w:rsidRPr="00112650" w:rsidTr="00450A13">
        <w:tc>
          <w:tcPr>
            <w:tcW w:w="4644" w:type="dxa"/>
          </w:tcPr>
          <w:p w:rsidR="00D63FA6" w:rsidRPr="00AB53E9" w:rsidRDefault="00D63FA6" w:rsidP="003D5980">
            <w:r w:rsidRPr="00AB53E9">
              <w:t>Основные виды разрешенного использования</w:t>
            </w:r>
          </w:p>
        </w:tc>
        <w:tc>
          <w:tcPr>
            <w:tcW w:w="4928" w:type="dxa"/>
          </w:tcPr>
          <w:p w:rsidR="00D63FA6" w:rsidRPr="000A4661" w:rsidRDefault="00D63FA6" w:rsidP="00D63FA6">
            <w:pPr>
              <w:tabs>
                <w:tab w:val="left" w:pos="440"/>
              </w:tabs>
            </w:pPr>
            <w:r w:rsidRPr="000A4661">
              <w:t>Промышленные объекты и производства второго класса с санитарно-защитной зоной 500 м, в т.ч.:</w:t>
            </w:r>
          </w:p>
          <w:p w:rsidR="00D63FA6" w:rsidRPr="000A4661" w:rsidRDefault="00D63FA6" w:rsidP="00BD7717">
            <w:pPr>
              <w:pStyle w:val="af5"/>
              <w:numPr>
                <w:ilvl w:val="0"/>
                <w:numId w:val="44"/>
              </w:numPr>
              <w:tabs>
                <w:tab w:val="left" w:pos="440"/>
              </w:tabs>
              <w:ind w:left="0" w:firstLine="0"/>
            </w:pPr>
            <w:r w:rsidRPr="000A4661">
              <w:t>Карьеры нерудных стройматериалов;</w:t>
            </w:r>
          </w:p>
          <w:p w:rsidR="00D63FA6" w:rsidRPr="000A4661" w:rsidRDefault="00D63FA6" w:rsidP="00BD7717">
            <w:pPr>
              <w:pStyle w:val="af5"/>
              <w:numPr>
                <w:ilvl w:val="0"/>
                <w:numId w:val="44"/>
              </w:numPr>
              <w:tabs>
                <w:tab w:val="left" w:pos="440"/>
              </w:tabs>
              <w:ind w:left="0" w:firstLine="0"/>
            </w:pPr>
            <w:r w:rsidRPr="000A4661">
              <w:t>Производство асфальтобетона на стационарных заводах</w:t>
            </w:r>
            <w:r>
              <w:t>;</w:t>
            </w:r>
          </w:p>
          <w:p w:rsidR="00D63FA6" w:rsidRPr="000A4661" w:rsidRDefault="00D63FA6" w:rsidP="00BD7717">
            <w:pPr>
              <w:pStyle w:val="af5"/>
              <w:numPr>
                <w:ilvl w:val="0"/>
                <w:numId w:val="44"/>
              </w:numPr>
              <w:tabs>
                <w:tab w:val="left" w:pos="440"/>
              </w:tabs>
              <w:ind w:left="0" w:firstLine="0"/>
            </w:pPr>
            <w:r w:rsidRPr="000A4661">
              <w:t>Производство гипса (алебастра)</w:t>
            </w:r>
            <w:r>
              <w:t>;</w:t>
            </w:r>
          </w:p>
          <w:p w:rsidR="00D63FA6" w:rsidRPr="000A4661" w:rsidRDefault="00D63FA6" w:rsidP="00BD7717">
            <w:pPr>
              <w:pStyle w:val="af5"/>
              <w:numPr>
                <w:ilvl w:val="0"/>
                <w:numId w:val="44"/>
              </w:numPr>
              <w:tabs>
                <w:tab w:val="left" w:pos="440"/>
              </w:tabs>
              <w:ind w:left="0" w:firstLine="0"/>
            </w:pPr>
            <w:r w:rsidRPr="000A4661">
              <w:t>Производство извести (известковые заводы с шахтными и вращающимися печами)</w:t>
            </w:r>
            <w:r>
              <w:t>;</w:t>
            </w:r>
          </w:p>
          <w:p w:rsidR="00D63FA6" w:rsidRPr="00AD6DB5" w:rsidRDefault="00D63FA6" w:rsidP="00BD7717">
            <w:pPr>
              <w:pStyle w:val="af5"/>
              <w:numPr>
                <w:ilvl w:val="0"/>
                <w:numId w:val="44"/>
              </w:numPr>
              <w:tabs>
                <w:tab w:val="left" w:pos="440"/>
              </w:tabs>
              <w:ind w:left="0" w:firstLine="0"/>
            </w:pPr>
            <w:r w:rsidRPr="000A4661">
              <w:t>Места перегрузки и хранения сырой нефти, битума, мазута и других вязких нефтепродуктов и химических грузов.</w:t>
            </w:r>
          </w:p>
        </w:tc>
      </w:tr>
      <w:tr w:rsidR="00D63FA6" w:rsidRPr="00112650" w:rsidTr="00450A13">
        <w:tc>
          <w:tcPr>
            <w:tcW w:w="4644" w:type="dxa"/>
          </w:tcPr>
          <w:p w:rsidR="00D63FA6" w:rsidRPr="00AB53E9" w:rsidRDefault="00D63FA6" w:rsidP="003D5980">
            <w:r w:rsidRPr="00AB53E9">
              <w:t>Вспомогательные виды разрешенного использования (установленные к основным)</w:t>
            </w:r>
          </w:p>
        </w:tc>
        <w:tc>
          <w:tcPr>
            <w:tcW w:w="4928" w:type="dxa"/>
          </w:tcPr>
          <w:p w:rsidR="00D63FA6" w:rsidRPr="00112650" w:rsidRDefault="00D63FA6" w:rsidP="00BD7717">
            <w:pPr>
              <w:pStyle w:val="af5"/>
              <w:numPr>
                <w:ilvl w:val="0"/>
                <w:numId w:val="45"/>
              </w:numPr>
              <w:tabs>
                <w:tab w:val="left" w:pos="440"/>
              </w:tabs>
              <w:ind w:left="0" w:firstLine="0"/>
            </w:pPr>
            <w:r>
              <w:t>В</w:t>
            </w:r>
            <w:r w:rsidRPr="00112650">
              <w:t>спомогательные здания и сооружения, технологически связанные с ведущим видом использования;</w:t>
            </w:r>
          </w:p>
          <w:p w:rsidR="00D63FA6" w:rsidRPr="00112650" w:rsidRDefault="00D63FA6" w:rsidP="00BD7717">
            <w:pPr>
              <w:pStyle w:val="af5"/>
              <w:numPr>
                <w:ilvl w:val="0"/>
                <w:numId w:val="45"/>
              </w:numPr>
              <w:tabs>
                <w:tab w:val="left" w:pos="440"/>
              </w:tabs>
              <w:ind w:left="0" w:firstLine="0"/>
            </w:pPr>
            <w:r>
              <w:t>З</w:t>
            </w:r>
            <w:r w:rsidRPr="00112650">
              <w:t>дания и сооружения для размещения служб охраны и наблюдения</w:t>
            </w:r>
            <w:r>
              <w:t>;</w:t>
            </w:r>
          </w:p>
          <w:p w:rsidR="00D63FA6" w:rsidRPr="00112650" w:rsidRDefault="00D63FA6" w:rsidP="00BD7717">
            <w:pPr>
              <w:pStyle w:val="af5"/>
              <w:numPr>
                <w:ilvl w:val="0"/>
                <w:numId w:val="45"/>
              </w:numPr>
              <w:tabs>
                <w:tab w:val="left" w:pos="440"/>
              </w:tabs>
              <w:ind w:left="0" w:firstLine="0"/>
            </w:pPr>
            <w:r>
              <w:t>Г</w:t>
            </w:r>
            <w:r w:rsidRPr="00112650">
              <w:t>аражи служебного транспорта</w:t>
            </w:r>
            <w:r>
              <w:t>;</w:t>
            </w:r>
          </w:p>
          <w:p w:rsidR="00D63FA6" w:rsidRPr="00112650" w:rsidRDefault="00D63FA6" w:rsidP="00BD7717">
            <w:pPr>
              <w:pStyle w:val="af5"/>
              <w:numPr>
                <w:ilvl w:val="0"/>
                <w:numId w:val="45"/>
              </w:numPr>
              <w:tabs>
                <w:tab w:val="left" w:pos="440"/>
              </w:tabs>
              <w:ind w:left="0" w:firstLine="0"/>
            </w:pPr>
            <w:r>
              <w:t>Г</w:t>
            </w:r>
            <w:r w:rsidRPr="00112650">
              <w:t>остевые автостоянки, парковки</w:t>
            </w:r>
            <w:r>
              <w:t>;</w:t>
            </w:r>
          </w:p>
          <w:p w:rsidR="00D63FA6" w:rsidRPr="00112650" w:rsidRDefault="00D63FA6" w:rsidP="00BD7717">
            <w:pPr>
              <w:pStyle w:val="af5"/>
              <w:numPr>
                <w:ilvl w:val="0"/>
                <w:numId w:val="45"/>
              </w:numPr>
              <w:tabs>
                <w:tab w:val="left" w:pos="440"/>
              </w:tabs>
              <w:ind w:left="0" w:firstLine="0"/>
            </w:pPr>
            <w:r>
              <w:t>П</w:t>
            </w:r>
            <w:r w:rsidRPr="00112650">
              <w:t>лощадки для сбора мусора</w:t>
            </w:r>
            <w:r>
              <w:t>;</w:t>
            </w:r>
          </w:p>
          <w:p w:rsidR="00D63FA6" w:rsidRPr="00112650" w:rsidRDefault="00D63FA6" w:rsidP="00BD7717">
            <w:pPr>
              <w:pStyle w:val="af5"/>
              <w:numPr>
                <w:ilvl w:val="0"/>
                <w:numId w:val="45"/>
              </w:numPr>
              <w:tabs>
                <w:tab w:val="left" w:pos="440"/>
              </w:tabs>
              <w:ind w:left="0" w:firstLine="0"/>
            </w:pPr>
            <w:r>
              <w:t>С</w:t>
            </w:r>
            <w:r w:rsidRPr="00112650">
              <w:t>ооружения и устройства сетей инженерно технического обеспечения</w:t>
            </w:r>
            <w:r>
              <w:t>;</w:t>
            </w:r>
          </w:p>
          <w:p w:rsidR="00D63FA6" w:rsidRPr="00112650" w:rsidRDefault="00D63FA6" w:rsidP="00BD7717">
            <w:pPr>
              <w:pStyle w:val="af5"/>
              <w:numPr>
                <w:ilvl w:val="0"/>
                <w:numId w:val="45"/>
              </w:numPr>
              <w:tabs>
                <w:tab w:val="left" w:pos="440"/>
              </w:tabs>
              <w:ind w:left="0" w:firstLine="0"/>
            </w:pPr>
            <w:r>
              <w:t>Б</w:t>
            </w:r>
            <w:r w:rsidRPr="00112650">
              <w:t>лагоустройство территорий, элементы малых архитектурных форм;</w:t>
            </w:r>
          </w:p>
          <w:p w:rsidR="00D63FA6" w:rsidRPr="00112650" w:rsidRDefault="00D63FA6" w:rsidP="00BD7717">
            <w:pPr>
              <w:pStyle w:val="af5"/>
              <w:numPr>
                <w:ilvl w:val="0"/>
                <w:numId w:val="45"/>
              </w:numPr>
              <w:tabs>
                <w:tab w:val="left" w:pos="440"/>
              </w:tabs>
              <w:ind w:left="0" w:firstLine="0"/>
            </w:pPr>
            <w:r>
              <w:t>О</w:t>
            </w:r>
            <w:r w:rsidRPr="00112650">
              <w:t>бщественные зеленые насаждения</w:t>
            </w:r>
            <w:r>
              <w:t>;</w:t>
            </w:r>
          </w:p>
          <w:p w:rsidR="00D63FA6" w:rsidRPr="00112650" w:rsidRDefault="00D63FA6" w:rsidP="00BD7717">
            <w:pPr>
              <w:pStyle w:val="af5"/>
              <w:numPr>
                <w:ilvl w:val="0"/>
                <w:numId w:val="45"/>
              </w:numPr>
              <w:tabs>
                <w:tab w:val="left" w:pos="440"/>
              </w:tabs>
              <w:ind w:left="0" w:firstLine="0"/>
            </w:pPr>
            <w:r>
              <w:t>О</w:t>
            </w:r>
            <w:r w:rsidRPr="00112650">
              <w:t>бъекты пожарной охраны (гидранты, резервуары и т.п.);</w:t>
            </w:r>
          </w:p>
          <w:p w:rsidR="00D63FA6" w:rsidRPr="00112650" w:rsidRDefault="00D63FA6" w:rsidP="00BD7717">
            <w:pPr>
              <w:pStyle w:val="af5"/>
              <w:numPr>
                <w:ilvl w:val="0"/>
                <w:numId w:val="45"/>
              </w:numPr>
              <w:tabs>
                <w:tab w:val="left" w:pos="440"/>
              </w:tabs>
              <w:ind w:left="0" w:firstLine="0"/>
            </w:pPr>
            <w:r>
              <w:t>Р</w:t>
            </w:r>
            <w:r w:rsidRPr="00112650">
              <w:t>еклама и объекты оформления в специально отведенных местах</w:t>
            </w:r>
            <w:r>
              <w:t>.</w:t>
            </w:r>
          </w:p>
        </w:tc>
      </w:tr>
      <w:tr w:rsidR="00D63FA6" w:rsidRPr="00112650" w:rsidTr="00450A13">
        <w:trPr>
          <w:trHeight w:val="1695"/>
        </w:trPr>
        <w:tc>
          <w:tcPr>
            <w:tcW w:w="4644" w:type="dxa"/>
          </w:tcPr>
          <w:p w:rsidR="00D63FA6" w:rsidRPr="00AB53E9" w:rsidRDefault="00D63FA6" w:rsidP="003D5980">
            <w:r w:rsidRPr="00AB53E9">
              <w:lastRenderedPageBreak/>
              <w:t>Условно разрешенные виды использования</w:t>
            </w:r>
          </w:p>
        </w:tc>
        <w:tc>
          <w:tcPr>
            <w:tcW w:w="4928" w:type="dxa"/>
          </w:tcPr>
          <w:p w:rsidR="00D63FA6" w:rsidRPr="00112650" w:rsidRDefault="00D63FA6" w:rsidP="00BD7717">
            <w:pPr>
              <w:pStyle w:val="af5"/>
              <w:numPr>
                <w:ilvl w:val="0"/>
                <w:numId w:val="46"/>
              </w:numPr>
              <w:tabs>
                <w:tab w:val="left" w:pos="440"/>
              </w:tabs>
              <w:ind w:left="0" w:firstLine="0"/>
            </w:pPr>
            <w:r>
              <w:t>А</w:t>
            </w:r>
            <w:r w:rsidRPr="00112650">
              <w:t>втозаправочные станции;</w:t>
            </w:r>
          </w:p>
          <w:p w:rsidR="00D63FA6" w:rsidRPr="00112650" w:rsidRDefault="00D63FA6" w:rsidP="00BD7717">
            <w:pPr>
              <w:pStyle w:val="af5"/>
              <w:numPr>
                <w:ilvl w:val="0"/>
                <w:numId w:val="46"/>
              </w:numPr>
              <w:tabs>
                <w:tab w:val="left" w:pos="440"/>
              </w:tabs>
              <w:ind w:left="0" w:firstLine="0"/>
            </w:pPr>
            <w:r>
              <w:t>С</w:t>
            </w:r>
            <w:r w:rsidRPr="00112650">
              <w:t>анитарно-технические сооружения и установки коммунального назначения, склады временного хранения утильсырья;</w:t>
            </w:r>
          </w:p>
          <w:p w:rsidR="00D63FA6" w:rsidRPr="00112650" w:rsidRDefault="00D63FA6" w:rsidP="00BD7717">
            <w:pPr>
              <w:pStyle w:val="af5"/>
              <w:numPr>
                <w:ilvl w:val="0"/>
                <w:numId w:val="46"/>
              </w:numPr>
              <w:tabs>
                <w:tab w:val="left" w:pos="440"/>
              </w:tabs>
              <w:ind w:left="0" w:firstLine="0"/>
            </w:pPr>
            <w:r>
              <w:t>О</w:t>
            </w:r>
            <w:r w:rsidRPr="00112650">
              <w:t>тдельно стоящие объекты бытового обслуживания;</w:t>
            </w:r>
          </w:p>
          <w:p w:rsidR="00D63FA6" w:rsidRPr="00112650" w:rsidRDefault="00D63FA6" w:rsidP="00BD7717">
            <w:pPr>
              <w:pStyle w:val="af5"/>
              <w:numPr>
                <w:ilvl w:val="0"/>
                <w:numId w:val="46"/>
              </w:numPr>
              <w:tabs>
                <w:tab w:val="left" w:pos="440"/>
              </w:tabs>
              <w:ind w:left="0" w:firstLine="0"/>
            </w:pPr>
            <w:r>
              <w:t>К</w:t>
            </w:r>
            <w:r w:rsidRPr="00112650">
              <w:t>иоски, лоточная торговля, временные павильоны розничной торговли и обслуживания населения;</w:t>
            </w:r>
          </w:p>
          <w:p w:rsidR="00D63FA6" w:rsidRPr="00112650" w:rsidRDefault="00D63FA6" w:rsidP="00BD7717">
            <w:pPr>
              <w:pStyle w:val="af5"/>
              <w:numPr>
                <w:ilvl w:val="0"/>
                <w:numId w:val="46"/>
              </w:numPr>
              <w:tabs>
                <w:tab w:val="left" w:pos="440"/>
              </w:tabs>
              <w:ind w:left="0" w:firstLine="0"/>
            </w:pPr>
            <w:r>
              <w:t>А</w:t>
            </w:r>
            <w:r w:rsidRPr="00112650">
              <w:t>нтенны сотовой, радиорелейной, спутниковой связи.</w:t>
            </w:r>
          </w:p>
        </w:tc>
      </w:tr>
      <w:tr w:rsidR="00D63FA6" w:rsidRPr="00112650" w:rsidTr="00450A13">
        <w:tc>
          <w:tcPr>
            <w:tcW w:w="4644" w:type="dxa"/>
          </w:tcPr>
          <w:p w:rsidR="00D63FA6" w:rsidRPr="00AB53E9" w:rsidRDefault="00D63FA6" w:rsidP="003D5980">
            <w:r w:rsidRPr="00AB53E9">
              <w:t>Вспомогательные виды разрешенного использования для условно разрешенных видов</w:t>
            </w:r>
          </w:p>
        </w:tc>
        <w:tc>
          <w:tcPr>
            <w:tcW w:w="4928" w:type="dxa"/>
          </w:tcPr>
          <w:p w:rsidR="00D63FA6" w:rsidRPr="00112650" w:rsidRDefault="00D63FA6" w:rsidP="00BD7717">
            <w:pPr>
              <w:pStyle w:val="af5"/>
              <w:numPr>
                <w:ilvl w:val="0"/>
                <w:numId w:val="47"/>
              </w:numPr>
              <w:tabs>
                <w:tab w:val="left" w:pos="440"/>
              </w:tabs>
              <w:ind w:left="0" w:firstLine="0"/>
            </w:pPr>
            <w:r>
              <w:t>О</w:t>
            </w:r>
            <w:r w:rsidRPr="00112650">
              <w:t>ткрытые стоянки краткосрочного хранения автомобилей</w:t>
            </w:r>
            <w:r>
              <w:t>;</w:t>
            </w:r>
          </w:p>
          <w:p w:rsidR="00D63FA6" w:rsidRPr="00112650" w:rsidRDefault="00D63FA6" w:rsidP="00BD7717">
            <w:pPr>
              <w:pStyle w:val="af5"/>
              <w:numPr>
                <w:ilvl w:val="0"/>
                <w:numId w:val="47"/>
              </w:numPr>
              <w:tabs>
                <w:tab w:val="left" w:pos="440"/>
              </w:tabs>
              <w:ind w:left="0" w:firstLine="0"/>
            </w:pPr>
            <w:r>
              <w:t>П</w:t>
            </w:r>
            <w:r w:rsidRPr="00112650">
              <w:t>лощадки транзитного транспорта с местами хранения автобусов, грузовиков, легковых автомобилей;</w:t>
            </w:r>
          </w:p>
          <w:p w:rsidR="00D63FA6" w:rsidRPr="00112650" w:rsidRDefault="00D63FA6" w:rsidP="00BD7717">
            <w:pPr>
              <w:pStyle w:val="af5"/>
              <w:numPr>
                <w:ilvl w:val="0"/>
                <w:numId w:val="47"/>
              </w:numPr>
              <w:tabs>
                <w:tab w:val="left" w:pos="440"/>
              </w:tabs>
              <w:ind w:left="0" w:firstLine="0"/>
            </w:pPr>
            <w:r>
              <w:t>А</w:t>
            </w:r>
            <w:r w:rsidRPr="00112650">
              <w:t>втостоянки для временного хранения грузовых автомобилей.</w:t>
            </w:r>
          </w:p>
        </w:tc>
      </w:tr>
      <w:tr w:rsidR="00450A13" w:rsidTr="00450A13">
        <w:tc>
          <w:tcPr>
            <w:tcW w:w="9572" w:type="dxa"/>
            <w:gridSpan w:val="2"/>
            <w:tcBorders>
              <w:top w:val="single" w:sz="4" w:space="0" w:color="auto"/>
              <w:left w:val="single" w:sz="4" w:space="0" w:color="auto"/>
              <w:bottom w:val="single" w:sz="4" w:space="0" w:color="auto"/>
              <w:right w:val="single" w:sz="4" w:space="0" w:color="auto"/>
            </w:tcBorders>
            <w:hideMark/>
          </w:tcPr>
          <w:p w:rsidR="00450A13" w:rsidRPr="005D3120" w:rsidRDefault="00450A13">
            <w:pPr>
              <w:rPr>
                <w:b/>
              </w:rPr>
            </w:pPr>
            <w:r w:rsidRPr="005D3120">
              <w:rPr>
                <w:b/>
              </w:rPr>
              <w:t>Параметры разрешенного строительства, реконструкции объектов капитального строительства</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Предельные (минимальные и (или) максимальные) размеры земельных участков, в том числе их площадь</w:t>
            </w:r>
          </w:p>
        </w:tc>
        <w:tc>
          <w:tcPr>
            <w:tcW w:w="4928" w:type="dxa"/>
            <w:tcBorders>
              <w:top w:val="single" w:sz="4" w:space="0" w:color="auto"/>
              <w:left w:val="single" w:sz="4" w:space="0" w:color="auto"/>
              <w:bottom w:val="single" w:sz="4" w:space="0" w:color="auto"/>
              <w:right w:val="single" w:sz="4" w:space="0" w:color="auto"/>
            </w:tcBorders>
          </w:tcPr>
          <w:p w:rsidR="00450A13" w:rsidRPr="005D3120" w:rsidRDefault="00450A13">
            <w:pPr>
              <w:jc w:val="center"/>
            </w:pPr>
            <w:r w:rsidRPr="005D3120">
              <w:t>минимальный - 200 кв м</w:t>
            </w:r>
          </w:p>
          <w:p w:rsidR="00450A13" w:rsidRPr="005D3120" w:rsidRDefault="00450A13">
            <w:pPr>
              <w:jc w:val="center"/>
            </w:pP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 xml:space="preserve">Минимальные отступы от границ земельных участков </w:t>
            </w:r>
          </w:p>
        </w:tc>
        <w:tc>
          <w:tcPr>
            <w:tcW w:w="4928"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3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Предельное количество этажей или предельная высота зданий, строений, сооружений</w:t>
            </w:r>
          </w:p>
        </w:tc>
        <w:tc>
          <w:tcPr>
            <w:tcW w:w="4928" w:type="dxa"/>
            <w:tcBorders>
              <w:top w:val="single" w:sz="4" w:space="0" w:color="auto"/>
              <w:left w:val="single" w:sz="4" w:space="0" w:color="auto"/>
              <w:bottom w:val="single" w:sz="4" w:space="0" w:color="auto"/>
              <w:right w:val="single" w:sz="4" w:space="0" w:color="auto"/>
            </w:tcBorders>
            <w:hideMark/>
          </w:tcPr>
          <w:p w:rsidR="00450A13" w:rsidRPr="005D3120" w:rsidRDefault="00450A13">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50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Максимальный процент застройки в границах земельного участка</w:t>
            </w:r>
          </w:p>
        </w:tc>
        <w:tc>
          <w:tcPr>
            <w:tcW w:w="4928"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60%</w:t>
            </w:r>
          </w:p>
        </w:tc>
      </w:tr>
      <w:tr w:rsidR="00D63FA6" w:rsidRPr="00112650" w:rsidTr="00450A13">
        <w:tc>
          <w:tcPr>
            <w:tcW w:w="4644" w:type="dxa"/>
          </w:tcPr>
          <w:p w:rsidR="00D63FA6" w:rsidRPr="00400517" w:rsidRDefault="00D63FA6" w:rsidP="003D5980">
            <w:r w:rsidRPr="00400517">
              <w:rPr>
                <w:b/>
                <w:bCs/>
              </w:rPr>
              <w:t>Архитектурно-строительные требования</w:t>
            </w:r>
          </w:p>
        </w:tc>
        <w:tc>
          <w:tcPr>
            <w:tcW w:w="4928" w:type="dxa"/>
          </w:tcPr>
          <w:p w:rsidR="00D63FA6" w:rsidRPr="008862C6" w:rsidRDefault="00D63FA6" w:rsidP="00BD7717">
            <w:pPr>
              <w:pStyle w:val="af5"/>
              <w:numPr>
                <w:ilvl w:val="0"/>
                <w:numId w:val="48"/>
              </w:numPr>
              <w:tabs>
                <w:tab w:val="left" w:pos="440"/>
              </w:tabs>
              <w:ind w:left="0" w:firstLine="0"/>
            </w:pPr>
            <w:r w:rsidRPr="008862C6">
              <w:t>Параметры для зоны принимаются по расчету и включаются в градостроительный план земельного участка.</w:t>
            </w:r>
          </w:p>
        </w:tc>
      </w:tr>
      <w:tr w:rsidR="00AB53E9" w:rsidRPr="00112650" w:rsidTr="00096865">
        <w:tc>
          <w:tcPr>
            <w:tcW w:w="9572" w:type="dxa"/>
            <w:gridSpan w:val="2"/>
          </w:tcPr>
          <w:p w:rsidR="00AB53E9" w:rsidRPr="00AB53E9" w:rsidRDefault="00AB53E9" w:rsidP="00AB53E9">
            <w:pPr>
              <w:pStyle w:val="af5"/>
              <w:tabs>
                <w:tab w:val="left" w:pos="440"/>
              </w:tabs>
              <w:ind w:left="0"/>
              <w:rPr>
                <w:b/>
              </w:rPr>
            </w:pPr>
            <w:r w:rsidRPr="00AB53E9">
              <w:rPr>
                <w:b/>
              </w:rPr>
              <w:t>Ограничения использования земельных участков и объектов капитального строительства</w:t>
            </w:r>
          </w:p>
        </w:tc>
      </w:tr>
      <w:tr w:rsidR="00D63FA6" w:rsidRPr="00112650" w:rsidTr="00450A13">
        <w:tc>
          <w:tcPr>
            <w:tcW w:w="4644" w:type="dxa"/>
          </w:tcPr>
          <w:p w:rsidR="00D63FA6" w:rsidRPr="00AB53E9" w:rsidRDefault="00D63FA6" w:rsidP="003D5980">
            <w:pPr>
              <w:rPr>
                <w:bCs/>
              </w:rPr>
            </w:pPr>
            <w:r w:rsidRPr="00AB53E9">
              <w:rPr>
                <w:bCs/>
              </w:rPr>
              <w:t>Санитарно-гигиенические и экологические требования</w:t>
            </w:r>
          </w:p>
        </w:tc>
        <w:tc>
          <w:tcPr>
            <w:tcW w:w="4928" w:type="dxa"/>
          </w:tcPr>
          <w:p w:rsidR="00D63FA6" w:rsidRPr="00112650" w:rsidRDefault="00D63FA6" w:rsidP="00BD7717">
            <w:pPr>
              <w:pStyle w:val="af5"/>
              <w:numPr>
                <w:ilvl w:val="0"/>
                <w:numId w:val="48"/>
              </w:numPr>
              <w:tabs>
                <w:tab w:val="left" w:pos="440"/>
              </w:tabs>
              <w:ind w:left="0" w:firstLine="0"/>
            </w:pPr>
            <w:r w:rsidRPr="0011265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D63FA6" w:rsidRPr="00112650" w:rsidRDefault="00D63FA6" w:rsidP="00BD7717">
            <w:pPr>
              <w:pStyle w:val="af5"/>
              <w:numPr>
                <w:ilvl w:val="0"/>
                <w:numId w:val="48"/>
              </w:numPr>
              <w:tabs>
                <w:tab w:val="left" w:pos="440"/>
              </w:tabs>
              <w:ind w:left="0" w:firstLine="0"/>
            </w:pPr>
            <w:r w:rsidRPr="0011265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63FA6" w:rsidRPr="00112650" w:rsidRDefault="00D63FA6" w:rsidP="00BD7717">
            <w:pPr>
              <w:pStyle w:val="af5"/>
              <w:numPr>
                <w:ilvl w:val="0"/>
                <w:numId w:val="48"/>
              </w:numPr>
              <w:tabs>
                <w:tab w:val="left" w:pos="440"/>
              </w:tabs>
              <w:ind w:left="0" w:firstLine="0"/>
            </w:pPr>
            <w:r w:rsidRPr="00112650">
              <w:t xml:space="preserve">Все загрязненные воды поверхностного стока с территории промплощадки </w:t>
            </w:r>
            <w:r w:rsidRPr="00112650">
              <w:lastRenderedPageBreak/>
              <w:t>направляются на очистные сооружения.</w:t>
            </w:r>
          </w:p>
          <w:p w:rsidR="00D63FA6" w:rsidRPr="00112650" w:rsidRDefault="00D63FA6" w:rsidP="00BD7717">
            <w:pPr>
              <w:pStyle w:val="af5"/>
              <w:numPr>
                <w:ilvl w:val="0"/>
                <w:numId w:val="48"/>
              </w:numPr>
              <w:tabs>
                <w:tab w:val="left" w:pos="440"/>
              </w:tabs>
              <w:ind w:left="0" w:firstLine="0"/>
            </w:pPr>
            <w:r w:rsidRPr="00112650">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w:t>
            </w:r>
            <w:r w:rsidRPr="006C02B8">
              <w:t>органами ТО ТУ Роспотребнадзора</w:t>
            </w:r>
            <w:r w:rsidRPr="00112650">
              <w:t>, охраны окружающей среды и архитектуры и градостроительства</w:t>
            </w:r>
            <w:r>
              <w:t>.</w:t>
            </w:r>
          </w:p>
        </w:tc>
      </w:tr>
    </w:tbl>
    <w:p w:rsidR="009B33EC" w:rsidRDefault="009B33EC" w:rsidP="00B45703">
      <w:pPr>
        <w:pStyle w:val="ConsPlusNormal"/>
        <w:widowControl/>
        <w:tabs>
          <w:tab w:val="left" w:pos="851"/>
        </w:tabs>
        <w:ind w:left="928" w:firstLine="0"/>
        <w:rPr>
          <w:rFonts w:ascii="Times New Roman" w:hAnsi="Times New Roman" w:cs="Times New Roman"/>
          <w:b/>
          <w:bCs/>
          <w:sz w:val="24"/>
          <w:szCs w:val="24"/>
        </w:rPr>
      </w:pPr>
      <w:bookmarkStart w:id="328" w:name="_Toc306368386"/>
      <w:bookmarkStart w:id="329" w:name="_Toc306368640"/>
      <w:bookmarkStart w:id="330" w:name="_Toc308783813"/>
    </w:p>
    <w:p w:rsidR="00A81639" w:rsidRDefault="00A81639" w:rsidP="00B45703">
      <w:pPr>
        <w:pStyle w:val="ConsPlusNormal"/>
        <w:widowControl/>
        <w:numPr>
          <w:ilvl w:val="0"/>
          <w:numId w:val="38"/>
        </w:numPr>
        <w:tabs>
          <w:tab w:val="left" w:pos="851"/>
        </w:tabs>
        <w:rPr>
          <w:rFonts w:ascii="Times New Roman" w:hAnsi="Times New Roman" w:cs="Times New Roman"/>
          <w:b/>
          <w:bCs/>
          <w:sz w:val="24"/>
          <w:szCs w:val="24"/>
        </w:rPr>
      </w:pPr>
      <w:r w:rsidRPr="008C4878">
        <w:rPr>
          <w:rFonts w:ascii="Times New Roman" w:hAnsi="Times New Roman" w:cs="Times New Roman"/>
          <w:b/>
          <w:bCs/>
          <w:sz w:val="24"/>
          <w:szCs w:val="24"/>
        </w:rPr>
        <w:t xml:space="preserve">Зона размещения </w:t>
      </w:r>
      <w:r>
        <w:rPr>
          <w:rFonts w:ascii="Times New Roman" w:hAnsi="Times New Roman" w:cs="Times New Roman"/>
          <w:b/>
          <w:bCs/>
          <w:sz w:val="24"/>
          <w:szCs w:val="24"/>
        </w:rPr>
        <w:t>предприятий I</w:t>
      </w:r>
      <w:r w:rsidRPr="00A81639">
        <w:rPr>
          <w:rFonts w:ascii="Times New Roman" w:hAnsi="Times New Roman" w:cs="Times New Roman"/>
          <w:b/>
          <w:bCs/>
          <w:sz w:val="24"/>
          <w:szCs w:val="24"/>
          <w:lang w:val="en-US"/>
        </w:rPr>
        <w:t>V</w:t>
      </w:r>
      <w:r w:rsidRPr="00C84981">
        <w:rPr>
          <w:rFonts w:ascii="Times New Roman" w:hAnsi="Times New Roman" w:cs="Times New Roman"/>
          <w:b/>
          <w:bCs/>
          <w:sz w:val="24"/>
          <w:szCs w:val="24"/>
        </w:rPr>
        <w:t xml:space="preserve"> класса санитарной классификации</w:t>
      </w:r>
      <w:r>
        <w:rPr>
          <w:rFonts w:ascii="Times New Roman" w:hAnsi="Times New Roman" w:cs="Times New Roman"/>
          <w:b/>
          <w:bCs/>
          <w:sz w:val="24"/>
          <w:szCs w:val="24"/>
        </w:rPr>
        <w:t xml:space="preserve"> – П4</w:t>
      </w:r>
      <w:bookmarkEnd w:id="328"/>
      <w:bookmarkEnd w:id="329"/>
      <w:bookmarkEnd w:id="330"/>
    </w:p>
    <w:p w:rsidR="00073FD9" w:rsidRDefault="00073FD9" w:rsidP="00073FD9">
      <w:pPr>
        <w:pStyle w:val="af5"/>
        <w:ind w:left="0" w:firstLine="567"/>
      </w:pPr>
      <w:r w:rsidRPr="001A3C35">
        <w:t xml:space="preserve">На территории </w:t>
      </w:r>
      <w:r w:rsidR="00EF7FD1">
        <w:t>Краснолиманского</w:t>
      </w:r>
      <w:r w:rsidRPr="001A3C35">
        <w:t xml:space="preserve"> сельского поселения выделяется </w:t>
      </w:r>
      <w:r w:rsidR="004D6218">
        <w:t>2</w:t>
      </w:r>
      <w:r>
        <w:t xml:space="preserve"> у</w:t>
      </w:r>
      <w:r w:rsidRPr="001A3C35">
        <w:t>част</w:t>
      </w:r>
      <w:r w:rsidR="004D6218">
        <w:t>ка</w:t>
      </w:r>
      <w:r w:rsidRPr="001A3C35">
        <w:t xml:space="preserve"> зоны </w:t>
      </w:r>
      <w:r>
        <w:t>размещения предприятий</w:t>
      </w:r>
      <w:r w:rsidRPr="00BE2313">
        <w:rPr>
          <w:bCs/>
        </w:rPr>
        <w:t>I</w:t>
      </w:r>
      <w:r w:rsidRPr="00073FD9">
        <w:rPr>
          <w:bCs/>
          <w:lang w:val="en-US"/>
        </w:rPr>
        <w:t>V</w:t>
      </w:r>
      <w:r>
        <w:t xml:space="preserve"> класса санитарной классификации, в том числе:</w:t>
      </w:r>
    </w:p>
    <w:p w:rsidR="00073FD9" w:rsidRDefault="00073FD9" w:rsidP="00073FD9">
      <w:pPr>
        <w:pStyle w:val="af5"/>
        <w:ind w:left="0" w:firstLine="567"/>
      </w:pPr>
      <w:r>
        <w:t xml:space="preserve">- в населенном пункте село </w:t>
      </w:r>
      <w:r w:rsidR="004D6218">
        <w:t xml:space="preserve">Красный </w:t>
      </w:r>
      <w:r>
        <w:t>Лиман</w:t>
      </w:r>
      <w:r w:rsidR="004D6218">
        <w:t xml:space="preserve"> 1-й – 1 участок</w:t>
      </w:r>
      <w:r>
        <w:t xml:space="preserve"> зоны;</w:t>
      </w:r>
    </w:p>
    <w:p w:rsidR="00D730A3" w:rsidRDefault="00D730A3" w:rsidP="00D730A3">
      <w:pPr>
        <w:pStyle w:val="0"/>
        <w:rPr>
          <w:color w:val="auto"/>
        </w:rPr>
      </w:pPr>
      <w:r>
        <w:rPr>
          <w:color w:val="auto"/>
        </w:rPr>
        <w:t xml:space="preserve">- </w:t>
      </w:r>
      <w:r w:rsidRPr="00B15B61">
        <w:rPr>
          <w:color w:val="auto"/>
        </w:rPr>
        <w:t xml:space="preserve">за границей населенного пункта </w:t>
      </w:r>
      <w:r>
        <w:rPr>
          <w:color w:val="auto"/>
        </w:rPr>
        <w:t>1</w:t>
      </w:r>
      <w:r w:rsidRPr="00B15B61">
        <w:rPr>
          <w:color w:val="auto"/>
        </w:rPr>
        <w:t xml:space="preserve"> участ</w:t>
      </w:r>
      <w:r>
        <w:rPr>
          <w:color w:val="auto"/>
        </w:rPr>
        <w:t>ок</w:t>
      </w:r>
      <w:r w:rsidRPr="00B15B61">
        <w:rPr>
          <w:color w:val="auto"/>
        </w:rPr>
        <w:t xml:space="preserve"> зоны</w:t>
      </w:r>
      <w:r>
        <w:rPr>
          <w:color w:val="auto"/>
        </w:rPr>
        <w:t xml:space="preserve"> (отражен</w:t>
      </w:r>
      <w:r w:rsidRPr="00B15B61">
        <w:rPr>
          <w:color w:val="auto"/>
        </w:rPr>
        <w:t xml:space="preserve">  на «Схеме градостроительного зонирования Краснолиманского сельского поселения»)</w:t>
      </w:r>
      <w:r>
        <w:rPr>
          <w:color w:val="auto"/>
        </w:rPr>
        <w:t>.</w:t>
      </w:r>
    </w:p>
    <w:p w:rsidR="00073FD9" w:rsidRPr="00D730A3" w:rsidRDefault="00D730A3" w:rsidP="00D730A3">
      <w:pPr>
        <w:pStyle w:val="0"/>
        <w:rPr>
          <w:color w:val="auto"/>
        </w:rPr>
      </w:pPr>
      <w:r>
        <w:rPr>
          <w:color w:val="auto"/>
        </w:rPr>
        <w:t>О</w:t>
      </w:r>
      <w:r w:rsidR="00073FD9" w:rsidRPr="001A3C35">
        <w:t xml:space="preserve">писание прохождения границ участков зоны </w:t>
      </w:r>
      <w:r w:rsidR="00073FD9">
        <w:t>размещения предприятий</w:t>
      </w:r>
      <w:r w:rsidR="00073FD9" w:rsidRPr="00BE2313">
        <w:rPr>
          <w:bCs/>
        </w:rPr>
        <w:t>I</w:t>
      </w:r>
      <w:r w:rsidR="00834325" w:rsidRPr="00834325">
        <w:rPr>
          <w:bCs/>
          <w:lang w:val="en-US"/>
        </w:rPr>
        <w:t>V</w:t>
      </w:r>
      <w:r w:rsidR="00073FD9">
        <w:t xml:space="preserve"> кл</w:t>
      </w:r>
      <w:r w:rsidR="00834325">
        <w:t>асса санитарной классификации П4</w:t>
      </w:r>
      <w:r w:rsidR="00073FD9">
        <w:t>:</w:t>
      </w:r>
    </w:p>
    <w:p w:rsidR="00073FD9" w:rsidRDefault="00073FD9" w:rsidP="00073FD9">
      <w:pPr>
        <w:pStyle w:val="af5"/>
        <w:ind w:left="928"/>
      </w:pPr>
    </w:p>
    <w:p w:rsidR="00073FD9" w:rsidRDefault="00073FD9" w:rsidP="00073FD9">
      <w:pPr>
        <w:pStyle w:val="af5"/>
        <w:ind w:left="928"/>
      </w:pPr>
      <w:r w:rsidRPr="001A3C35">
        <w:t xml:space="preserve">Населенный пункт </w:t>
      </w:r>
      <w:r>
        <w:t xml:space="preserve">село </w:t>
      </w:r>
      <w:r w:rsidR="004D6218">
        <w:t>Красный</w:t>
      </w:r>
      <w:r>
        <w:t xml:space="preserve"> Лиман</w:t>
      </w:r>
      <w:r w:rsidR="004D6218">
        <w:t xml:space="preserve"> 1-й</w:t>
      </w:r>
      <w:r w:rsidRPr="001A3C35">
        <w:t>(</w:t>
      </w:r>
      <w:r w:rsidR="004D6218">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238"/>
      </w:tblGrid>
      <w:tr w:rsidR="00073FD9" w:rsidRPr="00047D43" w:rsidTr="003C3D59">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FD9" w:rsidRPr="001A3C35" w:rsidRDefault="00073FD9" w:rsidP="003C3D59">
            <w:pPr>
              <w:jc w:val="center"/>
              <w:rPr>
                <w:b/>
                <w:bCs/>
              </w:rPr>
            </w:pPr>
            <w:r w:rsidRPr="001A3C35">
              <w:rPr>
                <w:b/>
                <w:bCs/>
              </w:rPr>
              <w:t>Номер участка зоны</w:t>
            </w:r>
          </w:p>
        </w:tc>
        <w:tc>
          <w:tcPr>
            <w:tcW w:w="8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FD9" w:rsidRPr="00047D43" w:rsidRDefault="00073FD9" w:rsidP="003C3D59">
            <w:pPr>
              <w:jc w:val="center"/>
              <w:rPr>
                <w:b/>
                <w:bCs/>
              </w:rPr>
            </w:pPr>
            <w:r>
              <w:rPr>
                <w:b/>
                <w:bCs/>
              </w:rPr>
              <w:t>Картографическое описание</w:t>
            </w:r>
          </w:p>
        </w:tc>
      </w:tr>
      <w:tr w:rsidR="00073FD9" w:rsidRPr="001A3C35" w:rsidTr="003C3D59">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073FD9" w:rsidRPr="001A3C35" w:rsidRDefault="00073FD9" w:rsidP="003C3D59">
            <w:pPr>
              <w:rPr>
                <w:b/>
                <w:bCs/>
              </w:rPr>
            </w:pPr>
          </w:p>
        </w:tc>
        <w:tc>
          <w:tcPr>
            <w:tcW w:w="8238" w:type="dxa"/>
            <w:vMerge/>
            <w:tcBorders>
              <w:top w:val="single" w:sz="4" w:space="0" w:color="auto"/>
              <w:left w:val="single" w:sz="4" w:space="0" w:color="auto"/>
              <w:bottom w:val="single" w:sz="4" w:space="0" w:color="auto"/>
              <w:right w:val="single" w:sz="4" w:space="0" w:color="auto"/>
            </w:tcBorders>
            <w:shd w:val="clear" w:color="auto" w:fill="auto"/>
          </w:tcPr>
          <w:p w:rsidR="00073FD9" w:rsidRPr="001A3C35" w:rsidRDefault="00073FD9" w:rsidP="003C3D59">
            <w:pPr>
              <w:rPr>
                <w:b/>
                <w:bCs/>
              </w:rPr>
            </w:pPr>
          </w:p>
        </w:tc>
      </w:tr>
      <w:tr w:rsidR="00073FD9" w:rsidRPr="0038590F" w:rsidTr="003C3D59">
        <w:tc>
          <w:tcPr>
            <w:tcW w:w="1368" w:type="dxa"/>
            <w:tcBorders>
              <w:top w:val="single" w:sz="4" w:space="0" w:color="auto"/>
              <w:left w:val="single" w:sz="4" w:space="0" w:color="auto"/>
              <w:bottom w:val="single" w:sz="4" w:space="0" w:color="auto"/>
              <w:right w:val="single" w:sz="4" w:space="0" w:color="auto"/>
            </w:tcBorders>
          </w:tcPr>
          <w:p w:rsidR="00073FD9" w:rsidRPr="001A3C35" w:rsidRDefault="00073FD9" w:rsidP="003C3D59">
            <w:pPr>
              <w:jc w:val="center"/>
            </w:pPr>
            <w:r>
              <w:t>П4</w:t>
            </w:r>
            <w:r w:rsidRPr="001A3C35">
              <w:t>/</w:t>
            </w:r>
            <w:r w:rsidR="004D6218">
              <w:t>1</w:t>
            </w:r>
            <w:r w:rsidRPr="001A3C35">
              <w:t>/1</w:t>
            </w:r>
          </w:p>
        </w:tc>
        <w:tc>
          <w:tcPr>
            <w:tcW w:w="8238" w:type="dxa"/>
            <w:tcBorders>
              <w:top w:val="single" w:sz="4" w:space="0" w:color="auto"/>
              <w:left w:val="single" w:sz="4" w:space="0" w:color="auto"/>
              <w:bottom w:val="single" w:sz="4" w:space="0" w:color="auto"/>
              <w:right w:val="single" w:sz="4" w:space="0" w:color="auto"/>
            </w:tcBorders>
          </w:tcPr>
          <w:p w:rsidR="00073FD9" w:rsidRPr="0038590F" w:rsidRDefault="00073FD9" w:rsidP="004D6218">
            <w:r>
              <w:t xml:space="preserve">Граница зоны проходит </w:t>
            </w:r>
            <w:r w:rsidR="004D6218">
              <w:t>от точки 253 в северо-западном направлении вдоль огородов до точки 25, по границе населенного пункта в северо-восточном направлении до точки 255, в общем северо-западном направлении до точки 249, в юго-восточном направлении до точки 250, в юго-западном направлении вдоль дороги до исходной точки.</w:t>
            </w:r>
          </w:p>
        </w:tc>
      </w:tr>
    </w:tbl>
    <w:p w:rsidR="009660E2" w:rsidRDefault="009660E2" w:rsidP="004D6218">
      <w:pPr>
        <w:pStyle w:val="0"/>
        <w:ind w:firstLine="0"/>
      </w:pPr>
    </w:p>
    <w:p w:rsidR="009B33EC" w:rsidRPr="009B33EC" w:rsidRDefault="00A81639" w:rsidP="00B45703">
      <w:pPr>
        <w:pStyle w:val="ConsPlusNormal"/>
        <w:widowControl/>
        <w:ind w:left="426" w:firstLine="0"/>
        <w:jc w:val="both"/>
        <w:rPr>
          <w:rFonts w:ascii="Times New Roman" w:hAnsi="Times New Roman" w:cs="Times New Roman"/>
          <w:sz w:val="24"/>
          <w:szCs w:val="24"/>
        </w:rPr>
      </w:pPr>
      <w:bookmarkStart w:id="331" w:name="_Toc302114093"/>
      <w:bookmarkStart w:id="332" w:name="_Toc306368387"/>
      <w:bookmarkStart w:id="333" w:name="_Toc306368641"/>
      <w:bookmarkStart w:id="334" w:name="_Toc308783814"/>
      <w:r w:rsidRPr="009B33EC">
        <w:rPr>
          <w:rFonts w:ascii="Times New Roman" w:hAnsi="Times New Roman" w:cs="Times New Roman"/>
          <w:b/>
          <w:sz w:val="24"/>
          <w:szCs w:val="24"/>
        </w:rPr>
        <w:t>Градостроительный регламент</w:t>
      </w:r>
      <w:bookmarkEnd w:id="331"/>
      <w:bookmarkEnd w:id="332"/>
      <w:bookmarkEnd w:id="333"/>
      <w:bookmarkEnd w:id="334"/>
      <w:r w:rsidR="009B33EC" w:rsidRPr="009B33EC">
        <w:rPr>
          <w:rFonts w:ascii="Times New Roman" w:hAnsi="Times New Roman" w:cs="Times New Roman"/>
          <w:b/>
          <w:sz w:val="24"/>
          <w:szCs w:val="24"/>
        </w:rPr>
        <w:t>для</w:t>
      </w:r>
      <w:r w:rsidR="009B33EC">
        <w:rPr>
          <w:rFonts w:ascii="Times New Roman" w:hAnsi="Times New Roman" w:cs="Times New Roman"/>
          <w:sz w:val="24"/>
          <w:szCs w:val="24"/>
        </w:rPr>
        <w:t xml:space="preserve"> з</w:t>
      </w:r>
      <w:r w:rsidR="009B33EC" w:rsidRPr="008C4878">
        <w:rPr>
          <w:rFonts w:ascii="Times New Roman" w:hAnsi="Times New Roman" w:cs="Times New Roman"/>
          <w:b/>
          <w:bCs/>
          <w:sz w:val="24"/>
          <w:szCs w:val="24"/>
        </w:rPr>
        <w:t>он</w:t>
      </w:r>
      <w:r w:rsidR="009B33EC">
        <w:rPr>
          <w:rFonts w:ascii="Times New Roman" w:hAnsi="Times New Roman" w:cs="Times New Roman"/>
          <w:b/>
          <w:bCs/>
          <w:sz w:val="24"/>
          <w:szCs w:val="24"/>
        </w:rPr>
        <w:t>ы</w:t>
      </w:r>
      <w:r w:rsidR="009B33EC" w:rsidRPr="008C4878">
        <w:rPr>
          <w:rFonts w:ascii="Times New Roman" w:hAnsi="Times New Roman" w:cs="Times New Roman"/>
          <w:b/>
          <w:bCs/>
          <w:sz w:val="24"/>
          <w:szCs w:val="24"/>
        </w:rPr>
        <w:t xml:space="preserve"> размещения </w:t>
      </w:r>
      <w:r w:rsidR="009B33EC">
        <w:rPr>
          <w:rFonts w:ascii="Times New Roman" w:hAnsi="Times New Roman" w:cs="Times New Roman"/>
          <w:b/>
          <w:bCs/>
          <w:sz w:val="24"/>
          <w:szCs w:val="24"/>
        </w:rPr>
        <w:t>предприятий I</w:t>
      </w:r>
      <w:r w:rsidR="009B33EC" w:rsidRPr="00A81639">
        <w:rPr>
          <w:rFonts w:ascii="Times New Roman" w:hAnsi="Times New Roman" w:cs="Times New Roman"/>
          <w:b/>
          <w:bCs/>
          <w:sz w:val="24"/>
          <w:szCs w:val="24"/>
          <w:lang w:val="en-US"/>
        </w:rPr>
        <w:t>V</w:t>
      </w:r>
      <w:r w:rsidR="009B33EC" w:rsidRPr="00C84981">
        <w:rPr>
          <w:rFonts w:ascii="Times New Roman" w:hAnsi="Times New Roman" w:cs="Times New Roman"/>
          <w:b/>
          <w:bCs/>
          <w:sz w:val="24"/>
          <w:szCs w:val="24"/>
        </w:rPr>
        <w:t xml:space="preserve"> класса санитарной классификации</w:t>
      </w:r>
      <w:r w:rsidR="009B33EC">
        <w:rPr>
          <w:rFonts w:ascii="Times New Roman" w:hAnsi="Times New Roman" w:cs="Times New Roman"/>
          <w:b/>
          <w:bCs/>
          <w:sz w:val="24"/>
          <w:szCs w:val="24"/>
        </w:rPr>
        <w:t xml:space="preserve"> – П4</w:t>
      </w:r>
    </w:p>
    <w:p w:rsidR="009B33EC" w:rsidRPr="00A81639" w:rsidRDefault="009B33EC" w:rsidP="00B45703">
      <w:pPr>
        <w:pStyle w:val="ConsPlusNormal"/>
        <w:widowControl/>
        <w:ind w:left="426" w:firstLine="0"/>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62"/>
      </w:tblGrid>
      <w:tr w:rsidR="00AB53E9" w:rsidRPr="00A81639" w:rsidTr="00096865">
        <w:tc>
          <w:tcPr>
            <w:tcW w:w="9606" w:type="dxa"/>
            <w:gridSpan w:val="2"/>
          </w:tcPr>
          <w:p w:rsidR="00AB53E9" w:rsidRPr="00AB53E9" w:rsidRDefault="00AB53E9" w:rsidP="00AB3CFC">
            <w:pPr>
              <w:pStyle w:val="ConsPlusNormal"/>
              <w:widowControl/>
              <w:tabs>
                <w:tab w:val="left" w:pos="459"/>
              </w:tabs>
              <w:ind w:firstLine="0"/>
              <w:rPr>
                <w:rFonts w:ascii="Times New Roman" w:hAnsi="Times New Roman" w:cs="Times New Roman"/>
                <w:sz w:val="24"/>
                <w:szCs w:val="24"/>
              </w:rPr>
            </w:pPr>
            <w:r w:rsidRPr="00AB53E9">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r>
      <w:tr w:rsidR="00A81639" w:rsidRPr="00A81639" w:rsidTr="00450A13">
        <w:tc>
          <w:tcPr>
            <w:tcW w:w="4644" w:type="dxa"/>
          </w:tcPr>
          <w:p w:rsidR="00A81639" w:rsidRPr="00AB53E9" w:rsidRDefault="00A81639" w:rsidP="00A81639">
            <w:r w:rsidRPr="00AB53E9">
              <w:t>Основные виды разрешенного использования</w:t>
            </w:r>
          </w:p>
        </w:tc>
        <w:tc>
          <w:tcPr>
            <w:tcW w:w="4962" w:type="dxa"/>
          </w:tcPr>
          <w:p w:rsidR="00A81639" w:rsidRPr="00A81639" w:rsidRDefault="00A81639" w:rsidP="00AB3CFC">
            <w:pPr>
              <w:pStyle w:val="ConsPlusNormal"/>
              <w:widowControl/>
              <w:tabs>
                <w:tab w:val="left" w:pos="459"/>
              </w:tabs>
              <w:ind w:firstLine="0"/>
              <w:rPr>
                <w:rFonts w:ascii="Times New Roman" w:hAnsi="Times New Roman" w:cs="Times New Roman"/>
                <w:sz w:val="24"/>
                <w:szCs w:val="24"/>
              </w:rPr>
            </w:pPr>
            <w:r w:rsidRPr="00A81639">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A81639" w:rsidRPr="00A81639" w:rsidRDefault="00A81639" w:rsidP="00AB3CF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A81639" w:rsidRPr="00A81639" w:rsidRDefault="00A81639" w:rsidP="00A3195C">
            <w:pPr>
              <w:pStyle w:val="ConsPlusNormal"/>
              <w:widowControl/>
              <w:numPr>
                <w:ilvl w:val="0"/>
                <w:numId w:val="36"/>
              </w:numPr>
              <w:tabs>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 xml:space="preserve">мастерские по ремонту сельхозтехники; </w:t>
            </w:r>
          </w:p>
          <w:p w:rsidR="00A81639" w:rsidRPr="00A81639" w:rsidRDefault="00A81639" w:rsidP="00A3195C">
            <w:pPr>
              <w:pStyle w:val="ConsPlusNormal"/>
              <w:widowControl/>
              <w:numPr>
                <w:ilvl w:val="0"/>
                <w:numId w:val="35"/>
              </w:numPr>
              <w:tabs>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Склады горюче-смазочных материалов;</w:t>
            </w:r>
          </w:p>
          <w:p w:rsidR="00A81639" w:rsidRPr="00A81639" w:rsidRDefault="00A81639" w:rsidP="00A3195C">
            <w:pPr>
              <w:pStyle w:val="ConsPlusNormal"/>
              <w:widowControl/>
              <w:numPr>
                <w:ilvl w:val="0"/>
                <w:numId w:val="35"/>
              </w:numPr>
              <w:tabs>
                <w:tab w:val="left" w:pos="459"/>
              </w:tabs>
              <w:ind w:left="0" w:firstLine="0"/>
              <w:jc w:val="both"/>
              <w:rPr>
                <w:rFonts w:ascii="Times New Roman" w:hAnsi="Times New Roman" w:cs="Times New Roman"/>
                <w:sz w:val="24"/>
                <w:szCs w:val="24"/>
              </w:rPr>
            </w:pPr>
            <w:r w:rsidRPr="00A81639">
              <w:rPr>
                <w:rFonts w:ascii="Times New Roman" w:hAnsi="Times New Roman" w:cs="Times New Roman"/>
                <w:sz w:val="24"/>
                <w:szCs w:val="24"/>
              </w:rPr>
              <w:t>Склады и открытые места разгрузки зерна</w:t>
            </w:r>
          </w:p>
        </w:tc>
      </w:tr>
      <w:tr w:rsidR="00A81639" w:rsidRPr="00A81639" w:rsidTr="00450A13">
        <w:tc>
          <w:tcPr>
            <w:tcW w:w="4644" w:type="dxa"/>
          </w:tcPr>
          <w:p w:rsidR="00A81639" w:rsidRPr="00AB53E9" w:rsidRDefault="00A81639" w:rsidP="00A81639">
            <w:r w:rsidRPr="00AB53E9">
              <w:t>Вспомогательные виды разрешенного использования (установленные к основным)</w:t>
            </w:r>
          </w:p>
        </w:tc>
        <w:tc>
          <w:tcPr>
            <w:tcW w:w="4962" w:type="dxa"/>
          </w:tcPr>
          <w:p w:rsidR="00A81639" w:rsidRPr="00A81639" w:rsidRDefault="00A81639" w:rsidP="00AB3CFC">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A8163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A81639" w:rsidRPr="00A81639" w:rsidRDefault="00A81639" w:rsidP="00AB3CFC">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Здания и сооружения для размещения служб охраны и наблюдения;</w:t>
            </w:r>
          </w:p>
          <w:p w:rsidR="00A81639" w:rsidRPr="00A81639" w:rsidRDefault="00A81639" w:rsidP="00AB3CFC">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A81639">
              <w:rPr>
                <w:rFonts w:ascii="Times New Roman" w:hAnsi="Times New Roman" w:cs="Times New Roman"/>
                <w:sz w:val="24"/>
                <w:szCs w:val="24"/>
              </w:rPr>
              <w:t>Гаражи служебного транспорта;</w:t>
            </w:r>
          </w:p>
          <w:p w:rsidR="00A81639" w:rsidRPr="00A81639" w:rsidRDefault="00A81639" w:rsidP="00AB3CFC">
            <w:pPr>
              <w:pStyle w:val="ConsPlusNormal"/>
              <w:widowControl/>
              <w:numPr>
                <w:ilvl w:val="0"/>
                <w:numId w:val="2"/>
              </w:numPr>
              <w:tabs>
                <w:tab w:val="clear" w:pos="644"/>
                <w:tab w:val="left" w:pos="459"/>
              </w:tabs>
              <w:ind w:left="0" w:firstLine="0"/>
              <w:rPr>
                <w:rFonts w:ascii="Times New Roman" w:hAnsi="Times New Roman" w:cs="Times New Roman"/>
                <w:sz w:val="24"/>
                <w:szCs w:val="24"/>
              </w:rPr>
            </w:pPr>
            <w:r w:rsidRPr="00A81639">
              <w:rPr>
                <w:rFonts w:ascii="Times New Roman" w:hAnsi="Times New Roman" w:cs="Times New Roman"/>
                <w:sz w:val="24"/>
                <w:szCs w:val="24"/>
              </w:rPr>
              <w:t xml:space="preserve">Гостевые автостоянки, парковки; </w:t>
            </w:r>
          </w:p>
          <w:p w:rsidR="00A81639" w:rsidRPr="00A81639" w:rsidRDefault="00A81639" w:rsidP="00AB3CFC">
            <w:pPr>
              <w:numPr>
                <w:ilvl w:val="0"/>
                <w:numId w:val="2"/>
              </w:numPr>
              <w:tabs>
                <w:tab w:val="clear" w:pos="644"/>
                <w:tab w:val="left" w:pos="459"/>
              </w:tabs>
              <w:ind w:left="0" w:firstLine="0"/>
              <w:jc w:val="left"/>
            </w:pPr>
            <w:r w:rsidRPr="00A81639">
              <w:t>Площадки для сбора мусора ;</w:t>
            </w:r>
          </w:p>
          <w:p w:rsidR="00A81639" w:rsidRPr="00A81639" w:rsidRDefault="00A81639" w:rsidP="00AB3CFC">
            <w:pPr>
              <w:numPr>
                <w:ilvl w:val="0"/>
                <w:numId w:val="2"/>
              </w:numPr>
              <w:tabs>
                <w:tab w:val="clear" w:pos="644"/>
                <w:tab w:val="left" w:pos="459"/>
              </w:tabs>
              <w:ind w:left="0" w:firstLine="0"/>
              <w:jc w:val="left"/>
            </w:pPr>
            <w:r w:rsidRPr="00A81639">
              <w:t>Сооружения и устройства сетей инженерно технического обеспечения;</w:t>
            </w:r>
          </w:p>
          <w:p w:rsidR="00A81639" w:rsidRPr="00A81639" w:rsidRDefault="00A81639" w:rsidP="00AB3CFC">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lastRenderedPageBreak/>
              <w:t>Благоустройство территорий, элементы малых архитектурных форм;</w:t>
            </w:r>
          </w:p>
          <w:p w:rsidR="00A81639" w:rsidRPr="00A81639" w:rsidRDefault="00A81639" w:rsidP="00AB3CFC">
            <w:pPr>
              <w:pStyle w:val="ConsPlusNormal"/>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 xml:space="preserve">Общественные зеленые насаждения; </w:t>
            </w:r>
          </w:p>
          <w:p w:rsidR="00A81639" w:rsidRPr="00A81639" w:rsidRDefault="00A81639" w:rsidP="00AB3CFC">
            <w:pPr>
              <w:pStyle w:val="ConsPlusNormal"/>
              <w:keepNext/>
              <w:keepLines/>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Объекты гражданской обороны;</w:t>
            </w:r>
          </w:p>
          <w:p w:rsidR="00A81639" w:rsidRPr="00A81639" w:rsidRDefault="00A81639" w:rsidP="00AB3CFC">
            <w:pPr>
              <w:pStyle w:val="ConsPlusNormal"/>
              <w:widowControl/>
              <w:numPr>
                <w:ilvl w:val="0"/>
                <w:numId w:val="1"/>
              </w:numPr>
              <w:tabs>
                <w:tab w:val="clear" w:pos="720"/>
                <w:tab w:val="left" w:pos="459"/>
                <w:tab w:val="left" w:pos="650"/>
              </w:tabs>
              <w:ind w:left="0" w:firstLine="0"/>
              <w:rPr>
                <w:rFonts w:ascii="Times New Roman" w:hAnsi="Times New Roman" w:cs="Times New Roman"/>
                <w:sz w:val="24"/>
                <w:szCs w:val="24"/>
              </w:rPr>
            </w:pPr>
            <w:r w:rsidRPr="00A81639">
              <w:rPr>
                <w:rFonts w:ascii="Times New Roman" w:hAnsi="Times New Roman" w:cs="Times New Roman"/>
                <w:sz w:val="24"/>
                <w:szCs w:val="24"/>
              </w:rPr>
              <w:t>Объекты пожарной охраны (гидранты, резервуары и т.п.)</w:t>
            </w:r>
          </w:p>
        </w:tc>
      </w:tr>
      <w:tr w:rsidR="00A81639" w:rsidRPr="00A81639" w:rsidTr="00450A13">
        <w:tc>
          <w:tcPr>
            <w:tcW w:w="4644" w:type="dxa"/>
          </w:tcPr>
          <w:p w:rsidR="00A81639" w:rsidRPr="00AB53E9" w:rsidRDefault="00A81639" w:rsidP="001E46C3">
            <w:pPr>
              <w:tabs>
                <w:tab w:val="left" w:pos="317"/>
              </w:tabs>
              <w:ind w:left="-108" w:firstLine="142"/>
            </w:pPr>
            <w:r w:rsidRPr="00AB53E9">
              <w:lastRenderedPageBreak/>
              <w:t>Условно разрешенные виды использования</w:t>
            </w:r>
          </w:p>
        </w:tc>
        <w:tc>
          <w:tcPr>
            <w:tcW w:w="4962" w:type="dxa"/>
          </w:tcPr>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Автозаправочные станции;</w:t>
            </w:r>
          </w:p>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Киоски, лоточная торговля, временные павильоны розничной торговли и обслуживания населения;</w:t>
            </w:r>
          </w:p>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81639" w:rsidRPr="00A81639" w:rsidRDefault="00A81639" w:rsidP="00A3195C">
            <w:pPr>
              <w:pStyle w:val="nienie"/>
              <w:numPr>
                <w:ilvl w:val="0"/>
                <w:numId w:val="34"/>
              </w:numPr>
              <w:tabs>
                <w:tab w:val="clear" w:pos="1429"/>
                <w:tab w:val="left" w:pos="459"/>
              </w:tabs>
              <w:ind w:left="0" w:firstLine="0"/>
              <w:rPr>
                <w:rFonts w:ascii="Times New Roman" w:hAnsi="Times New Roman" w:cs="Times New Roman"/>
              </w:rPr>
            </w:pPr>
            <w:r w:rsidRPr="00A81639">
              <w:rPr>
                <w:rFonts w:ascii="Times New Roman" w:hAnsi="Times New Roman" w:cs="Times New Roman"/>
              </w:rPr>
              <w:t>Отдельно стоящие объекты бытового обслуживания;</w:t>
            </w:r>
          </w:p>
        </w:tc>
      </w:tr>
      <w:tr w:rsidR="00A81639" w:rsidRPr="00A81639" w:rsidTr="00450A13">
        <w:tc>
          <w:tcPr>
            <w:tcW w:w="4644" w:type="dxa"/>
          </w:tcPr>
          <w:p w:rsidR="00A81639" w:rsidRPr="00AB53E9" w:rsidRDefault="00A81639" w:rsidP="001E46C3">
            <w:pPr>
              <w:tabs>
                <w:tab w:val="left" w:pos="317"/>
              </w:tabs>
              <w:ind w:left="-108" w:firstLine="142"/>
            </w:pPr>
            <w:r w:rsidRPr="00AB53E9">
              <w:t>Вспомогательные виды разрешенного использования для условно разрешенных видов</w:t>
            </w:r>
          </w:p>
        </w:tc>
        <w:tc>
          <w:tcPr>
            <w:tcW w:w="4962" w:type="dxa"/>
          </w:tcPr>
          <w:p w:rsidR="00A81639" w:rsidRPr="00A81639" w:rsidRDefault="00A81639" w:rsidP="00A3195C">
            <w:pPr>
              <w:pStyle w:val="nienie"/>
              <w:numPr>
                <w:ilvl w:val="0"/>
                <w:numId w:val="34"/>
              </w:numPr>
              <w:tabs>
                <w:tab w:val="left" w:pos="459"/>
              </w:tabs>
              <w:ind w:left="0" w:firstLine="0"/>
              <w:rPr>
                <w:rFonts w:ascii="Times New Roman" w:hAnsi="Times New Roman" w:cs="Times New Roman"/>
              </w:rPr>
            </w:pPr>
            <w:r w:rsidRPr="00A81639">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1639" w:rsidRPr="00A81639" w:rsidRDefault="00A81639" w:rsidP="00A3195C">
            <w:pPr>
              <w:pStyle w:val="nienie"/>
              <w:numPr>
                <w:ilvl w:val="0"/>
                <w:numId w:val="34"/>
              </w:numPr>
              <w:tabs>
                <w:tab w:val="left" w:pos="459"/>
              </w:tabs>
              <w:ind w:left="0" w:firstLine="0"/>
              <w:rPr>
                <w:rFonts w:ascii="Times New Roman" w:hAnsi="Times New Roman" w:cs="Times New Roman"/>
              </w:rPr>
            </w:pPr>
            <w:r w:rsidRPr="00A81639">
              <w:rPr>
                <w:rFonts w:ascii="Times New Roman" w:hAnsi="Times New Roman" w:cs="Times New Roman"/>
              </w:rPr>
              <w:t>Автостоянки для временного хранения грузовых автомобилей</w:t>
            </w:r>
          </w:p>
        </w:tc>
      </w:tr>
      <w:tr w:rsidR="00450A13" w:rsidTr="00450A13">
        <w:tc>
          <w:tcPr>
            <w:tcW w:w="9606" w:type="dxa"/>
            <w:gridSpan w:val="2"/>
            <w:tcBorders>
              <w:top w:val="single" w:sz="4" w:space="0" w:color="auto"/>
              <w:left w:val="single" w:sz="4" w:space="0" w:color="auto"/>
              <w:bottom w:val="single" w:sz="4" w:space="0" w:color="auto"/>
              <w:right w:val="single" w:sz="4" w:space="0" w:color="auto"/>
            </w:tcBorders>
            <w:hideMark/>
          </w:tcPr>
          <w:p w:rsidR="00450A13" w:rsidRPr="005D3120" w:rsidRDefault="00450A13">
            <w:pPr>
              <w:rPr>
                <w:b/>
              </w:rPr>
            </w:pPr>
            <w:r w:rsidRPr="005D3120">
              <w:rPr>
                <w:b/>
              </w:rPr>
              <w:t>Параметры разрешенного строительства, реконструкции объектов капитального строительства</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450A13" w:rsidRPr="005D3120" w:rsidRDefault="00450A13">
            <w:pPr>
              <w:jc w:val="center"/>
            </w:pPr>
            <w:r w:rsidRPr="005D3120">
              <w:t>минимальный - 200 кв м</w:t>
            </w:r>
          </w:p>
          <w:p w:rsidR="00450A13" w:rsidRPr="005D3120" w:rsidRDefault="00450A13">
            <w:pPr>
              <w:jc w:val="center"/>
            </w:pP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3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450A13" w:rsidRPr="005D3120" w:rsidRDefault="00450A13">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50 м.</w:t>
            </w:r>
          </w:p>
        </w:tc>
      </w:tr>
      <w:tr w:rsidR="00450A13" w:rsidTr="00450A13">
        <w:tc>
          <w:tcPr>
            <w:tcW w:w="4644" w:type="dxa"/>
            <w:tcBorders>
              <w:top w:val="single" w:sz="4" w:space="0" w:color="auto"/>
              <w:left w:val="single" w:sz="4" w:space="0" w:color="auto"/>
              <w:bottom w:val="single" w:sz="4" w:space="0" w:color="auto"/>
              <w:right w:val="single" w:sz="4" w:space="0" w:color="auto"/>
            </w:tcBorders>
            <w:hideMark/>
          </w:tcPr>
          <w:p w:rsidR="00450A13" w:rsidRPr="005D3120" w:rsidRDefault="00450A13">
            <w:r w:rsidRPr="005D3120">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450A13" w:rsidRPr="005D3120" w:rsidRDefault="00450A13">
            <w:pPr>
              <w:jc w:val="center"/>
            </w:pPr>
            <w:r w:rsidRPr="005D3120">
              <w:t>60%</w:t>
            </w:r>
          </w:p>
        </w:tc>
      </w:tr>
      <w:tr w:rsidR="00A81639" w:rsidRPr="00A81639" w:rsidTr="00450A13">
        <w:tc>
          <w:tcPr>
            <w:tcW w:w="4644" w:type="dxa"/>
          </w:tcPr>
          <w:p w:rsidR="00A81639" w:rsidRPr="005D3120" w:rsidRDefault="00A81639" w:rsidP="00450A13">
            <w:pPr>
              <w:tabs>
                <w:tab w:val="left" w:pos="317"/>
              </w:tabs>
              <w:ind w:left="-108" w:firstLine="108"/>
            </w:pPr>
            <w:r w:rsidRPr="005D3120">
              <w:rPr>
                <w:b/>
                <w:bCs/>
              </w:rPr>
              <w:t>Архитектурно-строительные требования</w:t>
            </w:r>
          </w:p>
        </w:tc>
        <w:tc>
          <w:tcPr>
            <w:tcW w:w="4962" w:type="dxa"/>
          </w:tcPr>
          <w:p w:rsidR="00A81639" w:rsidRPr="005D3120" w:rsidRDefault="00A81639" w:rsidP="00AB3CFC">
            <w:pPr>
              <w:numPr>
                <w:ilvl w:val="0"/>
                <w:numId w:val="32"/>
              </w:numPr>
              <w:tabs>
                <w:tab w:val="left" w:pos="459"/>
              </w:tabs>
              <w:ind w:left="0" w:firstLine="0"/>
            </w:pPr>
            <w:r w:rsidRPr="005D3120">
              <w:t>Параметры для зоны принимаются по расчету и включаются в градостроительный план земельного участка</w:t>
            </w:r>
          </w:p>
        </w:tc>
      </w:tr>
      <w:tr w:rsidR="00AB53E9" w:rsidRPr="00A81639" w:rsidTr="00096865">
        <w:tc>
          <w:tcPr>
            <w:tcW w:w="9606" w:type="dxa"/>
            <w:gridSpan w:val="2"/>
          </w:tcPr>
          <w:p w:rsidR="00AB53E9" w:rsidRPr="005D3120" w:rsidRDefault="00AB53E9" w:rsidP="00AB53E9">
            <w:pPr>
              <w:widowControl w:val="0"/>
              <w:tabs>
                <w:tab w:val="left" w:pos="34"/>
                <w:tab w:val="left" w:pos="459"/>
              </w:tabs>
              <w:suppressAutoHyphens/>
              <w:snapToGrid w:val="0"/>
              <w:rPr>
                <w:b/>
              </w:rPr>
            </w:pPr>
            <w:r w:rsidRPr="005D3120">
              <w:rPr>
                <w:b/>
              </w:rPr>
              <w:t>Ограничения использования земельных участков и объектов капитального строительства</w:t>
            </w:r>
          </w:p>
        </w:tc>
      </w:tr>
      <w:tr w:rsidR="00A81639" w:rsidRPr="00A81639" w:rsidTr="00450A13">
        <w:tc>
          <w:tcPr>
            <w:tcW w:w="4644" w:type="dxa"/>
          </w:tcPr>
          <w:p w:rsidR="00A81639" w:rsidRPr="005D3120" w:rsidRDefault="00A81639" w:rsidP="001E46C3">
            <w:pPr>
              <w:tabs>
                <w:tab w:val="left" w:pos="317"/>
              </w:tabs>
              <w:ind w:left="-108" w:firstLine="142"/>
              <w:rPr>
                <w:bCs/>
              </w:rPr>
            </w:pPr>
            <w:r w:rsidRPr="005D3120">
              <w:rPr>
                <w:bCs/>
              </w:rPr>
              <w:t>Санитарно-гигиенические и экологические требования</w:t>
            </w:r>
          </w:p>
        </w:tc>
        <w:tc>
          <w:tcPr>
            <w:tcW w:w="4962" w:type="dxa"/>
          </w:tcPr>
          <w:p w:rsidR="00D5627B" w:rsidRPr="005D3120" w:rsidRDefault="00A81639" w:rsidP="00D5627B">
            <w:pPr>
              <w:widowControl w:val="0"/>
              <w:numPr>
                <w:ilvl w:val="0"/>
                <w:numId w:val="37"/>
              </w:numPr>
              <w:tabs>
                <w:tab w:val="left" w:pos="34"/>
                <w:tab w:val="left" w:pos="459"/>
              </w:tabs>
              <w:suppressAutoHyphens/>
              <w:snapToGrid w:val="0"/>
              <w:ind w:left="0" w:firstLine="0"/>
            </w:pPr>
            <w:r w:rsidRPr="005D3120">
              <w:t xml:space="preserve">Со стороны селитебных территорий необходимо предусматривать полосу древесно-кустарниковых насаждений (согласно </w:t>
            </w:r>
            <w:r w:rsidR="00D5627B" w:rsidRPr="005D3120">
              <w:t>СП 42.13330.2011)</w:t>
            </w:r>
          </w:p>
          <w:p w:rsidR="00A81639" w:rsidRPr="005D3120" w:rsidRDefault="00A81639" w:rsidP="00A3195C">
            <w:pPr>
              <w:widowControl w:val="0"/>
              <w:numPr>
                <w:ilvl w:val="0"/>
                <w:numId w:val="37"/>
              </w:numPr>
              <w:tabs>
                <w:tab w:val="left" w:pos="34"/>
                <w:tab w:val="left" w:pos="459"/>
              </w:tabs>
              <w:suppressAutoHyphens/>
              <w:ind w:left="0" w:firstLine="0"/>
            </w:pPr>
            <w:r w:rsidRPr="005D312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81639" w:rsidRPr="005D3120" w:rsidRDefault="00A81639" w:rsidP="00A3195C">
            <w:pPr>
              <w:widowControl w:val="0"/>
              <w:numPr>
                <w:ilvl w:val="0"/>
                <w:numId w:val="37"/>
              </w:numPr>
              <w:tabs>
                <w:tab w:val="left" w:pos="34"/>
                <w:tab w:val="left" w:pos="420"/>
                <w:tab w:val="left" w:pos="459"/>
              </w:tabs>
              <w:suppressAutoHyphens/>
              <w:ind w:left="0" w:firstLine="0"/>
            </w:pPr>
            <w:r w:rsidRPr="005D3120">
              <w:t xml:space="preserve">С целью снижения вредного влияния на окружающую среду организация санитарных </w:t>
            </w:r>
            <w:r w:rsidRPr="005D3120">
              <w:lastRenderedPageBreak/>
              <w:t>разрывов между промышленными и жилыми территориями, разработка проектов санитарно защитных зон.</w:t>
            </w:r>
          </w:p>
          <w:p w:rsidR="00A81639" w:rsidRPr="005D3120" w:rsidRDefault="00A81639" w:rsidP="00A3195C">
            <w:pPr>
              <w:widowControl w:val="0"/>
              <w:numPr>
                <w:ilvl w:val="0"/>
                <w:numId w:val="37"/>
              </w:numPr>
              <w:tabs>
                <w:tab w:val="left" w:pos="34"/>
                <w:tab w:val="left" w:pos="420"/>
                <w:tab w:val="left" w:pos="459"/>
              </w:tabs>
              <w:suppressAutoHyphens/>
              <w:ind w:left="0" w:firstLine="0"/>
            </w:pPr>
            <w:r w:rsidRPr="005D3120">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A81639" w:rsidRPr="005D3120" w:rsidRDefault="00A81639" w:rsidP="00A3195C">
            <w:pPr>
              <w:pStyle w:val="ConsPlusNormal"/>
              <w:numPr>
                <w:ilvl w:val="0"/>
                <w:numId w:val="37"/>
              </w:numPr>
              <w:tabs>
                <w:tab w:val="left" w:pos="34"/>
                <w:tab w:val="left" w:pos="459"/>
              </w:tabs>
              <w:ind w:left="0" w:firstLine="0"/>
              <w:jc w:val="both"/>
              <w:rPr>
                <w:rFonts w:ascii="Times New Roman" w:hAnsi="Times New Roman" w:cs="Times New Roman"/>
                <w:sz w:val="24"/>
                <w:szCs w:val="24"/>
              </w:rPr>
            </w:pPr>
            <w:r w:rsidRPr="005D3120">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F23F1B" w:rsidRDefault="00587846" w:rsidP="00A66D02">
      <w:pPr>
        <w:pStyle w:val="3"/>
      </w:pPr>
      <w:bookmarkStart w:id="335" w:name="_Toc306368392"/>
      <w:bookmarkStart w:id="336" w:name="_Toc308783816"/>
      <w:r w:rsidRPr="00306A18">
        <w:lastRenderedPageBreak/>
        <w:t>Статья 2</w:t>
      </w:r>
      <w:r w:rsidR="00A25143">
        <w:t>2</w:t>
      </w:r>
      <w:r w:rsidRPr="00306A18">
        <w:t>.</w:t>
      </w:r>
      <w:bookmarkStart w:id="337" w:name="_Toc300666057"/>
      <w:bookmarkEnd w:id="315"/>
      <w:bookmarkEnd w:id="316"/>
      <w:bookmarkEnd w:id="317"/>
      <w:bookmarkEnd w:id="318"/>
      <w:r w:rsidR="00AF6B6A" w:rsidRPr="00306A18">
        <w:t xml:space="preserve">Зоны </w:t>
      </w:r>
      <w:r w:rsidR="00AF6B6A">
        <w:t xml:space="preserve">инженерной и транспортной </w:t>
      </w:r>
      <w:r w:rsidR="00AF6B6A" w:rsidRPr="00306A18">
        <w:t>инфраструктур</w:t>
      </w:r>
      <w:bookmarkEnd w:id="337"/>
      <w:r w:rsidR="00AF6B6A">
        <w:t>ы</w:t>
      </w:r>
      <w:bookmarkEnd w:id="335"/>
      <w:bookmarkEnd w:id="336"/>
    </w:p>
    <w:p w:rsidR="00757253" w:rsidRPr="005D3120" w:rsidRDefault="0020759F" w:rsidP="00BD7717">
      <w:pPr>
        <w:pStyle w:val="af5"/>
        <w:numPr>
          <w:ilvl w:val="0"/>
          <w:numId w:val="49"/>
        </w:numPr>
        <w:jc w:val="left"/>
      </w:pPr>
      <w:r w:rsidRPr="005D3120">
        <w:rPr>
          <w:b/>
        </w:rPr>
        <w:t xml:space="preserve">Зона улиц, </w:t>
      </w:r>
      <w:r w:rsidR="00F23F1B" w:rsidRPr="005D3120">
        <w:rPr>
          <w:b/>
        </w:rPr>
        <w:t>дорог</w:t>
      </w:r>
      <w:r w:rsidRPr="005D3120">
        <w:rPr>
          <w:b/>
        </w:rPr>
        <w:t>, инженерной и транспортной инфраструктуры</w:t>
      </w:r>
      <w:r w:rsidR="00F23F1B" w:rsidRPr="005D3120">
        <w:rPr>
          <w:b/>
        </w:rPr>
        <w:t xml:space="preserve"> – ИТ</w:t>
      </w:r>
    </w:p>
    <w:p w:rsidR="005D3120" w:rsidRDefault="005D3120" w:rsidP="0084641C">
      <w:pPr>
        <w:pStyle w:val="ConsPlusNormal"/>
        <w:jc w:val="both"/>
        <w:rPr>
          <w:rFonts w:ascii="Times New Roman" w:hAnsi="Times New Roman" w:cs="Times New Roman"/>
          <w:b/>
          <w:sz w:val="24"/>
          <w:szCs w:val="24"/>
        </w:rPr>
      </w:pPr>
      <w:bookmarkStart w:id="338" w:name="_Toc268488227"/>
      <w:bookmarkStart w:id="339" w:name="_Toc268487407"/>
      <w:bookmarkStart w:id="340" w:name="_Toc268485331"/>
    </w:p>
    <w:p w:rsidR="00757253" w:rsidRPr="005D3120" w:rsidRDefault="0084641C" w:rsidP="0084641C">
      <w:pPr>
        <w:pStyle w:val="ConsPlusNormal"/>
        <w:jc w:val="both"/>
        <w:rPr>
          <w:rFonts w:ascii="Times New Roman" w:hAnsi="Times New Roman" w:cs="Times New Roman"/>
          <w:b/>
          <w:sz w:val="24"/>
          <w:szCs w:val="24"/>
        </w:rPr>
      </w:pPr>
      <w:r w:rsidRPr="005D3120">
        <w:rPr>
          <w:rFonts w:ascii="Times New Roman" w:hAnsi="Times New Roman" w:cs="Times New Roman"/>
          <w:b/>
          <w:sz w:val="24"/>
          <w:szCs w:val="24"/>
        </w:rPr>
        <w:t xml:space="preserve">Градостроительный регламент </w:t>
      </w:r>
      <w:bookmarkEnd w:id="338"/>
      <w:bookmarkEnd w:id="339"/>
      <w:bookmarkEnd w:id="340"/>
      <w:r w:rsidRPr="005D3120">
        <w:rPr>
          <w:rFonts w:ascii="Times New Roman" w:hAnsi="Times New Roman" w:cs="Times New Roman"/>
          <w:b/>
          <w:sz w:val="24"/>
          <w:szCs w:val="24"/>
        </w:rPr>
        <w:t xml:space="preserve">(регламент определяет режим использования земельных участков в границах территориальной зоны ИТ, не </w:t>
      </w:r>
      <w:r w:rsidR="00C432B3" w:rsidRPr="005D3120">
        <w:rPr>
          <w:rFonts w:ascii="Times New Roman" w:hAnsi="Times New Roman" w:cs="Times New Roman"/>
          <w:b/>
          <w:sz w:val="24"/>
          <w:szCs w:val="24"/>
        </w:rPr>
        <w:t xml:space="preserve">находящихся в границах территорий общего пользования и не </w:t>
      </w:r>
      <w:r w:rsidRPr="005D3120">
        <w:rPr>
          <w:rFonts w:ascii="Times New Roman" w:hAnsi="Times New Roman" w:cs="Times New Roman"/>
          <w:b/>
          <w:sz w:val="24"/>
          <w:szCs w:val="24"/>
        </w:rPr>
        <w:t>занятых линейными объектами)</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962"/>
      </w:tblGrid>
      <w:tr w:rsidR="00CF5747" w:rsidRPr="001A3C35" w:rsidTr="006C02B8">
        <w:trPr>
          <w:trHeight w:val="480"/>
        </w:trPr>
        <w:tc>
          <w:tcPr>
            <w:tcW w:w="9498" w:type="dxa"/>
            <w:gridSpan w:val="2"/>
            <w:tcBorders>
              <w:top w:val="single" w:sz="4" w:space="0" w:color="auto"/>
              <w:left w:val="single" w:sz="4" w:space="0" w:color="auto"/>
              <w:bottom w:val="single" w:sz="6" w:space="0" w:color="auto"/>
              <w:right w:val="single" w:sz="4" w:space="0" w:color="auto"/>
            </w:tcBorders>
            <w:shd w:val="clear" w:color="auto" w:fill="auto"/>
          </w:tcPr>
          <w:p w:rsidR="00CF5747" w:rsidRPr="001A3C35" w:rsidRDefault="00CF5747" w:rsidP="00CF5747">
            <w:pPr>
              <w:tabs>
                <w:tab w:val="left" w:pos="497"/>
              </w:tabs>
            </w:pPr>
            <w:r w:rsidRPr="00AB53E9">
              <w:rPr>
                <w:b/>
              </w:rPr>
              <w:t>Виды разрешенного использования земельных участков и объектов капитального строительства</w:t>
            </w:r>
          </w:p>
        </w:tc>
      </w:tr>
      <w:tr w:rsidR="00C60273" w:rsidRPr="001A3C35" w:rsidTr="006C02B8">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C60273" w:rsidRPr="00CF5747" w:rsidRDefault="00C60273" w:rsidP="00C60273">
            <w:pPr>
              <w:jc w:val="left"/>
            </w:pPr>
            <w:r w:rsidRPr="00CF5747">
              <w:t>Основные виды разрешенного использования</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C60273" w:rsidRPr="001A3C35" w:rsidRDefault="00C60273" w:rsidP="001C7C72">
            <w:pPr>
              <w:numPr>
                <w:ilvl w:val="0"/>
                <w:numId w:val="10"/>
              </w:numPr>
              <w:tabs>
                <w:tab w:val="left" w:pos="497"/>
              </w:tabs>
              <w:ind w:left="0" w:firstLine="0"/>
            </w:pPr>
            <w:r w:rsidRPr="001A3C35">
              <w:t>Автодороги различных категорий, развязки, мосты, иные транспортные инженерные сооружения</w:t>
            </w:r>
            <w:r>
              <w:t>.</w:t>
            </w:r>
          </w:p>
          <w:p w:rsidR="00C60273" w:rsidRPr="001A3C35" w:rsidRDefault="00C60273" w:rsidP="001C7C72">
            <w:pPr>
              <w:numPr>
                <w:ilvl w:val="0"/>
                <w:numId w:val="10"/>
              </w:numPr>
              <w:tabs>
                <w:tab w:val="left" w:pos="497"/>
              </w:tabs>
              <w:ind w:left="0" w:firstLine="0"/>
            </w:pPr>
            <w:r w:rsidRPr="001A3C35">
              <w:t>Посты ГИБДД.</w:t>
            </w:r>
          </w:p>
          <w:p w:rsidR="00C60273" w:rsidRPr="001A3C35" w:rsidRDefault="00C60273" w:rsidP="001C7C72">
            <w:pPr>
              <w:numPr>
                <w:ilvl w:val="0"/>
                <w:numId w:val="10"/>
              </w:numPr>
              <w:tabs>
                <w:tab w:val="left" w:pos="497"/>
              </w:tabs>
              <w:ind w:left="0" w:firstLine="0"/>
            </w:pPr>
            <w:r w:rsidRPr="001A3C35">
              <w:t xml:space="preserve">Автозаправочные станции с объектами обслуживания (магазины, </w:t>
            </w:r>
            <w:r>
              <w:t>ка</w:t>
            </w:r>
            <w:r w:rsidRPr="001A3C35">
              <w:t>фе).</w:t>
            </w:r>
          </w:p>
          <w:p w:rsidR="00C60273" w:rsidRPr="001A3C35" w:rsidRDefault="00C60273" w:rsidP="001C7C72">
            <w:pPr>
              <w:numPr>
                <w:ilvl w:val="0"/>
                <w:numId w:val="10"/>
              </w:numPr>
              <w:tabs>
                <w:tab w:val="left" w:pos="497"/>
              </w:tabs>
              <w:ind w:left="0" w:firstLine="0"/>
            </w:pPr>
            <w:r w:rsidRPr="001A3C35">
              <w:t xml:space="preserve">Станции технического обслуживания легковых автомобилей </w:t>
            </w:r>
          </w:p>
          <w:p w:rsidR="00C60273" w:rsidRDefault="00C60273" w:rsidP="001C7C72">
            <w:pPr>
              <w:numPr>
                <w:ilvl w:val="0"/>
                <w:numId w:val="10"/>
              </w:numPr>
              <w:tabs>
                <w:tab w:val="left" w:pos="497"/>
              </w:tabs>
              <w:ind w:left="0" w:firstLine="0"/>
            </w:pPr>
            <w:r w:rsidRPr="001A3C35">
              <w:t>Остановочные павильоны.</w:t>
            </w:r>
          </w:p>
          <w:p w:rsidR="00C60273" w:rsidRPr="001A3C35" w:rsidRDefault="00C60273" w:rsidP="001C7C72">
            <w:pPr>
              <w:numPr>
                <w:ilvl w:val="0"/>
                <w:numId w:val="13"/>
              </w:numPr>
              <w:tabs>
                <w:tab w:val="left" w:pos="288"/>
                <w:tab w:val="left" w:pos="497"/>
              </w:tabs>
              <w:ind w:left="0" w:firstLine="0"/>
            </w:pPr>
            <w:r w:rsidRPr="001A3C35">
              <w:t>Диспетчерские пункты и прочие соо</w:t>
            </w:r>
            <w:r>
              <w:t>ружения по организации движения.</w:t>
            </w:r>
          </w:p>
          <w:p w:rsidR="00C60273" w:rsidRDefault="00C60273" w:rsidP="001C7C72">
            <w:pPr>
              <w:numPr>
                <w:ilvl w:val="0"/>
                <w:numId w:val="10"/>
              </w:numPr>
              <w:tabs>
                <w:tab w:val="left" w:pos="288"/>
                <w:tab w:val="left" w:pos="497"/>
              </w:tabs>
              <w:ind w:left="0" w:firstLine="0"/>
            </w:pPr>
            <w:r w:rsidRPr="001A3C35">
              <w:t>Автобусные парки</w:t>
            </w:r>
            <w:r>
              <w:t>.</w:t>
            </w:r>
          </w:p>
          <w:p w:rsidR="00C60273" w:rsidRPr="001A3C35" w:rsidRDefault="00C60273" w:rsidP="001C7C72">
            <w:pPr>
              <w:numPr>
                <w:ilvl w:val="0"/>
                <w:numId w:val="13"/>
              </w:numPr>
              <w:tabs>
                <w:tab w:val="left" w:pos="497"/>
              </w:tabs>
              <w:ind w:left="0" w:firstLine="0"/>
            </w:pPr>
            <w:r w:rsidRPr="001A3C35">
              <w:t>Автокомбинаты</w:t>
            </w:r>
            <w:r>
              <w:t>.</w:t>
            </w:r>
          </w:p>
          <w:p w:rsidR="00C60273" w:rsidRPr="001A3C35" w:rsidRDefault="00C60273" w:rsidP="001C7C72">
            <w:pPr>
              <w:numPr>
                <w:ilvl w:val="0"/>
                <w:numId w:val="13"/>
              </w:numPr>
              <w:tabs>
                <w:tab w:val="left" w:pos="497"/>
              </w:tabs>
              <w:ind w:left="0" w:firstLine="0"/>
            </w:pPr>
            <w:r>
              <w:t xml:space="preserve">Отстойно-разворотные </w:t>
            </w:r>
            <w:r w:rsidRPr="001A3C35">
              <w:t>площадки обще</w:t>
            </w:r>
            <w:r>
              <w:t>ственного транспорта.</w:t>
            </w:r>
          </w:p>
          <w:p w:rsidR="00C60273" w:rsidRPr="001A3C35" w:rsidRDefault="00C60273" w:rsidP="001C7C72">
            <w:pPr>
              <w:numPr>
                <w:ilvl w:val="0"/>
                <w:numId w:val="13"/>
              </w:numPr>
              <w:tabs>
                <w:tab w:val="left" w:pos="497"/>
              </w:tabs>
              <w:ind w:left="0" w:firstLine="0"/>
            </w:pPr>
            <w:r>
              <w:t>Таксомоторный парк.</w:t>
            </w:r>
          </w:p>
          <w:p w:rsidR="00C60273" w:rsidRPr="001A3C35" w:rsidRDefault="00C60273" w:rsidP="001C7C72">
            <w:pPr>
              <w:numPr>
                <w:ilvl w:val="0"/>
                <w:numId w:val="13"/>
              </w:numPr>
              <w:tabs>
                <w:tab w:val="left" w:pos="497"/>
              </w:tabs>
              <w:ind w:left="0" w:firstLine="0"/>
            </w:pPr>
            <w:r w:rsidRPr="001A3C35">
              <w:t>Станции технического обслужива</w:t>
            </w:r>
            <w:r>
              <w:t>ния автомобилей.</w:t>
            </w:r>
          </w:p>
          <w:p w:rsidR="00C60273" w:rsidRPr="001A3C35" w:rsidRDefault="00C60273" w:rsidP="001C7C72">
            <w:pPr>
              <w:numPr>
                <w:ilvl w:val="0"/>
                <w:numId w:val="13"/>
              </w:numPr>
              <w:tabs>
                <w:tab w:val="left" w:pos="497"/>
              </w:tabs>
              <w:ind w:left="0" w:firstLine="0"/>
            </w:pPr>
            <w:r w:rsidRPr="001A3C35">
              <w:t>Мойки автомобиле</w:t>
            </w:r>
            <w:r>
              <w:t>й.</w:t>
            </w:r>
          </w:p>
          <w:p w:rsidR="00C60273" w:rsidRDefault="00C60273" w:rsidP="001C7C72">
            <w:pPr>
              <w:numPr>
                <w:ilvl w:val="0"/>
                <w:numId w:val="13"/>
              </w:numPr>
              <w:tabs>
                <w:tab w:val="left" w:pos="497"/>
              </w:tabs>
              <w:ind w:left="0" w:firstLine="0"/>
            </w:pPr>
            <w:r w:rsidRPr="001A3C35">
              <w:t>Транспортные агентства по предоставлению транспортных ус</w:t>
            </w:r>
            <w:r>
              <w:t>луг.</w:t>
            </w:r>
          </w:p>
          <w:p w:rsidR="00C60273" w:rsidRPr="001A3C35" w:rsidRDefault="00C60273" w:rsidP="001C7C72">
            <w:pPr>
              <w:numPr>
                <w:ilvl w:val="0"/>
                <w:numId w:val="13"/>
              </w:numPr>
              <w:tabs>
                <w:tab w:val="left" w:pos="497"/>
                <w:tab w:val="left" w:pos="572"/>
              </w:tabs>
              <w:ind w:left="0" w:firstLine="0"/>
            </w:pPr>
            <w:r w:rsidRPr="001A3C35">
              <w:t xml:space="preserve"> Гара</w:t>
            </w:r>
            <w:r>
              <w:t>жи,</w:t>
            </w:r>
            <w:r w:rsidRPr="001A3C35">
              <w:t xml:space="preserve"> автостоянки</w:t>
            </w:r>
            <w:r>
              <w:t>.</w:t>
            </w:r>
          </w:p>
        </w:tc>
      </w:tr>
      <w:tr w:rsidR="00C60273" w:rsidRPr="001A3C35" w:rsidTr="006C02B8">
        <w:trPr>
          <w:trHeight w:val="480"/>
        </w:trPr>
        <w:tc>
          <w:tcPr>
            <w:tcW w:w="4536" w:type="dxa"/>
            <w:tcBorders>
              <w:top w:val="single" w:sz="4" w:space="0" w:color="auto"/>
              <w:left w:val="single" w:sz="4" w:space="0" w:color="auto"/>
              <w:bottom w:val="single" w:sz="6" w:space="0" w:color="auto"/>
              <w:right w:val="single" w:sz="6" w:space="0" w:color="auto"/>
            </w:tcBorders>
            <w:shd w:val="clear" w:color="auto" w:fill="auto"/>
          </w:tcPr>
          <w:p w:rsidR="00C60273" w:rsidRPr="00CF5747" w:rsidRDefault="00C60273" w:rsidP="00C60273">
            <w:pPr>
              <w:jc w:val="left"/>
            </w:pPr>
            <w:r w:rsidRPr="00CF5747">
              <w:t>Вспомогательные виды разрешенного использования (установленные к основным)</w:t>
            </w:r>
          </w:p>
        </w:tc>
        <w:tc>
          <w:tcPr>
            <w:tcW w:w="4962" w:type="dxa"/>
            <w:tcBorders>
              <w:top w:val="single" w:sz="4" w:space="0" w:color="auto"/>
              <w:left w:val="single" w:sz="6" w:space="0" w:color="auto"/>
              <w:bottom w:val="single" w:sz="6" w:space="0" w:color="auto"/>
              <w:right w:val="single" w:sz="4" w:space="0" w:color="auto"/>
            </w:tcBorders>
            <w:shd w:val="clear" w:color="auto" w:fill="auto"/>
          </w:tcPr>
          <w:p w:rsidR="00C60273" w:rsidRPr="001A3C35" w:rsidRDefault="00C60273" w:rsidP="001C7C72">
            <w:pPr>
              <w:numPr>
                <w:ilvl w:val="0"/>
                <w:numId w:val="11"/>
              </w:numPr>
              <w:tabs>
                <w:tab w:val="left" w:pos="497"/>
              </w:tabs>
              <w:ind w:left="0" w:firstLine="0"/>
            </w:pPr>
            <w:r w:rsidRPr="001A3C35">
              <w:t>Вспомогательные здания и сооружения, технологически связанные с ведущим видом использования.</w:t>
            </w:r>
          </w:p>
          <w:p w:rsidR="00C60273" w:rsidRPr="001A3C35" w:rsidRDefault="00C60273" w:rsidP="001C7C72">
            <w:pPr>
              <w:numPr>
                <w:ilvl w:val="0"/>
                <w:numId w:val="11"/>
              </w:numPr>
              <w:tabs>
                <w:tab w:val="left" w:pos="497"/>
              </w:tabs>
              <w:ind w:left="0" w:firstLine="0"/>
            </w:pPr>
            <w:r w:rsidRPr="001A3C35">
              <w:t>Здания и сооружения для размещения служб охраны и наблюдения.</w:t>
            </w:r>
          </w:p>
          <w:p w:rsidR="00C60273" w:rsidRPr="001A3C35" w:rsidRDefault="00C60273" w:rsidP="001C7C72">
            <w:pPr>
              <w:numPr>
                <w:ilvl w:val="0"/>
                <w:numId w:val="11"/>
              </w:numPr>
              <w:tabs>
                <w:tab w:val="left" w:pos="497"/>
              </w:tabs>
              <w:ind w:left="0" w:firstLine="0"/>
            </w:pPr>
            <w:r w:rsidRPr="001A3C35">
              <w:t>Гостевые автостоянки, парковки.</w:t>
            </w:r>
          </w:p>
          <w:p w:rsidR="00C60273" w:rsidRPr="001A3C35" w:rsidRDefault="00C60273" w:rsidP="001C7C72">
            <w:pPr>
              <w:numPr>
                <w:ilvl w:val="0"/>
                <w:numId w:val="11"/>
              </w:numPr>
              <w:tabs>
                <w:tab w:val="left" w:pos="497"/>
              </w:tabs>
              <w:ind w:left="0" w:firstLine="0"/>
            </w:pPr>
            <w:r w:rsidRPr="001A3C35">
              <w:lastRenderedPageBreak/>
              <w:t xml:space="preserve">Площадки для сбора мусора. </w:t>
            </w:r>
          </w:p>
          <w:p w:rsidR="00C60273" w:rsidRPr="001A3C35" w:rsidRDefault="00C60273" w:rsidP="001C7C72">
            <w:pPr>
              <w:numPr>
                <w:ilvl w:val="0"/>
                <w:numId w:val="11"/>
              </w:numPr>
              <w:tabs>
                <w:tab w:val="left" w:pos="497"/>
              </w:tabs>
              <w:ind w:left="0" w:firstLine="0"/>
            </w:pPr>
            <w:r w:rsidRPr="001A3C35">
              <w:t xml:space="preserve">Сооружения и устройства сетей инженерно технического обеспечения. </w:t>
            </w:r>
          </w:p>
          <w:p w:rsidR="00C60273" w:rsidRDefault="00C60273" w:rsidP="001C7C72">
            <w:pPr>
              <w:numPr>
                <w:ilvl w:val="0"/>
                <w:numId w:val="11"/>
              </w:numPr>
              <w:tabs>
                <w:tab w:val="left" w:pos="497"/>
              </w:tabs>
              <w:ind w:left="0" w:firstLine="0"/>
            </w:pPr>
            <w:r w:rsidRPr="001A3C35">
              <w:t xml:space="preserve">Благоустройство территорий, элементы </w:t>
            </w:r>
            <w:r>
              <w:t>малых</w:t>
            </w:r>
            <w:r w:rsidRPr="001A3C35">
              <w:t xml:space="preserve"> архитектурных форм.</w:t>
            </w:r>
          </w:p>
          <w:p w:rsidR="00C60273" w:rsidRPr="001A3C35" w:rsidRDefault="00C60273" w:rsidP="001C7C72">
            <w:pPr>
              <w:numPr>
                <w:ilvl w:val="0"/>
                <w:numId w:val="13"/>
              </w:numPr>
              <w:tabs>
                <w:tab w:val="left" w:pos="497"/>
              </w:tabs>
              <w:ind w:left="0" w:firstLine="0"/>
            </w:pPr>
            <w:r>
              <w:t>Общественные туалеты.</w:t>
            </w:r>
          </w:p>
          <w:p w:rsidR="00C60273" w:rsidRPr="001A3C35" w:rsidRDefault="00C60273" w:rsidP="001C7C72">
            <w:pPr>
              <w:numPr>
                <w:ilvl w:val="0"/>
                <w:numId w:val="13"/>
              </w:numPr>
              <w:tabs>
                <w:tab w:val="left" w:pos="497"/>
              </w:tabs>
              <w:ind w:left="0" w:firstLine="0"/>
            </w:pPr>
            <w:r>
              <w:t>Объекты гражданской обороны.</w:t>
            </w:r>
          </w:p>
          <w:p w:rsidR="00C60273" w:rsidRPr="001A3C35" w:rsidRDefault="00C60273" w:rsidP="001C7C72">
            <w:pPr>
              <w:numPr>
                <w:ilvl w:val="0"/>
                <w:numId w:val="11"/>
              </w:numPr>
              <w:tabs>
                <w:tab w:val="left" w:pos="497"/>
              </w:tabs>
              <w:ind w:left="0" w:firstLine="0"/>
            </w:pPr>
            <w:r w:rsidRPr="001A3C35">
              <w:t>Объекты пожарной охраны (гидранты, резервуары и т.п.).</w:t>
            </w:r>
          </w:p>
        </w:tc>
      </w:tr>
      <w:tr w:rsidR="00C60273" w:rsidRPr="001A3C35" w:rsidTr="006C02B8">
        <w:trPr>
          <w:trHeight w:val="410"/>
        </w:trPr>
        <w:tc>
          <w:tcPr>
            <w:tcW w:w="4536" w:type="dxa"/>
            <w:tcBorders>
              <w:top w:val="single" w:sz="6" w:space="0" w:color="auto"/>
              <w:left w:val="single" w:sz="4" w:space="0" w:color="auto"/>
              <w:bottom w:val="single" w:sz="6" w:space="0" w:color="auto"/>
              <w:right w:val="single" w:sz="6" w:space="0" w:color="auto"/>
            </w:tcBorders>
          </w:tcPr>
          <w:p w:rsidR="00C60273" w:rsidRPr="00CF5747" w:rsidRDefault="00C60273" w:rsidP="00C60273">
            <w:pPr>
              <w:jc w:val="left"/>
            </w:pPr>
            <w:r w:rsidRPr="00CF5747">
              <w:lastRenderedPageBreak/>
              <w:t>Условно разрешенные виды использования</w:t>
            </w:r>
          </w:p>
        </w:tc>
        <w:tc>
          <w:tcPr>
            <w:tcW w:w="4962" w:type="dxa"/>
            <w:tcBorders>
              <w:top w:val="single" w:sz="6" w:space="0" w:color="auto"/>
              <w:left w:val="single" w:sz="6" w:space="0" w:color="auto"/>
              <w:bottom w:val="single" w:sz="6" w:space="0" w:color="auto"/>
              <w:right w:val="single" w:sz="4" w:space="0" w:color="auto"/>
            </w:tcBorders>
          </w:tcPr>
          <w:p w:rsidR="00C60273" w:rsidRPr="001A3C35" w:rsidRDefault="00C60273" w:rsidP="001C7C72">
            <w:pPr>
              <w:numPr>
                <w:ilvl w:val="0"/>
                <w:numId w:val="12"/>
              </w:numPr>
              <w:tabs>
                <w:tab w:val="left" w:pos="497"/>
              </w:tabs>
              <w:ind w:left="0" w:firstLine="0"/>
            </w:pPr>
            <w:r w:rsidRPr="001A3C35">
              <w:t>Гостиницы</w:t>
            </w:r>
            <w:r>
              <w:t>;</w:t>
            </w:r>
          </w:p>
          <w:p w:rsidR="00C60273" w:rsidRPr="001A3C35" w:rsidRDefault="00C60273" w:rsidP="001C7C72">
            <w:pPr>
              <w:numPr>
                <w:ilvl w:val="0"/>
                <w:numId w:val="12"/>
              </w:numPr>
              <w:tabs>
                <w:tab w:val="left" w:pos="497"/>
              </w:tabs>
              <w:ind w:left="0" w:firstLine="0"/>
            </w:pPr>
            <w:r w:rsidRPr="001A3C35">
              <w:t>Предприятия общественного питания и торговли</w:t>
            </w:r>
            <w:r>
              <w:t>;</w:t>
            </w:r>
          </w:p>
          <w:p w:rsidR="00C60273" w:rsidRPr="001A3C35" w:rsidRDefault="00C60273" w:rsidP="001C7C72">
            <w:pPr>
              <w:numPr>
                <w:ilvl w:val="0"/>
                <w:numId w:val="12"/>
              </w:numPr>
              <w:tabs>
                <w:tab w:val="left" w:pos="497"/>
              </w:tabs>
              <w:ind w:left="0" w:firstLine="0"/>
            </w:pPr>
            <w:r w:rsidRPr="001A3C35">
              <w:t>Торговые центры, специализированные автосалоны</w:t>
            </w:r>
            <w:r>
              <w:t>;</w:t>
            </w:r>
          </w:p>
          <w:p w:rsidR="00C60273" w:rsidRDefault="00C60273" w:rsidP="001C7C72">
            <w:pPr>
              <w:numPr>
                <w:ilvl w:val="0"/>
                <w:numId w:val="12"/>
              </w:numPr>
              <w:tabs>
                <w:tab w:val="left" w:pos="497"/>
              </w:tabs>
              <w:ind w:left="0" w:firstLine="0"/>
            </w:pPr>
            <w:r w:rsidRPr="001A3C35">
              <w:t>Мемориальные комплексы, памятники и памятные знаки</w:t>
            </w:r>
            <w:r>
              <w:t>;</w:t>
            </w:r>
          </w:p>
          <w:p w:rsidR="00C60273" w:rsidRPr="001A3C35" w:rsidRDefault="00C60273" w:rsidP="001C7C72">
            <w:pPr>
              <w:numPr>
                <w:ilvl w:val="0"/>
                <w:numId w:val="14"/>
              </w:numPr>
              <w:tabs>
                <w:tab w:val="left" w:pos="497"/>
              </w:tabs>
              <w:ind w:left="0" w:firstLine="0"/>
            </w:pPr>
            <w:r w:rsidRPr="001A3C35">
              <w:t>Киоски и павильоны ярмарочной торговли; временные (сезонные) сооруже</w:t>
            </w:r>
            <w:r>
              <w:t>ния;</w:t>
            </w:r>
          </w:p>
        </w:tc>
      </w:tr>
      <w:tr w:rsidR="00C60273" w:rsidRPr="001A3C35" w:rsidTr="006C0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C60273" w:rsidRPr="00CF5747" w:rsidRDefault="00C60273" w:rsidP="00C60273">
            <w:pPr>
              <w:jc w:val="left"/>
            </w:pPr>
            <w:r w:rsidRPr="00CF5747">
              <w:t>Вспомогательные виды разрешенного использования для условно разрешенных видов</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C60273" w:rsidRPr="001A3C35" w:rsidRDefault="00C60273" w:rsidP="001C7C72">
            <w:pPr>
              <w:numPr>
                <w:ilvl w:val="0"/>
                <w:numId w:val="12"/>
              </w:numPr>
              <w:tabs>
                <w:tab w:val="left" w:pos="497"/>
              </w:tabs>
              <w:ind w:left="0" w:firstLine="0"/>
            </w:pPr>
            <w:r w:rsidRPr="001A3C35">
              <w:t xml:space="preserve">Сооружения и устройства сетей инженерно технического обеспечения, </w:t>
            </w:r>
          </w:p>
          <w:p w:rsidR="00C60273" w:rsidRPr="001A3C35" w:rsidRDefault="00C60273" w:rsidP="001C7C72">
            <w:pPr>
              <w:numPr>
                <w:ilvl w:val="0"/>
                <w:numId w:val="12"/>
              </w:numPr>
              <w:tabs>
                <w:tab w:val="left" w:pos="497"/>
              </w:tabs>
              <w:ind w:left="0" w:firstLine="0"/>
            </w:pPr>
            <w:r w:rsidRPr="001A3C35">
              <w:t>Вспомогательные здания и сооружения, технологически связанные с ведущим видом использования;</w:t>
            </w:r>
          </w:p>
          <w:p w:rsidR="00C60273" w:rsidRPr="001A3C35" w:rsidRDefault="00C60273" w:rsidP="001C7C72">
            <w:pPr>
              <w:numPr>
                <w:ilvl w:val="0"/>
                <w:numId w:val="12"/>
              </w:numPr>
              <w:tabs>
                <w:tab w:val="left" w:pos="497"/>
              </w:tabs>
              <w:ind w:left="0" w:firstLine="0"/>
            </w:pPr>
            <w:r w:rsidRPr="001A3C35">
              <w:t xml:space="preserve">Гаражи служебного транспорта, </w:t>
            </w:r>
          </w:p>
          <w:p w:rsidR="00C60273" w:rsidRPr="001A3C35" w:rsidRDefault="00C60273" w:rsidP="001C7C72">
            <w:pPr>
              <w:numPr>
                <w:ilvl w:val="0"/>
                <w:numId w:val="12"/>
              </w:numPr>
              <w:tabs>
                <w:tab w:val="left" w:pos="497"/>
              </w:tabs>
              <w:ind w:left="0" w:firstLine="0"/>
            </w:pPr>
            <w:r w:rsidRPr="001A3C35">
              <w:t xml:space="preserve">Гостевые автостоянки, </w:t>
            </w:r>
          </w:p>
          <w:p w:rsidR="00C60273" w:rsidRPr="001A3C35" w:rsidRDefault="00C60273" w:rsidP="001C7C72">
            <w:pPr>
              <w:numPr>
                <w:ilvl w:val="0"/>
                <w:numId w:val="12"/>
              </w:numPr>
              <w:tabs>
                <w:tab w:val="left" w:pos="497"/>
              </w:tabs>
              <w:ind w:left="0" w:firstLine="0"/>
            </w:pPr>
            <w:r w:rsidRPr="001A3C35">
              <w:t xml:space="preserve">Площадки для сбора мусора </w:t>
            </w:r>
          </w:p>
          <w:p w:rsidR="00C60273" w:rsidRPr="001A3C35" w:rsidRDefault="00C60273" w:rsidP="001C7C72">
            <w:pPr>
              <w:numPr>
                <w:ilvl w:val="0"/>
                <w:numId w:val="12"/>
              </w:numPr>
              <w:tabs>
                <w:tab w:val="left" w:pos="497"/>
              </w:tabs>
              <w:ind w:left="0" w:firstLine="0"/>
            </w:pPr>
            <w:r w:rsidRPr="001A3C35">
              <w:t>Благоустройство территории, малые архитектурные формы</w:t>
            </w:r>
          </w:p>
          <w:p w:rsidR="00C60273" w:rsidRPr="001A3C35" w:rsidRDefault="00C60273" w:rsidP="001C7C72">
            <w:pPr>
              <w:numPr>
                <w:ilvl w:val="0"/>
                <w:numId w:val="12"/>
              </w:numPr>
              <w:tabs>
                <w:tab w:val="left" w:pos="497"/>
              </w:tabs>
              <w:ind w:left="0" w:firstLine="0"/>
            </w:pPr>
            <w:r w:rsidRPr="001A3C35">
              <w:t>Объекты пожарной охраны (гидранты, резервуары и т.п.)</w:t>
            </w:r>
          </w:p>
        </w:tc>
      </w:tr>
      <w:tr w:rsidR="00720C20" w:rsidTr="006C02B8">
        <w:tblPrEx>
          <w:tblBorders>
            <w:insideH w:val="single" w:sz="4" w:space="0" w:color="auto"/>
            <w:insideV w:val="single" w:sz="4" w:space="0" w:color="auto"/>
          </w:tblBorders>
          <w:tblCellMar>
            <w:left w:w="108" w:type="dxa"/>
            <w:right w:w="108" w:type="dxa"/>
          </w:tblCellMar>
          <w:tblLook w:val="04A0"/>
        </w:tblPrEx>
        <w:tc>
          <w:tcPr>
            <w:tcW w:w="9498" w:type="dxa"/>
            <w:gridSpan w:val="2"/>
            <w:tcBorders>
              <w:top w:val="single" w:sz="4" w:space="0" w:color="auto"/>
              <w:left w:val="single" w:sz="4" w:space="0" w:color="auto"/>
              <w:bottom w:val="single" w:sz="4" w:space="0" w:color="auto"/>
              <w:right w:val="single" w:sz="4" w:space="0" w:color="auto"/>
            </w:tcBorders>
            <w:hideMark/>
          </w:tcPr>
          <w:p w:rsidR="00720C20" w:rsidRPr="005D3120" w:rsidRDefault="00720C20">
            <w:pPr>
              <w:tabs>
                <w:tab w:val="left" w:pos="3465"/>
              </w:tabs>
              <w:suppressAutoHyphens/>
              <w:autoSpaceDE w:val="0"/>
              <w:autoSpaceDN w:val="0"/>
              <w:adjustRightInd w:val="0"/>
              <w:rPr>
                <w:b/>
                <w:bCs/>
              </w:rPr>
            </w:pPr>
            <w:r w:rsidRPr="005D3120">
              <w:rPr>
                <w:b/>
              </w:rPr>
              <w:t>Параметры разрешенного строительства, реконструкции объектов капитального строительства</w:t>
            </w:r>
          </w:p>
        </w:tc>
      </w:tr>
      <w:tr w:rsidR="00720C20" w:rsidTr="006C02B8">
        <w:tblPrEx>
          <w:tblBorders>
            <w:insideH w:val="single" w:sz="4" w:space="0" w:color="auto"/>
            <w:insideV w:val="single" w:sz="4" w:space="0" w:color="auto"/>
          </w:tblBorders>
          <w:tblCellMar>
            <w:left w:w="108" w:type="dxa"/>
            <w:right w:w="108" w:type="dxa"/>
          </w:tblCellMar>
          <w:tblLook w:val="04A0"/>
        </w:tblPrEx>
        <w:trPr>
          <w:trHeight w:val="309"/>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tcPr>
          <w:p w:rsidR="00720C20" w:rsidRPr="005D3120" w:rsidRDefault="00720C20">
            <w:pPr>
              <w:jc w:val="center"/>
            </w:pPr>
            <w:r w:rsidRPr="005D3120">
              <w:t>минимальный - 100 кв м.</w:t>
            </w:r>
          </w:p>
          <w:p w:rsidR="00720C20" w:rsidRPr="005D3120" w:rsidRDefault="00720C20" w:rsidP="00D828C1">
            <w:pPr>
              <w:jc w:val="center"/>
            </w:pPr>
          </w:p>
        </w:tc>
      </w:tr>
      <w:tr w:rsidR="00720C20" w:rsidTr="006C02B8">
        <w:tblPrEx>
          <w:tblBorders>
            <w:insideH w:val="single" w:sz="4" w:space="0" w:color="auto"/>
            <w:insideV w:val="single" w:sz="4" w:space="0" w:color="auto"/>
          </w:tblBorders>
          <w:tblCellMar>
            <w:left w:w="108" w:type="dxa"/>
            <w:right w:w="108" w:type="dxa"/>
          </w:tblCellMar>
          <w:tblLook w:val="04A0"/>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 xml:space="preserve">Минимальные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3 м</w:t>
            </w:r>
          </w:p>
          <w:p w:rsidR="00720C20" w:rsidRPr="005D3120" w:rsidRDefault="00720C20">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для объектов инженерной инфраструктуры - 0,5 м</w:t>
            </w:r>
          </w:p>
        </w:tc>
      </w:tr>
      <w:tr w:rsidR="00720C20" w:rsidTr="006C02B8">
        <w:tblPrEx>
          <w:tblBorders>
            <w:insideH w:val="single" w:sz="4" w:space="0" w:color="auto"/>
            <w:insideV w:val="single" w:sz="4" w:space="0" w:color="auto"/>
          </w:tblBorders>
          <w:tblCellMar>
            <w:left w:w="108" w:type="dxa"/>
            <w:right w:w="108" w:type="dxa"/>
          </w:tblCellMar>
          <w:tblLook w:val="04A0"/>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4962"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2 этажа</w:t>
            </w:r>
          </w:p>
        </w:tc>
      </w:tr>
      <w:tr w:rsidR="00720C20" w:rsidTr="006C02B8">
        <w:tblPrEx>
          <w:tblBorders>
            <w:insideH w:val="single" w:sz="4" w:space="0" w:color="auto"/>
            <w:insideV w:val="single" w:sz="4" w:space="0" w:color="auto"/>
          </w:tblBorders>
          <w:tblCellMar>
            <w:left w:w="108" w:type="dxa"/>
            <w:right w:w="108" w:type="dxa"/>
          </w:tblCellMar>
          <w:tblLook w:val="04A0"/>
        </w:tblPrEx>
        <w:trPr>
          <w:trHeight w:val="307"/>
        </w:trPr>
        <w:tc>
          <w:tcPr>
            <w:tcW w:w="4536" w:type="dxa"/>
            <w:tcBorders>
              <w:top w:val="single" w:sz="4" w:space="0" w:color="auto"/>
              <w:left w:val="single" w:sz="4" w:space="0" w:color="auto"/>
              <w:bottom w:val="single" w:sz="4" w:space="0" w:color="auto"/>
              <w:right w:val="single" w:sz="4" w:space="0" w:color="auto"/>
            </w:tcBorders>
            <w:hideMark/>
          </w:tcPr>
          <w:p w:rsidR="00720C20" w:rsidRPr="005D3120" w:rsidRDefault="00720C20">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hideMark/>
          </w:tcPr>
          <w:p w:rsidR="00720C20" w:rsidRPr="005D3120" w:rsidRDefault="00720C20">
            <w:pPr>
              <w:jc w:val="center"/>
            </w:pPr>
            <w:r w:rsidRPr="005D3120">
              <w:t>60%</w:t>
            </w:r>
          </w:p>
        </w:tc>
      </w:tr>
      <w:tr w:rsidR="00C60273" w:rsidRPr="001A3C35" w:rsidTr="006C0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C60273" w:rsidRPr="00306A18" w:rsidRDefault="00C60273" w:rsidP="00C60273">
            <w:pPr>
              <w:jc w:val="left"/>
              <w:rPr>
                <w:b/>
              </w:rPr>
            </w:pPr>
            <w:r w:rsidRPr="00306A18">
              <w:rPr>
                <w:b/>
              </w:rPr>
              <w:t>Архитектурно-строительные требования</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C60273" w:rsidRPr="001A3C35" w:rsidRDefault="00C60273" w:rsidP="001C7C72">
            <w:pPr>
              <w:numPr>
                <w:ilvl w:val="0"/>
                <w:numId w:val="29"/>
              </w:numPr>
              <w:tabs>
                <w:tab w:val="left" w:pos="430"/>
                <w:tab w:val="left" w:pos="497"/>
              </w:tabs>
              <w:ind w:left="0" w:firstLine="0"/>
            </w:pPr>
            <w:r w:rsidRPr="006A6191">
              <w:t xml:space="preserve">За пределы красных линий в сторону </w:t>
            </w:r>
            <w:r>
              <w:t>ул.</w:t>
            </w:r>
            <w:r w:rsidRPr="006A6191">
              <w:t xml:space="preserve">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w:t>
            </w:r>
            <w:r w:rsidRPr="006A6191">
              <w:lastRenderedPageBreak/>
              <w:t>транспорта</w:t>
            </w:r>
            <w:r>
              <w:t>)</w:t>
            </w:r>
            <w:r w:rsidRPr="006A6191">
              <w:t>.</w:t>
            </w:r>
          </w:p>
          <w:p w:rsidR="00C60273" w:rsidRPr="006A6191" w:rsidRDefault="00C60273" w:rsidP="001C7C72">
            <w:pPr>
              <w:numPr>
                <w:ilvl w:val="0"/>
                <w:numId w:val="29"/>
              </w:numPr>
              <w:tabs>
                <w:tab w:val="left" w:pos="430"/>
                <w:tab w:val="left" w:pos="497"/>
              </w:tabs>
              <w:ind w:left="0" w:firstLine="0"/>
            </w:pPr>
            <w:r w:rsidRPr="006A6191">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60273" w:rsidRPr="006A6191" w:rsidRDefault="00C60273" w:rsidP="001C7C72">
            <w:pPr>
              <w:tabs>
                <w:tab w:val="left" w:pos="430"/>
                <w:tab w:val="left" w:pos="497"/>
              </w:tabs>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60273" w:rsidRPr="006A6191" w:rsidRDefault="00C60273" w:rsidP="001C7C72">
            <w:pPr>
              <w:tabs>
                <w:tab w:val="left" w:pos="430"/>
                <w:tab w:val="left" w:pos="497"/>
              </w:tabs>
            </w:pPr>
            <w:r>
              <w:t xml:space="preserve">       -</w:t>
            </w:r>
            <w:r w:rsidRPr="006A6191">
              <w:t>отдельных нестационарных объектов автосервиса для попутного обслуживания (АЗС, АЗС с объектами автосервиса).</w:t>
            </w:r>
          </w:p>
          <w:p w:rsidR="00C60273" w:rsidRPr="006A6191" w:rsidRDefault="00C60273" w:rsidP="001C7C72">
            <w:pPr>
              <w:numPr>
                <w:ilvl w:val="0"/>
                <w:numId w:val="30"/>
              </w:numPr>
              <w:tabs>
                <w:tab w:val="left" w:pos="430"/>
                <w:tab w:val="left" w:pos="497"/>
              </w:tabs>
              <w:ind w:left="0" w:firstLine="0"/>
            </w:pPr>
            <w:r w:rsidRPr="00814A5D">
              <w:rPr>
                <w:szCs w:val="26"/>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C60273" w:rsidRPr="006A6191" w:rsidRDefault="00C60273" w:rsidP="001C7C72">
            <w:pPr>
              <w:numPr>
                <w:ilvl w:val="0"/>
                <w:numId w:val="30"/>
              </w:numPr>
              <w:tabs>
                <w:tab w:val="left" w:pos="430"/>
                <w:tab w:val="left" w:pos="497"/>
              </w:tabs>
              <w:ind w:left="0" w:firstLine="0"/>
            </w:pPr>
            <w:r w:rsidRPr="00B278A8">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C60273" w:rsidRPr="001A3C35" w:rsidRDefault="00C60273" w:rsidP="001C7C72">
            <w:pPr>
              <w:numPr>
                <w:ilvl w:val="0"/>
                <w:numId w:val="30"/>
              </w:numPr>
              <w:tabs>
                <w:tab w:val="left" w:pos="497"/>
              </w:tabs>
              <w:ind w:left="0" w:firstLine="0"/>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60273" w:rsidRPr="001A3C35" w:rsidRDefault="00C60273" w:rsidP="001C7C72">
            <w:pPr>
              <w:numPr>
                <w:ilvl w:val="0"/>
                <w:numId w:val="30"/>
              </w:numPr>
              <w:tabs>
                <w:tab w:val="left" w:pos="497"/>
              </w:tabs>
              <w:ind w:left="0" w:firstLine="0"/>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C02B8" w:rsidRPr="006B1F46" w:rsidTr="006C02B8">
        <w:tblPrEx>
          <w:tblBorders>
            <w:insideH w:val="single" w:sz="4" w:space="0" w:color="auto"/>
            <w:insideV w:val="single" w:sz="4" w:space="0" w:color="auto"/>
          </w:tblBorders>
          <w:tblCellMar>
            <w:left w:w="108" w:type="dxa"/>
            <w:right w:w="108" w:type="dxa"/>
          </w:tblCellMar>
          <w:tblLook w:val="04A0"/>
        </w:tblPrEx>
        <w:tc>
          <w:tcPr>
            <w:tcW w:w="9498" w:type="dxa"/>
            <w:gridSpan w:val="2"/>
          </w:tcPr>
          <w:p w:rsidR="006C02B8" w:rsidRPr="005D3120" w:rsidRDefault="006C02B8" w:rsidP="00096865">
            <w:pPr>
              <w:pStyle w:val="ConsPlusNonformat"/>
              <w:jc w:val="both"/>
              <w:rPr>
                <w:rFonts w:ascii="Times New Roman" w:hAnsi="Times New Roman" w:cs="Times New Roman"/>
                <w:b/>
                <w:sz w:val="24"/>
                <w:szCs w:val="24"/>
              </w:rPr>
            </w:pPr>
            <w:r w:rsidRPr="005D3120">
              <w:rPr>
                <w:rFonts w:ascii="Times New Roman" w:hAnsi="Times New Roman" w:cs="Times New Roman"/>
                <w:b/>
                <w:sz w:val="24"/>
                <w:szCs w:val="24"/>
              </w:rPr>
              <w:lastRenderedPageBreak/>
              <w:t>Ограничения использования земельных участков и объектов капитального строительства</w:t>
            </w:r>
          </w:p>
        </w:tc>
      </w:tr>
      <w:tr w:rsidR="006C02B8" w:rsidRPr="006B1F46" w:rsidTr="006C02B8">
        <w:tblPrEx>
          <w:tblBorders>
            <w:insideH w:val="single" w:sz="4" w:space="0" w:color="auto"/>
            <w:insideV w:val="single" w:sz="4" w:space="0" w:color="auto"/>
          </w:tblBorders>
          <w:tblCellMar>
            <w:left w:w="108" w:type="dxa"/>
            <w:right w:w="108" w:type="dxa"/>
          </w:tblCellMar>
          <w:tblLook w:val="04A0"/>
        </w:tblPrEx>
        <w:tc>
          <w:tcPr>
            <w:tcW w:w="4536" w:type="dxa"/>
          </w:tcPr>
          <w:p w:rsidR="006C02B8" w:rsidRPr="005D3120" w:rsidRDefault="006C02B8" w:rsidP="00096865">
            <w:pPr>
              <w:rPr>
                <w:bCs/>
              </w:rPr>
            </w:pPr>
            <w:r w:rsidRPr="005D3120">
              <w:rPr>
                <w:bCs/>
              </w:rPr>
              <w:t>Санитарно-гигиенические и экологические требования</w:t>
            </w:r>
          </w:p>
        </w:tc>
        <w:tc>
          <w:tcPr>
            <w:tcW w:w="4962" w:type="dxa"/>
          </w:tcPr>
          <w:p w:rsidR="006C02B8" w:rsidRPr="005D3120" w:rsidRDefault="006C02B8" w:rsidP="006C02B8">
            <w:pPr>
              <w:pStyle w:val="ConsPlusNonformat"/>
              <w:numPr>
                <w:ilvl w:val="0"/>
                <w:numId w:val="32"/>
              </w:numPr>
              <w:tabs>
                <w:tab w:val="num" w:pos="318"/>
                <w:tab w:val="num" w:pos="459"/>
              </w:tabs>
              <w:ind w:left="176" w:hanging="176"/>
              <w:jc w:val="both"/>
              <w:rPr>
                <w:rFonts w:ascii="Times New Roman" w:hAnsi="Times New Roman" w:cs="Times New Roman"/>
                <w:bCs/>
                <w:sz w:val="24"/>
                <w:szCs w:val="24"/>
              </w:rPr>
            </w:pPr>
            <w:r w:rsidRPr="005D3120">
              <w:rPr>
                <w:rFonts w:ascii="Times New Roman" w:hAnsi="Times New Roman" w:cs="Times New Roman"/>
                <w:sz w:val="24"/>
                <w:szCs w:val="24"/>
              </w:rPr>
              <w:t xml:space="preserve">Защитные  зеленые  полосы   должны   состоять   из </w:t>
            </w:r>
            <w:r w:rsidRPr="005D3120">
              <w:rPr>
                <w:rFonts w:ascii="Times New Roman" w:hAnsi="Times New Roman" w:cs="Times New Roman"/>
                <w:bCs/>
                <w:sz w:val="24"/>
                <w:szCs w:val="24"/>
              </w:rPr>
              <w:t>многорядных посадок пыле-,  газоустойчивых  древесно-</w:t>
            </w:r>
            <w:r w:rsidRPr="005D3120">
              <w:rPr>
                <w:rFonts w:ascii="Times New Roman" w:hAnsi="Times New Roman" w:cs="Times New Roman"/>
                <w:sz w:val="24"/>
                <w:szCs w:val="24"/>
              </w:rPr>
              <w:t>кустарниковых пород с полосами газонов.</w:t>
            </w:r>
          </w:p>
          <w:p w:rsidR="006C02B8" w:rsidRPr="005D3120" w:rsidRDefault="006C02B8" w:rsidP="006C02B8">
            <w:pPr>
              <w:pStyle w:val="ConsPlusCell"/>
              <w:numPr>
                <w:ilvl w:val="0"/>
                <w:numId w:val="32"/>
              </w:numPr>
              <w:tabs>
                <w:tab w:val="num" w:pos="318"/>
                <w:tab w:val="num" w:pos="459"/>
              </w:tabs>
              <w:ind w:left="176" w:hanging="176"/>
              <w:jc w:val="both"/>
              <w:rPr>
                <w:rFonts w:ascii="Times New Roman" w:hAnsi="Times New Roman" w:cs="Times New Roman"/>
                <w:bCs/>
                <w:sz w:val="24"/>
                <w:szCs w:val="24"/>
              </w:rPr>
            </w:pPr>
            <w:r w:rsidRPr="005D3120">
              <w:rPr>
                <w:rFonts w:ascii="Times New Roman" w:hAnsi="Times New Roman" w:cs="Times New Roman"/>
                <w:sz w:val="24"/>
                <w:szCs w:val="24"/>
              </w:rPr>
              <w:t xml:space="preserve">От наземных автостоянок устанавливается  санитарный </w:t>
            </w:r>
            <w:r w:rsidRPr="005D3120">
              <w:rPr>
                <w:rFonts w:ascii="Times New Roman" w:hAnsi="Times New Roman" w:cs="Times New Roman"/>
                <w:bCs/>
                <w:sz w:val="24"/>
                <w:szCs w:val="24"/>
              </w:rPr>
              <w:t xml:space="preserve">разрыв  с  озеленением  </w:t>
            </w:r>
            <w:r w:rsidRPr="005D3120">
              <w:rPr>
                <w:rFonts w:ascii="Times New Roman" w:hAnsi="Times New Roman" w:cs="Times New Roman"/>
                <w:bCs/>
                <w:sz w:val="24"/>
                <w:szCs w:val="24"/>
              </w:rPr>
              <w:lastRenderedPageBreak/>
              <w:t>территории,   прилегающей   к объектам</w:t>
            </w:r>
          </w:p>
        </w:tc>
      </w:tr>
    </w:tbl>
    <w:p w:rsidR="00C60273" w:rsidRDefault="00C60273" w:rsidP="00C60273">
      <w:pPr>
        <w:ind w:firstLine="567"/>
        <w:rPr>
          <w:u w:val="single"/>
        </w:rPr>
      </w:pPr>
    </w:p>
    <w:p w:rsidR="00937505" w:rsidRDefault="00937505" w:rsidP="00BD7717">
      <w:pPr>
        <w:pStyle w:val="af5"/>
        <w:numPr>
          <w:ilvl w:val="0"/>
          <w:numId w:val="49"/>
        </w:numPr>
        <w:rPr>
          <w:b/>
        </w:rPr>
      </w:pPr>
      <w:r w:rsidRPr="00937505">
        <w:rPr>
          <w:b/>
        </w:rPr>
        <w:t xml:space="preserve">Зона размещения объектов водоотведения и канализации </w:t>
      </w:r>
      <w:r w:rsidR="002456FC">
        <w:rPr>
          <w:b/>
        </w:rPr>
        <w:t>–</w:t>
      </w:r>
      <w:r w:rsidRPr="00937505">
        <w:rPr>
          <w:b/>
        </w:rPr>
        <w:t xml:space="preserve"> ИК</w:t>
      </w:r>
    </w:p>
    <w:p w:rsidR="002456FC" w:rsidRPr="006D618C" w:rsidRDefault="002456FC" w:rsidP="002456FC">
      <w:pPr>
        <w:pStyle w:val="0"/>
        <w:ind w:firstLine="567"/>
      </w:pPr>
      <w:r>
        <w:t>Участок</w:t>
      </w:r>
      <w:r w:rsidRPr="006D618C">
        <w:t xml:space="preserve"> зоны на территории </w:t>
      </w:r>
      <w:r w:rsidR="0085608A">
        <w:rPr>
          <w:bCs/>
        </w:rPr>
        <w:t>Краснолиманского</w:t>
      </w:r>
      <w:r>
        <w:t xml:space="preserve"> сельского поселения выделяе</w:t>
      </w:r>
      <w:r w:rsidRPr="006D618C">
        <w:t>тся на основании утвержденного генерального плана.</w:t>
      </w:r>
    </w:p>
    <w:p w:rsidR="002456FC" w:rsidRDefault="002456FC" w:rsidP="00B15B61">
      <w:pPr>
        <w:pStyle w:val="0"/>
        <w:ind w:firstLine="567"/>
      </w:pPr>
      <w:r w:rsidRPr="006D618C">
        <w:t xml:space="preserve">На «Схеме градостроительного зонирования </w:t>
      </w:r>
      <w:r w:rsidR="0085608A">
        <w:t>Краснолиманского</w:t>
      </w:r>
      <w:r w:rsidRPr="006D618C">
        <w:t xml:space="preserve"> сельского поселен</w:t>
      </w:r>
      <w:r>
        <w:t>ия» отражен участок зоны ИК, расположенный за границами населенных пунктов</w:t>
      </w:r>
      <w:r w:rsidRPr="006D618C">
        <w:t>.</w:t>
      </w:r>
    </w:p>
    <w:p w:rsidR="00B15B61" w:rsidRDefault="00B15B61" w:rsidP="00B15B61">
      <w:pPr>
        <w:pStyle w:val="0"/>
        <w:ind w:firstLine="567"/>
      </w:pPr>
    </w:p>
    <w:p w:rsidR="002456FC" w:rsidRPr="005D3120" w:rsidRDefault="002456FC" w:rsidP="00B45703">
      <w:pPr>
        <w:pStyle w:val="ConsPlusNormal"/>
        <w:widowControl/>
        <w:ind w:firstLine="709"/>
        <w:jc w:val="both"/>
        <w:rPr>
          <w:rFonts w:ascii="Times New Roman" w:hAnsi="Times New Roman" w:cs="Times New Roman"/>
          <w:b/>
          <w:sz w:val="24"/>
          <w:szCs w:val="24"/>
        </w:rPr>
      </w:pPr>
      <w:bookmarkStart w:id="341" w:name="_Toc302114105"/>
      <w:bookmarkStart w:id="342" w:name="_Toc306368393"/>
      <w:bookmarkStart w:id="343" w:name="_Toc306368647"/>
      <w:bookmarkStart w:id="344" w:name="_Toc308783817"/>
      <w:bookmarkStart w:id="345" w:name="_Toc268485505"/>
      <w:bookmarkStart w:id="346" w:name="_Toc268487582"/>
      <w:bookmarkStart w:id="347" w:name="_Toc268488402"/>
      <w:r w:rsidRPr="009B33EC">
        <w:rPr>
          <w:rFonts w:ascii="Times New Roman" w:hAnsi="Times New Roman" w:cs="Times New Roman"/>
          <w:b/>
          <w:sz w:val="24"/>
          <w:szCs w:val="24"/>
        </w:rPr>
        <w:t>Градостроительный регламент</w:t>
      </w:r>
      <w:bookmarkEnd w:id="341"/>
      <w:bookmarkEnd w:id="342"/>
      <w:bookmarkEnd w:id="343"/>
      <w:bookmarkEnd w:id="344"/>
      <w:bookmarkEnd w:id="345"/>
      <w:bookmarkEnd w:id="346"/>
      <w:bookmarkEnd w:id="347"/>
      <w:r w:rsidR="00897E2E" w:rsidRPr="005D3120">
        <w:rPr>
          <w:rFonts w:ascii="Times New Roman" w:hAnsi="Times New Roman" w:cs="Times New Roman"/>
          <w:b/>
          <w:sz w:val="24"/>
          <w:szCs w:val="24"/>
        </w:rPr>
        <w:t>(регламент определяет режим использования земельных участков в границах территориальной зоны И</w:t>
      </w:r>
      <w:r w:rsidR="009B33EC" w:rsidRPr="005D3120">
        <w:rPr>
          <w:rFonts w:ascii="Times New Roman" w:hAnsi="Times New Roman" w:cs="Times New Roman"/>
          <w:b/>
          <w:sz w:val="24"/>
          <w:szCs w:val="24"/>
        </w:rPr>
        <w:t>К</w:t>
      </w:r>
      <w:r w:rsidR="00897E2E" w:rsidRPr="005D3120">
        <w:rPr>
          <w:rFonts w:ascii="Times New Roman" w:hAnsi="Times New Roman" w:cs="Times New Roman"/>
          <w:b/>
          <w:sz w:val="24"/>
          <w:szCs w:val="24"/>
        </w:rPr>
        <w:t>, не занятых линейными объектами)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26"/>
      </w:tblGrid>
      <w:tr w:rsidR="006C02B8" w:rsidRPr="00897E2E" w:rsidTr="00096865">
        <w:tc>
          <w:tcPr>
            <w:tcW w:w="9570" w:type="dxa"/>
            <w:gridSpan w:val="2"/>
          </w:tcPr>
          <w:p w:rsidR="006C02B8" w:rsidRPr="006C02B8" w:rsidRDefault="006C02B8" w:rsidP="006C02B8">
            <w:pPr>
              <w:pStyle w:val="ConsPlusNormal"/>
              <w:ind w:firstLine="0"/>
              <w:rPr>
                <w:rFonts w:ascii="Times New Roman" w:hAnsi="Times New Roman" w:cs="Times New Roman"/>
                <w:b/>
                <w:sz w:val="24"/>
                <w:szCs w:val="24"/>
                <w:highlight w:val="yellow"/>
              </w:rPr>
            </w:pPr>
            <w:r w:rsidRPr="006C02B8">
              <w:rPr>
                <w:rFonts w:ascii="Times New Roman" w:eastAsia="Calibri" w:hAnsi="Times New Roman" w:cs="Times New Roman"/>
                <w:b/>
                <w:color w:val="000000"/>
                <w:kern w:val="24"/>
                <w:sz w:val="24"/>
                <w:szCs w:val="24"/>
                <w:lang w:eastAsia="en-US"/>
              </w:rPr>
              <w:t>Виды разрешенного использования земельных участков и объектов капитального строительства</w:t>
            </w:r>
          </w:p>
        </w:tc>
      </w:tr>
      <w:tr w:rsidR="002456FC" w:rsidRPr="006C02B8" w:rsidTr="00897E2E">
        <w:tc>
          <w:tcPr>
            <w:tcW w:w="4644" w:type="dxa"/>
          </w:tcPr>
          <w:p w:rsidR="002456FC" w:rsidRPr="006C02B8" w:rsidRDefault="002456FC" w:rsidP="002456FC">
            <w:r w:rsidRPr="006C02B8">
              <w:t>Основные виды разрешенного использования</w:t>
            </w:r>
          </w:p>
        </w:tc>
        <w:tc>
          <w:tcPr>
            <w:tcW w:w="4926" w:type="dxa"/>
          </w:tcPr>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Централизованные сети канализации</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Локальные сетей производственной канализации</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Локальные сети канализации жилых и социо-культурных объектов;</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 xml:space="preserve">Насосные станции и аварийно-регулирующие резервуары </w:t>
            </w:r>
          </w:p>
          <w:p w:rsidR="002456FC" w:rsidRPr="006C02B8" w:rsidRDefault="002456FC" w:rsidP="00BD7717">
            <w:pPr>
              <w:pStyle w:val="ConsPlusNormal"/>
              <w:numPr>
                <w:ilvl w:val="0"/>
                <w:numId w:val="50"/>
              </w:numPr>
              <w:tabs>
                <w:tab w:val="clear" w:pos="4612"/>
                <w:tab w:val="num" w:pos="459"/>
              </w:tabs>
              <w:ind w:left="0" w:firstLine="0"/>
              <w:rPr>
                <w:rFonts w:ascii="Times New Roman" w:hAnsi="Times New Roman" w:cs="Times New Roman"/>
                <w:sz w:val="24"/>
                <w:szCs w:val="24"/>
              </w:rPr>
            </w:pPr>
            <w:r w:rsidRPr="006C02B8">
              <w:rPr>
                <w:rFonts w:ascii="Times New Roman" w:hAnsi="Times New Roman" w:cs="Times New Roman"/>
                <w:sz w:val="24"/>
                <w:szCs w:val="24"/>
              </w:rPr>
              <w:t>Сливные станции</w:t>
            </w:r>
          </w:p>
          <w:p w:rsidR="002456FC" w:rsidRPr="006C02B8" w:rsidRDefault="002456FC" w:rsidP="00B15B61">
            <w:pPr>
              <w:pStyle w:val="ConsPlusNormal"/>
              <w:widowControl/>
              <w:numPr>
                <w:ilvl w:val="0"/>
                <w:numId w:val="35"/>
              </w:numPr>
              <w:tabs>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Очистные сооружения сточных вод (очистные сооружения, иловые площадки,</w:t>
            </w:r>
          </w:p>
        </w:tc>
      </w:tr>
      <w:tr w:rsidR="002456FC" w:rsidRPr="006C02B8" w:rsidTr="00897E2E">
        <w:tc>
          <w:tcPr>
            <w:tcW w:w="4644" w:type="dxa"/>
          </w:tcPr>
          <w:p w:rsidR="002456FC" w:rsidRPr="006C02B8" w:rsidRDefault="002456FC" w:rsidP="002456FC">
            <w:r w:rsidRPr="006C02B8">
              <w:t>Вспомогательные виды разрешенного использования (установленные к основным)</w:t>
            </w:r>
          </w:p>
        </w:tc>
        <w:tc>
          <w:tcPr>
            <w:tcW w:w="4926" w:type="dxa"/>
          </w:tcPr>
          <w:p w:rsidR="002456FC" w:rsidRPr="006C02B8" w:rsidRDefault="002456FC" w:rsidP="00BD7717">
            <w:pPr>
              <w:pStyle w:val="ConsPlusNormal"/>
              <w:widowControl/>
              <w:numPr>
                <w:ilvl w:val="0"/>
                <w:numId w:val="50"/>
              </w:numPr>
              <w:tabs>
                <w:tab w:val="clear" w:pos="4612"/>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Подъезды и проезды к зданиям и сооружениям водопровода, водозаборам</w:t>
            </w:r>
          </w:p>
          <w:p w:rsidR="002456FC" w:rsidRPr="006C02B8" w:rsidRDefault="002456FC" w:rsidP="00BD7717">
            <w:pPr>
              <w:pStyle w:val="ConsPlusNormal"/>
              <w:widowControl/>
              <w:numPr>
                <w:ilvl w:val="0"/>
                <w:numId w:val="50"/>
              </w:numPr>
              <w:tabs>
                <w:tab w:val="clear" w:pos="4612"/>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Ограждения в установленных случаях</w:t>
            </w:r>
          </w:p>
          <w:p w:rsidR="002456FC" w:rsidRPr="006C02B8" w:rsidRDefault="002456FC" w:rsidP="00BD7717">
            <w:pPr>
              <w:pStyle w:val="ConsPlusNormal"/>
              <w:widowControl/>
              <w:numPr>
                <w:ilvl w:val="0"/>
                <w:numId w:val="50"/>
              </w:numPr>
              <w:tabs>
                <w:tab w:val="clear" w:pos="4612"/>
                <w:tab w:val="num" w:pos="459"/>
              </w:tabs>
              <w:ind w:left="0" w:firstLine="0"/>
              <w:jc w:val="both"/>
              <w:rPr>
                <w:rFonts w:ascii="Times New Roman" w:hAnsi="Times New Roman" w:cs="Times New Roman"/>
                <w:sz w:val="24"/>
                <w:szCs w:val="24"/>
              </w:rPr>
            </w:pPr>
            <w:r w:rsidRPr="006C02B8">
              <w:rPr>
                <w:rFonts w:ascii="Times New Roman" w:hAnsi="Times New Roman" w:cs="Times New Roman"/>
                <w:sz w:val="24"/>
                <w:szCs w:val="24"/>
              </w:rPr>
              <w:t>Информационные знаки</w:t>
            </w:r>
          </w:p>
        </w:tc>
      </w:tr>
      <w:tr w:rsidR="006C02B8" w:rsidRPr="006C02B8" w:rsidTr="00897E2E">
        <w:tc>
          <w:tcPr>
            <w:tcW w:w="4644" w:type="dxa"/>
          </w:tcPr>
          <w:p w:rsidR="006C02B8" w:rsidRPr="00C60273" w:rsidRDefault="006C02B8" w:rsidP="006C02B8">
            <w:pPr>
              <w:pStyle w:val="ConsPlusNormal"/>
              <w:widowControl/>
              <w:ind w:firstLine="0"/>
              <w:jc w:val="both"/>
              <w:rPr>
                <w:rFonts w:ascii="Times New Roman" w:hAnsi="Times New Roman" w:cs="Times New Roman"/>
                <w:sz w:val="24"/>
                <w:szCs w:val="24"/>
              </w:rPr>
            </w:pPr>
            <w:r w:rsidRPr="00C60273">
              <w:rPr>
                <w:rFonts w:ascii="Times New Roman" w:hAnsi="Times New Roman" w:cs="Times New Roman"/>
                <w:sz w:val="24"/>
                <w:szCs w:val="24"/>
              </w:rPr>
              <w:t xml:space="preserve">Условно разрешенные виды использования </w:t>
            </w:r>
          </w:p>
          <w:p w:rsidR="006C02B8" w:rsidRPr="006C02B8" w:rsidRDefault="006C02B8" w:rsidP="002456FC"/>
        </w:tc>
        <w:tc>
          <w:tcPr>
            <w:tcW w:w="4926" w:type="dxa"/>
          </w:tcPr>
          <w:p w:rsidR="006C02B8" w:rsidRPr="006C02B8" w:rsidRDefault="006C02B8" w:rsidP="006C02B8">
            <w:pPr>
              <w:pStyle w:val="ConsPlusNormal"/>
              <w:widowControl/>
              <w:ind w:firstLine="0"/>
              <w:jc w:val="both"/>
              <w:rPr>
                <w:rFonts w:ascii="Times New Roman" w:hAnsi="Times New Roman" w:cs="Times New Roman"/>
                <w:sz w:val="24"/>
                <w:szCs w:val="24"/>
              </w:rPr>
            </w:pPr>
            <w:r w:rsidRPr="00C60273">
              <w:rPr>
                <w:rFonts w:ascii="Times New Roman" w:hAnsi="Times New Roman" w:cs="Times New Roman"/>
                <w:sz w:val="24"/>
                <w:szCs w:val="24"/>
              </w:rPr>
              <w:t>не устанавливаются</w:t>
            </w:r>
          </w:p>
        </w:tc>
      </w:tr>
      <w:tr w:rsidR="00897E2E" w:rsidRPr="006C02B8" w:rsidTr="00897E2E">
        <w:tc>
          <w:tcPr>
            <w:tcW w:w="9570" w:type="dxa"/>
            <w:gridSpan w:val="2"/>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tabs>
                <w:tab w:val="left" w:pos="3465"/>
              </w:tabs>
              <w:suppressAutoHyphens/>
              <w:autoSpaceDE w:val="0"/>
              <w:autoSpaceDN w:val="0"/>
              <w:adjustRightInd w:val="0"/>
              <w:rPr>
                <w:b/>
                <w:bCs/>
              </w:rPr>
            </w:pPr>
            <w:r w:rsidRPr="005D3120">
              <w:rPr>
                <w:b/>
              </w:rPr>
              <w:t>Параметры разрешенного строительства, реконструкции объектов капитального строительства</w:t>
            </w:r>
          </w:p>
        </w:tc>
      </w:tr>
      <w:tr w:rsidR="00897E2E" w:rsidRPr="006C02B8" w:rsidTr="00897E2E">
        <w:trPr>
          <w:trHeight w:val="309"/>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tcPr>
          <w:p w:rsidR="00897E2E" w:rsidRPr="005D3120" w:rsidRDefault="00897E2E" w:rsidP="004671CB">
            <w:pPr>
              <w:jc w:val="center"/>
            </w:pPr>
            <w:r w:rsidRPr="005D3120">
              <w:t>минимальный - 200 кв м.</w:t>
            </w:r>
          </w:p>
          <w:p w:rsidR="00897E2E" w:rsidRPr="005D3120" w:rsidRDefault="00897E2E" w:rsidP="00D828C1">
            <w:pPr>
              <w:jc w:val="center"/>
            </w:pPr>
          </w:p>
        </w:tc>
      </w:tr>
      <w:tr w:rsidR="00897E2E" w:rsidRPr="006C02B8"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 xml:space="preserve">Минимальные отступы от границ земельных участков </w:t>
            </w:r>
          </w:p>
        </w:tc>
        <w:tc>
          <w:tcPr>
            <w:tcW w:w="4926"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6 м</w:t>
            </w:r>
          </w:p>
          <w:p w:rsidR="00897E2E" w:rsidRPr="005D3120" w:rsidRDefault="00897E2E"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для объектов инженерной инфраструктуры - 0,5 м</w:t>
            </w:r>
          </w:p>
        </w:tc>
      </w:tr>
      <w:tr w:rsidR="00897E2E" w:rsidRPr="006C02B8"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jc w:val="center"/>
              <w:rPr>
                <w:rFonts w:ascii="Times New Roman" w:hAnsi="Times New Roman" w:cs="Times New Roman"/>
                <w:sz w:val="24"/>
                <w:szCs w:val="24"/>
              </w:rPr>
            </w:pPr>
          </w:p>
          <w:p w:rsidR="00897E2E" w:rsidRPr="005D3120" w:rsidRDefault="00897E2E" w:rsidP="00BD6BDD">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 xml:space="preserve">18 м </w:t>
            </w:r>
          </w:p>
        </w:tc>
      </w:tr>
      <w:tr w:rsidR="00897E2E"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897E2E" w:rsidRPr="005D3120" w:rsidRDefault="00897E2E" w:rsidP="004671CB">
            <w:pPr>
              <w:jc w:val="center"/>
            </w:pPr>
            <w:r w:rsidRPr="005D3120">
              <w:t>60%</w:t>
            </w:r>
          </w:p>
        </w:tc>
      </w:tr>
      <w:tr w:rsidR="00BD6BDD" w:rsidTr="00BD6BDD">
        <w:trPr>
          <w:trHeight w:val="307"/>
        </w:trPr>
        <w:tc>
          <w:tcPr>
            <w:tcW w:w="9570" w:type="dxa"/>
            <w:gridSpan w:val="2"/>
            <w:tcBorders>
              <w:top w:val="single" w:sz="4" w:space="0" w:color="auto"/>
              <w:left w:val="single" w:sz="4" w:space="0" w:color="auto"/>
              <w:bottom w:val="single" w:sz="4" w:space="0" w:color="auto"/>
              <w:right w:val="single" w:sz="4" w:space="0" w:color="auto"/>
            </w:tcBorders>
            <w:hideMark/>
          </w:tcPr>
          <w:p w:rsidR="00BD6BDD" w:rsidRPr="005D3120" w:rsidRDefault="00BD6BDD" w:rsidP="00BD6BDD">
            <w:pPr>
              <w:tabs>
                <w:tab w:val="left" w:pos="3465"/>
              </w:tabs>
              <w:suppressAutoHyphens/>
              <w:autoSpaceDE w:val="0"/>
              <w:autoSpaceDN w:val="0"/>
              <w:adjustRightInd w:val="0"/>
              <w:rPr>
                <w:b/>
              </w:rPr>
            </w:pPr>
            <w:r w:rsidRPr="005D3120">
              <w:rPr>
                <w:b/>
              </w:rPr>
              <w:t>Ограничения использования земельных участков и объектов капитального строительства</w:t>
            </w:r>
          </w:p>
        </w:tc>
      </w:tr>
      <w:tr w:rsidR="00BD6BDD" w:rsidTr="00897E2E">
        <w:trPr>
          <w:trHeight w:val="307"/>
        </w:trPr>
        <w:tc>
          <w:tcPr>
            <w:tcW w:w="4644" w:type="dxa"/>
            <w:tcBorders>
              <w:top w:val="single" w:sz="4" w:space="0" w:color="auto"/>
              <w:left w:val="single" w:sz="4" w:space="0" w:color="auto"/>
              <w:bottom w:val="single" w:sz="4" w:space="0" w:color="auto"/>
              <w:right w:val="single" w:sz="4" w:space="0" w:color="auto"/>
            </w:tcBorders>
            <w:hideMark/>
          </w:tcPr>
          <w:p w:rsidR="00BD6BDD" w:rsidRPr="005D3120" w:rsidRDefault="00BD6BDD"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Санитарно-гигиенические и экологические требования.</w:t>
            </w:r>
          </w:p>
        </w:tc>
        <w:tc>
          <w:tcPr>
            <w:tcW w:w="4926" w:type="dxa"/>
            <w:tcBorders>
              <w:top w:val="single" w:sz="4" w:space="0" w:color="auto"/>
              <w:left w:val="single" w:sz="4" w:space="0" w:color="auto"/>
              <w:bottom w:val="single" w:sz="4" w:space="0" w:color="auto"/>
              <w:right w:val="single" w:sz="4" w:space="0" w:color="auto"/>
            </w:tcBorders>
            <w:hideMark/>
          </w:tcPr>
          <w:p w:rsidR="00BD6BDD" w:rsidRPr="005D3120" w:rsidRDefault="00BD6BDD" w:rsidP="00BD6BDD">
            <w:pPr>
              <w:widowControl w:val="0"/>
              <w:numPr>
                <w:ilvl w:val="0"/>
                <w:numId w:val="56"/>
              </w:numPr>
              <w:tabs>
                <w:tab w:val="left" w:pos="360"/>
              </w:tabs>
              <w:suppressAutoHyphens/>
              <w:ind w:left="319" w:hanging="283"/>
              <w:rPr>
                <w:rFonts w:cs="Tahoma"/>
              </w:rPr>
            </w:pPr>
            <w:r w:rsidRPr="005D3120">
              <w:t>Для данной зоны действуют дополнительные регламенты в соответствии со ст. 27 настоящих правил.</w:t>
            </w:r>
          </w:p>
          <w:p w:rsidR="00BD6BDD" w:rsidRPr="005D3120" w:rsidRDefault="00BD6BDD" w:rsidP="00BD6BDD">
            <w:pPr>
              <w:widowControl w:val="0"/>
              <w:numPr>
                <w:ilvl w:val="0"/>
                <w:numId w:val="56"/>
              </w:numPr>
              <w:tabs>
                <w:tab w:val="left" w:pos="360"/>
              </w:tabs>
              <w:suppressAutoHyphens/>
              <w:ind w:left="319" w:hanging="283"/>
              <w:rPr>
                <w:rFonts w:cs="Tahoma"/>
              </w:rPr>
            </w:pPr>
            <w:r w:rsidRPr="005D3120">
              <w:rPr>
                <w:rFonts w:cs="Tahom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BD6BDD" w:rsidRPr="005D3120" w:rsidRDefault="00BD6BDD" w:rsidP="00BD6BDD">
            <w:pPr>
              <w:widowControl w:val="0"/>
              <w:numPr>
                <w:ilvl w:val="0"/>
                <w:numId w:val="56"/>
              </w:numPr>
              <w:tabs>
                <w:tab w:val="left" w:pos="360"/>
              </w:tabs>
              <w:suppressAutoHyphens/>
              <w:ind w:left="319" w:hanging="283"/>
              <w:rPr>
                <w:rFonts w:cs="Tahoma"/>
              </w:rPr>
            </w:pPr>
            <w:r w:rsidRPr="005D3120">
              <w:rPr>
                <w:rFonts w:cs="Tahoma"/>
              </w:rPr>
              <w:lastRenderedPageBreak/>
              <w:t>Эффективное использование территории в соответствии с санитарными правилами и нормами и соответствующими гигиеническими нормативами.</w:t>
            </w:r>
          </w:p>
          <w:p w:rsidR="00BD6BDD" w:rsidRPr="005D3120" w:rsidRDefault="00BD6BDD" w:rsidP="00BD6BDD">
            <w:pPr>
              <w:widowControl w:val="0"/>
              <w:numPr>
                <w:ilvl w:val="0"/>
                <w:numId w:val="56"/>
              </w:numPr>
              <w:tabs>
                <w:tab w:val="left" w:pos="360"/>
              </w:tabs>
              <w:suppressAutoHyphens/>
              <w:ind w:left="319" w:hanging="283"/>
              <w:rPr>
                <w:rFonts w:cs="Tahoma"/>
              </w:rPr>
            </w:pPr>
            <w:r w:rsidRPr="005D3120">
              <w:rPr>
                <w:rFonts w:cs="Tahoma"/>
              </w:rPr>
              <w:t>Обязательная организация поверхностного стока.</w:t>
            </w:r>
          </w:p>
          <w:p w:rsidR="00BD6BDD" w:rsidRPr="005D3120" w:rsidRDefault="00BD6BDD" w:rsidP="00BD6BDD">
            <w:pPr>
              <w:widowControl w:val="0"/>
              <w:numPr>
                <w:ilvl w:val="0"/>
                <w:numId w:val="56"/>
              </w:numPr>
              <w:tabs>
                <w:tab w:val="left" w:pos="360"/>
              </w:tabs>
              <w:suppressAutoHyphens/>
              <w:ind w:left="319" w:hanging="283"/>
            </w:pPr>
            <w:r w:rsidRPr="005D3120">
              <w:rPr>
                <w:rFonts w:cs="Tahoma"/>
              </w:rPr>
              <w:t>Организация санитарно-защитных зон и разрывов с последующим озеленением и благоустройством.</w:t>
            </w:r>
          </w:p>
        </w:tc>
      </w:tr>
    </w:tbl>
    <w:p w:rsidR="001C7C72" w:rsidRDefault="001C7C72" w:rsidP="002456FC">
      <w:pPr>
        <w:pStyle w:val="ConsPlusNormal"/>
        <w:widowControl/>
        <w:ind w:firstLine="540"/>
        <w:jc w:val="both"/>
        <w:rPr>
          <w:rFonts w:ascii="Times New Roman" w:hAnsi="Times New Roman" w:cs="Times New Roman"/>
          <w:sz w:val="24"/>
          <w:szCs w:val="24"/>
        </w:rPr>
      </w:pPr>
    </w:p>
    <w:p w:rsidR="00BD168D" w:rsidRPr="002A618B" w:rsidRDefault="002B3951" w:rsidP="002A618B">
      <w:pPr>
        <w:pStyle w:val="3"/>
      </w:pPr>
      <w:bookmarkStart w:id="348" w:name="_Toc268487593"/>
      <w:bookmarkStart w:id="349" w:name="_Toc268488413"/>
      <w:bookmarkStart w:id="350" w:name="_Toc290561485"/>
      <w:bookmarkStart w:id="351" w:name="_Toc290562123"/>
      <w:bookmarkStart w:id="352" w:name="_Toc306368394"/>
      <w:bookmarkStart w:id="353" w:name="_Toc308783818"/>
      <w:r w:rsidRPr="002A618B">
        <w:t xml:space="preserve">Статья </w:t>
      </w:r>
      <w:r w:rsidR="007744B7" w:rsidRPr="002A618B">
        <w:t>2</w:t>
      </w:r>
      <w:r w:rsidR="004836D6">
        <w:t>3</w:t>
      </w:r>
      <w:r w:rsidR="007744B7" w:rsidRPr="002A618B">
        <w:t xml:space="preserve">. </w:t>
      </w:r>
      <w:r w:rsidRPr="002A618B">
        <w:t>Зоны сельскохозяйственного использования:</w:t>
      </w:r>
      <w:bookmarkEnd w:id="348"/>
      <w:bookmarkEnd w:id="349"/>
      <w:bookmarkEnd w:id="350"/>
      <w:bookmarkEnd w:id="351"/>
      <w:bookmarkEnd w:id="352"/>
      <w:bookmarkEnd w:id="353"/>
    </w:p>
    <w:p w:rsidR="002B3951" w:rsidRPr="002A618B" w:rsidRDefault="0055521F" w:rsidP="0055521F">
      <w:pPr>
        <w:ind w:firstLine="567"/>
        <w:rPr>
          <w:b/>
        </w:rPr>
      </w:pPr>
      <w:r>
        <w:rPr>
          <w:b/>
        </w:rPr>
        <w:t xml:space="preserve">1. </w:t>
      </w:r>
      <w:r w:rsidR="0092683B" w:rsidRPr="002A618B">
        <w:rPr>
          <w:b/>
        </w:rPr>
        <w:t>Т</w:t>
      </w:r>
      <w:r w:rsidR="002B3951" w:rsidRPr="002A618B">
        <w:rPr>
          <w:b/>
        </w:rPr>
        <w:t>ерритория</w:t>
      </w:r>
      <w:r w:rsidR="00BD168D" w:rsidRPr="002A618B">
        <w:rPr>
          <w:b/>
        </w:rPr>
        <w:t xml:space="preserve">сельскохозяйственных угодий </w:t>
      </w:r>
      <w:r w:rsidR="002B3951" w:rsidRPr="002A618B">
        <w:rPr>
          <w:b/>
        </w:rPr>
        <w:t>в границах земель сельскохозяйственного назначения СХ1</w:t>
      </w:r>
    </w:p>
    <w:p w:rsidR="00E831B7" w:rsidRDefault="002B3951" w:rsidP="00A66D02">
      <w:pPr>
        <w:ind w:firstLine="567"/>
      </w:pPr>
      <w:r w:rsidRPr="001A3C35">
        <w:t xml:space="preserve">Согласно </w:t>
      </w:r>
      <w:r w:rsidR="00D31C88">
        <w:t>с</w:t>
      </w:r>
      <w:r w:rsidRPr="001A3C35">
        <w:t>тать</w:t>
      </w:r>
      <w:r w:rsidR="00D31C88">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66D02" w:rsidRPr="001A3C35" w:rsidRDefault="00A66D02" w:rsidP="00A66D02">
      <w:pPr>
        <w:ind w:firstLine="567"/>
      </w:pPr>
    </w:p>
    <w:p w:rsidR="00FD2DAA" w:rsidRPr="002A618B" w:rsidRDefault="00723015" w:rsidP="002A618B">
      <w:pPr>
        <w:ind w:firstLine="567"/>
        <w:rPr>
          <w:b/>
        </w:rPr>
      </w:pPr>
      <w:r w:rsidRPr="002A618B">
        <w:rPr>
          <w:b/>
        </w:rPr>
        <w:t xml:space="preserve">2. </w:t>
      </w:r>
      <w:r w:rsidR="00FD2DAA" w:rsidRPr="002A618B">
        <w:rPr>
          <w:b/>
        </w:rPr>
        <w:t>Зона сельскохозяйственного использования  - СХ2</w:t>
      </w:r>
    </w:p>
    <w:p w:rsidR="00AB3CFC" w:rsidRDefault="00FD2DAA" w:rsidP="009436E0">
      <w:pPr>
        <w:ind w:firstLine="567"/>
      </w:pPr>
      <w:bookmarkStart w:id="354" w:name="_Toc268485516"/>
      <w:bookmarkStart w:id="355" w:name="_Toc268487594"/>
      <w:bookmarkStart w:id="356" w:name="_Toc268488414"/>
      <w:r w:rsidRPr="001A3C35">
        <w:t xml:space="preserve">На территории </w:t>
      </w:r>
      <w:r w:rsidR="00EF7FD1">
        <w:t>Краснолиманского</w:t>
      </w:r>
      <w:r w:rsidRPr="001A3C35">
        <w:t xml:space="preserve"> сельского в составе земель населенных пунктов выделяется </w:t>
      </w:r>
      <w:r w:rsidR="00A66D02">
        <w:t>63</w:t>
      </w:r>
      <w:r w:rsidRPr="001A3C35">
        <w:t>участ</w:t>
      </w:r>
      <w:r w:rsidR="00A66D02">
        <w:t>ка</w:t>
      </w:r>
      <w:r w:rsidRPr="001A3C35">
        <w:t xml:space="preserve"> зоныдля сельскохозяйственного использования</w:t>
      </w:r>
      <w:bookmarkStart w:id="357" w:name="_Toc268485517"/>
      <w:bookmarkStart w:id="358" w:name="_Toc268487595"/>
      <w:bookmarkStart w:id="359" w:name="_Toc268488415"/>
      <w:bookmarkEnd w:id="354"/>
      <w:bookmarkEnd w:id="355"/>
      <w:bookmarkEnd w:id="356"/>
      <w:r w:rsidR="009436E0">
        <w:t>, в том числе</w:t>
      </w:r>
      <w:r w:rsidR="00AB3CFC">
        <w:t>:</w:t>
      </w:r>
    </w:p>
    <w:p w:rsidR="00873208" w:rsidRDefault="00873208" w:rsidP="00873208">
      <w:pPr>
        <w:ind w:firstLine="567"/>
      </w:pPr>
      <w:r>
        <w:t xml:space="preserve">- </w:t>
      </w:r>
      <w:r w:rsidRPr="001A3C35">
        <w:t xml:space="preserve">в населенном пункте </w:t>
      </w:r>
      <w:r>
        <w:t>село Красный Лиман 1-й – 2</w:t>
      </w:r>
      <w:r w:rsidR="00A66D02">
        <w:t>1 участок</w:t>
      </w:r>
      <w:r>
        <w:t xml:space="preserve"> зоны;</w:t>
      </w:r>
    </w:p>
    <w:p w:rsidR="00873208" w:rsidRDefault="00873208" w:rsidP="00873208">
      <w:pPr>
        <w:ind w:firstLine="567"/>
      </w:pPr>
      <w:r>
        <w:t xml:space="preserve">- </w:t>
      </w:r>
      <w:r w:rsidRPr="001A3C35">
        <w:t xml:space="preserve">в населенном пункте </w:t>
      </w:r>
      <w:r w:rsidR="00A66D02">
        <w:t>поселок Барсучье – 2</w:t>
      </w:r>
      <w:r>
        <w:t xml:space="preserve"> участк</w:t>
      </w:r>
      <w:r w:rsidR="00A66D02">
        <w:t>а</w:t>
      </w:r>
      <w:r>
        <w:t xml:space="preserve"> зоны;</w:t>
      </w:r>
    </w:p>
    <w:p w:rsidR="00873208" w:rsidRDefault="00873208" w:rsidP="00873208">
      <w:pPr>
        <w:ind w:firstLine="567"/>
      </w:pPr>
      <w:r>
        <w:t xml:space="preserve">- </w:t>
      </w:r>
      <w:r w:rsidRPr="001A3C35">
        <w:t xml:space="preserve">в населенном пункте </w:t>
      </w:r>
      <w:r w:rsidR="00A66D02">
        <w:t>поселок Капканчиковы Дворики – 2 участка</w:t>
      </w:r>
      <w:r>
        <w:t xml:space="preserve"> зоны;</w:t>
      </w:r>
    </w:p>
    <w:p w:rsidR="00873208" w:rsidRDefault="00873208" w:rsidP="00873208">
      <w:pPr>
        <w:ind w:firstLine="567"/>
      </w:pPr>
      <w:r>
        <w:t xml:space="preserve">- </w:t>
      </w:r>
      <w:r w:rsidRPr="001A3C35">
        <w:t xml:space="preserve">в населенном пункте </w:t>
      </w:r>
      <w:r w:rsidR="00A66D02">
        <w:t>село Красный Лиман 2-й – 7</w:t>
      </w:r>
      <w:r>
        <w:t xml:space="preserve"> участков зоны;</w:t>
      </w:r>
    </w:p>
    <w:p w:rsidR="00873208" w:rsidRDefault="00873208" w:rsidP="00873208">
      <w:pPr>
        <w:ind w:firstLine="567"/>
      </w:pPr>
      <w:r>
        <w:t xml:space="preserve">- </w:t>
      </w:r>
      <w:r w:rsidRPr="001A3C35">
        <w:t xml:space="preserve">в населенном пункте </w:t>
      </w:r>
      <w:r w:rsidR="00A66D02">
        <w:t xml:space="preserve">поселок Новоданковский – </w:t>
      </w:r>
      <w:r>
        <w:t>4 участк</w:t>
      </w:r>
      <w:r w:rsidR="00A66D02">
        <w:t>а</w:t>
      </w:r>
      <w:r>
        <w:t xml:space="preserve"> зоны;</w:t>
      </w:r>
    </w:p>
    <w:p w:rsidR="00873208" w:rsidRDefault="00873208" w:rsidP="00873208">
      <w:pPr>
        <w:ind w:firstLine="567"/>
      </w:pPr>
      <w:r>
        <w:t xml:space="preserve">- </w:t>
      </w:r>
      <w:r w:rsidRPr="001A3C35">
        <w:t xml:space="preserve">в населенном пункте </w:t>
      </w:r>
      <w:r w:rsidR="00A66D02">
        <w:t>поселок Новоепифановка – 5</w:t>
      </w:r>
      <w:r>
        <w:t xml:space="preserve"> участков зоны;</w:t>
      </w:r>
    </w:p>
    <w:p w:rsidR="00873208" w:rsidRDefault="00873208" w:rsidP="00873208">
      <w:pPr>
        <w:ind w:firstLine="567"/>
      </w:pPr>
      <w:r>
        <w:t xml:space="preserve">- </w:t>
      </w:r>
      <w:r w:rsidRPr="001A3C35">
        <w:t xml:space="preserve">в населенном пункте </w:t>
      </w:r>
      <w:r w:rsidR="00A66D02">
        <w:t>поселок Павловка– 5</w:t>
      </w:r>
      <w:r>
        <w:t xml:space="preserve"> участ</w:t>
      </w:r>
      <w:r w:rsidR="00A66D02">
        <w:t>ков зоны;</w:t>
      </w:r>
    </w:p>
    <w:p w:rsidR="00873208" w:rsidRDefault="00873208" w:rsidP="00873208">
      <w:pPr>
        <w:ind w:firstLine="567"/>
      </w:pPr>
      <w:r>
        <w:t xml:space="preserve">- </w:t>
      </w:r>
      <w:r w:rsidRPr="001A3C35">
        <w:t xml:space="preserve">в населенном пункте </w:t>
      </w:r>
      <w:r w:rsidR="00A66D02">
        <w:t>поселок Пылёвка – 2</w:t>
      </w:r>
      <w:r>
        <w:t xml:space="preserve"> участк</w:t>
      </w:r>
      <w:r w:rsidR="00A66D02">
        <w:t>а</w:t>
      </w:r>
      <w:r>
        <w:t xml:space="preserve"> зоны;</w:t>
      </w:r>
    </w:p>
    <w:p w:rsidR="00873208" w:rsidRDefault="00873208" w:rsidP="00873208">
      <w:pPr>
        <w:ind w:firstLine="567"/>
      </w:pPr>
      <w:r>
        <w:t xml:space="preserve">- </w:t>
      </w:r>
      <w:r w:rsidRPr="001A3C35">
        <w:t xml:space="preserve">в населенном пункте </w:t>
      </w:r>
      <w:r w:rsidR="00A66D02">
        <w:t>поселок Тарасовка – 7</w:t>
      </w:r>
      <w:r>
        <w:t xml:space="preserve"> участков зоны;</w:t>
      </w:r>
    </w:p>
    <w:p w:rsidR="00873208" w:rsidRDefault="00873208" w:rsidP="00873208">
      <w:pPr>
        <w:ind w:firstLine="567"/>
      </w:pPr>
      <w:r>
        <w:t xml:space="preserve">- </w:t>
      </w:r>
      <w:r w:rsidRPr="001A3C35">
        <w:t xml:space="preserve">в населенном пункте </w:t>
      </w:r>
      <w:r w:rsidR="00A66D02">
        <w:t>село Усманские Выселки – 8</w:t>
      </w:r>
      <w:r>
        <w:t xml:space="preserve"> участков зоны.</w:t>
      </w:r>
    </w:p>
    <w:p w:rsidR="00374133" w:rsidRDefault="00FD2DAA" w:rsidP="002A618B">
      <w:pPr>
        <w:ind w:firstLine="567"/>
      </w:pPr>
      <w:r w:rsidRPr="001A3C35">
        <w:t>Описание прохождения границ зоны для сельскохозяйственного использования СХ2:</w:t>
      </w:r>
      <w:bookmarkEnd w:id="357"/>
      <w:bookmarkEnd w:id="358"/>
      <w:bookmarkEnd w:id="359"/>
    </w:p>
    <w:p w:rsidR="00E4451E" w:rsidRPr="001A3C35" w:rsidRDefault="00E4451E" w:rsidP="002A618B">
      <w:pPr>
        <w:ind w:firstLine="567"/>
      </w:pPr>
    </w:p>
    <w:p w:rsidR="00A2227F" w:rsidRPr="001A3C35" w:rsidRDefault="00A2227F" w:rsidP="002A618B">
      <w:pPr>
        <w:ind w:firstLine="567"/>
      </w:pPr>
      <w:r w:rsidRPr="001A3C35">
        <w:t xml:space="preserve">В населенном пункте </w:t>
      </w:r>
      <w:r w:rsidR="00032145">
        <w:t>село Красный Лиман 1-й</w:t>
      </w:r>
      <w:r w:rsidRPr="001A3C35">
        <w:t xml:space="preserve"> (</w:t>
      </w:r>
      <w:r w:rsidR="00992CD5">
        <w:t>1</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A2227F" w:rsidRPr="001A3C35" w:rsidTr="009A2DB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Картографическое описание</w:t>
            </w:r>
          </w:p>
        </w:tc>
      </w:tr>
      <w:tr w:rsidR="00A2227F" w:rsidRPr="001A3C35" w:rsidTr="009A2DB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r>
      <w:tr w:rsidR="00A2227F" w:rsidRPr="001A3C35" w:rsidTr="009A2DB2">
        <w:tc>
          <w:tcPr>
            <w:tcW w:w="1809" w:type="dxa"/>
            <w:tcBorders>
              <w:top w:val="single" w:sz="4" w:space="0" w:color="auto"/>
              <w:left w:val="single" w:sz="4" w:space="0" w:color="auto"/>
              <w:bottom w:val="single" w:sz="4" w:space="0" w:color="auto"/>
              <w:right w:val="single" w:sz="4" w:space="0" w:color="auto"/>
            </w:tcBorders>
          </w:tcPr>
          <w:p w:rsidR="00A2227F" w:rsidRPr="001A3C35" w:rsidRDefault="00A2227F" w:rsidP="00025711">
            <w:pPr>
              <w:jc w:val="center"/>
            </w:pPr>
            <w:r w:rsidRPr="001A3C35">
              <w:t>СХ2/</w:t>
            </w:r>
            <w:r w:rsidR="00025711">
              <w:t>1</w:t>
            </w:r>
            <w:r w:rsidRPr="001A3C35">
              <w:t>/1</w:t>
            </w:r>
          </w:p>
        </w:tc>
        <w:tc>
          <w:tcPr>
            <w:tcW w:w="7797" w:type="dxa"/>
            <w:tcBorders>
              <w:top w:val="single" w:sz="4" w:space="0" w:color="auto"/>
              <w:left w:val="single" w:sz="4" w:space="0" w:color="auto"/>
              <w:bottom w:val="single" w:sz="4" w:space="0" w:color="auto"/>
              <w:right w:val="single" w:sz="4" w:space="0" w:color="auto"/>
            </w:tcBorders>
          </w:tcPr>
          <w:p w:rsidR="00A2227F" w:rsidRPr="001E7260" w:rsidRDefault="00A2227F" w:rsidP="00CB57B0">
            <w:r w:rsidRPr="00025711">
              <w:t xml:space="preserve">Граница зоны проходит от точки </w:t>
            </w:r>
            <w:r w:rsidR="00EF28D9">
              <w:t>266 по границе населенного пункта в северо-западном направлении до точки 268, в северо-восточном направлении до точки 270, в юго-восточном направлении до точки 259, в юго-западном направлении до точки 262, в юго-восточном направлении до точки 264, в юго-западном направлении вдоль дороги до исходной точки.</w:t>
            </w:r>
          </w:p>
        </w:tc>
      </w:tr>
      <w:tr w:rsidR="007511F4" w:rsidRPr="001A3C35" w:rsidTr="009A2DB2">
        <w:tc>
          <w:tcPr>
            <w:tcW w:w="1809" w:type="dxa"/>
            <w:tcBorders>
              <w:top w:val="single" w:sz="4" w:space="0" w:color="auto"/>
              <w:left w:val="single" w:sz="4" w:space="0" w:color="auto"/>
              <w:bottom w:val="single" w:sz="4" w:space="0" w:color="auto"/>
              <w:right w:val="single" w:sz="4" w:space="0" w:color="auto"/>
            </w:tcBorders>
          </w:tcPr>
          <w:p w:rsidR="007511F4" w:rsidRPr="007511F4" w:rsidRDefault="007511F4" w:rsidP="007511F4">
            <w:pPr>
              <w:jc w:val="center"/>
            </w:pPr>
            <w:r>
              <w:t>СХ2/1/2</w:t>
            </w:r>
          </w:p>
        </w:tc>
        <w:tc>
          <w:tcPr>
            <w:tcW w:w="7797" w:type="dxa"/>
            <w:tcBorders>
              <w:top w:val="single" w:sz="4" w:space="0" w:color="auto"/>
              <w:left w:val="single" w:sz="4" w:space="0" w:color="auto"/>
              <w:bottom w:val="single" w:sz="4" w:space="0" w:color="auto"/>
              <w:right w:val="single" w:sz="4" w:space="0" w:color="auto"/>
            </w:tcBorders>
          </w:tcPr>
          <w:p w:rsidR="007511F4" w:rsidRPr="00025711" w:rsidRDefault="007511F4" w:rsidP="00DF425E">
            <w:r>
              <w:t xml:space="preserve">Граница зоны проходит </w:t>
            </w:r>
            <w:r w:rsidR="00F360A2">
              <w:t xml:space="preserve">от точки </w:t>
            </w:r>
            <w:r w:rsidR="00DF425E">
              <w:t xml:space="preserve">232  в северо-восточном направлении по границе населенного пункта (до точки 309) и вдоль дороги до точки 272, в общем юго-западном направлении по границе населенного пункта до точки 279, в общем юго-западном направлении вдоль береговой линии реки Тамлык до точки 292, в северо-западном направлении по улице Урожайная до точки 40, в общем северо-западном направлении вдоль земельных участков до точки 293, в общем юго-западном направлении по улице Северная до точки 2, вдоль земельных участков в северо-западном направлении до точки 1, в юго-западном направлении до точки 16, в юго-восточном направлении до точки 14, в юго-западном </w:t>
            </w:r>
            <w:r w:rsidR="00DF425E">
              <w:lastRenderedPageBreak/>
              <w:t>направлении вдоль земельных участков (до точки 233) и вдоль застройки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lastRenderedPageBreak/>
              <w:t>СХ2/1/</w:t>
            </w:r>
            <w:r>
              <w:t>3</w:t>
            </w:r>
          </w:p>
        </w:tc>
        <w:tc>
          <w:tcPr>
            <w:tcW w:w="7797" w:type="dxa"/>
            <w:tcBorders>
              <w:top w:val="single" w:sz="4" w:space="0" w:color="auto"/>
              <w:left w:val="single" w:sz="4" w:space="0" w:color="auto"/>
              <w:bottom w:val="single" w:sz="4" w:space="0" w:color="auto"/>
              <w:right w:val="single" w:sz="4" w:space="0" w:color="auto"/>
            </w:tcBorders>
          </w:tcPr>
          <w:p w:rsidR="00B8401D" w:rsidRPr="003D5980" w:rsidRDefault="00B8401D">
            <w:r w:rsidRPr="00231036">
              <w:t xml:space="preserve">Граница зоны проходит от точки </w:t>
            </w:r>
            <w:r w:rsidR="003D5980" w:rsidRPr="003D5980">
              <w:t xml:space="preserve">315 </w:t>
            </w:r>
            <w:r w:rsidR="003D5980">
              <w:t>в юго-западном направлении по улице Урожайная до точки 316, в общем юго-западном направлении вдоль б</w:t>
            </w:r>
            <w:r w:rsidR="00826D99">
              <w:t>ереговой линии реки Тамлык до т</w:t>
            </w:r>
            <w:r w:rsidR="003D5980">
              <w:t>очки 319, в общем северо-восточном направлении</w:t>
            </w:r>
            <w:r w:rsidR="00826D99">
              <w:t xml:space="preserve"> вдоль береговой линии реки Тамлык до точки 311, в юго-восточном направлении </w:t>
            </w:r>
            <w:r w:rsidR="005A3366">
              <w:t>по границе населенного пункта до точки 48, в общем юго-западном направлении вдоль огородов до точки 69, в общем северо-восточном направлении вдоль огородов до точки 66, в юго-восточном направлении по улице Заречная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4</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F4F84">
              <w:t xml:space="preserve">79 в общем северо-восточном направлении </w:t>
            </w:r>
            <w:r w:rsidR="00F54D03">
              <w:t>по улице Заречная до точки 343, по границе населенного пункта в юго-восточном направлении до точки 331, в общем юго-западном направлении до точки 81, затем вдоль земельных участков в северо-западном направлении до точки 80, и в юго-западном направлении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5</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786984">
              <w:t>77 в юго-восточном направлении вдоль земельных участков (до точки 84) и по границе населенного пункта до точки 349, далее по улице Заречная в общем юго-западном направлении до точки 351, в северо-западном до точки 348, и в северо-восточном направлении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6</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16376">
              <w:t>359 по границе населенного пункта в северо-восточном направлении до точки 352, в юго-восточном направлении до точки 355, далее в общем северо-западном направлении по улице Заречная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7</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sidP="00705B1F">
            <w:r w:rsidRPr="00231036">
              <w:t xml:space="preserve">Граница зоны проходит от точки </w:t>
            </w:r>
            <w:r w:rsidR="004C71A2">
              <w:t>360 в северо-восточном направлении вдоль дороги до точки 85, вдоль земельных участков в юго-восточном направлении до точки 89,</w:t>
            </w:r>
            <w:r w:rsidR="00705B1F">
              <w:t xml:space="preserve"> в юго-западном направлении до точки 512, в юго-восточном направлении до точки 513, в северо-восточном направлении до точки 514, в северо-западном направлении до точки </w:t>
            </w:r>
            <w:r w:rsidR="004C71A2">
              <w:t xml:space="preserve"> 88, в общем северо-восточном направлении по улице Заречная до точки 363, в юго-восточном направлении по границе населенного пункта до точки 364, вдоль береговой линии реки Тамлык в юго-западном направлении до точки 367, и в северо-западном направлении до исходной точки. </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8</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CD2545">
              <w:t>379 вдоль береговой линии реки Тамлык в северо-восточном направлении до точки 380, в северо-западном направлении до точки 372, в северо-восточном направлении до точки 374, в юго-восточном направлении до точки 375, в юго-западном направлении по улице Урожайная до точки 91, вдоль земельных участков в северо-западном направлении до точки 90, в юго-западном направлении до точки 94, вюго-восточном направлении до точки 93, в северо-восточном направлении до точки 92, в юго-восточном направлении по улице Урожайная до точки 376, в юго-западном направлении по той же улице до точки 377</w:t>
            </w:r>
            <w:r w:rsidR="007D6DDC">
              <w:t>, в северо-западном направлении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9</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524EBA">
              <w:t xml:space="preserve">395 в северо-западном направлении по границе населенного пункта до точки 111,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w:t>
            </w:r>
            <w:r w:rsidR="00524EBA">
              <w:lastRenderedPageBreak/>
              <w:t>96, в северо-восточном направлении вдоль дороги</w:t>
            </w:r>
            <w:r w:rsidR="003113DC">
              <w:t xml:space="preserve"> до точки 381, в юго-восточном направлении вдоль береговой линии реки Тамлык до точки 393, в юго-восточном направлении по улице Урожайная до точки 394, в юго-западном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lastRenderedPageBreak/>
              <w:t>СХ2/1/</w:t>
            </w:r>
            <w:r>
              <w:t>10</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411F3">
              <w:t xml:space="preserve">396 </w:t>
            </w:r>
            <w:r w:rsidR="00394425">
              <w:t>в северо-восточном направлении по улице Урожайная до точки 397, в юго-восточном направлении по той же улице до точки 398, в юго-западном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11</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5E69C3">
              <w:t>400 в юго-восточном направлении по улице Урожайная до точки 401, в общем юго-западном направлении вдоль зеленых насаждений до точки 225, в общем юго-западном направлении по границе населенного пункта до точки 197, вдоль земельных участков в юго-западном направлении до точки 196, в юго-восточном направлении до точки 199, в общем юго-западном направлении по границе населенного пункта до точки 406, в общем северо-восточном направлении по улице Солнечная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12</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167B8">
              <w:t>182 в юго-восточном направлении по улице Солнечная до точки 184, вдоль земельных участков в северо-западном направлении до точки 183, в северо-восточном направлении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13</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7049DA">
              <w:t xml:space="preserve">212 в юго-западном направлении по границе населенного пункта до точки 414, вдоль береговой линии реки Тамлык в общем северо-западном направлении до точки 420, в общем северо-восточном направлении до точки 412, в юго-восточном направлении вдоль дороги до точки 181, в общем юго-западном направлении вдоль земельных участков до точки 195, в юго-восточном направлении по улице Солнечная до точки 210, далее вдоль земельных участков в юго-западном направлении до точки 209, в юго-восточном направлении до точки 213, и в северо-восточном направлении </w:t>
            </w:r>
            <w:r w:rsidR="00C706E2">
              <w:t>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14</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B5D40">
              <w:t xml:space="preserve">440 в северо-западном направлении по границе населенного пункта </w:t>
            </w:r>
            <w:r w:rsidR="004137A8">
              <w:t xml:space="preserve">до точки 442, </w:t>
            </w:r>
            <w:r w:rsidR="006C518F">
              <w:t>вдоль земельных участков в юго-восточном направлении до точки 208, в северо-восточном направлении до точки 207, в северо-западном направлении до точки 206, в северо-восточном направлении по улице Октябрьская до точки 170, вдоль земельных участков в юго-восточном направлении до точки 173, в северо-восточном направлении до точки172, в северо-западном направлении до точки 49, в северо-восточном направлении по границе населенного пункта до точки 494, в северо-восточном направлении по улице Молодёжная до точки 124, вдоль земельных участков в юго-восточном направлении до точки 143, в северо-восточном направлении до точки 142, в северо-западном направлении по улице Октябрьская до точки 144, в северо-восточном направлении вдоль земельных участков до точки 163, в юго-восточном направлении вдоль дороги до точки 427, в общем юго-западном направлении вдоль береговой линии реки Тамлык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15</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6C518F">
              <w:t xml:space="preserve">138 в северо-восточном направлении вдоль земельных участков до точки 137, в юго-западном направлении по улице Октябрьская до точки 139, </w:t>
            </w:r>
            <w:r w:rsidR="00FF4DB0">
              <w:t>в северо-восточном направлении вдоль земельных участков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16</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225505">
              <w:t xml:space="preserve">449 </w:t>
            </w:r>
            <w:r w:rsidR="009E2DC6">
              <w:t xml:space="preserve">вдоль береговой линии реки Тамлык в северо-восточном направлении до точки 451, в юго-восточном направлении до точки 453, в юго-западном направлении по границе </w:t>
            </w:r>
            <w:r w:rsidR="009E2DC6">
              <w:lastRenderedPageBreak/>
              <w:t>населенного пункта до точки 217, вдоль земельных участков в северо-западном направлении до точки 216,в юго-западном направлении до точки 215, в северо-западном направлении вдоль дороги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lastRenderedPageBreak/>
              <w:t>СХ2/1/</w:t>
            </w:r>
            <w:r>
              <w:t>17</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D84FCA">
              <w:t>454 в северо-восточном направлении вдоль береговой линии реки Тамлык до точки 459, в юго-восточном направлении вдоль дороги до точки 460, вдоль земельных участков в северо-западном направлении до точки 221, в юго-западном направлении до точки 220, в северо-западном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18</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B6FC5">
              <w:t xml:space="preserve">379 вдоль береговой линии реки Тамлык в северо-восточном направлении до точки 380, в северо-западном направлении </w:t>
            </w:r>
            <w:r w:rsidR="00DA1A9B">
              <w:t>до точки 372, в северо-восточном направлении до точки 374, в юго-восточном направлении до точки 375, в юго-западном направлении вдоль дороги до точки 91, вдоль земельных участков в северо-западном направлении до точки 90, в юго-западном направлении до точки 94, в юго-восточномнаправлении до точки 93, в северо-восточном направлении до точки 92, в юго-западном направлении по улице Урожайная до точки 377, в северо-западном направлении по той же улице до точки 203, вдоль земельных участков в северо-восточном направлении до точки 202, в северо-западном направлении до точки 201, в юго-западном направлении до точки 200, в северо-западном направлении по улице Урожайная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19</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956189">
              <w:t xml:space="preserve">395 в северо-западном направлении по границе населенного пункта до точки 501, вдоль земельных участков в северо-восточном направлении до точки 110, в северо-западном направлении до точки 109, в юго-западном направлении до точки 108, в северо-западном направлении по улице Урожайная до точки 100, в общем северо-западном направлении вдоль земельных участков до точки 96, в северо-восточном направлении вдоль дороги до точки 381, вдоль береговой линии реки Тамлык в юго-восточном направлении до точки 392, </w:t>
            </w:r>
            <w:r w:rsidR="00B34796">
              <w:t>в том же направлении по улице Урожайная до точки394, в юго-западном направлении по границе населенного пункта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w:t>
            </w:r>
            <w:r>
              <w:t>20</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DC1344">
              <w:t>392 вдоль береговой линии реки Тамлык в северо-западном направлении до точки 473, в северо-восточном направлении до точки 464, в юго-восточном направлении по границе населенного пункта до точки 466, в общем юго-западном направлении по улице Урожайная до точки 104, в общем юго-восточном направлении вдоль земельных участков до точки 105, в юго-восточном направлении по улице Урожайная до исходной точки.</w:t>
            </w:r>
          </w:p>
        </w:tc>
      </w:tr>
      <w:tr w:rsidR="00B8401D" w:rsidRPr="001A3C35" w:rsidTr="009A2DB2">
        <w:tc>
          <w:tcPr>
            <w:tcW w:w="1809" w:type="dxa"/>
            <w:tcBorders>
              <w:top w:val="single" w:sz="4" w:space="0" w:color="auto"/>
              <w:left w:val="single" w:sz="4" w:space="0" w:color="auto"/>
              <w:bottom w:val="single" w:sz="4" w:space="0" w:color="auto"/>
              <w:right w:val="single" w:sz="4" w:space="0" w:color="auto"/>
            </w:tcBorders>
          </w:tcPr>
          <w:p w:rsidR="00B8401D" w:rsidRDefault="00B8401D" w:rsidP="00646129">
            <w:pPr>
              <w:jc w:val="center"/>
            </w:pPr>
            <w:r w:rsidRPr="000D47D7">
              <w:t>СХ2/1/2</w:t>
            </w:r>
            <w:r>
              <w:t>1</w:t>
            </w:r>
          </w:p>
        </w:tc>
        <w:tc>
          <w:tcPr>
            <w:tcW w:w="7797" w:type="dxa"/>
            <w:tcBorders>
              <w:top w:val="single" w:sz="4" w:space="0" w:color="auto"/>
              <w:left w:val="single" w:sz="4" w:space="0" w:color="auto"/>
              <w:bottom w:val="single" w:sz="4" w:space="0" w:color="auto"/>
              <w:right w:val="single" w:sz="4" w:space="0" w:color="auto"/>
            </w:tcBorders>
          </w:tcPr>
          <w:p w:rsidR="00B8401D" w:rsidRDefault="00B8401D">
            <w:r w:rsidRPr="00231036">
              <w:t xml:space="preserve">Граница зоны проходит от точки </w:t>
            </w:r>
            <w:r w:rsidR="0035679C">
              <w:t>479 в общем северо-западном направлении по улице Урожайная до точки 475, в общем юго-восточном направлении по границе населенного пункта до исходной точки.</w:t>
            </w:r>
          </w:p>
        </w:tc>
      </w:tr>
    </w:tbl>
    <w:p w:rsidR="00635DF6" w:rsidRDefault="00635DF6" w:rsidP="00471ECD"/>
    <w:p w:rsidR="003B7EC6" w:rsidRPr="001A3C35" w:rsidRDefault="003B7EC6" w:rsidP="003B7EC6">
      <w:pPr>
        <w:ind w:firstLine="567"/>
      </w:pPr>
      <w:r w:rsidRPr="001A3C35">
        <w:t xml:space="preserve">В населенном пункте </w:t>
      </w:r>
      <w:r w:rsidR="006D442A">
        <w:t>поселок Б</w:t>
      </w:r>
      <w:r w:rsidR="00032145">
        <w:t>арсучье</w:t>
      </w:r>
      <w:r w:rsidRPr="001A3C35">
        <w:t xml:space="preserve"> (</w:t>
      </w:r>
      <w:r>
        <w:t>2</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2</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6D63C4">
              <w:t>16</w:t>
            </w:r>
            <w:r w:rsidR="00CE1DD6">
              <w:t xml:space="preserve"> по границе населенного пункта в северо-западном направлении до точки 17, в северо-восточном направлении до точки 24, в юго-восточном направлении вдоль дороги до точки 2, вдоль земельных участков в юго-западном направлении до точки 1, в юго-восточном направлении до точки 5, в юго-западном направлении по улице Луговая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lastRenderedPageBreak/>
              <w:t>СХ2/2/2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CC1A86">
              <w:t>40 в северо-западном направлении по улице Луговая до точки 26, по границе населенного пункта в северо-восточном направлении до точки 29, в юго-восточном направлении до точки 32, в юго-западном направлении до точки 33, в северо-восточном направлении до точки 34, в юго-восточном направлении до точки 37, в юго-западном направлении до точки 13, вдоль земельных участков в северо-западномнаправлении до точки 12, в юго-западном направлении до точки 11, в юго-восточном направлении до точки 15, в юго-западном направлении по границе населенного пункта до исходной точки.</w:t>
            </w:r>
          </w:p>
        </w:tc>
      </w:tr>
    </w:tbl>
    <w:p w:rsidR="00B15B61" w:rsidRDefault="00B15B61" w:rsidP="00471ECD"/>
    <w:p w:rsidR="003B7EC6" w:rsidRPr="001A3C35" w:rsidRDefault="003B7EC6" w:rsidP="003B7EC6">
      <w:pPr>
        <w:ind w:firstLine="567"/>
      </w:pPr>
      <w:r w:rsidRPr="001A3C35">
        <w:t xml:space="preserve">В населенном пункте </w:t>
      </w:r>
      <w:r w:rsidR="00032145">
        <w:t>поселок Капканчиковы Дворики</w:t>
      </w:r>
      <w:r w:rsidRPr="001A3C35">
        <w:t xml:space="preserve"> (</w:t>
      </w:r>
      <w:r>
        <w:t>3</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3</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7851B5">
            <w:r w:rsidRPr="00025711">
              <w:t xml:space="preserve">Граница зоны проходит от точки </w:t>
            </w:r>
            <w:r w:rsidR="007851B5">
              <w:t>8 по границе населенного пункта в юго-восточном направлении до точки 17, юго-западном направлении до точки 24, северо-западном  направлении до точки 10, далее в юго-восточном направлении вдоль застройки до исходной точки 8.</w:t>
            </w:r>
          </w:p>
        </w:tc>
      </w:tr>
    </w:tbl>
    <w:p w:rsidR="003B7EC6" w:rsidRDefault="003B7EC6" w:rsidP="00471ECD"/>
    <w:p w:rsidR="003B7EC6" w:rsidRPr="001A3C35" w:rsidRDefault="003B7EC6" w:rsidP="003B7EC6">
      <w:pPr>
        <w:ind w:firstLine="567"/>
      </w:pPr>
      <w:r w:rsidRPr="001A3C35">
        <w:t xml:space="preserve">В населенном пункте </w:t>
      </w:r>
      <w:r>
        <w:t xml:space="preserve">село </w:t>
      </w:r>
      <w:r w:rsidR="00032145">
        <w:t>Красный Лиман 2-й</w:t>
      </w:r>
      <w:r w:rsidRPr="001A3C35">
        <w:t xml:space="preserve"> (</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4</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651477">
              <w:t>141 по границе населенного пункта в северо-западном направлении до точки 123, в северо-восточном направлении до точки 1, вдоль земельных участков в юго-восточном направлении до точки 4, в северо-восточном направлении до точки 3, в общем северо-восточном направлении вдоль огородов до точки 104, в общем северо-восточном направлении по границе населенного пункта до точки 32, вдоль земельных участков в общем юго-восточном направлении до точки 38, в северо-восточном направлении до точки 36, в юго-восточном направлении вдоль дороги до точки 126, в общем юго-западном направлении вдоль  береговой линии реки Красная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t>СХ2/4/2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A26D52">
              <w:t>143 в общем северо-восточном направлении вдоль береговой линии реки Красная до точки 155, в юго-восточном направлении вдоль дороги до точки 76, в общем юго-западном направлении вдоль земельных участков до точки 86, в северо-западном направлении по границе населенного пункта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3</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781406">
              <w:t>97 вдоль земельных участков в северо-восточном направлении до точки 96, в северо-западном направлении до точки 95, в северо-восточном направлении по улице Молотова до точки 156, огибая водный объект в точках 175-180, в юго-восточном направлении вдоль дороги до точки 157, огибает кладбище в точках 157-160, следует в юго-восточном направлении вдоль дороги до точки 182, по границе населенного пункта в общем юго-восточном</w:t>
            </w:r>
            <w:r w:rsidR="002B03D3">
              <w:t xml:space="preserve"> направлении до точки 168, в юго-западном направлении до точки 169, в северо-западном направлении до точки 173, в юго-западном направлении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4</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4F74E0">
              <w:t xml:space="preserve">183 в северо-восточном направлении вдоль дороги до точки 75, вдоль земельных участков в юго-восточном направлении до точки 74, в северо-восточном направлении до точки 73, по границе населенного пункта в юго-восточном направлении до точки 181, в юго-западном направлении до точки 182, в северо-западном </w:t>
            </w:r>
            <w:r w:rsidR="004F74E0">
              <w:lastRenderedPageBreak/>
              <w:t>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lastRenderedPageBreak/>
              <w:t>СХ2/4/</w:t>
            </w:r>
            <w:r>
              <w:t>5</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7B3606">
              <w:t>193</w:t>
            </w:r>
            <w:r w:rsidR="008C6041">
              <w:t xml:space="preserve"> в северо-восточном направлении вдоль застройки до точки 52, в общем северо-восточном направлении вдоль земельных участков до точки 45, в юго-восточном направлении по границе населенного пункта до точки 207, в общем юго-западном направлении вдоль береговой линии реки Красная до точки 192, в северо-восточном 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6</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7B3B79">
              <w:t>195 в общем северо-восточном направлении вдоль береговой линии реки Красная до точки 207, в общем юго-восточном направлении вдоль огородов до точки 61, в общем юго-западном направлении вдоль земельных участков до точки 67, в северо-западном 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461296">
              <w:t>СХ2/4/</w:t>
            </w:r>
            <w:r>
              <w:t>7</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724C1B">
              <w:t xml:space="preserve">Граница зоны проходит от точки </w:t>
            </w:r>
            <w:r w:rsidR="00994BEE">
              <w:t>34 по границе населенного пункта в северо-западном направлении до точки 205, в северо-восточном направлении до точки 9, в юго-восточном направлении вдоль земельных участков до точки 8, по улице Школьная в юго-западном направлении до точки 204, в юго-восточном направлении до точки 26, в юго-западном направлении вдоль земельных участков до исходной точки.</w:t>
            </w:r>
          </w:p>
        </w:tc>
      </w:tr>
    </w:tbl>
    <w:p w:rsidR="003B7EC6" w:rsidRDefault="003B7EC6" w:rsidP="00471ECD"/>
    <w:p w:rsidR="003B7EC6" w:rsidRPr="001A3C35" w:rsidRDefault="003B7EC6" w:rsidP="003B7EC6">
      <w:pPr>
        <w:ind w:firstLine="567"/>
      </w:pPr>
      <w:r w:rsidRPr="001A3C35">
        <w:t xml:space="preserve">В населенном пункте </w:t>
      </w:r>
      <w:r w:rsidR="00032145">
        <w:t>поселок Новоданковский</w:t>
      </w:r>
      <w:r w:rsidRPr="001A3C35">
        <w:t xml:space="preserve"> (</w:t>
      </w:r>
      <w:r>
        <w:t>5</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5</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2F4542" w:rsidRDefault="003B7EC6" w:rsidP="00CB57B0">
            <w:r w:rsidRPr="00025711">
              <w:t xml:space="preserve">Граница зоны проходит от точки </w:t>
            </w:r>
            <w:r w:rsidR="00812475">
              <w:t>29</w:t>
            </w:r>
            <w:r w:rsidR="002F4542">
              <w:t>по границе населенного пункта в северо-восточном направлении до точки 25, в юго-восточном направлении до точки 26, по улице Новоданковская в юго-западном направлении до точки 28, и в северо-западном направлении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t>СХ2/5/2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DC739E">
              <w:t>23 в северо-восточном направлении по границе населенного пункта до точки 29, по улице Новоданковская в юго-восточном направлении до точки 31, в юго-западном направлении</w:t>
            </w:r>
            <w:r w:rsidR="0000103B">
              <w:t xml:space="preserve"> до точки 5, вдоль земельных участков в северо-западном направлении до точки 4, в юго-западном направлении до точки 1, в северо-западном направлении вдоль кладбища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СХ2/5</w:t>
            </w:r>
            <w:r w:rsidRPr="00746C95">
              <w:t>/</w:t>
            </w:r>
            <w:r>
              <w:t>3</w:t>
            </w:r>
          </w:p>
        </w:tc>
        <w:tc>
          <w:tcPr>
            <w:tcW w:w="7797" w:type="dxa"/>
            <w:tcBorders>
              <w:top w:val="single" w:sz="4" w:space="0" w:color="auto"/>
              <w:left w:val="single" w:sz="4" w:space="0" w:color="auto"/>
              <w:bottom w:val="single" w:sz="4" w:space="0" w:color="auto"/>
              <w:right w:val="single" w:sz="4" w:space="0" w:color="auto"/>
            </w:tcBorders>
          </w:tcPr>
          <w:p w:rsidR="003B7EC6" w:rsidRDefault="003B7EC6" w:rsidP="00CB57B0">
            <w:r w:rsidRPr="007B2414">
              <w:t xml:space="preserve">Граница зоны проходит от точки </w:t>
            </w:r>
            <w:r w:rsidR="009E2BD1">
              <w:t>1 в северо-восточном направлении вдоль земельных участков до точки 9, в юго-западном направлении по улице Новоданковская до точки 24, в северо-восточном направлении вдоль кладбища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СХ2/5</w:t>
            </w:r>
            <w:r w:rsidRPr="005C79C5">
              <w:t>/</w:t>
            </w:r>
            <w:r>
              <w:t>4</w:t>
            </w:r>
          </w:p>
        </w:tc>
        <w:tc>
          <w:tcPr>
            <w:tcW w:w="7797" w:type="dxa"/>
            <w:tcBorders>
              <w:top w:val="single" w:sz="4" w:space="0" w:color="auto"/>
              <w:left w:val="single" w:sz="4" w:space="0" w:color="auto"/>
              <w:bottom w:val="single" w:sz="4" w:space="0" w:color="auto"/>
              <w:right w:val="single" w:sz="4" w:space="0" w:color="auto"/>
            </w:tcBorders>
          </w:tcPr>
          <w:p w:rsidR="003B7EC6" w:rsidRPr="002F4022" w:rsidRDefault="003B7EC6" w:rsidP="00CB57B0">
            <w:r w:rsidRPr="00300E56">
              <w:t xml:space="preserve">Граница зоны проходит от точки </w:t>
            </w:r>
            <w:r w:rsidR="00D85CF0">
              <w:t>47 в общем северо-восточном направлении по улице Новоданковская до точки 38, в юго-восточном направлении по границе населенного пункта до точки 39, в общем юго-западном направлении по улице Новоданковская до точки 44, в юго-западном направлении по границе населенного пункта до исходной точки.</w:t>
            </w:r>
          </w:p>
        </w:tc>
      </w:tr>
    </w:tbl>
    <w:p w:rsidR="003B7EC6" w:rsidRDefault="003B7EC6" w:rsidP="00471ECD"/>
    <w:p w:rsidR="003B7EC6" w:rsidRPr="001A3C35" w:rsidRDefault="003B7EC6" w:rsidP="003B7EC6">
      <w:pPr>
        <w:ind w:firstLine="567"/>
      </w:pPr>
      <w:r w:rsidRPr="001A3C35">
        <w:t xml:space="preserve">В населенном пункте </w:t>
      </w:r>
      <w:r w:rsidR="00032145">
        <w:t>поселок Новоепифановка</w:t>
      </w:r>
      <w:r w:rsidRPr="001A3C35">
        <w:t xml:space="preserve"> (</w:t>
      </w:r>
      <w:r>
        <w:t>6</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6</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CB6858">
              <w:t>39</w:t>
            </w:r>
            <w:r w:rsidR="00BE3338">
              <w:t xml:space="preserve"> по улице Дальняя в северо-восточном направлении до точки 42, в северо-западном направлении до точки 65, по границе населенного пункта в юго-западном направлении до точки 44, в северо-восточном направлении до точки 22, в юго-западном направлении до точки 23, в общем северо-восточном направлении до точки 36, в юго-западном направлении по улице Дальняя до исходной </w:t>
            </w:r>
            <w:r w:rsidR="00BE3338">
              <w:lastRenderedPageBreak/>
              <w:t>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lastRenderedPageBreak/>
              <w:t>СХ2/6/2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5906EC">
              <w:t>5 по границе населенного пункта в северо-западном направлении до точки 46, в северо-восточном направлении до точки 47, по улице Дальняя в северо-восточном направлении до точки 48, в юго-восточном направлении до точки 49, в юго-западном направлении до точки 2, вдоль земельных участков в северо-западном направлении до точки 1, в юго-западном направлении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СХ2/6</w:t>
            </w:r>
            <w:r w:rsidRPr="00746C95">
              <w:t>/</w:t>
            </w:r>
            <w:r>
              <w:t>3</w:t>
            </w:r>
          </w:p>
        </w:tc>
        <w:tc>
          <w:tcPr>
            <w:tcW w:w="7797" w:type="dxa"/>
            <w:tcBorders>
              <w:top w:val="single" w:sz="4" w:space="0" w:color="auto"/>
              <w:left w:val="single" w:sz="4" w:space="0" w:color="auto"/>
              <w:bottom w:val="single" w:sz="4" w:space="0" w:color="auto"/>
              <w:right w:val="single" w:sz="4" w:space="0" w:color="auto"/>
            </w:tcBorders>
          </w:tcPr>
          <w:p w:rsidR="003B7EC6" w:rsidRDefault="003B7EC6" w:rsidP="00CB57B0">
            <w:r w:rsidRPr="007B2414">
              <w:t xml:space="preserve">Граница зоны проходит от точки </w:t>
            </w:r>
            <w:r w:rsidR="00AE026C">
              <w:t>6 по границе населенного пункта в северо-западном направлении до точки 50, в северо-восточном направлении до точки 51, в юго-восточном направлении до точки 7, в юго-западном направлении вдоль земельных участков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СХ2/6</w:t>
            </w:r>
            <w:r w:rsidRPr="005C79C5">
              <w:t>/</w:t>
            </w:r>
            <w:r>
              <w:t>4</w:t>
            </w:r>
          </w:p>
        </w:tc>
        <w:tc>
          <w:tcPr>
            <w:tcW w:w="7797" w:type="dxa"/>
            <w:tcBorders>
              <w:top w:val="single" w:sz="4" w:space="0" w:color="auto"/>
              <w:left w:val="single" w:sz="4" w:space="0" w:color="auto"/>
              <w:bottom w:val="single" w:sz="4" w:space="0" w:color="auto"/>
              <w:right w:val="single" w:sz="4" w:space="0" w:color="auto"/>
            </w:tcBorders>
          </w:tcPr>
          <w:p w:rsidR="003B7EC6" w:rsidRPr="002F4022" w:rsidRDefault="003B7EC6" w:rsidP="00CB57B0">
            <w:r w:rsidRPr="00300E56">
              <w:t xml:space="preserve">Граница зоны проходит от точки </w:t>
            </w:r>
            <w:r w:rsidR="00087F9A">
              <w:t>9 в северо-западном направлении вдоль земельных участков до точки 8, в северо-восточном направлении по границе населенного пункта до точки 4, в северо-восточном направлении вдоль земельных участков до точки 3, в юго-западном направлении по улице Дальняя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Default="003B7EC6" w:rsidP="00F444F8">
            <w:pPr>
              <w:jc w:val="center"/>
            </w:pPr>
            <w:r>
              <w:t>СХ2/6</w:t>
            </w:r>
            <w:r w:rsidRPr="005C79C5">
              <w:t>/</w:t>
            </w:r>
            <w:r>
              <w:t>5</w:t>
            </w:r>
          </w:p>
        </w:tc>
        <w:tc>
          <w:tcPr>
            <w:tcW w:w="7797" w:type="dxa"/>
            <w:tcBorders>
              <w:top w:val="single" w:sz="4" w:space="0" w:color="auto"/>
              <w:left w:val="single" w:sz="4" w:space="0" w:color="auto"/>
              <w:bottom w:val="single" w:sz="4" w:space="0" w:color="auto"/>
              <w:right w:val="single" w:sz="4" w:space="0" w:color="auto"/>
            </w:tcBorders>
          </w:tcPr>
          <w:p w:rsidR="003B7EC6" w:rsidRDefault="003B7EC6" w:rsidP="00CB57B0">
            <w:r w:rsidRPr="00300E56">
              <w:t xml:space="preserve">Граница зоны проходит от точки </w:t>
            </w:r>
            <w:r w:rsidR="00083205">
              <w:t>15 вдоль земельных участков в северо-восточном направлении до точки 13, в северо-западном направлении до точки 12, в северо-восточном направлении по улице Дальняя до точки 53, по границе населенного пункта в юго-восточном направлении до точки 54, в юго-западном направлении до точки 59, в северо-западном направлении до исходной точки.</w:t>
            </w:r>
          </w:p>
        </w:tc>
      </w:tr>
    </w:tbl>
    <w:p w:rsidR="003B7EC6" w:rsidRDefault="003B7EC6" w:rsidP="00471ECD"/>
    <w:p w:rsidR="003B7EC6" w:rsidRPr="001A3C35" w:rsidRDefault="003B7EC6" w:rsidP="003B7EC6">
      <w:pPr>
        <w:ind w:firstLine="567"/>
      </w:pPr>
      <w:r w:rsidRPr="001A3C35">
        <w:t xml:space="preserve">В населенном пункте </w:t>
      </w:r>
      <w:r w:rsidR="00032145">
        <w:t>поселок Павловка</w:t>
      </w:r>
      <w:r w:rsidRPr="001A3C35">
        <w:t xml:space="preserve"> (</w:t>
      </w:r>
      <w:r>
        <w:t>7</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3B7EC6" w:rsidRPr="001A3C35" w:rsidTr="00F444F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EC6" w:rsidRPr="002A618B" w:rsidRDefault="003B7EC6" w:rsidP="00F444F8">
            <w:pPr>
              <w:jc w:val="center"/>
              <w:rPr>
                <w:b/>
              </w:rPr>
            </w:pPr>
            <w:r w:rsidRPr="002A618B">
              <w:rPr>
                <w:b/>
              </w:rPr>
              <w:t>Картографическое описание</w:t>
            </w:r>
          </w:p>
        </w:tc>
      </w:tr>
      <w:tr w:rsidR="003B7EC6" w:rsidRPr="001A3C35" w:rsidTr="00F444F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3B7EC6" w:rsidRPr="001A3C35" w:rsidRDefault="003B7EC6" w:rsidP="00F444F8"/>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1A3C35" w:rsidRDefault="003B7EC6" w:rsidP="00F444F8">
            <w:pPr>
              <w:jc w:val="center"/>
            </w:pPr>
            <w:r w:rsidRPr="001A3C35">
              <w:t>СХ2/</w:t>
            </w:r>
            <w:r>
              <w:t>7</w:t>
            </w:r>
            <w:r w:rsidRPr="001A3C35">
              <w:t>/1</w:t>
            </w:r>
          </w:p>
        </w:tc>
        <w:tc>
          <w:tcPr>
            <w:tcW w:w="7797" w:type="dxa"/>
            <w:tcBorders>
              <w:top w:val="single" w:sz="4" w:space="0" w:color="auto"/>
              <w:left w:val="single" w:sz="4" w:space="0" w:color="auto"/>
              <w:bottom w:val="single" w:sz="4" w:space="0" w:color="auto"/>
              <w:right w:val="single" w:sz="4" w:space="0" w:color="auto"/>
            </w:tcBorders>
          </w:tcPr>
          <w:p w:rsidR="003B7EC6" w:rsidRPr="001E7260" w:rsidRDefault="003B7EC6" w:rsidP="00CB57B0">
            <w:r w:rsidRPr="00025711">
              <w:t xml:space="preserve">Граница зоны проходит от точки </w:t>
            </w:r>
            <w:r w:rsidR="00366479">
              <w:t xml:space="preserve">1 </w:t>
            </w:r>
            <w:r w:rsidR="004A097B">
              <w:t>вдоль земельных участков в юго-восточном направлении до точки 6, в северо-восточном направлении до точки 5, в юго-восточном направлении вдоль дороги до точки 48, в юго-восточном направлении по границе населенного пункта до точки 49, вдоль береговой линии реки Тамлык в общем северо-западном направлении до точки 58, по границе населенного пункта в северо-западном направлении до точки 59, в северо-восточном направлении до точки 60, в северо-западном направлении до точки 46, в северо-восточном направлении до исходной точки.</w:t>
            </w:r>
          </w:p>
        </w:tc>
      </w:tr>
      <w:tr w:rsidR="003B7EC6" w:rsidRPr="001A3C35" w:rsidTr="00F444F8">
        <w:tc>
          <w:tcPr>
            <w:tcW w:w="1809" w:type="dxa"/>
            <w:tcBorders>
              <w:top w:val="single" w:sz="4" w:space="0" w:color="auto"/>
              <w:left w:val="single" w:sz="4" w:space="0" w:color="auto"/>
              <w:bottom w:val="single" w:sz="4" w:space="0" w:color="auto"/>
              <w:right w:val="single" w:sz="4" w:space="0" w:color="auto"/>
            </w:tcBorders>
          </w:tcPr>
          <w:p w:rsidR="003B7EC6" w:rsidRPr="007511F4" w:rsidRDefault="003B7EC6" w:rsidP="00F444F8">
            <w:pPr>
              <w:jc w:val="center"/>
            </w:pPr>
            <w:r>
              <w:t>СХ2/7/2</w:t>
            </w:r>
          </w:p>
        </w:tc>
        <w:tc>
          <w:tcPr>
            <w:tcW w:w="7797" w:type="dxa"/>
            <w:tcBorders>
              <w:top w:val="single" w:sz="4" w:space="0" w:color="auto"/>
              <w:left w:val="single" w:sz="4" w:space="0" w:color="auto"/>
              <w:bottom w:val="single" w:sz="4" w:space="0" w:color="auto"/>
              <w:right w:val="single" w:sz="4" w:space="0" w:color="auto"/>
            </w:tcBorders>
          </w:tcPr>
          <w:p w:rsidR="003B7EC6" w:rsidRPr="00025711" w:rsidRDefault="003B7EC6" w:rsidP="00CB57B0">
            <w:r>
              <w:t xml:space="preserve">Граница зоны проходит от точки </w:t>
            </w:r>
            <w:r w:rsidR="00BE21A2">
              <w:t>12 в северо-восточном направлении вдоль земельных участков до точки 11, в северо-восточном направлении по границе населенного пункта до точки 14, вдоль земельных участков в юго-восточном направлении до точки 20, в северо-восточном направлении до точки 19, в общем юго-восточном направлении по границе населенного пункта до точки 66, в северо-западном направлении вдоль дороги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3F70C5">
              <w:t>СХ2/7/</w:t>
            </w:r>
            <w:r>
              <w:t>3</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0531DD">
              <w:t xml:space="preserve">Граница зоны проходит от точки </w:t>
            </w:r>
            <w:r w:rsidR="006507F1">
              <w:t xml:space="preserve">21 по границе населенного пункта в северо-западном направлении до точки 96, в северо-восточном направлении до точки 97, в северо-западном направлении до точки 70, в общем юго-восточном направлении вдоль береговой линии реки Тамлык до точки 90, в юго-восточном направлении по границе населенного пункта до точки 41, в северо-западном направлении вдоль земельных участков до точки 40, вдользеленых насаждений в северо-восточном направлении до точки 91, в северо-западном направлении до точки 36, в северо-западном направлении вдоль земельных участков до точки 35, по </w:t>
            </w:r>
            <w:r w:rsidR="006507F1">
              <w:lastRenderedPageBreak/>
              <w:t xml:space="preserve">улице Школьная в северо-западном направлении до точки 93, в юго-западном направлении до точки 23, вдоль земельных участков </w:t>
            </w:r>
            <w:r w:rsidR="002D1744">
              <w:t>в северо-западном направлении до точки 22, в юго-западном направлении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3F70C5">
              <w:lastRenderedPageBreak/>
              <w:t>СХ2/7/</w:t>
            </w:r>
            <w:r>
              <w:t>4</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0531DD">
              <w:t xml:space="preserve">Граница зоны проходит от точки </w:t>
            </w:r>
            <w:r w:rsidR="00FA3243">
              <w:t>98 по улице Школьная в северо-восточном направлении до точки 101, в юго-восточном направлении до точки 27, в юго-западном направлении вдоль земельных участков до точки 34, по границе населенного пункта в северо-западном направлении до точки 102, в юго-западном направлении до точки 104, и в северо-западном направлении до исходной точки.</w:t>
            </w:r>
          </w:p>
        </w:tc>
      </w:tr>
      <w:tr w:rsidR="00CB57B0" w:rsidRPr="001A3C35" w:rsidTr="00F444F8">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3F70C5">
              <w:t>СХ2/7/</w:t>
            </w:r>
            <w:r>
              <w:t>5</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0531DD">
              <w:t xml:space="preserve">Граница зоны проходит от точки </w:t>
            </w:r>
            <w:r w:rsidR="00D506D3">
              <w:t>29 в северо-восточном направлении вдоль земельных участков до точки 28, в общем юго-восточном направлении по улице Школьная до точки 110, по границе населенного пункта в юго-восточном направлении до точки 111, в северо-западном направлении до исходной точки.</w:t>
            </w:r>
          </w:p>
        </w:tc>
      </w:tr>
    </w:tbl>
    <w:p w:rsidR="003B7EC6" w:rsidRDefault="003B7EC6" w:rsidP="00471ECD"/>
    <w:p w:rsidR="00032145" w:rsidRPr="001A3C35" w:rsidRDefault="00032145" w:rsidP="00032145">
      <w:pPr>
        <w:ind w:firstLine="567"/>
      </w:pPr>
      <w:r w:rsidRPr="001A3C35">
        <w:t xml:space="preserve">В населенном пункте </w:t>
      </w:r>
      <w:r>
        <w:t>поселок Пылёвка</w:t>
      </w:r>
      <w:r w:rsidRPr="001A3C35">
        <w:t xml:space="preserve"> (</w:t>
      </w:r>
      <w:r>
        <w:t>8</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032145" w:rsidRPr="001A3C35"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Картографическое описание</w:t>
            </w:r>
          </w:p>
        </w:tc>
      </w:tr>
      <w:tr w:rsidR="00032145" w:rsidRPr="001A3C35"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1A3C35" w:rsidRDefault="00032145" w:rsidP="00B61C82">
            <w:pPr>
              <w:jc w:val="center"/>
            </w:pPr>
            <w:r w:rsidRPr="001A3C35">
              <w:t>СХ2/</w:t>
            </w:r>
            <w:r>
              <w:t>8</w:t>
            </w:r>
            <w:r w:rsidRPr="001A3C35">
              <w:t>/1</w:t>
            </w:r>
          </w:p>
        </w:tc>
        <w:tc>
          <w:tcPr>
            <w:tcW w:w="7797" w:type="dxa"/>
            <w:tcBorders>
              <w:top w:val="single" w:sz="4" w:space="0" w:color="auto"/>
              <w:left w:val="single" w:sz="4" w:space="0" w:color="auto"/>
              <w:bottom w:val="single" w:sz="4" w:space="0" w:color="auto"/>
              <w:right w:val="single" w:sz="4" w:space="0" w:color="auto"/>
            </w:tcBorders>
          </w:tcPr>
          <w:p w:rsidR="00032145" w:rsidRPr="001E7260" w:rsidRDefault="00032145" w:rsidP="00CB57B0">
            <w:r w:rsidRPr="00025711">
              <w:t xml:space="preserve">Граница зоны проходит от точки </w:t>
            </w:r>
            <w:r w:rsidR="002D7F80">
              <w:t>6 по границе населенного пункта в северо-восточном направлении до точки 20, в юго-восточном направлении до точки 28, в юго-западном направлении до точки 14, в северо-западном направлении вдоль земельных участков до точки 13, по границе населенного пункта в северо-западном направлении до точки 31, в юго-западном направлении до точки 17, в северо-восточном направлении до точки 4, вдоль земельных участков в юго-восточном направлении до точки 3, в северо-восточном направлении до точки 2, в юго-восточном направлении по улице Пылевская до точки 9, вдоль земельных участков в юго-западном направлении до точки 12, в юго-восточном направлении до точки 11, в северо-восточном направлении до точки 7, в северо-западном направлении до исходной точки.</w:t>
            </w:r>
          </w:p>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7511F4" w:rsidRDefault="00032145" w:rsidP="00B61C82">
            <w:pPr>
              <w:jc w:val="center"/>
            </w:pPr>
            <w:r>
              <w:t>СХ2/8/2</w:t>
            </w:r>
          </w:p>
        </w:tc>
        <w:tc>
          <w:tcPr>
            <w:tcW w:w="7797" w:type="dxa"/>
            <w:tcBorders>
              <w:top w:val="single" w:sz="4" w:space="0" w:color="auto"/>
              <w:left w:val="single" w:sz="4" w:space="0" w:color="auto"/>
              <w:bottom w:val="single" w:sz="4" w:space="0" w:color="auto"/>
              <w:right w:val="single" w:sz="4" w:space="0" w:color="auto"/>
            </w:tcBorders>
          </w:tcPr>
          <w:p w:rsidR="00032145" w:rsidRPr="00025711" w:rsidRDefault="00032145" w:rsidP="00CB57B0">
            <w:r>
              <w:t xml:space="preserve">Граница зоны проходит от точки </w:t>
            </w:r>
            <w:r w:rsidR="00D9590D">
              <w:t>33 в юго-восточном направлении вдоль дороги до точки 34</w:t>
            </w:r>
            <w:r w:rsidR="006E0AD1">
              <w:t>, по границе населенного пункта в юго-западном направлении до точки 36, в северо-западном направлении до исходной точки.</w:t>
            </w:r>
          </w:p>
        </w:tc>
      </w:tr>
    </w:tbl>
    <w:p w:rsidR="00032145" w:rsidRDefault="00032145" w:rsidP="00471ECD"/>
    <w:p w:rsidR="00032145" w:rsidRPr="001A3C35" w:rsidRDefault="00032145" w:rsidP="00032145">
      <w:pPr>
        <w:ind w:firstLine="567"/>
      </w:pPr>
      <w:r w:rsidRPr="001A3C35">
        <w:t xml:space="preserve">В населенном пункте </w:t>
      </w:r>
      <w:r>
        <w:t>поселок Тарасовка</w:t>
      </w:r>
      <w:r w:rsidRPr="001A3C35">
        <w:t xml:space="preserve"> (</w:t>
      </w:r>
      <w:r>
        <w:t>9</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032145" w:rsidRPr="001A3C35"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Картографическое описание</w:t>
            </w:r>
          </w:p>
        </w:tc>
      </w:tr>
      <w:tr w:rsidR="00032145" w:rsidRPr="001A3C35"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1A3C35" w:rsidRDefault="00032145" w:rsidP="00B61C82">
            <w:pPr>
              <w:jc w:val="center"/>
            </w:pPr>
            <w:r w:rsidRPr="001A3C35">
              <w:t>СХ2/</w:t>
            </w:r>
            <w:r>
              <w:t>9</w:t>
            </w:r>
            <w:r w:rsidRPr="001A3C35">
              <w:t>/1</w:t>
            </w:r>
          </w:p>
        </w:tc>
        <w:tc>
          <w:tcPr>
            <w:tcW w:w="7797" w:type="dxa"/>
            <w:tcBorders>
              <w:top w:val="single" w:sz="4" w:space="0" w:color="auto"/>
              <w:left w:val="single" w:sz="4" w:space="0" w:color="auto"/>
              <w:bottom w:val="single" w:sz="4" w:space="0" w:color="auto"/>
              <w:right w:val="single" w:sz="4" w:space="0" w:color="auto"/>
            </w:tcBorders>
          </w:tcPr>
          <w:p w:rsidR="00032145" w:rsidRPr="001E7260" w:rsidRDefault="00032145" w:rsidP="00CB57B0">
            <w:r w:rsidRPr="00025711">
              <w:t xml:space="preserve">Граница зоны проходит от точки </w:t>
            </w:r>
            <w:r w:rsidR="004E0F63">
              <w:t>95 по границе населенного пункта в северо-западном направлении до точки 43, в северо-восточном направлении до точки 57, в северо-западном направлении до точки 64, в северо-восточном направлении до точки 67, вдоль береговой линии реки Тамлык в юго-восточном направлении до точки 70, в общем юго-западном направлении до точки 74, в общем юго-восточном направлении до точки 88, вобщем юго-западном направлении до исходной точки.</w:t>
            </w:r>
          </w:p>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7511F4" w:rsidRDefault="00032145" w:rsidP="00B61C82">
            <w:pPr>
              <w:jc w:val="center"/>
            </w:pPr>
            <w:r>
              <w:t>СХ2/9/2</w:t>
            </w:r>
          </w:p>
        </w:tc>
        <w:tc>
          <w:tcPr>
            <w:tcW w:w="7797" w:type="dxa"/>
            <w:tcBorders>
              <w:top w:val="single" w:sz="4" w:space="0" w:color="auto"/>
              <w:left w:val="single" w:sz="4" w:space="0" w:color="auto"/>
              <w:bottom w:val="single" w:sz="4" w:space="0" w:color="auto"/>
              <w:right w:val="single" w:sz="4" w:space="0" w:color="auto"/>
            </w:tcBorders>
          </w:tcPr>
          <w:p w:rsidR="00032145" w:rsidRPr="00025711" w:rsidRDefault="00032145" w:rsidP="00CB57B0">
            <w:r>
              <w:t xml:space="preserve">Граница зоны проходит от точки </w:t>
            </w:r>
            <w:r w:rsidR="00DA3983">
              <w:t>33 в северо-западном направлении по границе населенного пункта до точки 100, в общем северо-восточном направлении вдоль береговой линии реки Тамлык до точки 107, в юго-восточном направлении по границе населенного пункта до точки 35, в юго-западном направлении вдоль земельных участков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3</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CA692D">
              <w:t xml:space="preserve">Граница зоны проходит от точки </w:t>
            </w:r>
            <w:r w:rsidR="00656435">
              <w:t xml:space="preserve">109 в северо-восточном направлении </w:t>
            </w:r>
            <w:r w:rsidR="00656435">
              <w:lastRenderedPageBreak/>
              <w:t>вдоль дороги до точки 110, по границе населенного пункта в юго-восточном направлении до точки 113, в юго-западном направлении до точки 114, в северо-западном направлении до точки 40, вдоль земельных участков в северо-восточном направлении до точки 39, в северо-западном направлении до точки 38, в юго-западном направлении до точки 42, в общем юго-западномнаправлении</w:t>
            </w:r>
            <w:r w:rsidR="00F07577">
              <w:t>по границе населенного пункта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lastRenderedPageBreak/>
              <w:t>СХ2/9/</w:t>
            </w:r>
            <w:r>
              <w:t>4</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CA692D">
              <w:t xml:space="preserve">Граница зоны проходит от точки </w:t>
            </w:r>
            <w:r w:rsidR="005F5293">
              <w:t>129 в общем северо-восточном направлении вдоль береговой линии реки Тамлык до точки 125, в общем юго-западном направлении по улице Тарасовская до точки 24, вдоль земельных участков в северо-западном направлении до точки 23, в юго-западном направлении до точки 26, в юго-западном направлении по границе населенного пункта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5</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sidP="003F1688">
            <w:r w:rsidRPr="00CA692D">
              <w:t xml:space="preserve">Граница зоны проходит от точки </w:t>
            </w:r>
            <w:r w:rsidR="003F1688">
              <w:t>125 в северо-западном направлении вдоль береговой линии реки Тамлык до точки 133, в общем северо-восточном направлении по границе населенного пункта до точки 143, в общем юго-восточном направлении вдоль береговой линии реки Тамлык до точки 153, в общем северо-восточном направлении до точки 159, по границе населенного пункта в юго-восточном направлении до точки 162, в юго-западном направлениидо точки 163, в северо-западном направлении до точки 15, вдоль земельных участков в северо-восточном направлении до точки 14, в северо-западном направлении до точки 12, в юго-западном направлении до точки 17, в северо-западном направлении по границе населенного пункта до точки 165, в северо-западном направлении вдоль дороги до точки 8, вдоль земельных участков в северо-восточном направлении до точки 7, в северо-западном направлении до точки 6, в юго-западном направлении до точки 11, в юго-западном направлении вдоль дороги до точки 168, по границе населенного пункта в юго-западном направлении</w:t>
            </w:r>
            <w:r w:rsidR="00D026B3">
              <w:t xml:space="preserve"> до точки 169, в северо-западном направлении до точки 170, в общем юго-восточном направлении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6</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 w:rsidRPr="00CA692D">
              <w:t xml:space="preserve">Граница зоны проходит от точки </w:t>
            </w:r>
            <w:r w:rsidR="00E327CF">
              <w:t>181 в северо-восточном направлении по улице Тарасовская до точки 215, в юго-западном направлении по границе населенного пункта до исходной точки.</w:t>
            </w:r>
          </w:p>
        </w:tc>
      </w:tr>
      <w:tr w:rsidR="00CB57B0" w:rsidRPr="001A3C35" w:rsidTr="00B61C82">
        <w:tc>
          <w:tcPr>
            <w:tcW w:w="1809" w:type="dxa"/>
            <w:tcBorders>
              <w:top w:val="single" w:sz="4" w:space="0" w:color="auto"/>
              <w:left w:val="single" w:sz="4" w:space="0" w:color="auto"/>
              <w:bottom w:val="single" w:sz="4" w:space="0" w:color="auto"/>
              <w:right w:val="single" w:sz="4" w:space="0" w:color="auto"/>
            </w:tcBorders>
          </w:tcPr>
          <w:p w:rsidR="00CB57B0" w:rsidRDefault="00CB57B0" w:rsidP="00646129">
            <w:pPr>
              <w:jc w:val="center"/>
            </w:pPr>
            <w:r w:rsidRPr="00972DCF">
              <w:t>СХ2/9/</w:t>
            </w:r>
            <w:r>
              <w:t>7</w:t>
            </w:r>
          </w:p>
        </w:tc>
        <w:tc>
          <w:tcPr>
            <w:tcW w:w="7797" w:type="dxa"/>
            <w:tcBorders>
              <w:top w:val="single" w:sz="4" w:space="0" w:color="auto"/>
              <w:left w:val="single" w:sz="4" w:space="0" w:color="auto"/>
              <w:bottom w:val="single" w:sz="4" w:space="0" w:color="auto"/>
              <w:right w:val="single" w:sz="4" w:space="0" w:color="auto"/>
            </w:tcBorders>
          </w:tcPr>
          <w:p w:rsidR="00CB57B0" w:rsidRDefault="00CB57B0" w:rsidP="00A0502B">
            <w:r w:rsidRPr="00CA692D">
              <w:t xml:space="preserve">Граница зоны проходит от точки </w:t>
            </w:r>
            <w:r w:rsidR="00A0502B">
              <w:t>187 вдоль дороги в северо-восточном направлении до точки 183, в юго-восточном направлении вдоль земельных участков до точки 186, в юго-восточном направлении вдоль дороги до точки 189, в юго-западном направлении по границе населенного пункта до исходной точки.</w:t>
            </w:r>
          </w:p>
        </w:tc>
      </w:tr>
    </w:tbl>
    <w:p w:rsidR="00032145" w:rsidRDefault="00032145" w:rsidP="00032145">
      <w:pPr>
        <w:ind w:firstLine="567"/>
      </w:pPr>
    </w:p>
    <w:p w:rsidR="00032145" w:rsidRPr="001A3C35" w:rsidRDefault="00032145" w:rsidP="00032145">
      <w:pPr>
        <w:ind w:firstLine="567"/>
      </w:pPr>
      <w:r w:rsidRPr="001A3C35">
        <w:t xml:space="preserve">В населенном пункте </w:t>
      </w:r>
      <w:r>
        <w:t>село Усманские Выселки</w:t>
      </w:r>
      <w:r w:rsidRPr="001A3C35">
        <w:t xml:space="preserve"> (</w:t>
      </w:r>
      <w:r>
        <w:t>10</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032145" w:rsidRPr="001A3C35" w:rsidTr="00B61C8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145" w:rsidRPr="002A618B" w:rsidRDefault="00032145" w:rsidP="00B61C82">
            <w:pPr>
              <w:jc w:val="center"/>
              <w:rPr>
                <w:b/>
              </w:rPr>
            </w:pPr>
            <w:r w:rsidRPr="002A618B">
              <w:rPr>
                <w:b/>
              </w:rPr>
              <w:t>Картографическое описание</w:t>
            </w:r>
          </w:p>
        </w:tc>
      </w:tr>
      <w:tr w:rsidR="00032145" w:rsidRPr="001A3C35" w:rsidTr="00B61C8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032145" w:rsidRPr="001A3C35" w:rsidRDefault="00032145" w:rsidP="00B61C82"/>
        </w:tc>
      </w:tr>
      <w:tr w:rsidR="00032145" w:rsidRPr="001A3C35" w:rsidTr="00B61C82">
        <w:tc>
          <w:tcPr>
            <w:tcW w:w="1809" w:type="dxa"/>
            <w:tcBorders>
              <w:top w:val="single" w:sz="4" w:space="0" w:color="auto"/>
              <w:left w:val="single" w:sz="4" w:space="0" w:color="auto"/>
              <w:bottom w:val="single" w:sz="4" w:space="0" w:color="auto"/>
              <w:right w:val="single" w:sz="4" w:space="0" w:color="auto"/>
            </w:tcBorders>
          </w:tcPr>
          <w:p w:rsidR="00032145" w:rsidRPr="001A3C35" w:rsidRDefault="00032145" w:rsidP="00B61C82">
            <w:pPr>
              <w:jc w:val="center"/>
            </w:pPr>
            <w:r w:rsidRPr="001A3C35">
              <w:t>СХ2/</w:t>
            </w:r>
            <w:r>
              <w:t>10</w:t>
            </w:r>
            <w:r w:rsidRPr="001A3C35">
              <w:t>/1</w:t>
            </w:r>
          </w:p>
        </w:tc>
        <w:tc>
          <w:tcPr>
            <w:tcW w:w="7797" w:type="dxa"/>
            <w:tcBorders>
              <w:top w:val="single" w:sz="4" w:space="0" w:color="auto"/>
              <w:left w:val="single" w:sz="4" w:space="0" w:color="auto"/>
              <w:bottom w:val="single" w:sz="4" w:space="0" w:color="auto"/>
              <w:right w:val="single" w:sz="4" w:space="0" w:color="auto"/>
            </w:tcBorders>
          </w:tcPr>
          <w:p w:rsidR="00032145" w:rsidRPr="001E7260" w:rsidRDefault="00032145" w:rsidP="00CB57B0">
            <w:r w:rsidRPr="00025711">
              <w:t xml:space="preserve">Граница зоны проходит от точки </w:t>
            </w:r>
            <w:r w:rsidR="0066139E">
              <w:t>61 вдоль береговой линии реки Тамлык в юго-западном направлении до точки 62, в юго-восточном направлении до точки 63, по границе населенного пункта в общем юго-западном направлении до точки 71, в северо-восточном направлении до точки 72, в северо-западном направлении до точки 73, в северо-восточном направлении до точки 60, в юго-восточном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2</w:t>
            </w:r>
          </w:p>
        </w:tc>
        <w:tc>
          <w:tcPr>
            <w:tcW w:w="7797" w:type="dxa"/>
            <w:tcBorders>
              <w:top w:val="single" w:sz="4" w:space="0" w:color="auto"/>
              <w:left w:val="single" w:sz="4" w:space="0" w:color="auto"/>
              <w:bottom w:val="single" w:sz="4" w:space="0" w:color="auto"/>
              <w:right w:val="single" w:sz="4" w:space="0" w:color="auto"/>
            </w:tcBorders>
          </w:tcPr>
          <w:p w:rsidR="00646129" w:rsidRPr="00025711" w:rsidRDefault="00646129" w:rsidP="00CB57B0">
            <w:r>
              <w:t xml:space="preserve">Граница зоны проходит от точки </w:t>
            </w:r>
            <w:r w:rsidR="007D2D7C">
              <w:t>40 по границе населенного пункта в юго-западном направлении до точки 99, в общем северо-западном направлении до точки 118, в юго-западном направлении вдоль береговой линии реки Тамлык до точки 119</w:t>
            </w:r>
            <w:r w:rsidR="00A57CC8">
              <w:t>, по границе населенного пункта в юго-</w:t>
            </w:r>
            <w:r w:rsidR="00A57CC8">
              <w:lastRenderedPageBreak/>
              <w:t>западном направлении до точки 122, в общем северо-западном направлении до точки 74, в общем северо-восточном направлении вдоль береговой линии реки Тамлык до точки 82, по границе населенного пункта в юго-восточном направлении до точки 83, в северо-западном направлении до точки 84. В юго-восточном до точки 85, в общем северо-восточном направлении до точки 96, в юго-западном направлении до точки 4, вдоль земельных участков в юго-западном направлении до точки 12, огибает улицу Усманская до точки 26, следует вдоль земельных участков в юго-западном направлении до точки 42, в юго-восточном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lastRenderedPageBreak/>
              <w:t>СХ2/10/</w:t>
            </w:r>
            <w:r>
              <w:t>3</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763DEB">
              <w:t>21 в общем северо-западном направлении вдоль земельных участков до точки 18, в северо-восточном направлении вдоль улицы Усманская до точки 131, по границе населенного пункта в юго-западном направлении до точки 134, в юго-восточном направлении до точки 136, в юго-западном направлении до точки 137, в северо-западном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4</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4E5136">
              <w:t>21 по границе населенного пункта в юго-западном направлении до точки 138, в юго-восточном направлении до точки 141, в юго-западном направлении до точки 143, в юго-восточном направлении до точки 147, по улице Усманская в северо-западном направлении до точки 151, в северо-восточном направлении до точки 22</w:t>
            </w:r>
            <w:r w:rsidR="00AA7F04">
              <w:t>, в юго-восточном направлении вдоль земельных участков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5</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3E5941">
              <w:t>11 в северо-восточном направлении вдоль земельных участков до точки 10, вдоль улицы Усманская в юго-восточном направлении до точки 153, в юго-западном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6</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7C6977">
              <w:t>43 в северо-западном направлении по границе населенного пункта до точки 155, в северо-восточном направлении вдоль береговой линии реки Тамлык до точки 156, по границе населенного пункта в юго-восточном направлении до точки 161, в северо-западном направлении до точки 45, в северо-западном направлении вдоль земельных участков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Default="00646129" w:rsidP="00646129">
            <w:pPr>
              <w:jc w:val="center"/>
            </w:pPr>
            <w:r w:rsidRPr="003E66E9">
              <w:t>СХ2/10/</w:t>
            </w:r>
            <w:r>
              <w:t>7</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 xml:space="preserve">Граница зоны проходит от точки </w:t>
            </w:r>
            <w:r w:rsidR="00253F2B">
              <w:t>37 в юго-восточном направлении вдоль земельных участков до точки 36, по границе населенного пункта в общем юго-западном направлении до точки 170, в северо-западном направлении до точки 171, в юго-западном направлении до точки 172, в северо-западном направлении до исходной точки.</w:t>
            </w:r>
          </w:p>
        </w:tc>
      </w:tr>
      <w:tr w:rsidR="00646129" w:rsidRPr="001A3C35" w:rsidTr="00B61C82">
        <w:tc>
          <w:tcPr>
            <w:tcW w:w="1809" w:type="dxa"/>
            <w:tcBorders>
              <w:top w:val="single" w:sz="4" w:space="0" w:color="auto"/>
              <w:left w:val="single" w:sz="4" w:space="0" w:color="auto"/>
              <w:bottom w:val="single" w:sz="4" w:space="0" w:color="auto"/>
              <w:right w:val="single" w:sz="4" w:space="0" w:color="auto"/>
            </w:tcBorders>
          </w:tcPr>
          <w:p w:rsidR="00646129" w:rsidRPr="003E66E9" w:rsidRDefault="00646129" w:rsidP="00646129">
            <w:pPr>
              <w:jc w:val="center"/>
            </w:pPr>
            <w:r w:rsidRPr="001A3C35">
              <w:t>СХ2/</w:t>
            </w:r>
            <w:r>
              <w:t>10</w:t>
            </w:r>
            <w:r w:rsidRPr="001A3C35">
              <w:t>/</w:t>
            </w:r>
            <w:r>
              <w:t>8</w:t>
            </w:r>
          </w:p>
        </w:tc>
        <w:tc>
          <w:tcPr>
            <w:tcW w:w="7797" w:type="dxa"/>
            <w:tcBorders>
              <w:top w:val="single" w:sz="4" w:space="0" w:color="auto"/>
              <w:left w:val="single" w:sz="4" w:space="0" w:color="auto"/>
              <w:bottom w:val="single" w:sz="4" w:space="0" w:color="auto"/>
              <w:right w:val="single" w:sz="4" w:space="0" w:color="auto"/>
            </w:tcBorders>
          </w:tcPr>
          <w:p w:rsidR="00646129" w:rsidRDefault="00646129">
            <w:r w:rsidRPr="00AD32FA">
              <w:t>Граница зоны проходит от точки</w:t>
            </w:r>
            <w:r w:rsidR="00050F55">
              <w:t xml:space="preserve"> 55 по границе населенного пункта в северо-восточном направлении до точки 175, в юго-восточном направлении до точки 176, в юго-западном направлении до точки 56, в северо-западном направлении вдоль земельных участков до исходной точки.</w:t>
            </w:r>
          </w:p>
        </w:tc>
      </w:tr>
    </w:tbl>
    <w:p w:rsidR="00032145" w:rsidRPr="00766378" w:rsidRDefault="00032145" w:rsidP="00471ECD"/>
    <w:p w:rsidR="00895F52" w:rsidRDefault="00895F52" w:rsidP="00895F52">
      <w:pPr>
        <w:pStyle w:val="ConsPlusNormal"/>
        <w:ind w:firstLine="426"/>
        <w:jc w:val="both"/>
        <w:rPr>
          <w:rFonts w:ascii="Times New Roman" w:hAnsi="Times New Roman" w:cs="Times New Roman"/>
          <w:b/>
          <w:bCs/>
          <w:sz w:val="24"/>
          <w:szCs w:val="24"/>
        </w:rPr>
      </w:pPr>
      <w:bookmarkStart w:id="360" w:name="_Toc268488426"/>
      <w:bookmarkStart w:id="361" w:name="_Toc268487606"/>
      <w:bookmarkStart w:id="362" w:name="_Toc268485528"/>
      <w:r>
        <w:rPr>
          <w:rFonts w:ascii="Times New Roman" w:hAnsi="Times New Roman" w:cs="Times New Roman"/>
          <w:b/>
          <w:sz w:val="24"/>
          <w:szCs w:val="24"/>
        </w:rPr>
        <w:t xml:space="preserve">Градостроительный регламент </w:t>
      </w:r>
      <w:bookmarkEnd w:id="360"/>
      <w:bookmarkEnd w:id="361"/>
      <w:bookmarkEnd w:id="362"/>
      <w:r>
        <w:rPr>
          <w:rFonts w:ascii="Times New Roman" w:hAnsi="Times New Roman" w:cs="Times New Roman"/>
          <w:b/>
          <w:sz w:val="24"/>
          <w:szCs w:val="24"/>
        </w:rPr>
        <w:t>з</w:t>
      </w:r>
      <w:r>
        <w:rPr>
          <w:rFonts w:ascii="Times New Roman" w:hAnsi="Times New Roman" w:cs="Times New Roman"/>
          <w:b/>
          <w:bCs/>
          <w:sz w:val="24"/>
          <w:szCs w:val="24"/>
        </w:rPr>
        <w:t>он сельскохозяйственного использования - СХ2</w:t>
      </w:r>
    </w:p>
    <w:p w:rsidR="00895F52" w:rsidRDefault="00895F52" w:rsidP="00895F52">
      <w:pPr>
        <w:pStyle w:val="ConsPlusNormal"/>
        <w:ind w:firstLine="426"/>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26"/>
        <w:gridCol w:w="36"/>
      </w:tblGrid>
      <w:tr w:rsidR="006C02B8" w:rsidRPr="001A3C35" w:rsidTr="00096865">
        <w:tc>
          <w:tcPr>
            <w:tcW w:w="9606" w:type="dxa"/>
            <w:gridSpan w:val="3"/>
            <w:shd w:val="clear" w:color="auto" w:fill="auto"/>
          </w:tcPr>
          <w:p w:rsidR="006C02B8" w:rsidRPr="006C02B8" w:rsidRDefault="006C02B8" w:rsidP="006C02B8">
            <w:pPr>
              <w:tabs>
                <w:tab w:val="left" w:pos="317"/>
              </w:tabs>
              <w:jc w:val="left"/>
              <w:rPr>
                <w:b/>
              </w:rPr>
            </w:pPr>
            <w:r w:rsidRPr="006C02B8">
              <w:rPr>
                <w:rFonts w:eastAsia="Calibri"/>
                <w:b/>
                <w:color w:val="000000"/>
                <w:kern w:val="24"/>
                <w:lang w:eastAsia="en-US"/>
              </w:rPr>
              <w:t>Виды разрешенного использования земельных участков и объектов капитального строительства</w:t>
            </w:r>
          </w:p>
        </w:tc>
      </w:tr>
      <w:tr w:rsidR="00D31C88" w:rsidRPr="001A3C35" w:rsidTr="00895F52">
        <w:tc>
          <w:tcPr>
            <w:tcW w:w="4644" w:type="dxa"/>
            <w:shd w:val="clear" w:color="auto" w:fill="auto"/>
          </w:tcPr>
          <w:p w:rsidR="00D31C88" w:rsidRPr="006C02B8" w:rsidRDefault="00D31C88" w:rsidP="00D31C88">
            <w:pPr>
              <w:jc w:val="left"/>
            </w:pPr>
            <w:r w:rsidRPr="006C02B8">
              <w:t>Основные виды разрешенного использования</w:t>
            </w:r>
          </w:p>
        </w:tc>
        <w:tc>
          <w:tcPr>
            <w:tcW w:w="4962" w:type="dxa"/>
            <w:gridSpan w:val="2"/>
            <w:shd w:val="clear" w:color="auto" w:fill="auto"/>
          </w:tcPr>
          <w:p w:rsidR="00D31C88" w:rsidRPr="005045F3" w:rsidRDefault="00D31C88" w:rsidP="00501103">
            <w:pPr>
              <w:numPr>
                <w:ilvl w:val="0"/>
                <w:numId w:val="15"/>
              </w:numPr>
              <w:tabs>
                <w:tab w:val="left" w:pos="317"/>
              </w:tabs>
              <w:ind w:left="0" w:firstLine="0"/>
              <w:jc w:val="left"/>
            </w:pPr>
            <w:r w:rsidRPr="005045F3">
              <w:t>Поля и участки для выращивания сельхозпродукции</w:t>
            </w:r>
          </w:p>
          <w:p w:rsidR="00D31C88" w:rsidRPr="005045F3" w:rsidRDefault="00D31C88" w:rsidP="00501103">
            <w:pPr>
              <w:numPr>
                <w:ilvl w:val="0"/>
                <w:numId w:val="15"/>
              </w:numPr>
              <w:tabs>
                <w:tab w:val="left" w:pos="317"/>
              </w:tabs>
              <w:ind w:left="0" w:firstLine="0"/>
              <w:jc w:val="left"/>
            </w:pPr>
            <w:r w:rsidRPr="005045F3">
              <w:t>Луга, пастбища</w:t>
            </w:r>
          </w:p>
          <w:p w:rsidR="00D31C88" w:rsidRPr="005045F3" w:rsidRDefault="00D31C88" w:rsidP="00501103">
            <w:pPr>
              <w:numPr>
                <w:ilvl w:val="0"/>
                <w:numId w:val="15"/>
              </w:numPr>
              <w:tabs>
                <w:tab w:val="left" w:pos="317"/>
              </w:tabs>
              <w:ind w:left="0" w:firstLine="0"/>
              <w:jc w:val="left"/>
            </w:pPr>
            <w:r w:rsidRPr="005045F3">
              <w:t>Огороды</w:t>
            </w:r>
          </w:p>
          <w:p w:rsidR="00D31C88" w:rsidRPr="005045F3" w:rsidRDefault="00D31C88" w:rsidP="00501103">
            <w:pPr>
              <w:numPr>
                <w:ilvl w:val="0"/>
                <w:numId w:val="15"/>
              </w:numPr>
              <w:tabs>
                <w:tab w:val="left" w:pos="317"/>
              </w:tabs>
              <w:ind w:left="0" w:firstLine="0"/>
              <w:jc w:val="left"/>
            </w:pPr>
            <w:r w:rsidRPr="005045F3">
              <w:t>Личные подсобные хозяйства</w:t>
            </w:r>
          </w:p>
          <w:p w:rsidR="00D31C88" w:rsidRPr="005045F3" w:rsidRDefault="00D31C88" w:rsidP="00501103">
            <w:pPr>
              <w:numPr>
                <w:ilvl w:val="0"/>
                <w:numId w:val="15"/>
              </w:numPr>
              <w:tabs>
                <w:tab w:val="left" w:pos="317"/>
              </w:tabs>
              <w:ind w:left="0" w:firstLine="0"/>
              <w:jc w:val="left"/>
            </w:pPr>
            <w:r w:rsidRPr="005045F3">
              <w:lastRenderedPageBreak/>
              <w:t>Теплицы</w:t>
            </w:r>
          </w:p>
          <w:p w:rsidR="00D31C88" w:rsidRPr="005045F3" w:rsidRDefault="00D31C88" w:rsidP="00501103">
            <w:pPr>
              <w:numPr>
                <w:ilvl w:val="0"/>
                <w:numId w:val="15"/>
              </w:numPr>
              <w:tabs>
                <w:tab w:val="left" w:pos="317"/>
              </w:tabs>
              <w:ind w:left="0" w:firstLine="0"/>
              <w:jc w:val="left"/>
            </w:pPr>
            <w:r w:rsidRPr="005045F3">
              <w:t>Коллективные сараи для содержания скота и птицы</w:t>
            </w:r>
          </w:p>
        </w:tc>
      </w:tr>
      <w:tr w:rsidR="00D31C88" w:rsidRPr="001A3C35" w:rsidTr="00895F52">
        <w:tc>
          <w:tcPr>
            <w:tcW w:w="4644" w:type="dxa"/>
            <w:shd w:val="clear" w:color="auto" w:fill="auto"/>
          </w:tcPr>
          <w:p w:rsidR="00D31C88" w:rsidRPr="006C02B8" w:rsidRDefault="00D31C88" w:rsidP="00D31C88">
            <w:pPr>
              <w:jc w:val="left"/>
            </w:pPr>
            <w:r w:rsidRPr="006C02B8">
              <w:lastRenderedPageBreak/>
              <w:t>Вспомогательные виды разрешенного использования (установленные к основным)</w:t>
            </w:r>
          </w:p>
        </w:tc>
        <w:tc>
          <w:tcPr>
            <w:tcW w:w="4962" w:type="dxa"/>
            <w:gridSpan w:val="2"/>
            <w:shd w:val="clear" w:color="auto" w:fill="auto"/>
          </w:tcPr>
          <w:p w:rsidR="00D31C88" w:rsidRPr="005045F3" w:rsidRDefault="00D31C88" w:rsidP="00501103">
            <w:pPr>
              <w:numPr>
                <w:ilvl w:val="0"/>
                <w:numId w:val="15"/>
              </w:numPr>
              <w:tabs>
                <w:tab w:val="left" w:pos="317"/>
              </w:tabs>
              <w:ind w:left="0" w:firstLine="0"/>
              <w:jc w:val="left"/>
            </w:pPr>
            <w:r w:rsidRPr="005045F3">
              <w:t>Подъезды, проезды, разворотные площадки</w:t>
            </w:r>
          </w:p>
          <w:p w:rsidR="00D31C88" w:rsidRPr="005045F3" w:rsidRDefault="00D31C88" w:rsidP="00501103">
            <w:pPr>
              <w:numPr>
                <w:ilvl w:val="0"/>
                <w:numId w:val="15"/>
              </w:numPr>
              <w:tabs>
                <w:tab w:val="left" w:pos="317"/>
              </w:tabs>
              <w:ind w:left="0" w:firstLine="0"/>
              <w:jc w:val="left"/>
            </w:pPr>
            <w:r w:rsidRPr="005045F3">
              <w:t>Временные стоянки автотранспорта</w:t>
            </w:r>
          </w:p>
          <w:p w:rsidR="00D31C88" w:rsidRPr="005045F3" w:rsidRDefault="00D31C88" w:rsidP="00501103">
            <w:pPr>
              <w:numPr>
                <w:ilvl w:val="0"/>
                <w:numId w:val="15"/>
              </w:numPr>
              <w:tabs>
                <w:tab w:val="left" w:pos="317"/>
              </w:tabs>
              <w:ind w:left="0" w:firstLine="0"/>
              <w:jc w:val="left"/>
            </w:pPr>
            <w:r w:rsidRPr="005045F3">
              <w:t>Хозяйственные постройки</w:t>
            </w:r>
          </w:p>
          <w:p w:rsidR="00D31C88" w:rsidRPr="005045F3" w:rsidRDefault="00D31C88" w:rsidP="00501103">
            <w:pPr>
              <w:numPr>
                <w:ilvl w:val="0"/>
                <w:numId w:val="15"/>
              </w:numPr>
              <w:tabs>
                <w:tab w:val="left" w:pos="317"/>
              </w:tabs>
              <w:ind w:left="0" w:firstLine="0"/>
              <w:jc w:val="left"/>
            </w:pPr>
            <w:r w:rsidRPr="005045F3">
              <w:t>Туалеты</w:t>
            </w:r>
          </w:p>
          <w:p w:rsidR="00D31C88" w:rsidRPr="001A3C35" w:rsidRDefault="00D31C88" w:rsidP="00501103">
            <w:pPr>
              <w:numPr>
                <w:ilvl w:val="0"/>
                <w:numId w:val="15"/>
              </w:numPr>
              <w:tabs>
                <w:tab w:val="left" w:pos="317"/>
              </w:tabs>
              <w:ind w:left="0" w:firstLine="0"/>
              <w:jc w:val="left"/>
            </w:pPr>
            <w:r w:rsidRPr="001A3C35">
              <w:t>Площадки для сбора мусора</w:t>
            </w:r>
          </w:p>
          <w:p w:rsidR="00D31C88" w:rsidRPr="005045F3" w:rsidRDefault="00D31C88" w:rsidP="00501103">
            <w:pPr>
              <w:numPr>
                <w:ilvl w:val="0"/>
                <w:numId w:val="15"/>
              </w:numPr>
              <w:tabs>
                <w:tab w:val="left" w:pos="317"/>
              </w:tabs>
              <w:ind w:left="0" w:firstLine="0"/>
              <w:jc w:val="left"/>
            </w:pPr>
            <w:r w:rsidRPr="005045F3">
              <w:t>Сооружения и устройства сетей инженерно технического обеспечения</w:t>
            </w:r>
          </w:p>
          <w:p w:rsidR="00D31C88" w:rsidRPr="005045F3" w:rsidRDefault="00D31C88" w:rsidP="00501103">
            <w:pPr>
              <w:numPr>
                <w:ilvl w:val="0"/>
                <w:numId w:val="15"/>
              </w:numPr>
              <w:tabs>
                <w:tab w:val="left" w:pos="317"/>
              </w:tabs>
              <w:ind w:left="0" w:firstLine="0"/>
              <w:jc w:val="left"/>
            </w:pPr>
            <w:r w:rsidRPr="005045F3">
              <w:t>Защитные лесополосы</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Условно разрешенные виды использования</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rsidP="006C02B8">
            <w:pPr>
              <w:pStyle w:val="ConsPlusNormal"/>
              <w:keepNext/>
              <w:keepLines/>
              <w:widowControl/>
              <w:rPr>
                <w:rFonts w:ascii="Times New Roman" w:hAnsi="Times New Roman" w:cs="Times New Roman"/>
                <w:sz w:val="24"/>
                <w:szCs w:val="24"/>
              </w:rPr>
            </w:pPr>
            <w:r w:rsidRPr="005D3120">
              <w:rPr>
                <w:rFonts w:ascii="Times New Roman" w:hAnsi="Times New Roman" w:cs="Times New Roman"/>
                <w:sz w:val="24"/>
                <w:szCs w:val="24"/>
              </w:rPr>
              <w:t>не устанавливаются</w:t>
            </w:r>
          </w:p>
        </w:tc>
      </w:tr>
      <w:tr w:rsidR="00895F52" w:rsidTr="00895F52">
        <w:trPr>
          <w:gridAfter w:val="1"/>
          <w:wAfter w:w="36" w:type="dxa"/>
        </w:trPr>
        <w:tc>
          <w:tcPr>
            <w:tcW w:w="9570"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pPr>
              <w:rPr>
                <w:b/>
              </w:rPr>
            </w:pPr>
            <w:r w:rsidRPr="005D3120">
              <w:rPr>
                <w:b/>
              </w:rPr>
              <w:t>Параметры разрешенного использования земельных участков</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Предельные (минимальные и (или) максимальные) размеры земельных участков, в том числе их площадь</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ConsPlusNormal"/>
              <w:keepNext/>
              <w:keepLines/>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Минимальный - 150 кв.м</w:t>
            </w:r>
          </w:p>
          <w:p w:rsidR="00895F52" w:rsidRPr="005D3120" w:rsidRDefault="00895F52">
            <w:pPr>
              <w:pStyle w:val="01"/>
              <w:ind w:left="122" w:firstLine="0"/>
              <w:jc w:val="center"/>
              <w:rPr>
                <w:color w:val="auto"/>
              </w:rPr>
            </w:pP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Минимальные отступы от границ земельных участков в целях определения мест допустимого размещения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01"/>
              <w:ind w:left="122" w:firstLine="0"/>
              <w:jc w:val="center"/>
              <w:rPr>
                <w:color w:val="auto"/>
              </w:rPr>
            </w:pPr>
            <w:r w:rsidRPr="005D3120">
              <w:rPr>
                <w:color w:val="auto"/>
              </w:rPr>
              <w:t>не подлежит установлению</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Предельное количество этажей или предельная высота зданий, строений, сооружений</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01"/>
              <w:ind w:left="122" w:firstLine="0"/>
              <w:jc w:val="center"/>
              <w:rPr>
                <w:color w:val="auto"/>
              </w:rPr>
            </w:pPr>
            <w:r w:rsidRPr="005D3120">
              <w:rPr>
                <w:color w:val="auto"/>
              </w:rPr>
              <w:t>не подлежит установлению</w:t>
            </w:r>
          </w:p>
        </w:tc>
      </w:tr>
      <w:tr w:rsidR="00895F52" w:rsidTr="00895F52">
        <w:trPr>
          <w:gridAfter w:val="1"/>
          <w:wAfter w:w="36" w:type="dxa"/>
        </w:trPr>
        <w:tc>
          <w:tcPr>
            <w:tcW w:w="4644" w:type="dxa"/>
            <w:tcBorders>
              <w:top w:val="single" w:sz="4" w:space="0" w:color="auto"/>
              <w:left w:val="single" w:sz="4" w:space="0" w:color="auto"/>
              <w:bottom w:val="single" w:sz="4" w:space="0" w:color="auto"/>
              <w:right w:val="single" w:sz="4" w:space="0" w:color="auto"/>
            </w:tcBorders>
            <w:hideMark/>
          </w:tcPr>
          <w:p w:rsidR="00895F52" w:rsidRPr="005D3120" w:rsidRDefault="00895F52">
            <w:r w:rsidRPr="005D3120">
              <w:t>Максимальный процент застройки в границах земельного участка</w:t>
            </w:r>
          </w:p>
        </w:tc>
        <w:tc>
          <w:tcPr>
            <w:tcW w:w="4926" w:type="dxa"/>
            <w:tcBorders>
              <w:top w:val="single" w:sz="4" w:space="0" w:color="auto"/>
              <w:left w:val="single" w:sz="4" w:space="0" w:color="auto"/>
              <w:bottom w:val="single" w:sz="4" w:space="0" w:color="auto"/>
              <w:right w:val="single" w:sz="4" w:space="0" w:color="auto"/>
            </w:tcBorders>
            <w:hideMark/>
          </w:tcPr>
          <w:p w:rsidR="00895F52" w:rsidRPr="005D3120" w:rsidRDefault="00895F52">
            <w:pPr>
              <w:pStyle w:val="01"/>
              <w:ind w:left="122" w:firstLine="0"/>
              <w:jc w:val="center"/>
              <w:rPr>
                <w:color w:val="auto"/>
              </w:rPr>
            </w:pPr>
            <w:r w:rsidRPr="005D3120">
              <w:rPr>
                <w:color w:val="auto"/>
              </w:rPr>
              <w:t>не подлежит установлению</w:t>
            </w:r>
          </w:p>
        </w:tc>
      </w:tr>
    </w:tbl>
    <w:p w:rsidR="008B49BD" w:rsidRPr="007B02F0" w:rsidRDefault="008B49BD" w:rsidP="008B49BD">
      <w:pPr>
        <w:pStyle w:val="3"/>
      </w:pPr>
      <w:bookmarkStart w:id="363" w:name="_Toc268487636"/>
      <w:bookmarkStart w:id="364" w:name="_Toc268488456"/>
      <w:bookmarkStart w:id="365" w:name="_Toc290561486"/>
      <w:bookmarkStart w:id="366" w:name="_Toc290562124"/>
      <w:bookmarkStart w:id="367" w:name="_Toc303246453"/>
      <w:bookmarkStart w:id="368" w:name="_Toc268487768"/>
      <w:bookmarkStart w:id="369" w:name="_Toc268488588"/>
      <w:bookmarkStart w:id="370" w:name="_Toc290561488"/>
      <w:bookmarkStart w:id="371" w:name="_Toc290562126"/>
      <w:bookmarkStart w:id="372" w:name="_Toc306368395"/>
      <w:bookmarkStart w:id="373" w:name="_Toc308783820"/>
      <w:r w:rsidRPr="007B02F0">
        <w:t>Статья 2</w:t>
      </w:r>
      <w:r>
        <w:t>4</w:t>
      </w:r>
      <w:r w:rsidRPr="007B02F0">
        <w:t>. Зоны рекреационного назначения</w:t>
      </w:r>
      <w:bookmarkEnd w:id="363"/>
      <w:bookmarkEnd w:id="364"/>
      <w:bookmarkEnd w:id="365"/>
      <w:bookmarkEnd w:id="366"/>
      <w:bookmarkEnd w:id="367"/>
    </w:p>
    <w:p w:rsidR="008B49BD" w:rsidRPr="007B02F0" w:rsidRDefault="008B49BD" w:rsidP="008B49BD">
      <w:pPr>
        <w:ind w:firstLine="567"/>
        <w:rPr>
          <w:b/>
        </w:rPr>
      </w:pPr>
      <w:r>
        <w:rPr>
          <w:b/>
        </w:rPr>
        <w:t xml:space="preserve">1. </w:t>
      </w:r>
      <w:r w:rsidRPr="007B02F0">
        <w:rPr>
          <w:b/>
        </w:rPr>
        <w:t xml:space="preserve">Зоны </w:t>
      </w:r>
      <w:r>
        <w:rPr>
          <w:b/>
        </w:rPr>
        <w:t>общественных</w:t>
      </w:r>
      <w:r w:rsidRPr="007B02F0">
        <w:rPr>
          <w:b/>
        </w:rPr>
        <w:t xml:space="preserve"> рекреационн</w:t>
      </w:r>
      <w:r>
        <w:rPr>
          <w:b/>
        </w:rPr>
        <w:t>ыхтерриторий (парков, садов, скверов)–</w:t>
      </w:r>
      <w:r w:rsidRPr="007B02F0">
        <w:rPr>
          <w:b/>
        </w:rPr>
        <w:t xml:space="preserve"> Р1</w:t>
      </w:r>
    </w:p>
    <w:p w:rsidR="008B49BD" w:rsidRDefault="008B49BD" w:rsidP="008B49BD">
      <w:pPr>
        <w:ind w:firstLine="567"/>
      </w:pPr>
      <w:r>
        <w:t>На территории Краснолиманского сельского поселения выделяется 3 участка зоны рекреационного назначения, в том числе:</w:t>
      </w:r>
    </w:p>
    <w:p w:rsidR="008B49BD" w:rsidRDefault="008B49BD" w:rsidP="008B49BD">
      <w:pPr>
        <w:ind w:firstLine="567"/>
      </w:pPr>
      <w:r>
        <w:t>-  в населенном пункте село Красный Лиман 1-й – 2 участка зоны;</w:t>
      </w:r>
    </w:p>
    <w:p w:rsidR="008B49BD" w:rsidRDefault="008B49BD" w:rsidP="008B49BD">
      <w:pPr>
        <w:ind w:firstLine="567"/>
      </w:pPr>
      <w:r>
        <w:t>-  в населенном пункте село Красный Лиман 2-й – 1 участок зоны.</w:t>
      </w:r>
    </w:p>
    <w:p w:rsidR="008B49BD" w:rsidRDefault="008B49BD" w:rsidP="008B49BD">
      <w:pPr>
        <w:ind w:firstLine="567"/>
      </w:pPr>
      <w:r w:rsidRPr="001A3C35">
        <w:t xml:space="preserve">Описание прохождения границ зоны </w:t>
      </w:r>
      <w:r>
        <w:t>общественных рекреационных территорий Р1</w:t>
      </w:r>
      <w:r w:rsidRPr="001A3C35">
        <w:t>:</w:t>
      </w:r>
    </w:p>
    <w:p w:rsidR="008B49BD" w:rsidRDefault="008B49BD" w:rsidP="008B49BD">
      <w:pPr>
        <w:ind w:firstLine="567"/>
      </w:pPr>
    </w:p>
    <w:p w:rsidR="008B49BD" w:rsidRPr="001A3C35" w:rsidRDefault="008B49BD" w:rsidP="008B49BD">
      <w:pPr>
        <w:ind w:firstLine="567"/>
      </w:pPr>
      <w:r>
        <w:t>Населенный пункт</w:t>
      </w:r>
      <w:r w:rsidRPr="001A3C35">
        <w:t xml:space="preserve"> село </w:t>
      </w:r>
      <w:r>
        <w:t>Красный Лиман 1-й</w:t>
      </w:r>
      <w:r w:rsidRPr="001A3C35">
        <w:t xml:space="preserve"> (</w:t>
      </w:r>
      <w:r>
        <w:t>1</w:t>
      </w:r>
      <w:r w:rsidRPr="001A3C35">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655"/>
      </w:tblGrid>
      <w:tr w:rsidR="008B49BD" w:rsidRPr="001A3C35" w:rsidTr="009476D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Номер 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Картографическое описание</w:t>
            </w:r>
          </w:p>
        </w:tc>
      </w:tr>
      <w:tr w:rsidR="008B49BD" w:rsidRPr="001A3C35" w:rsidTr="009476D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9476D4">
        <w:tc>
          <w:tcPr>
            <w:tcW w:w="1809" w:type="dxa"/>
            <w:tcBorders>
              <w:top w:val="single" w:sz="4" w:space="0" w:color="auto"/>
              <w:left w:val="single" w:sz="4" w:space="0" w:color="auto"/>
              <w:bottom w:val="single" w:sz="4" w:space="0" w:color="auto"/>
              <w:right w:val="single" w:sz="4" w:space="0" w:color="auto"/>
            </w:tcBorders>
          </w:tcPr>
          <w:p w:rsidR="008B49BD" w:rsidRPr="001A3C35" w:rsidRDefault="008B49BD" w:rsidP="003D5980">
            <w:pPr>
              <w:jc w:val="center"/>
            </w:pPr>
            <w:r>
              <w:t>Р1</w:t>
            </w:r>
            <w:r w:rsidRPr="001A3C35">
              <w:t>/</w:t>
            </w:r>
            <w:r>
              <w:t>1</w:t>
            </w:r>
            <w:r w:rsidRPr="001A3C35">
              <w:t>/1</w:t>
            </w:r>
          </w:p>
        </w:tc>
        <w:tc>
          <w:tcPr>
            <w:tcW w:w="7655" w:type="dxa"/>
            <w:tcBorders>
              <w:top w:val="single" w:sz="4" w:space="0" w:color="auto"/>
              <w:left w:val="single" w:sz="4" w:space="0" w:color="auto"/>
              <w:bottom w:val="single" w:sz="4" w:space="0" w:color="auto"/>
              <w:right w:val="single" w:sz="4" w:space="0" w:color="auto"/>
            </w:tcBorders>
          </w:tcPr>
          <w:p w:rsidR="008B49BD" w:rsidRPr="00025711" w:rsidRDefault="008B49BD" w:rsidP="008B49BD">
            <w:r>
              <w:t xml:space="preserve">Граница зоны проходит от точки </w:t>
            </w:r>
            <w:r w:rsidR="00325588">
              <w:t>234 в северо-восточном направлении вдоль застройки до точки 233, в юго-восточном направлении вдоль огородов до точки 14, в юго-западном направлении вдоль земельных участков до точки 13, в северо-западном направлении вдоль застройки до исходной точки.</w:t>
            </w:r>
          </w:p>
        </w:tc>
      </w:tr>
      <w:tr w:rsidR="008B49BD" w:rsidRPr="001A3C35" w:rsidTr="009476D4">
        <w:tc>
          <w:tcPr>
            <w:tcW w:w="1809" w:type="dxa"/>
            <w:tcBorders>
              <w:top w:val="single" w:sz="4" w:space="0" w:color="auto"/>
              <w:left w:val="single" w:sz="4" w:space="0" w:color="auto"/>
              <w:bottom w:val="single" w:sz="4" w:space="0" w:color="auto"/>
              <w:right w:val="single" w:sz="4" w:space="0" w:color="auto"/>
            </w:tcBorders>
          </w:tcPr>
          <w:p w:rsidR="008B49BD" w:rsidRDefault="008B49BD" w:rsidP="003D5980">
            <w:pPr>
              <w:jc w:val="center"/>
            </w:pPr>
            <w:r>
              <w:t>Р1</w:t>
            </w:r>
            <w:r w:rsidRPr="001A3C35">
              <w:t>/</w:t>
            </w:r>
            <w:r>
              <w:t>1</w:t>
            </w:r>
            <w:r w:rsidRPr="001A3C35">
              <w:t>/</w:t>
            </w:r>
            <w:r>
              <w:t>2</w:t>
            </w:r>
          </w:p>
        </w:tc>
        <w:tc>
          <w:tcPr>
            <w:tcW w:w="7655" w:type="dxa"/>
            <w:tcBorders>
              <w:top w:val="single" w:sz="4" w:space="0" w:color="auto"/>
              <w:left w:val="single" w:sz="4" w:space="0" w:color="auto"/>
              <w:bottom w:val="single" w:sz="4" w:space="0" w:color="auto"/>
              <w:right w:val="single" w:sz="4" w:space="0" w:color="auto"/>
            </w:tcBorders>
          </w:tcPr>
          <w:p w:rsidR="008B49BD" w:rsidRDefault="008B49BD" w:rsidP="008B49BD">
            <w:r>
              <w:t xml:space="preserve">Граница зоны проходит от точки </w:t>
            </w:r>
            <w:r w:rsidR="00BA1944">
              <w:t>159 в северо-восточном направлении по улице Советская до точки 244, в юго-восточном направлении вдоль дороги до т</w:t>
            </w:r>
            <w:r w:rsidR="00D218AC">
              <w:t>о</w:t>
            </w:r>
            <w:r w:rsidR="00BA1944">
              <w:t>чки 239, в юго-западном направлении вдоль застройки до точки 160, в северо-западном направлении вдоль земельных участков до исходной точки.</w:t>
            </w:r>
          </w:p>
        </w:tc>
      </w:tr>
    </w:tbl>
    <w:p w:rsidR="000E2FB1" w:rsidRDefault="000E2FB1" w:rsidP="008B49BD"/>
    <w:p w:rsidR="008B49BD" w:rsidRPr="001A3C35" w:rsidRDefault="008B49BD" w:rsidP="008B49BD">
      <w:pPr>
        <w:ind w:firstLine="567"/>
      </w:pPr>
      <w:r>
        <w:t>Населенный пункт</w:t>
      </w:r>
      <w:r w:rsidRPr="001A3C35">
        <w:t xml:space="preserve"> село </w:t>
      </w:r>
      <w:r>
        <w:t>Красный Лиман 2-й</w:t>
      </w:r>
      <w:r w:rsidRPr="001A3C35">
        <w:t xml:space="preserve"> (</w:t>
      </w:r>
      <w:r>
        <w:t>4</w:t>
      </w:r>
      <w:r w:rsidRPr="001A3C35">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655"/>
      </w:tblGrid>
      <w:tr w:rsidR="008B49BD" w:rsidRPr="001A3C35" w:rsidTr="009476D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 xml:space="preserve">Номер </w:t>
            </w:r>
            <w:r w:rsidRPr="002A618B">
              <w:rPr>
                <w:b/>
              </w:rPr>
              <w:lastRenderedPageBreak/>
              <w:t>участка зоны</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lastRenderedPageBreak/>
              <w:t>Картографическое описание</w:t>
            </w:r>
          </w:p>
        </w:tc>
      </w:tr>
      <w:tr w:rsidR="008B49BD" w:rsidRPr="001A3C35" w:rsidTr="009476D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9476D4">
        <w:tc>
          <w:tcPr>
            <w:tcW w:w="1809" w:type="dxa"/>
            <w:tcBorders>
              <w:top w:val="single" w:sz="4" w:space="0" w:color="auto"/>
              <w:left w:val="single" w:sz="4" w:space="0" w:color="auto"/>
              <w:bottom w:val="single" w:sz="4" w:space="0" w:color="auto"/>
              <w:right w:val="single" w:sz="4" w:space="0" w:color="auto"/>
            </w:tcBorders>
          </w:tcPr>
          <w:p w:rsidR="008B49BD" w:rsidRPr="001A3C35" w:rsidRDefault="008B49BD" w:rsidP="003D5980">
            <w:pPr>
              <w:jc w:val="center"/>
            </w:pPr>
            <w:r>
              <w:lastRenderedPageBreak/>
              <w:t>Р1</w:t>
            </w:r>
            <w:r w:rsidRPr="001A3C35">
              <w:t>/</w:t>
            </w:r>
            <w:r>
              <w:t>4</w:t>
            </w:r>
            <w:r w:rsidRPr="001A3C35">
              <w:t>/1</w:t>
            </w:r>
          </w:p>
        </w:tc>
        <w:tc>
          <w:tcPr>
            <w:tcW w:w="7655" w:type="dxa"/>
            <w:tcBorders>
              <w:top w:val="single" w:sz="4" w:space="0" w:color="auto"/>
              <w:left w:val="single" w:sz="4" w:space="0" w:color="auto"/>
              <w:bottom w:val="single" w:sz="4" w:space="0" w:color="auto"/>
              <w:right w:val="single" w:sz="4" w:space="0" w:color="auto"/>
            </w:tcBorders>
          </w:tcPr>
          <w:p w:rsidR="008B49BD" w:rsidRPr="00025711" w:rsidRDefault="008B49BD" w:rsidP="00F739CA">
            <w:r>
              <w:t xml:space="preserve">Граница зоны проходит от точки </w:t>
            </w:r>
            <w:r w:rsidR="00F739CA">
              <w:t>208 в юго-западном направлении по улицы Партизанская до точки 210, затем в северо-западном направлении по улице Школьная до точки 222, далее в северо-восточном, северо-западном и юго-западном направлении до точки 223, потом в северо-западном направлении по улице Школьная до точки 21, затем в северо-восточном, северо-западном и снова северо-восточном направлении вдоль земельных участков до точки 19, далее в юго-восточном направлении до исходной точки.</w:t>
            </w:r>
          </w:p>
        </w:tc>
      </w:tr>
    </w:tbl>
    <w:p w:rsidR="008B49BD" w:rsidRDefault="008B49BD" w:rsidP="008B49BD"/>
    <w:p w:rsidR="008B49BD" w:rsidRDefault="008B49BD" w:rsidP="008B49BD">
      <w:pPr>
        <w:ind w:firstLine="567"/>
        <w:rPr>
          <w:b/>
        </w:rPr>
      </w:pPr>
      <w:r>
        <w:rPr>
          <w:b/>
        </w:rPr>
        <w:t xml:space="preserve">2. </w:t>
      </w:r>
      <w:r w:rsidRPr="007B02F0">
        <w:rPr>
          <w:b/>
        </w:rPr>
        <w:t xml:space="preserve">Зоны </w:t>
      </w:r>
      <w:r>
        <w:rPr>
          <w:b/>
        </w:rPr>
        <w:t>планируемого размещения объектов рекреационного назначения–</w:t>
      </w:r>
      <w:r w:rsidRPr="007B02F0">
        <w:rPr>
          <w:b/>
        </w:rPr>
        <w:t xml:space="preserve"> Р1</w:t>
      </w:r>
      <w:r>
        <w:rPr>
          <w:b/>
        </w:rPr>
        <w:t>п</w:t>
      </w:r>
    </w:p>
    <w:p w:rsidR="008B49BD" w:rsidRDefault="008B49BD" w:rsidP="008B49BD">
      <w:pPr>
        <w:ind w:firstLine="567"/>
      </w:pPr>
      <w:r>
        <w:t xml:space="preserve">На территории </w:t>
      </w:r>
      <w:r w:rsidR="00C56968">
        <w:t>Краснолиманского</w:t>
      </w:r>
      <w:r>
        <w:t xml:space="preserve"> сельского поселения выделяется </w:t>
      </w:r>
      <w:r w:rsidR="00C56968">
        <w:t>3</w:t>
      </w:r>
      <w:r>
        <w:t>участка зоны планируемого размещения объектов рекреационного назначения, в том числе:</w:t>
      </w:r>
    </w:p>
    <w:p w:rsidR="008B49BD" w:rsidRDefault="008B49BD" w:rsidP="008B49BD">
      <w:pPr>
        <w:ind w:firstLine="567"/>
      </w:pPr>
      <w:r>
        <w:t xml:space="preserve">-в населенном пункте село </w:t>
      </w:r>
      <w:r w:rsidR="00C56968">
        <w:t>Красный Лиман 2-й -</w:t>
      </w:r>
      <w:r>
        <w:t xml:space="preserve"> 1 участок</w:t>
      </w:r>
      <w:r w:rsidR="00C56968">
        <w:t xml:space="preserve"> зоны</w:t>
      </w:r>
      <w:r>
        <w:t>;</w:t>
      </w:r>
    </w:p>
    <w:p w:rsidR="008B49BD" w:rsidRDefault="008B49BD" w:rsidP="008B49BD">
      <w:pPr>
        <w:ind w:firstLine="567"/>
      </w:pPr>
      <w:r>
        <w:t xml:space="preserve">- в населенном пункте </w:t>
      </w:r>
      <w:r w:rsidR="00C56968">
        <w:t>поселок Павловка -</w:t>
      </w:r>
      <w:r>
        <w:t xml:space="preserve"> 1 участок</w:t>
      </w:r>
      <w:r w:rsidR="00C56968">
        <w:t xml:space="preserve"> зоны;</w:t>
      </w:r>
    </w:p>
    <w:p w:rsidR="00C56968" w:rsidRDefault="00C56968" w:rsidP="00C56968">
      <w:pPr>
        <w:ind w:firstLine="567"/>
      </w:pPr>
      <w:r>
        <w:t>- в населенном пункте село Усманские Выселки - 1 участок зоны.</w:t>
      </w:r>
    </w:p>
    <w:p w:rsidR="008B49BD" w:rsidRDefault="008B49BD" w:rsidP="008B49BD">
      <w:pPr>
        <w:ind w:firstLine="567"/>
      </w:pPr>
      <w:r w:rsidRPr="001A3C35">
        <w:t xml:space="preserve">Описание прохождения границ зоны </w:t>
      </w:r>
      <w:r>
        <w:t>планируемого размещения объекто</w:t>
      </w:r>
      <w:r w:rsidR="00C56968">
        <w:t>в рекреационного назначения Р1</w:t>
      </w:r>
      <w:r>
        <w:t>п:</w:t>
      </w:r>
    </w:p>
    <w:p w:rsidR="008B49BD" w:rsidRDefault="008B49BD" w:rsidP="008B49BD">
      <w:pPr>
        <w:ind w:firstLine="567"/>
      </w:pPr>
    </w:p>
    <w:p w:rsidR="008B49BD" w:rsidRPr="001A3C35" w:rsidRDefault="008B49BD" w:rsidP="008B49BD">
      <w:pPr>
        <w:ind w:firstLine="567"/>
      </w:pPr>
      <w:r>
        <w:t>Населенный пункт</w:t>
      </w:r>
      <w:r w:rsidRPr="001A3C35">
        <w:t xml:space="preserve"> село </w:t>
      </w:r>
      <w:r w:rsidR="00C56968">
        <w:t>Красный Лиман 2-й</w:t>
      </w:r>
      <w:r w:rsidRPr="001A3C35">
        <w:t xml:space="preserve"> (</w:t>
      </w:r>
      <w:r>
        <w:t>4</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8B49BD" w:rsidRPr="001A3C35"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Картографическое описание</w:t>
            </w:r>
          </w:p>
        </w:tc>
      </w:tr>
      <w:tr w:rsidR="008B49BD" w:rsidRPr="001A3C35"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414E19">
        <w:tc>
          <w:tcPr>
            <w:tcW w:w="1809" w:type="dxa"/>
            <w:tcBorders>
              <w:top w:val="single" w:sz="4" w:space="0" w:color="auto"/>
              <w:left w:val="single" w:sz="4" w:space="0" w:color="auto"/>
              <w:bottom w:val="single" w:sz="4" w:space="0" w:color="auto"/>
              <w:right w:val="single" w:sz="4" w:space="0" w:color="auto"/>
            </w:tcBorders>
          </w:tcPr>
          <w:p w:rsidR="008B49BD" w:rsidRPr="001A3C35" w:rsidRDefault="00C56968" w:rsidP="003D5980">
            <w:pPr>
              <w:jc w:val="center"/>
            </w:pPr>
            <w:r>
              <w:t>Р1</w:t>
            </w:r>
            <w:r w:rsidR="008B49BD">
              <w:t>п</w:t>
            </w:r>
            <w:r w:rsidR="008B49BD" w:rsidRPr="001A3C35">
              <w:t>/</w:t>
            </w:r>
            <w:r w:rsidR="008B49BD">
              <w:t>4</w:t>
            </w:r>
            <w:r w:rsidR="008B49BD" w:rsidRPr="001A3C35">
              <w:t>/1</w:t>
            </w:r>
          </w:p>
        </w:tc>
        <w:tc>
          <w:tcPr>
            <w:tcW w:w="7797" w:type="dxa"/>
            <w:tcBorders>
              <w:top w:val="single" w:sz="4" w:space="0" w:color="auto"/>
              <w:left w:val="single" w:sz="4" w:space="0" w:color="auto"/>
              <w:bottom w:val="single" w:sz="4" w:space="0" w:color="auto"/>
              <w:right w:val="single" w:sz="4" w:space="0" w:color="auto"/>
            </w:tcBorders>
          </w:tcPr>
          <w:p w:rsidR="008B49BD" w:rsidRPr="00025711" w:rsidRDefault="008B49BD" w:rsidP="005E78B8">
            <w:r>
              <w:t xml:space="preserve">Граница зоны проходит от точки </w:t>
            </w:r>
            <w:r w:rsidR="009476D4">
              <w:t>43 вдоль земельных участков в юго-восточном направлении до точки 42, в юго-западном направлении до точки 41, в северо-западном направлении до точки 40, в северо-восточном направлении по улице Звездная до исходной точки.</w:t>
            </w:r>
          </w:p>
        </w:tc>
      </w:tr>
    </w:tbl>
    <w:p w:rsidR="008B49BD" w:rsidRDefault="008B49BD" w:rsidP="008B49BD">
      <w:pPr>
        <w:ind w:firstLine="567"/>
      </w:pPr>
    </w:p>
    <w:p w:rsidR="008B49BD" w:rsidRPr="001A3C35" w:rsidRDefault="008B49BD" w:rsidP="008B49BD">
      <w:pPr>
        <w:ind w:firstLine="567"/>
      </w:pPr>
      <w:r>
        <w:t>Населенный пункт</w:t>
      </w:r>
      <w:r w:rsidR="00C56968">
        <w:t>поселок Павловка</w:t>
      </w:r>
      <w:r w:rsidRPr="001A3C35">
        <w:t xml:space="preserve"> (</w:t>
      </w:r>
      <w:r w:rsidR="00C56968">
        <w:t>7</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8B49BD" w:rsidRPr="001A3C35"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9BD" w:rsidRPr="002A618B" w:rsidRDefault="008B49BD" w:rsidP="003D5980">
            <w:pPr>
              <w:jc w:val="center"/>
              <w:rPr>
                <w:b/>
              </w:rPr>
            </w:pPr>
            <w:r w:rsidRPr="002A618B">
              <w:rPr>
                <w:b/>
              </w:rPr>
              <w:t>Картографическое описание</w:t>
            </w:r>
          </w:p>
        </w:tc>
      </w:tr>
      <w:tr w:rsidR="008B49BD" w:rsidRPr="001A3C35"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8B49BD" w:rsidRPr="001A3C35" w:rsidRDefault="008B49BD" w:rsidP="003D5980"/>
        </w:tc>
      </w:tr>
      <w:tr w:rsidR="008B49BD" w:rsidRPr="001A3C35" w:rsidTr="00414E19">
        <w:tc>
          <w:tcPr>
            <w:tcW w:w="1809" w:type="dxa"/>
            <w:tcBorders>
              <w:top w:val="single" w:sz="4" w:space="0" w:color="auto"/>
              <w:left w:val="single" w:sz="4" w:space="0" w:color="auto"/>
              <w:bottom w:val="single" w:sz="4" w:space="0" w:color="auto"/>
              <w:right w:val="single" w:sz="4" w:space="0" w:color="auto"/>
            </w:tcBorders>
          </w:tcPr>
          <w:p w:rsidR="008B49BD" w:rsidRPr="001A3C35" w:rsidRDefault="00C56968" w:rsidP="003D5980">
            <w:pPr>
              <w:jc w:val="center"/>
            </w:pPr>
            <w:r>
              <w:t>Р1</w:t>
            </w:r>
            <w:r w:rsidR="008B49BD">
              <w:t>п</w:t>
            </w:r>
            <w:r w:rsidR="008B49BD" w:rsidRPr="001A3C35">
              <w:t>/</w:t>
            </w:r>
            <w:r>
              <w:t>7</w:t>
            </w:r>
            <w:r w:rsidR="008B49BD" w:rsidRPr="001A3C35">
              <w:t>/1</w:t>
            </w:r>
          </w:p>
        </w:tc>
        <w:tc>
          <w:tcPr>
            <w:tcW w:w="7797" w:type="dxa"/>
            <w:tcBorders>
              <w:top w:val="single" w:sz="4" w:space="0" w:color="auto"/>
              <w:left w:val="single" w:sz="4" w:space="0" w:color="auto"/>
              <w:bottom w:val="single" w:sz="4" w:space="0" w:color="auto"/>
              <w:right w:val="single" w:sz="4" w:space="0" w:color="auto"/>
            </w:tcBorders>
          </w:tcPr>
          <w:p w:rsidR="008B49BD" w:rsidRPr="00025711" w:rsidRDefault="008B49BD" w:rsidP="005E78B8">
            <w:r>
              <w:t xml:space="preserve">Граница зоны проходит от точки </w:t>
            </w:r>
            <w:r w:rsidR="00414E19">
              <w:t>91 в юго-западном направлении вдоль огородов до точки 40, в северо-западном направлении вдоль земельных участков до точки 39, в северо-западном направлении по улице Школьная до точки 37, в северо-восточном направлении вдоль земельных участков до точки 36, в юго-восточном направлении вдоль огородов до исходной точки.</w:t>
            </w:r>
          </w:p>
        </w:tc>
      </w:tr>
    </w:tbl>
    <w:p w:rsidR="008B49BD" w:rsidRDefault="008B49BD" w:rsidP="008B49BD"/>
    <w:p w:rsidR="00C56968" w:rsidRPr="001A3C35" w:rsidRDefault="00C56968" w:rsidP="00C56968">
      <w:pPr>
        <w:ind w:firstLine="567"/>
      </w:pPr>
      <w:r>
        <w:t>Населенный пунктсело Усманские Выселки</w:t>
      </w:r>
      <w:r w:rsidRPr="001A3C35">
        <w:t xml:space="preserve"> (</w:t>
      </w:r>
      <w:r>
        <w:t>10</w:t>
      </w:r>
      <w:r w:rsidRPr="001A3C3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797"/>
      </w:tblGrid>
      <w:tr w:rsidR="00C56968" w:rsidRPr="001A3C35" w:rsidTr="00414E19">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68" w:rsidRPr="002A618B" w:rsidRDefault="00C56968" w:rsidP="003D5980">
            <w:pPr>
              <w:jc w:val="center"/>
              <w:rPr>
                <w:b/>
              </w:rPr>
            </w:pPr>
            <w:r w:rsidRPr="002A618B">
              <w:rPr>
                <w:b/>
              </w:rPr>
              <w:t>Номер участка зоны</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968" w:rsidRPr="002A618B" w:rsidRDefault="00C56968" w:rsidP="003D5980">
            <w:pPr>
              <w:jc w:val="center"/>
              <w:rPr>
                <w:b/>
              </w:rPr>
            </w:pPr>
            <w:r w:rsidRPr="002A618B">
              <w:rPr>
                <w:b/>
              </w:rPr>
              <w:t>Картографическое описание</w:t>
            </w:r>
          </w:p>
        </w:tc>
      </w:tr>
      <w:tr w:rsidR="00C56968" w:rsidRPr="001A3C35" w:rsidTr="00414E19">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C56968" w:rsidRPr="001A3C35" w:rsidRDefault="00C56968" w:rsidP="003D5980"/>
        </w:tc>
        <w:tc>
          <w:tcPr>
            <w:tcW w:w="7797" w:type="dxa"/>
            <w:vMerge/>
            <w:tcBorders>
              <w:top w:val="single" w:sz="4" w:space="0" w:color="auto"/>
              <w:left w:val="single" w:sz="4" w:space="0" w:color="auto"/>
              <w:bottom w:val="single" w:sz="4" w:space="0" w:color="auto"/>
              <w:right w:val="single" w:sz="4" w:space="0" w:color="auto"/>
            </w:tcBorders>
            <w:shd w:val="clear" w:color="auto" w:fill="auto"/>
          </w:tcPr>
          <w:p w:rsidR="00C56968" w:rsidRPr="001A3C35" w:rsidRDefault="00C56968" w:rsidP="003D5980"/>
        </w:tc>
      </w:tr>
      <w:tr w:rsidR="00C56968" w:rsidRPr="001A3C35" w:rsidTr="00414E19">
        <w:tc>
          <w:tcPr>
            <w:tcW w:w="1809" w:type="dxa"/>
            <w:tcBorders>
              <w:top w:val="single" w:sz="4" w:space="0" w:color="auto"/>
              <w:left w:val="single" w:sz="4" w:space="0" w:color="auto"/>
              <w:bottom w:val="single" w:sz="4" w:space="0" w:color="auto"/>
              <w:right w:val="single" w:sz="4" w:space="0" w:color="auto"/>
            </w:tcBorders>
          </w:tcPr>
          <w:p w:rsidR="00C56968" w:rsidRPr="001A3C35" w:rsidRDefault="00C56968" w:rsidP="003D5980">
            <w:pPr>
              <w:jc w:val="center"/>
            </w:pPr>
            <w:r>
              <w:t>Р1п</w:t>
            </w:r>
            <w:r w:rsidRPr="001A3C35">
              <w:t>/</w:t>
            </w:r>
            <w:r>
              <w:t>10</w:t>
            </w:r>
            <w:r w:rsidRPr="001A3C35">
              <w:t>/1</w:t>
            </w:r>
          </w:p>
        </w:tc>
        <w:tc>
          <w:tcPr>
            <w:tcW w:w="7797" w:type="dxa"/>
            <w:tcBorders>
              <w:top w:val="single" w:sz="4" w:space="0" w:color="auto"/>
              <w:left w:val="single" w:sz="4" w:space="0" w:color="auto"/>
              <w:bottom w:val="single" w:sz="4" w:space="0" w:color="auto"/>
              <w:right w:val="single" w:sz="4" w:space="0" w:color="auto"/>
            </w:tcBorders>
          </w:tcPr>
          <w:p w:rsidR="00C56968" w:rsidRPr="00025711" w:rsidRDefault="00C56968" w:rsidP="005E78B8">
            <w:r>
              <w:t xml:space="preserve">Граница зоны проходит от точки </w:t>
            </w:r>
            <w:r w:rsidR="003117D2">
              <w:t>30 вдоль земельных участков в юго-западном направлении до точки 29, в северо-западном направлении до точки 28, в северо-восточном направлении до точки 27, в юго-восточном направлении по улице Усманская до исходной точки.</w:t>
            </w:r>
          </w:p>
        </w:tc>
      </w:tr>
    </w:tbl>
    <w:p w:rsidR="00D828C1" w:rsidRPr="005D3120" w:rsidRDefault="00D828C1" w:rsidP="00895F52">
      <w:pPr>
        <w:pStyle w:val="ConsPlusNormal"/>
        <w:widowControl/>
        <w:ind w:firstLine="567"/>
        <w:jc w:val="center"/>
        <w:rPr>
          <w:rFonts w:ascii="Times New Roman" w:hAnsi="Times New Roman" w:cs="Times New Roman"/>
          <w:b/>
          <w:color w:val="0070C0"/>
          <w:sz w:val="24"/>
          <w:szCs w:val="24"/>
        </w:rPr>
      </w:pPr>
    </w:p>
    <w:p w:rsidR="00895F52" w:rsidRPr="005D3120" w:rsidRDefault="00895F52" w:rsidP="00895F52">
      <w:pPr>
        <w:pStyle w:val="ConsPlusNormal"/>
        <w:widowControl/>
        <w:ind w:firstLine="567"/>
        <w:jc w:val="center"/>
        <w:rPr>
          <w:rFonts w:ascii="Times New Roman" w:hAnsi="Times New Roman" w:cs="Times New Roman"/>
          <w:b/>
          <w:bCs/>
          <w:sz w:val="24"/>
          <w:szCs w:val="24"/>
        </w:rPr>
      </w:pPr>
      <w:r w:rsidRPr="005D3120">
        <w:rPr>
          <w:rFonts w:ascii="Times New Roman" w:hAnsi="Times New Roman" w:cs="Times New Roman"/>
          <w:b/>
          <w:sz w:val="24"/>
          <w:szCs w:val="24"/>
        </w:rPr>
        <w:t>Градостроительный регламент зоны общественных рекреационных территории, в т.ч. парков, садов, скверов Р1 и</w:t>
      </w:r>
      <w:r w:rsidRPr="005D3120">
        <w:rPr>
          <w:rFonts w:ascii="Times New Roman" w:hAnsi="Times New Roman" w:cs="Times New Roman"/>
          <w:b/>
          <w:bCs/>
          <w:sz w:val="24"/>
          <w:szCs w:val="24"/>
        </w:rPr>
        <w:t>планируемого размещения общественных рекреационных территории (парков, садов, скверов) – 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529"/>
      </w:tblGrid>
      <w:tr w:rsidR="005D3120" w:rsidRPr="005D3120" w:rsidTr="00895F52">
        <w:tc>
          <w:tcPr>
            <w:tcW w:w="9498"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b/>
                <w:color w:val="auto"/>
              </w:rPr>
            </w:pPr>
            <w:r w:rsidRPr="005D3120">
              <w:rPr>
                <w:b/>
                <w:color w:val="auto"/>
              </w:rPr>
              <w:t>Виды разрешенного использования земельных участков и объектов капитального строительства</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Основные виды разрешенного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Вспомогательные виды разрешенного использования (установленные к основным)</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vAlign w:val="center"/>
            <w:hideMark/>
          </w:tcPr>
          <w:p w:rsidR="00895F52" w:rsidRPr="005D3120" w:rsidRDefault="00895F52" w:rsidP="004671CB">
            <w:pPr>
              <w:pStyle w:val="01"/>
              <w:ind w:left="-30" w:firstLine="0"/>
              <w:jc w:val="left"/>
              <w:rPr>
                <w:color w:val="auto"/>
              </w:rPr>
            </w:pPr>
            <w:r w:rsidRPr="005D3120">
              <w:rPr>
                <w:color w:val="auto"/>
              </w:rPr>
              <w:t>Парки, скверы, бульвары</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 xml:space="preserve">Некапитальные вспомогательные строения и </w:t>
            </w:r>
            <w:r w:rsidRPr="005D3120">
              <w:rPr>
                <w:color w:val="auto"/>
              </w:rPr>
              <w:lastRenderedPageBreak/>
              <w:t>инфраструктура для отдыха;</w:t>
            </w:r>
          </w:p>
          <w:p w:rsidR="00895F52" w:rsidRPr="005D3120" w:rsidRDefault="00895F52" w:rsidP="004671CB">
            <w:pPr>
              <w:pStyle w:val="01"/>
              <w:ind w:firstLine="0"/>
              <w:rPr>
                <w:color w:val="auto"/>
              </w:rPr>
            </w:pPr>
            <w:r w:rsidRPr="005D3120">
              <w:rPr>
                <w:color w:val="auto"/>
              </w:rPr>
              <w:t>Летние театры, эстрады;</w:t>
            </w:r>
          </w:p>
          <w:p w:rsidR="00895F52" w:rsidRPr="005D3120" w:rsidRDefault="00895F52" w:rsidP="004671CB">
            <w:pPr>
              <w:pStyle w:val="01"/>
              <w:ind w:firstLine="0"/>
              <w:rPr>
                <w:color w:val="auto"/>
              </w:rPr>
            </w:pPr>
            <w:r w:rsidRPr="005D3120">
              <w:rPr>
                <w:color w:val="auto"/>
              </w:rPr>
              <w:t>Элементы благоустройства, малые архитектурные формы;</w:t>
            </w:r>
          </w:p>
          <w:p w:rsidR="00895F52" w:rsidRPr="005D3120" w:rsidRDefault="00895F52" w:rsidP="004671CB">
            <w:pPr>
              <w:pStyle w:val="01"/>
              <w:ind w:firstLine="0"/>
              <w:rPr>
                <w:color w:val="auto"/>
              </w:rPr>
            </w:pPr>
            <w:r w:rsidRPr="005D3120">
              <w:rPr>
                <w:color w:val="auto"/>
              </w:rPr>
              <w:t>Общественные туалеты;</w:t>
            </w:r>
          </w:p>
          <w:p w:rsidR="00895F52" w:rsidRPr="005D3120" w:rsidRDefault="00895F52" w:rsidP="004671CB">
            <w:pPr>
              <w:pStyle w:val="01"/>
              <w:ind w:firstLine="0"/>
              <w:rPr>
                <w:color w:val="auto"/>
              </w:rPr>
            </w:pPr>
            <w:r w:rsidRPr="005D3120">
              <w:rPr>
                <w:color w:val="auto"/>
              </w:rPr>
              <w:t>Сети инженерно-технического обеспечения.</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lastRenderedPageBreak/>
              <w:t>Условно разрешенные виды использования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Вспомогательные виды разрешенного использования для условно-разрешенных видов</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firstLine="0"/>
              <w:rPr>
                <w:color w:val="auto"/>
              </w:rPr>
            </w:pPr>
            <w:r w:rsidRPr="005D3120">
              <w:rPr>
                <w:color w:val="auto"/>
              </w:rPr>
              <w:t>Пункты милиции, охраны.</w:t>
            </w:r>
          </w:p>
          <w:p w:rsidR="00895F52" w:rsidRPr="005D3120" w:rsidRDefault="00895F52" w:rsidP="004671CB">
            <w:pPr>
              <w:pStyle w:val="01"/>
              <w:ind w:firstLine="0"/>
              <w:rPr>
                <w:color w:val="auto"/>
              </w:rPr>
            </w:pPr>
            <w:r w:rsidRPr="005D3120">
              <w:rPr>
                <w:color w:val="auto"/>
              </w:rPr>
              <w:t>Киоски, временные павильоны розничной торговли и обслуживания.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color w:val="auto"/>
              </w:rPr>
            </w:pPr>
            <w:r w:rsidRPr="005D3120">
              <w:rPr>
                <w:color w:val="auto"/>
              </w:rPr>
              <w:t>Сети инженерно-технического обеспечения.</w:t>
            </w:r>
          </w:p>
        </w:tc>
      </w:tr>
      <w:tr w:rsidR="005D3120" w:rsidRPr="005D3120" w:rsidTr="00895F52">
        <w:tc>
          <w:tcPr>
            <w:tcW w:w="9498"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b/>
                <w:color w:val="auto"/>
              </w:rPr>
            </w:pPr>
            <w:r w:rsidRPr="005D3120">
              <w:rPr>
                <w:b/>
                <w:color w:val="auto"/>
              </w:rPr>
              <w:t>Параметры разрешенного строительства, реконструкции объектов капитального строительства</w:t>
            </w:r>
          </w:p>
        </w:tc>
      </w:tr>
      <w:tr w:rsidR="005D3120" w:rsidRPr="005D3120" w:rsidTr="00895F52">
        <w:trPr>
          <w:trHeight w:val="69"/>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минимальный - 0,5 га</w:t>
            </w:r>
          </w:p>
          <w:p w:rsidR="00895F52" w:rsidRPr="005D3120" w:rsidRDefault="00895F52" w:rsidP="004671CB">
            <w:pPr>
              <w:pStyle w:val="ConsPlusNormal"/>
              <w:widowControl/>
              <w:ind w:firstLine="0"/>
              <w:jc w:val="center"/>
              <w:rPr>
                <w:rFonts w:ascii="Times New Roman" w:hAnsi="Times New Roman" w:cs="Times New Roman"/>
                <w:sz w:val="24"/>
                <w:szCs w:val="24"/>
              </w:rPr>
            </w:pPr>
          </w:p>
        </w:tc>
      </w:tr>
      <w:tr w:rsidR="005D3120" w:rsidRPr="005D3120" w:rsidTr="00895F52">
        <w:trPr>
          <w:trHeight w:val="67"/>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9526EA"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6 м</w:t>
            </w:r>
          </w:p>
        </w:tc>
      </w:tr>
      <w:tr w:rsidR="005D3120" w:rsidRPr="005D3120" w:rsidTr="00895F52">
        <w:trPr>
          <w:trHeight w:val="67"/>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6 м</w:t>
            </w:r>
          </w:p>
        </w:tc>
      </w:tr>
      <w:tr w:rsidR="005D3120" w:rsidRPr="005D3120" w:rsidTr="00895F52">
        <w:trPr>
          <w:trHeight w:val="67"/>
        </w:trPr>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 xml:space="preserve">зеленые насаждения – 65-75 %, </w:t>
            </w:r>
          </w:p>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аллеи, дороги – 10-15 %,</w:t>
            </w:r>
          </w:p>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площадки – 8-12 %,</w:t>
            </w:r>
          </w:p>
          <w:p w:rsidR="00895F52" w:rsidRPr="005D3120" w:rsidRDefault="00895F52" w:rsidP="00BD7717">
            <w:pPr>
              <w:widowControl w:val="0"/>
              <w:numPr>
                <w:ilvl w:val="0"/>
                <w:numId w:val="52"/>
              </w:numPr>
              <w:tabs>
                <w:tab w:val="left" w:pos="420"/>
                <w:tab w:val="left" w:pos="1155"/>
              </w:tabs>
              <w:suppressAutoHyphens/>
              <w:snapToGrid w:val="0"/>
            </w:pPr>
            <w:r w:rsidRPr="005D3120">
              <w:rPr>
                <w:rFonts w:cs="Tahoma"/>
              </w:rPr>
              <w:t xml:space="preserve">некапитальные вспомогательные сооружения </w:t>
            </w:r>
          </w:p>
          <w:p w:rsidR="00895F52" w:rsidRPr="005D3120" w:rsidRDefault="00895F52" w:rsidP="004671CB">
            <w:pPr>
              <w:widowControl w:val="0"/>
              <w:tabs>
                <w:tab w:val="left" w:pos="420"/>
                <w:tab w:val="left" w:pos="1155"/>
              </w:tabs>
              <w:snapToGrid w:val="0"/>
              <w:ind w:left="420"/>
            </w:pPr>
            <w:r w:rsidRPr="005D3120">
              <w:rPr>
                <w:rFonts w:cs="Tahoma"/>
              </w:rPr>
              <w:t xml:space="preserve"> 5-7 %</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b/>
                <w:color w:val="auto"/>
              </w:rPr>
            </w:pPr>
            <w:r w:rsidRPr="005D3120">
              <w:rPr>
                <w:b/>
                <w:color w:val="auto"/>
              </w:rPr>
              <w:t>Архитектурно-строительные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Размещения и организация объектов зеленого строительства в соответствии с генеральным планом и проектом планировки.</w:t>
            </w:r>
          </w:p>
          <w:p w:rsidR="00895F52" w:rsidRPr="005D3120" w:rsidRDefault="00895F52" w:rsidP="00BD7717">
            <w:pPr>
              <w:widowControl w:val="0"/>
              <w:numPr>
                <w:ilvl w:val="0"/>
                <w:numId w:val="53"/>
              </w:numPr>
              <w:tabs>
                <w:tab w:val="left" w:pos="480"/>
                <w:tab w:val="left" w:pos="1155"/>
              </w:tabs>
              <w:suppressAutoHyphens/>
              <w:rPr>
                <w:rFonts w:cs="Tahoma"/>
              </w:rPr>
            </w:pPr>
            <w:r w:rsidRPr="005D3120">
              <w:rPr>
                <w:rFonts w:cs="Tahoma"/>
              </w:rPr>
              <w:t>Функциональная организация территории должна включать зоны с различным характером использования:</w:t>
            </w:r>
          </w:p>
          <w:p w:rsidR="00895F52" w:rsidRPr="005D3120" w:rsidRDefault="00895F52" w:rsidP="004671CB">
            <w:pPr>
              <w:tabs>
                <w:tab w:val="left" w:pos="1155"/>
              </w:tabs>
              <w:ind w:left="432"/>
              <w:rPr>
                <w:rFonts w:cs="Tahoma"/>
              </w:rPr>
            </w:pPr>
            <w:r w:rsidRPr="005D3120">
              <w:rPr>
                <w:rFonts w:cs="Tahoma"/>
              </w:rPr>
              <w:t>массовых, культурно-просветительных мероприятий, физкультурно-оздоровительных, отдыха детей, прогулочную, хозяйственную.</w:t>
            </w:r>
          </w:p>
          <w:p w:rsidR="00895F52" w:rsidRPr="005D3120" w:rsidRDefault="00895F52" w:rsidP="00BD7717">
            <w:pPr>
              <w:widowControl w:val="0"/>
              <w:numPr>
                <w:ilvl w:val="0"/>
                <w:numId w:val="53"/>
              </w:numPr>
              <w:tabs>
                <w:tab w:val="left" w:pos="480"/>
                <w:tab w:val="left" w:pos="1155"/>
              </w:tabs>
              <w:suppressAutoHyphens/>
              <w:rPr>
                <w:rFonts w:cs="Tahoma"/>
              </w:rPr>
            </w:pPr>
            <w:r w:rsidRPr="005D3120">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895F52" w:rsidRPr="005D3120" w:rsidRDefault="00895F52" w:rsidP="00BD7717">
            <w:pPr>
              <w:widowControl w:val="0"/>
              <w:numPr>
                <w:ilvl w:val="0"/>
                <w:numId w:val="53"/>
              </w:numPr>
              <w:tabs>
                <w:tab w:val="left" w:pos="480"/>
                <w:tab w:val="left" w:pos="1155"/>
              </w:tabs>
              <w:suppressAutoHyphens/>
            </w:pPr>
            <w:r w:rsidRPr="005D3120">
              <w:rPr>
                <w:rFonts w:cs="Tahom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5D3120" w:rsidRPr="005D3120" w:rsidTr="00895F52">
        <w:tc>
          <w:tcPr>
            <w:tcW w:w="9498" w:type="dxa"/>
            <w:gridSpan w:val="2"/>
            <w:tcBorders>
              <w:top w:val="single" w:sz="4" w:space="0" w:color="auto"/>
              <w:left w:val="single" w:sz="4" w:space="0" w:color="auto"/>
              <w:bottom w:val="single" w:sz="4" w:space="0" w:color="auto"/>
              <w:right w:val="single" w:sz="4" w:space="0" w:color="auto"/>
            </w:tcBorders>
            <w:hideMark/>
          </w:tcPr>
          <w:p w:rsidR="00895F52" w:rsidRPr="005D3120" w:rsidRDefault="00895F52" w:rsidP="004671CB">
            <w:pPr>
              <w:pStyle w:val="01"/>
              <w:ind w:left="-58" w:firstLine="0"/>
              <w:rPr>
                <w:b/>
                <w:color w:val="auto"/>
              </w:rPr>
            </w:pPr>
            <w:r w:rsidRPr="005D3120">
              <w:rPr>
                <w:b/>
                <w:color w:val="auto"/>
              </w:rPr>
              <w:t>Ограничения использования земельных участков</w:t>
            </w:r>
          </w:p>
        </w:tc>
      </w:tr>
      <w:tr w:rsidR="005D3120" w:rsidRPr="005D3120" w:rsidTr="00895F52">
        <w:tc>
          <w:tcPr>
            <w:tcW w:w="3969" w:type="dxa"/>
            <w:tcBorders>
              <w:top w:val="single" w:sz="4" w:space="0" w:color="auto"/>
              <w:left w:val="single" w:sz="4" w:space="0" w:color="auto"/>
              <w:bottom w:val="single" w:sz="4" w:space="0" w:color="auto"/>
              <w:right w:val="single" w:sz="4" w:space="0" w:color="auto"/>
            </w:tcBorders>
          </w:tcPr>
          <w:p w:rsidR="00895F52" w:rsidRPr="005D3120" w:rsidRDefault="00895F52" w:rsidP="004671CB">
            <w:pPr>
              <w:tabs>
                <w:tab w:val="left" w:pos="1155"/>
              </w:tabs>
              <w:snapToGrid w:val="0"/>
              <w:rPr>
                <w:rFonts w:cs="Tahoma"/>
              </w:rPr>
            </w:pPr>
            <w:r w:rsidRPr="005D3120">
              <w:rPr>
                <w:rFonts w:cs="Tahoma"/>
              </w:rPr>
              <w:t>Санитарно-гигиенические и экологические требования</w:t>
            </w:r>
          </w:p>
          <w:p w:rsidR="00895F52" w:rsidRPr="005D3120" w:rsidRDefault="00895F52" w:rsidP="004671CB">
            <w:pPr>
              <w:pStyle w:val="01"/>
              <w:ind w:left="-58" w:firstLine="0"/>
              <w:rPr>
                <w:color w:val="auto"/>
              </w:rPr>
            </w:pPr>
          </w:p>
        </w:tc>
        <w:tc>
          <w:tcPr>
            <w:tcW w:w="5529" w:type="dxa"/>
            <w:tcBorders>
              <w:top w:val="single" w:sz="4" w:space="0" w:color="auto"/>
              <w:left w:val="single" w:sz="4" w:space="0" w:color="auto"/>
              <w:bottom w:val="single" w:sz="4" w:space="0" w:color="auto"/>
              <w:right w:val="single" w:sz="4" w:space="0" w:color="auto"/>
            </w:tcBorders>
            <w:hideMark/>
          </w:tcPr>
          <w:p w:rsidR="00895F52" w:rsidRPr="005D3120" w:rsidRDefault="00895F52" w:rsidP="00BD7717">
            <w:pPr>
              <w:widowControl w:val="0"/>
              <w:numPr>
                <w:ilvl w:val="0"/>
                <w:numId w:val="52"/>
              </w:numPr>
              <w:tabs>
                <w:tab w:val="left" w:pos="420"/>
                <w:tab w:val="left" w:pos="1155"/>
              </w:tabs>
              <w:suppressAutoHyphens/>
              <w:snapToGrid w:val="0"/>
              <w:rPr>
                <w:rFonts w:cs="Tahoma"/>
              </w:rPr>
            </w:pPr>
            <w:r w:rsidRPr="005D3120">
              <w:rPr>
                <w:rFonts w:cs="Tahoma"/>
              </w:rPr>
              <w:t xml:space="preserve">Реконструкция зеленых насаждений должна включать ландшафтную организацию существующих посадок, включая санитарные </w:t>
            </w:r>
            <w:r w:rsidRPr="005D3120">
              <w:rPr>
                <w:rFonts w:cs="Tahoma"/>
              </w:rPr>
              <w:lastRenderedPageBreak/>
              <w:t>рубки и рубки ухода, улучшение почвенно-грунтовых условий, устройство цветников, формирование древесно-кустарниковых групп.</w:t>
            </w:r>
          </w:p>
          <w:p w:rsidR="00895F52" w:rsidRPr="005D3120" w:rsidRDefault="00895F52" w:rsidP="00BD7717">
            <w:pPr>
              <w:widowControl w:val="0"/>
              <w:numPr>
                <w:ilvl w:val="0"/>
                <w:numId w:val="52"/>
              </w:numPr>
              <w:tabs>
                <w:tab w:val="left" w:pos="420"/>
                <w:tab w:val="left" w:pos="1155"/>
              </w:tabs>
              <w:suppressAutoHyphens/>
              <w:rPr>
                <w:rFonts w:cs="Tahoma"/>
              </w:rPr>
            </w:pPr>
            <w:r w:rsidRPr="005D3120">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95F52" w:rsidRPr="005D3120" w:rsidRDefault="00895F52" w:rsidP="00BD7717">
            <w:pPr>
              <w:widowControl w:val="0"/>
              <w:numPr>
                <w:ilvl w:val="0"/>
                <w:numId w:val="52"/>
              </w:numPr>
              <w:tabs>
                <w:tab w:val="left" w:pos="420"/>
                <w:tab w:val="left" w:pos="1155"/>
              </w:tabs>
              <w:suppressAutoHyphens/>
            </w:pPr>
            <w:r w:rsidRPr="005D3120">
              <w:rPr>
                <w:rFonts w:cs="Tahoma"/>
              </w:rPr>
              <w:t>Осуществление системы отвода поверхностных вод в виде дождевой канализации открытого типа.</w:t>
            </w:r>
          </w:p>
        </w:tc>
      </w:tr>
    </w:tbl>
    <w:p w:rsidR="00155DB6" w:rsidRPr="00286BF0" w:rsidRDefault="002A7607" w:rsidP="0067281C">
      <w:pPr>
        <w:pStyle w:val="3"/>
      </w:pPr>
      <w:r w:rsidRPr="00286BF0">
        <w:lastRenderedPageBreak/>
        <w:t xml:space="preserve">Статья </w:t>
      </w:r>
      <w:r w:rsidR="007744B7" w:rsidRPr="00286BF0">
        <w:t>2</w:t>
      </w:r>
      <w:r w:rsidR="008B49BD">
        <w:t>5</w:t>
      </w:r>
      <w:r w:rsidR="007744B7" w:rsidRPr="00286BF0">
        <w:t xml:space="preserve">. </w:t>
      </w:r>
      <w:r w:rsidRPr="00286BF0">
        <w:t>Зоны специального назначения</w:t>
      </w:r>
      <w:bookmarkEnd w:id="368"/>
      <w:bookmarkEnd w:id="369"/>
      <w:bookmarkEnd w:id="370"/>
      <w:bookmarkEnd w:id="371"/>
      <w:bookmarkEnd w:id="372"/>
      <w:bookmarkEnd w:id="373"/>
    </w:p>
    <w:p w:rsidR="00155DB6" w:rsidRPr="00286BF0" w:rsidRDefault="00155DB6" w:rsidP="00286BF0">
      <w:pPr>
        <w:ind w:firstLine="567"/>
        <w:rPr>
          <w:b/>
        </w:rPr>
      </w:pPr>
      <w:r w:rsidRPr="00286BF0">
        <w:rPr>
          <w:b/>
        </w:rPr>
        <w:t xml:space="preserve">1. Зона кладбищ </w:t>
      </w:r>
      <w:r w:rsidR="0031370B" w:rsidRPr="00286BF0">
        <w:rPr>
          <w:b/>
        </w:rPr>
        <w:t>-</w:t>
      </w:r>
      <w:r w:rsidRPr="00286BF0">
        <w:rPr>
          <w:b/>
        </w:rPr>
        <w:t>СН1</w:t>
      </w:r>
    </w:p>
    <w:p w:rsidR="00501103" w:rsidRDefault="00155DB6" w:rsidP="00501103">
      <w:pPr>
        <w:ind w:firstLine="567"/>
      </w:pPr>
      <w:bookmarkStart w:id="374" w:name="_Toc268485688"/>
      <w:bookmarkStart w:id="375" w:name="_Toc268487769"/>
      <w:bookmarkStart w:id="376" w:name="_Toc268488589"/>
      <w:r w:rsidRPr="001A3C35">
        <w:t>На территории</w:t>
      </w:r>
      <w:r w:rsidR="00EF7FD1">
        <w:t>Краснолиманского</w:t>
      </w:r>
      <w:r w:rsidR="005B2FF7" w:rsidRPr="001A3C35">
        <w:t>сельского поселения выделяется</w:t>
      </w:r>
      <w:r w:rsidR="00225E3F">
        <w:t>7</w:t>
      </w:r>
      <w:r w:rsidRPr="00AF0C98">
        <w:t xml:space="preserve"> участ</w:t>
      </w:r>
      <w:r w:rsidR="00501103">
        <w:t>ков</w:t>
      </w:r>
      <w:r w:rsidRPr="001A3C35">
        <w:t xml:space="preserve"> зоны кладбищ</w:t>
      </w:r>
      <w:bookmarkStart w:id="377" w:name="_Toc268485710"/>
      <w:bookmarkStart w:id="378" w:name="_Toc268487791"/>
      <w:bookmarkStart w:id="379" w:name="_Toc268488611"/>
      <w:bookmarkEnd w:id="374"/>
      <w:bookmarkEnd w:id="375"/>
      <w:bookmarkEnd w:id="376"/>
      <w:r w:rsidR="002E0D48">
        <w:t>в том числе</w:t>
      </w:r>
      <w:r w:rsidR="00501103">
        <w:t>:</w:t>
      </w:r>
    </w:p>
    <w:p w:rsidR="00DE68BF" w:rsidRPr="00B15B61" w:rsidRDefault="00DE68BF" w:rsidP="00DE68BF">
      <w:pPr>
        <w:pStyle w:val="0"/>
        <w:rPr>
          <w:color w:val="auto"/>
        </w:rPr>
      </w:pPr>
      <w:r>
        <w:rPr>
          <w:color w:val="auto"/>
        </w:rPr>
        <w:t xml:space="preserve">- </w:t>
      </w:r>
      <w:r w:rsidRPr="00B15B61">
        <w:rPr>
          <w:color w:val="auto"/>
        </w:rPr>
        <w:t xml:space="preserve">за границей населенного пункта </w:t>
      </w:r>
      <w:r w:rsidR="00B15B61" w:rsidRPr="00B15B61">
        <w:rPr>
          <w:color w:val="auto"/>
        </w:rPr>
        <w:t>3 участка зоны</w:t>
      </w:r>
      <w:r w:rsidRPr="00B15B61">
        <w:rPr>
          <w:color w:val="auto"/>
        </w:rPr>
        <w:t xml:space="preserve"> (отражены  на «Схеме градостроительного зонирования Краснолиманского сельского поселения»)</w:t>
      </w:r>
      <w:r w:rsidR="00B15B61" w:rsidRPr="00B15B61">
        <w:rPr>
          <w:color w:val="auto"/>
        </w:rPr>
        <w:t>;</w:t>
      </w:r>
    </w:p>
    <w:p w:rsidR="0075042D" w:rsidRDefault="00501103" w:rsidP="00501103">
      <w:pPr>
        <w:ind w:firstLine="567"/>
      </w:pPr>
      <w:r>
        <w:t xml:space="preserve">- </w:t>
      </w:r>
      <w:r w:rsidR="004761EA">
        <w:t xml:space="preserve">в населенном пункте село </w:t>
      </w:r>
      <w:r w:rsidR="00225E3F">
        <w:t>Красный Лиман 1-й</w:t>
      </w:r>
      <w:r>
        <w:t xml:space="preserve"> – 1 участок зоны;</w:t>
      </w:r>
    </w:p>
    <w:p w:rsidR="00501103" w:rsidRDefault="00501103" w:rsidP="00501103">
      <w:pPr>
        <w:ind w:firstLine="567"/>
      </w:pPr>
      <w:r>
        <w:t xml:space="preserve">-  в населенном пункте село </w:t>
      </w:r>
      <w:r w:rsidR="00225E3F">
        <w:t>Красный Лиман 2-й</w:t>
      </w:r>
      <w:r>
        <w:t xml:space="preserve"> – 1 участок зоны;</w:t>
      </w:r>
    </w:p>
    <w:p w:rsidR="00501103" w:rsidRDefault="00501103" w:rsidP="00501103">
      <w:pPr>
        <w:ind w:firstLine="567"/>
      </w:pPr>
      <w:r>
        <w:t xml:space="preserve">-  в населенном пункте </w:t>
      </w:r>
      <w:r w:rsidR="00225E3F">
        <w:t xml:space="preserve">поселок Новоданковский </w:t>
      </w:r>
      <w:r>
        <w:t xml:space="preserve"> – 1 участок зоны;</w:t>
      </w:r>
    </w:p>
    <w:p w:rsidR="00501103" w:rsidRDefault="00225E3F" w:rsidP="00B15B61">
      <w:pPr>
        <w:ind w:firstLine="567"/>
      </w:pPr>
      <w:r>
        <w:t>-  в населенном пункте поселок Н</w:t>
      </w:r>
      <w:r w:rsidR="00B15B61">
        <w:t>овоепифановка  – 1 участок зоны.</w:t>
      </w:r>
    </w:p>
    <w:p w:rsidR="00DB7E99" w:rsidRDefault="00DB7E99" w:rsidP="00DB7E99">
      <w:pPr>
        <w:ind w:firstLine="567"/>
      </w:pPr>
      <w:r>
        <w:t>Описание прохождения границ участков зоны кладбищ – СН1</w:t>
      </w:r>
      <w:r w:rsidR="00E72A5B">
        <w:t>:</w:t>
      </w:r>
    </w:p>
    <w:p w:rsidR="00501103" w:rsidRDefault="00501103" w:rsidP="00DB7E99">
      <w:pPr>
        <w:ind w:firstLine="567"/>
      </w:pPr>
    </w:p>
    <w:p w:rsidR="00DB7E99" w:rsidRDefault="00DB7E99" w:rsidP="00DB7E99">
      <w:pPr>
        <w:ind w:firstLine="567"/>
      </w:pPr>
      <w:r>
        <w:t xml:space="preserve">Населенный пункт село </w:t>
      </w:r>
      <w:r w:rsidR="00225E3F">
        <w:t>Красный Лиман 1-й</w:t>
      </w:r>
      <w:r>
        <w:t xml:space="preserve"> (</w:t>
      </w:r>
      <w:r w:rsidR="00225E3F">
        <w:t>1</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DB7E99" w:rsidRPr="001A3C35" w:rsidTr="008D7EF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2A618B" w:rsidRDefault="00DB7E99" w:rsidP="000229A1">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2A618B" w:rsidRDefault="00DB7E99" w:rsidP="000229A1">
            <w:pPr>
              <w:jc w:val="center"/>
              <w:rPr>
                <w:b/>
              </w:rPr>
            </w:pPr>
            <w:r w:rsidRPr="002A618B">
              <w:rPr>
                <w:b/>
              </w:rPr>
              <w:t>Картографическое описание</w:t>
            </w:r>
          </w:p>
        </w:tc>
      </w:tr>
      <w:tr w:rsidR="00DB7E99" w:rsidRPr="001A3C35" w:rsidTr="008D7EF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DB7E99" w:rsidRPr="001A3C35" w:rsidRDefault="00DB7E99" w:rsidP="000229A1"/>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DB7E99" w:rsidRPr="001A3C35" w:rsidRDefault="00DB7E99" w:rsidP="000229A1"/>
        </w:tc>
      </w:tr>
      <w:tr w:rsidR="00DB7E99" w:rsidRPr="001A3C35" w:rsidTr="008D7EFD">
        <w:tc>
          <w:tcPr>
            <w:tcW w:w="1809" w:type="dxa"/>
            <w:tcBorders>
              <w:top w:val="single" w:sz="4" w:space="0" w:color="auto"/>
              <w:left w:val="single" w:sz="4" w:space="0" w:color="auto"/>
              <w:bottom w:val="single" w:sz="4" w:space="0" w:color="auto"/>
              <w:right w:val="single" w:sz="4" w:space="0" w:color="auto"/>
            </w:tcBorders>
          </w:tcPr>
          <w:p w:rsidR="00DB7E99" w:rsidRPr="001A3C35" w:rsidRDefault="00501103" w:rsidP="00501103">
            <w:pPr>
              <w:jc w:val="center"/>
            </w:pPr>
            <w:r>
              <w:t>СН1</w:t>
            </w:r>
            <w:r w:rsidR="00DB7E99" w:rsidRPr="001A3C35">
              <w:t>/</w:t>
            </w:r>
            <w:r w:rsidR="00225E3F">
              <w:t>1</w:t>
            </w:r>
            <w:r w:rsidR="00DB7E99" w:rsidRPr="001A3C35">
              <w:t>/1</w:t>
            </w:r>
          </w:p>
        </w:tc>
        <w:tc>
          <w:tcPr>
            <w:tcW w:w="7938" w:type="dxa"/>
            <w:tcBorders>
              <w:top w:val="single" w:sz="4" w:space="0" w:color="auto"/>
              <w:left w:val="single" w:sz="4" w:space="0" w:color="auto"/>
              <w:bottom w:val="single" w:sz="4" w:space="0" w:color="auto"/>
              <w:right w:val="single" w:sz="4" w:space="0" w:color="auto"/>
            </w:tcBorders>
          </w:tcPr>
          <w:p w:rsidR="00DB7E99" w:rsidRPr="00D5101A" w:rsidRDefault="00DB7E99" w:rsidP="00A326B6">
            <w:r w:rsidRPr="00F55EAA">
              <w:t xml:space="preserve">Граница зоны </w:t>
            </w:r>
            <w:r w:rsidR="005018B3">
              <w:t xml:space="preserve">проходит </w:t>
            </w:r>
            <w:r>
              <w:t xml:space="preserve">от точки </w:t>
            </w:r>
            <w:r w:rsidR="00297400">
              <w:t>245 вдоль огородов в северо-восточном направлении до точки 246, в юго-восточном направлении до точки 238, в том же направлении вдоль застройки до точки 237, в юго-западном направлении по улице Советская до точки 248, в северо-западном направлении вдоль огородов до исходной точки.</w:t>
            </w:r>
          </w:p>
        </w:tc>
      </w:tr>
    </w:tbl>
    <w:p w:rsidR="00501103" w:rsidRDefault="00501103" w:rsidP="00501103">
      <w:pPr>
        <w:ind w:firstLine="567"/>
      </w:pPr>
      <w:r>
        <w:t xml:space="preserve">Населенный пункт село </w:t>
      </w:r>
      <w:r w:rsidR="00225E3F">
        <w:t>Красный Лиман 2-й</w:t>
      </w:r>
      <w:r>
        <w:t xml:space="preserve">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501103" w:rsidRPr="001A3C35" w:rsidTr="00501103">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Картографическое описание</w:t>
            </w:r>
          </w:p>
        </w:tc>
      </w:tr>
      <w:tr w:rsidR="00501103" w:rsidRPr="001A3C35" w:rsidTr="00501103">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r>
      <w:tr w:rsidR="00501103" w:rsidRPr="001A3C35" w:rsidTr="00501103">
        <w:tc>
          <w:tcPr>
            <w:tcW w:w="1809" w:type="dxa"/>
            <w:tcBorders>
              <w:top w:val="single" w:sz="4" w:space="0" w:color="auto"/>
              <w:left w:val="single" w:sz="4" w:space="0" w:color="auto"/>
              <w:bottom w:val="single" w:sz="4" w:space="0" w:color="auto"/>
              <w:right w:val="single" w:sz="4" w:space="0" w:color="auto"/>
            </w:tcBorders>
          </w:tcPr>
          <w:p w:rsidR="00501103" w:rsidRPr="001A3C35" w:rsidRDefault="00501103" w:rsidP="00501103">
            <w:pPr>
              <w:jc w:val="center"/>
            </w:pPr>
            <w:r>
              <w:t>СН1</w:t>
            </w:r>
            <w:r w:rsidRPr="001A3C35">
              <w:t>/</w:t>
            </w:r>
            <w:r>
              <w:t>4</w:t>
            </w:r>
            <w:r w:rsidRPr="001A3C35">
              <w:t>/1</w:t>
            </w:r>
          </w:p>
        </w:tc>
        <w:tc>
          <w:tcPr>
            <w:tcW w:w="7938" w:type="dxa"/>
            <w:tcBorders>
              <w:top w:val="single" w:sz="4" w:space="0" w:color="auto"/>
              <w:left w:val="single" w:sz="4" w:space="0" w:color="auto"/>
              <w:bottom w:val="single" w:sz="4" w:space="0" w:color="auto"/>
              <w:right w:val="single" w:sz="4" w:space="0" w:color="auto"/>
            </w:tcBorders>
          </w:tcPr>
          <w:p w:rsidR="00501103" w:rsidRPr="00D5101A" w:rsidRDefault="00501103" w:rsidP="00A326B6">
            <w:r w:rsidRPr="00F55EAA">
              <w:t xml:space="preserve">Граница зоны </w:t>
            </w:r>
            <w:r>
              <w:t xml:space="preserve">проходит от точки </w:t>
            </w:r>
            <w:r w:rsidR="0025501D">
              <w:t>157 в юго-восточном направлении вдоль дороги до точки 160, далее вдоль огородов в юго-западном направлении до точки 159, в северо-западном направлении до точки 158, в северо-восточном направлении до исходной точки.</w:t>
            </w:r>
          </w:p>
        </w:tc>
      </w:tr>
    </w:tbl>
    <w:p w:rsidR="00501103" w:rsidRDefault="00501103" w:rsidP="00501103">
      <w:pPr>
        <w:ind w:firstLine="567"/>
      </w:pPr>
      <w:r>
        <w:t xml:space="preserve">Населенный пункт </w:t>
      </w:r>
      <w:r w:rsidR="00225E3F">
        <w:t>поселок Новоданковский</w:t>
      </w:r>
      <w:r>
        <w:t xml:space="preserve">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501103" w:rsidRPr="001A3C35" w:rsidTr="00501103">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1103" w:rsidRPr="002A618B" w:rsidRDefault="00501103" w:rsidP="00501103">
            <w:pPr>
              <w:jc w:val="center"/>
              <w:rPr>
                <w:b/>
              </w:rPr>
            </w:pPr>
            <w:r w:rsidRPr="002A618B">
              <w:rPr>
                <w:b/>
              </w:rPr>
              <w:t>Картографическое описание</w:t>
            </w:r>
          </w:p>
        </w:tc>
      </w:tr>
      <w:tr w:rsidR="00501103" w:rsidRPr="001A3C35" w:rsidTr="00501103">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501103" w:rsidRPr="001A3C35" w:rsidRDefault="00501103" w:rsidP="00501103"/>
        </w:tc>
      </w:tr>
      <w:tr w:rsidR="00501103" w:rsidRPr="001A3C35" w:rsidTr="00501103">
        <w:tc>
          <w:tcPr>
            <w:tcW w:w="1809" w:type="dxa"/>
            <w:tcBorders>
              <w:top w:val="single" w:sz="4" w:space="0" w:color="auto"/>
              <w:left w:val="single" w:sz="4" w:space="0" w:color="auto"/>
              <w:bottom w:val="single" w:sz="4" w:space="0" w:color="auto"/>
              <w:right w:val="single" w:sz="4" w:space="0" w:color="auto"/>
            </w:tcBorders>
          </w:tcPr>
          <w:p w:rsidR="00501103" w:rsidRPr="001A3C35" w:rsidRDefault="00501103" w:rsidP="00501103">
            <w:pPr>
              <w:jc w:val="center"/>
            </w:pPr>
            <w:r>
              <w:t>СН1</w:t>
            </w:r>
            <w:r w:rsidRPr="001A3C35">
              <w:t>/</w:t>
            </w:r>
            <w:r>
              <w:t>5</w:t>
            </w:r>
            <w:r w:rsidRPr="001A3C35">
              <w:t>/1</w:t>
            </w:r>
          </w:p>
        </w:tc>
        <w:tc>
          <w:tcPr>
            <w:tcW w:w="7938" w:type="dxa"/>
            <w:tcBorders>
              <w:top w:val="single" w:sz="4" w:space="0" w:color="auto"/>
              <w:left w:val="single" w:sz="4" w:space="0" w:color="auto"/>
              <w:bottom w:val="single" w:sz="4" w:space="0" w:color="auto"/>
              <w:right w:val="single" w:sz="4" w:space="0" w:color="auto"/>
            </w:tcBorders>
          </w:tcPr>
          <w:p w:rsidR="00501103" w:rsidRPr="00D5101A" w:rsidRDefault="00501103" w:rsidP="00A326B6">
            <w:r w:rsidRPr="00F55EAA">
              <w:t xml:space="preserve">Граница зоны </w:t>
            </w:r>
            <w:r>
              <w:t xml:space="preserve">проходит от точки </w:t>
            </w:r>
            <w:r w:rsidR="00F25399">
              <w:t xml:space="preserve">1 </w:t>
            </w:r>
            <w:r w:rsidR="00904AF4">
              <w:t>в юго-западном направлении вдоль огородов до точки 24, в юго-западном направлении по улице Новоданковская до точки 22, в северо-восточном направлении по границе населенного пункта до точки 23, в юго-восточном направлении вдоль огородов до исходной точки.</w:t>
            </w:r>
          </w:p>
        </w:tc>
      </w:tr>
    </w:tbl>
    <w:p w:rsidR="00AD127E" w:rsidRDefault="00AD127E" w:rsidP="003D0D30"/>
    <w:p w:rsidR="00225E3F" w:rsidRDefault="00225E3F" w:rsidP="00225E3F">
      <w:pPr>
        <w:ind w:firstLine="567"/>
      </w:pPr>
      <w:r>
        <w:t>Населенный пункт поселок Новоепифановка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225E3F" w:rsidRPr="001A3C35" w:rsidTr="003D598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E3F" w:rsidRPr="002A618B" w:rsidRDefault="00225E3F" w:rsidP="003D5980">
            <w:pPr>
              <w:jc w:val="center"/>
              <w:rPr>
                <w:b/>
              </w:rPr>
            </w:pPr>
            <w:r w:rsidRPr="002A618B">
              <w:rPr>
                <w:b/>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E3F" w:rsidRPr="002A618B" w:rsidRDefault="00225E3F" w:rsidP="003D5980">
            <w:pPr>
              <w:jc w:val="center"/>
              <w:rPr>
                <w:b/>
              </w:rPr>
            </w:pPr>
            <w:r w:rsidRPr="002A618B">
              <w:rPr>
                <w:b/>
              </w:rPr>
              <w:t>Картографическое описание</w:t>
            </w:r>
          </w:p>
        </w:tc>
      </w:tr>
      <w:tr w:rsidR="00225E3F" w:rsidRPr="001A3C35" w:rsidTr="003D598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225E3F" w:rsidRPr="001A3C35" w:rsidRDefault="00225E3F" w:rsidP="003D5980"/>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225E3F" w:rsidRPr="001A3C35" w:rsidRDefault="00225E3F" w:rsidP="003D5980"/>
        </w:tc>
      </w:tr>
      <w:tr w:rsidR="00225E3F" w:rsidRPr="001A3C35" w:rsidTr="003D5980">
        <w:tc>
          <w:tcPr>
            <w:tcW w:w="1809" w:type="dxa"/>
            <w:tcBorders>
              <w:top w:val="single" w:sz="4" w:space="0" w:color="auto"/>
              <w:left w:val="single" w:sz="4" w:space="0" w:color="auto"/>
              <w:bottom w:val="single" w:sz="4" w:space="0" w:color="auto"/>
              <w:right w:val="single" w:sz="4" w:space="0" w:color="auto"/>
            </w:tcBorders>
          </w:tcPr>
          <w:p w:rsidR="00225E3F" w:rsidRPr="001A3C35" w:rsidRDefault="00225E3F" w:rsidP="003D5980">
            <w:pPr>
              <w:jc w:val="center"/>
            </w:pPr>
            <w:r>
              <w:t>СН1</w:t>
            </w:r>
            <w:r w:rsidRPr="001A3C35">
              <w:t>/</w:t>
            </w:r>
            <w:r>
              <w:t>6</w:t>
            </w:r>
            <w:r w:rsidRPr="001A3C35">
              <w:t>/1</w:t>
            </w:r>
          </w:p>
        </w:tc>
        <w:tc>
          <w:tcPr>
            <w:tcW w:w="7938" w:type="dxa"/>
            <w:tcBorders>
              <w:top w:val="single" w:sz="4" w:space="0" w:color="auto"/>
              <w:left w:val="single" w:sz="4" w:space="0" w:color="auto"/>
              <w:bottom w:val="single" w:sz="4" w:space="0" w:color="auto"/>
              <w:right w:val="single" w:sz="4" w:space="0" w:color="auto"/>
            </w:tcBorders>
          </w:tcPr>
          <w:p w:rsidR="00225E3F" w:rsidRPr="00D5101A" w:rsidRDefault="00225E3F" w:rsidP="00A326B6">
            <w:r w:rsidRPr="00F55EAA">
              <w:t xml:space="preserve">Граница зоны </w:t>
            </w:r>
            <w:r>
              <w:t>проходит</w:t>
            </w:r>
            <w:r w:rsidR="009977E7">
              <w:t xml:space="preserve"> вдоль огородов</w:t>
            </w:r>
            <w:r>
              <w:t xml:space="preserve"> от точки </w:t>
            </w:r>
            <w:r w:rsidR="009977E7">
              <w:t xml:space="preserve">61 в северо-восточном направлении до точки 62, в юго-западном направлении до точки 63, в </w:t>
            </w:r>
            <w:r w:rsidR="009977E7">
              <w:lastRenderedPageBreak/>
              <w:t>северо-западном направлении до точки 60, в северо-восточном направлении до исходной точки.</w:t>
            </w:r>
          </w:p>
        </w:tc>
      </w:tr>
    </w:tbl>
    <w:p w:rsidR="00225E3F" w:rsidRPr="00FC4F89" w:rsidRDefault="00225E3F" w:rsidP="003D0D30"/>
    <w:p w:rsidR="00F740AE" w:rsidRDefault="00F740AE" w:rsidP="00F740AE">
      <w:pPr>
        <w:pStyle w:val="ConsPlusNormal"/>
        <w:ind w:firstLine="567"/>
        <w:rPr>
          <w:rFonts w:ascii="Times New Roman" w:hAnsi="Times New Roman" w:cs="Times New Roman"/>
          <w:b/>
          <w:bCs/>
          <w:sz w:val="24"/>
          <w:szCs w:val="24"/>
        </w:rPr>
      </w:pPr>
      <w:r>
        <w:rPr>
          <w:rFonts w:ascii="Times New Roman" w:hAnsi="Times New Roman" w:cs="Times New Roman"/>
          <w:b/>
          <w:sz w:val="24"/>
          <w:szCs w:val="24"/>
        </w:rPr>
        <w:t>Градостроительный регламент з</w:t>
      </w:r>
      <w:r>
        <w:rPr>
          <w:rFonts w:ascii="Times New Roman" w:hAnsi="Times New Roman" w:cs="Times New Roman"/>
          <w:b/>
          <w:bCs/>
          <w:sz w:val="24"/>
          <w:szCs w:val="24"/>
        </w:rPr>
        <w:t>он кладбищ – СН1</w:t>
      </w:r>
    </w:p>
    <w:p w:rsidR="00F740AE" w:rsidRDefault="00F740AE" w:rsidP="00F740AE">
      <w:pPr>
        <w:pStyle w:val="ConsPlusNormal"/>
        <w:ind w:firstLine="567"/>
        <w:rPr>
          <w:rFonts w:ascii="Times New Roman" w:hAnsi="Times New Roman" w:cs="Times New Roman"/>
          <w:b/>
          <w:bCs/>
          <w:sz w:val="24"/>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961"/>
      </w:tblGrid>
      <w:tr w:rsidR="006C02B8" w:rsidRPr="001A3C35" w:rsidTr="00096865">
        <w:trPr>
          <w:trHeight w:val="480"/>
        </w:trPr>
        <w:tc>
          <w:tcPr>
            <w:tcW w:w="9781" w:type="dxa"/>
            <w:gridSpan w:val="2"/>
            <w:tcBorders>
              <w:top w:val="single" w:sz="4" w:space="0" w:color="auto"/>
              <w:left w:val="single" w:sz="4" w:space="0" w:color="auto"/>
              <w:bottom w:val="single" w:sz="6" w:space="0" w:color="auto"/>
              <w:right w:val="single" w:sz="4" w:space="0" w:color="auto"/>
            </w:tcBorders>
            <w:shd w:val="clear" w:color="auto" w:fill="auto"/>
          </w:tcPr>
          <w:p w:rsidR="006C02B8" w:rsidRPr="006C02B8" w:rsidRDefault="006C02B8" w:rsidP="006C02B8">
            <w:pPr>
              <w:pStyle w:val="Iauiue"/>
              <w:tabs>
                <w:tab w:val="left" w:pos="355"/>
              </w:tabs>
              <w:overflowPunct w:val="0"/>
              <w:autoSpaceDE w:val="0"/>
              <w:autoSpaceDN w:val="0"/>
              <w:adjustRightInd w:val="0"/>
              <w:jc w:val="both"/>
              <w:textAlignment w:val="baseline"/>
              <w:rPr>
                <w:b/>
                <w:color w:val="000000"/>
                <w:sz w:val="24"/>
                <w:szCs w:val="24"/>
              </w:rPr>
            </w:pPr>
            <w:r w:rsidRPr="006C02B8">
              <w:rPr>
                <w:rFonts w:eastAsia="Calibri"/>
                <w:b/>
                <w:color w:val="000000"/>
                <w:kern w:val="24"/>
                <w:sz w:val="24"/>
                <w:szCs w:val="24"/>
                <w:lang w:eastAsia="en-US"/>
              </w:rPr>
              <w:t>Виды разрешенного использования земельных участков и объектов капитального строительства</w:t>
            </w:r>
          </w:p>
        </w:tc>
      </w:tr>
      <w:tr w:rsidR="00687C93" w:rsidRPr="001A3C35" w:rsidTr="00F740AE">
        <w:trPr>
          <w:trHeight w:val="480"/>
        </w:trPr>
        <w:tc>
          <w:tcPr>
            <w:tcW w:w="4820" w:type="dxa"/>
            <w:tcBorders>
              <w:top w:val="single" w:sz="4" w:space="0" w:color="auto"/>
              <w:left w:val="single" w:sz="4" w:space="0" w:color="auto"/>
              <w:bottom w:val="single" w:sz="6" w:space="0" w:color="auto"/>
              <w:right w:val="single" w:sz="6" w:space="0" w:color="auto"/>
            </w:tcBorders>
            <w:shd w:val="clear" w:color="auto" w:fill="auto"/>
          </w:tcPr>
          <w:p w:rsidR="00687C93" w:rsidRPr="006C02B8" w:rsidRDefault="00687C93" w:rsidP="000B6AF7">
            <w:pPr>
              <w:pStyle w:val="ConsPlusNormal"/>
              <w:keepLines/>
              <w:widowControl/>
              <w:ind w:firstLine="0"/>
              <w:jc w:val="both"/>
              <w:rPr>
                <w:rFonts w:ascii="Times New Roman" w:hAnsi="Times New Roman" w:cs="Times New Roman"/>
                <w:bCs/>
                <w:sz w:val="24"/>
                <w:szCs w:val="24"/>
              </w:rPr>
            </w:pPr>
            <w:r w:rsidRPr="006C02B8">
              <w:rPr>
                <w:rFonts w:ascii="Times New Roman" w:hAnsi="Times New Roman" w:cs="Times New Roman"/>
                <w:bCs/>
                <w:sz w:val="24"/>
                <w:szCs w:val="24"/>
              </w:rPr>
              <w:t>Основные виды разрешенного использования</w:t>
            </w:r>
          </w:p>
        </w:tc>
        <w:tc>
          <w:tcPr>
            <w:tcW w:w="4961" w:type="dxa"/>
            <w:tcBorders>
              <w:top w:val="single" w:sz="4" w:space="0" w:color="auto"/>
              <w:left w:val="single" w:sz="6" w:space="0" w:color="auto"/>
              <w:bottom w:val="single" w:sz="6" w:space="0" w:color="auto"/>
              <w:right w:val="single" w:sz="4" w:space="0" w:color="auto"/>
            </w:tcBorders>
            <w:shd w:val="clear" w:color="auto" w:fill="auto"/>
          </w:tcPr>
          <w:p w:rsidR="00687C93" w:rsidRPr="001A3C35" w:rsidRDefault="00687C93" w:rsidP="00A3195C">
            <w:pPr>
              <w:pStyle w:val="Iauiue"/>
              <w:numPr>
                <w:ilvl w:val="0"/>
                <w:numId w:val="33"/>
              </w:numPr>
              <w:tabs>
                <w:tab w:val="clear" w:pos="720"/>
                <w:tab w:val="num" w:pos="-70"/>
                <w:tab w:val="left" w:pos="355"/>
              </w:tabs>
              <w:overflowPunct w:val="0"/>
              <w:autoSpaceDE w:val="0"/>
              <w:autoSpaceDN w:val="0"/>
              <w:adjustRightInd w:val="0"/>
              <w:ind w:left="0" w:firstLine="0"/>
              <w:jc w:val="both"/>
              <w:textAlignment w:val="baseline"/>
              <w:rPr>
                <w:color w:val="000000"/>
                <w:sz w:val="24"/>
                <w:szCs w:val="24"/>
              </w:rPr>
            </w:pPr>
            <w:r w:rsidRPr="001A3C35">
              <w:rPr>
                <w:color w:val="000000"/>
                <w:sz w:val="24"/>
                <w:szCs w:val="24"/>
              </w:rPr>
              <w:t>Действующие кладбища;</w:t>
            </w:r>
          </w:p>
          <w:p w:rsidR="00687C93" w:rsidRPr="001A3C35" w:rsidRDefault="00687C93" w:rsidP="00A3195C">
            <w:pPr>
              <w:pStyle w:val="nienie"/>
              <w:numPr>
                <w:ilvl w:val="0"/>
                <w:numId w:val="33"/>
              </w:numPr>
              <w:tabs>
                <w:tab w:val="clear" w:pos="720"/>
                <w:tab w:val="num" w:pos="-70"/>
                <w:tab w:val="left" w:pos="355"/>
              </w:tabs>
              <w:ind w:left="0" w:firstLine="0"/>
              <w:rPr>
                <w:rFonts w:ascii="Times New Roman" w:hAnsi="Times New Roman" w:cs="Times New Roman"/>
              </w:rPr>
            </w:pPr>
            <w:r w:rsidRPr="001A3C35">
              <w:rPr>
                <w:rFonts w:ascii="Times New Roman" w:hAnsi="Times New Roman" w:cs="Times New Roman"/>
              </w:rPr>
              <w:t>Кладбища, закрытые на период консервации;</w:t>
            </w:r>
          </w:p>
          <w:p w:rsidR="00687C93" w:rsidRPr="001A3C35" w:rsidRDefault="00687C93" w:rsidP="00A3195C">
            <w:pPr>
              <w:pStyle w:val="nienie"/>
              <w:numPr>
                <w:ilvl w:val="0"/>
                <w:numId w:val="33"/>
              </w:numPr>
              <w:tabs>
                <w:tab w:val="clear" w:pos="720"/>
                <w:tab w:val="num" w:pos="355"/>
              </w:tabs>
              <w:ind w:left="0" w:firstLine="0"/>
              <w:rPr>
                <w:rFonts w:ascii="Times New Roman" w:hAnsi="Times New Roman" w:cs="Times New Roman"/>
                <w:b/>
                <w:bCs/>
              </w:rPr>
            </w:pPr>
            <w:r w:rsidRPr="001A3C35">
              <w:rPr>
                <w:rFonts w:ascii="Times New Roman" w:hAnsi="Times New Roman" w:cs="Times New Roman"/>
              </w:rPr>
              <w:t>Объекты, связанные с отправлением культа;</w:t>
            </w:r>
          </w:p>
          <w:p w:rsidR="00687C93" w:rsidRPr="001A3C35" w:rsidRDefault="00687C93" w:rsidP="00A3195C">
            <w:pPr>
              <w:numPr>
                <w:ilvl w:val="0"/>
                <w:numId w:val="33"/>
              </w:numPr>
              <w:tabs>
                <w:tab w:val="clear" w:pos="720"/>
                <w:tab w:val="num" w:pos="-70"/>
                <w:tab w:val="left" w:pos="355"/>
              </w:tabs>
              <w:ind w:left="0" w:firstLine="0"/>
              <w:textAlignment w:val="top"/>
            </w:pPr>
            <w:r w:rsidRPr="001A3C35">
              <w:t>Мастерские по изготовлению ритуальных принадлежностей;</w:t>
            </w:r>
          </w:p>
          <w:p w:rsidR="00687C93" w:rsidRPr="001A3C35" w:rsidRDefault="00687C93" w:rsidP="00A3195C">
            <w:pPr>
              <w:numPr>
                <w:ilvl w:val="0"/>
                <w:numId w:val="33"/>
              </w:numPr>
              <w:tabs>
                <w:tab w:val="clear" w:pos="720"/>
                <w:tab w:val="num" w:pos="-70"/>
                <w:tab w:val="left" w:pos="355"/>
              </w:tabs>
              <w:ind w:left="0" w:firstLine="0"/>
              <w:textAlignment w:val="top"/>
            </w:pPr>
            <w:r w:rsidRPr="001A3C35">
              <w:t>Административные здания кладбищ</w:t>
            </w:r>
          </w:p>
        </w:tc>
      </w:tr>
      <w:tr w:rsidR="00687C93" w:rsidRPr="001A3C35" w:rsidTr="00F740AE">
        <w:trPr>
          <w:trHeight w:val="480"/>
        </w:trPr>
        <w:tc>
          <w:tcPr>
            <w:tcW w:w="4820" w:type="dxa"/>
            <w:tcBorders>
              <w:top w:val="single" w:sz="4" w:space="0" w:color="auto"/>
              <w:left w:val="single" w:sz="4" w:space="0" w:color="auto"/>
              <w:bottom w:val="single" w:sz="4" w:space="0" w:color="auto"/>
              <w:right w:val="single" w:sz="6" w:space="0" w:color="auto"/>
            </w:tcBorders>
            <w:shd w:val="clear" w:color="auto" w:fill="auto"/>
          </w:tcPr>
          <w:p w:rsidR="00687C93" w:rsidRPr="006C02B8" w:rsidRDefault="00687C93" w:rsidP="000B6AF7">
            <w:pPr>
              <w:pStyle w:val="ConsPlusNormal"/>
              <w:widowControl/>
              <w:ind w:firstLine="0"/>
              <w:jc w:val="both"/>
              <w:rPr>
                <w:rFonts w:ascii="Times New Roman" w:hAnsi="Times New Roman" w:cs="Times New Roman"/>
                <w:bCs/>
                <w:sz w:val="24"/>
                <w:szCs w:val="24"/>
              </w:rPr>
            </w:pPr>
            <w:r w:rsidRPr="006C02B8">
              <w:rPr>
                <w:rFonts w:ascii="Times New Roman" w:hAnsi="Times New Roman" w:cs="Times New Roman"/>
                <w:bCs/>
                <w:sz w:val="24"/>
                <w:szCs w:val="24"/>
              </w:rPr>
              <w:t>Вспомогательные виды разрешенного использования (установленные к основным)</w:t>
            </w:r>
          </w:p>
        </w:tc>
        <w:tc>
          <w:tcPr>
            <w:tcW w:w="4961" w:type="dxa"/>
            <w:tcBorders>
              <w:top w:val="single" w:sz="4" w:space="0" w:color="auto"/>
              <w:left w:val="single" w:sz="6" w:space="0" w:color="auto"/>
              <w:bottom w:val="single" w:sz="4" w:space="0" w:color="auto"/>
              <w:right w:val="single" w:sz="4" w:space="0" w:color="auto"/>
            </w:tcBorders>
            <w:shd w:val="clear" w:color="auto" w:fill="auto"/>
          </w:tcPr>
          <w:p w:rsidR="00687C93" w:rsidRPr="001A3C35" w:rsidRDefault="00687C93" w:rsidP="005B25DC">
            <w:pPr>
              <w:pStyle w:val="ConsPlusNormal"/>
              <w:widowControl/>
              <w:numPr>
                <w:ilvl w:val="0"/>
                <w:numId w:val="2"/>
              </w:numPr>
              <w:tabs>
                <w:tab w:val="num" w:pos="-70"/>
                <w:tab w:val="left" w:pos="355"/>
              </w:tabs>
              <w:ind w:left="0" w:firstLine="0"/>
              <w:rPr>
                <w:rFonts w:ascii="Times New Roman" w:hAnsi="Times New Roman" w:cs="Times New Roman"/>
                <w:sz w:val="24"/>
                <w:szCs w:val="24"/>
              </w:rPr>
            </w:pPr>
            <w:r w:rsidRPr="001A3C35">
              <w:rPr>
                <w:rFonts w:ascii="Times New Roman" w:hAnsi="Times New Roman" w:cs="Times New Roman"/>
                <w:sz w:val="24"/>
                <w:szCs w:val="24"/>
              </w:rPr>
              <w:t>Вспомогательные здания и сооружения, связанные с ведущим видом использования;</w:t>
            </w:r>
          </w:p>
          <w:p w:rsidR="00687C93" w:rsidRPr="001A3C35" w:rsidRDefault="00687C93" w:rsidP="005B25DC">
            <w:pPr>
              <w:pStyle w:val="ConsPlusNormal"/>
              <w:keepNext/>
              <w:keepLines/>
              <w:widowControl/>
              <w:numPr>
                <w:ilvl w:val="0"/>
                <w:numId w:val="1"/>
              </w:numPr>
              <w:tabs>
                <w:tab w:val="clear" w:pos="720"/>
                <w:tab w:val="num" w:pos="-70"/>
                <w:tab w:val="left" w:pos="355"/>
                <w:tab w:val="left" w:pos="650"/>
              </w:tabs>
              <w:ind w:left="0" w:firstLine="0"/>
              <w:rPr>
                <w:rFonts w:ascii="Times New Roman" w:hAnsi="Times New Roman" w:cs="Times New Roman"/>
                <w:sz w:val="24"/>
                <w:szCs w:val="24"/>
              </w:rPr>
            </w:pPr>
            <w:r w:rsidRPr="001A3C35">
              <w:rPr>
                <w:rFonts w:ascii="Times New Roman" w:hAnsi="Times New Roman" w:cs="Times New Roman"/>
                <w:sz w:val="24"/>
                <w:szCs w:val="24"/>
              </w:rPr>
              <w:t>Здания и сооружения для размещения служб охраны и наблюдения,</w:t>
            </w:r>
          </w:p>
          <w:p w:rsidR="00687C93" w:rsidRPr="001A3C35" w:rsidRDefault="00687C93" w:rsidP="005B25DC">
            <w:pPr>
              <w:pStyle w:val="ConsPlusNormal"/>
              <w:widowControl/>
              <w:numPr>
                <w:ilvl w:val="0"/>
                <w:numId w:val="2"/>
              </w:numPr>
              <w:tabs>
                <w:tab w:val="num" w:pos="-70"/>
                <w:tab w:val="left" w:pos="355"/>
              </w:tabs>
              <w:ind w:left="0" w:firstLine="0"/>
              <w:rPr>
                <w:rFonts w:ascii="Times New Roman" w:hAnsi="Times New Roman" w:cs="Times New Roman"/>
                <w:sz w:val="24"/>
                <w:szCs w:val="24"/>
              </w:rPr>
            </w:pPr>
            <w:r w:rsidRPr="001A3C35">
              <w:rPr>
                <w:rFonts w:ascii="Times New Roman" w:hAnsi="Times New Roman" w:cs="Times New Roman"/>
                <w:sz w:val="24"/>
                <w:szCs w:val="24"/>
              </w:rPr>
              <w:t xml:space="preserve">Гостевые автостоянки, парковки, </w:t>
            </w:r>
          </w:p>
          <w:p w:rsidR="00687C93" w:rsidRPr="001A3C35" w:rsidRDefault="00687C93" w:rsidP="00F00FC3">
            <w:pPr>
              <w:numPr>
                <w:ilvl w:val="0"/>
                <w:numId w:val="2"/>
              </w:numPr>
              <w:tabs>
                <w:tab w:val="clear" w:pos="644"/>
                <w:tab w:val="num" w:pos="355"/>
              </w:tabs>
              <w:ind w:left="0" w:firstLine="0"/>
            </w:pPr>
            <w:r w:rsidRPr="001A3C35">
              <w:t xml:space="preserve">Площадки для сбора мусора </w:t>
            </w:r>
          </w:p>
          <w:p w:rsidR="00687C93" w:rsidRPr="001A3C35" w:rsidRDefault="00687C93" w:rsidP="005B25DC">
            <w:pPr>
              <w:numPr>
                <w:ilvl w:val="0"/>
                <w:numId w:val="2"/>
              </w:numPr>
              <w:tabs>
                <w:tab w:val="num" w:pos="-70"/>
                <w:tab w:val="left" w:pos="355"/>
              </w:tabs>
              <w:ind w:left="0" w:firstLine="0"/>
            </w:pPr>
            <w:r w:rsidRPr="001A3C35">
              <w:t xml:space="preserve">Сооружения и устройства сетей инженерно технического обеспечения, </w:t>
            </w:r>
          </w:p>
          <w:p w:rsidR="00687C93" w:rsidRPr="001A3C35" w:rsidRDefault="00687C93" w:rsidP="005B25DC">
            <w:pPr>
              <w:pStyle w:val="nienie"/>
              <w:numPr>
                <w:ilvl w:val="0"/>
                <w:numId w:val="2"/>
              </w:numPr>
              <w:tabs>
                <w:tab w:val="num" w:pos="-70"/>
                <w:tab w:val="left" w:pos="355"/>
              </w:tabs>
              <w:ind w:left="0" w:firstLine="0"/>
              <w:rPr>
                <w:rFonts w:ascii="Times New Roman" w:hAnsi="Times New Roman" w:cs="Times New Roman"/>
              </w:rPr>
            </w:pPr>
            <w:r w:rsidRPr="001A3C35">
              <w:rPr>
                <w:rFonts w:ascii="Times New Roman" w:hAnsi="Times New Roman" w:cs="Times New Roman"/>
              </w:rPr>
              <w:t>Общественные туалеты;</w:t>
            </w:r>
          </w:p>
          <w:p w:rsidR="00687C93" w:rsidRPr="001A3C35" w:rsidRDefault="00687C93" w:rsidP="005B25DC">
            <w:pPr>
              <w:pStyle w:val="ConsPlusNormal"/>
              <w:widowControl/>
              <w:numPr>
                <w:ilvl w:val="0"/>
                <w:numId w:val="1"/>
              </w:numPr>
              <w:tabs>
                <w:tab w:val="clear" w:pos="720"/>
                <w:tab w:val="num" w:pos="-70"/>
                <w:tab w:val="left" w:pos="355"/>
                <w:tab w:val="left" w:pos="650"/>
              </w:tabs>
              <w:ind w:left="0" w:firstLine="0"/>
              <w:rPr>
                <w:rFonts w:ascii="Times New Roman" w:hAnsi="Times New Roman" w:cs="Times New Roman"/>
                <w:sz w:val="24"/>
                <w:szCs w:val="24"/>
              </w:rPr>
            </w:pPr>
            <w:r w:rsidRPr="001A3C35">
              <w:rPr>
                <w:rFonts w:ascii="Times New Roman" w:hAnsi="Times New Roman" w:cs="Times New Roman"/>
                <w:sz w:val="24"/>
                <w:szCs w:val="24"/>
              </w:rPr>
              <w:t>Благоустройство территорий</w:t>
            </w:r>
          </w:p>
        </w:tc>
      </w:tr>
      <w:tr w:rsidR="00F740AE" w:rsidTr="00F740AE">
        <w:tblPrEx>
          <w:tblBorders>
            <w:insideH w:val="single" w:sz="4" w:space="0" w:color="auto"/>
            <w:insideV w:val="single" w:sz="4" w:space="0" w:color="auto"/>
          </w:tblBorders>
          <w:tblCellMar>
            <w:left w:w="108" w:type="dxa"/>
            <w:right w:w="108" w:type="dxa"/>
          </w:tblCellMar>
          <w:tblLook w:val="04A0"/>
        </w:tblPrEx>
        <w:tc>
          <w:tcPr>
            <w:tcW w:w="9781" w:type="dxa"/>
            <w:gridSpan w:val="2"/>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b/>
                <w:sz w:val="24"/>
                <w:szCs w:val="24"/>
              </w:rPr>
            </w:pPr>
            <w:r w:rsidRPr="005D3120">
              <w:rPr>
                <w:rFonts w:ascii="Times New Roman" w:hAnsi="Times New Roman" w:cs="Times New Roman"/>
                <w:b/>
                <w:sz w:val="24"/>
                <w:szCs w:val="24"/>
              </w:rPr>
              <w:t>Параметры разрешенного строительства, реконструкции объектов капитального строительства</w:t>
            </w:r>
          </w:p>
        </w:tc>
      </w:tr>
      <w:tr w:rsidR="00F740AE" w:rsidTr="00F740AE">
        <w:tblPrEx>
          <w:tblBorders>
            <w:insideH w:val="single" w:sz="4" w:space="0" w:color="auto"/>
            <w:insideV w:val="single" w:sz="4" w:space="0" w:color="auto"/>
          </w:tblBorders>
          <w:tblCellMar>
            <w:left w:w="108" w:type="dxa"/>
            <w:right w:w="108" w:type="dxa"/>
          </w:tblCellMar>
          <w:tblLook w:val="04A0"/>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961" w:type="dxa"/>
            <w:tcBorders>
              <w:top w:val="single" w:sz="4" w:space="0" w:color="auto"/>
              <w:left w:val="single" w:sz="4" w:space="0" w:color="auto"/>
              <w:bottom w:val="single" w:sz="4" w:space="0" w:color="auto"/>
              <w:right w:val="single" w:sz="4" w:space="0" w:color="auto"/>
            </w:tcBorders>
          </w:tcPr>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 xml:space="preserve">Минимальный - 0,5 га </w:t>
            </w:r>
          </w:p>
          <w:p w:rsidR="00F740AE" w:rsidRPr="005D3120" w:rsidRDefault="00F740AE" w:rsidP="00D828C1">
            <w:pPr>
              <w:pStyle w:val="ConsPlusNormal"/>
              <w:widowControl/>
              <w:ind w:firstLine="0"/>
              <w:jc w:val="center"/>
            </w:pPr>
          </w:p>
        </w:tc>
      </w:tr>
      <w:tr w:rsidR="00F740AE" w:rsidTr="00F740AE">
        <w:tblPrEx>
          <w:tblBorders>
            <w:insideH w:val="single" w:sz="4" w:space="0" w:color="auto"/>
            <w:insideV w:val="single" w:sz="4" w:space="0" w:color="auto"/>
          </w:tblBorders>
          <w:tblCellMar>
            <w:left w:w="108" w:type="dxa"/>
            <w:right w:w="108" w:type="dxa"/>
          </w:tblCellMar>
          <w:tblLook w:val="04A0"/>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sz w:val="24"/>
                <w:szCs w:val="24"/>
              </w:rPr>
            </w:pPr>
            <w:r w:rsidRPr="005D312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3 м.</w:t>
            </w:r>
          </w:p>
        </w:tc>
      </w:tr>
      <w:tr w:rsidR="00F740AE" w:rsidTr="00F740AE">
        <w:tblPrEx>
          <w:tblBorders>
            <w:insideH w:val="single" w:sz="4" w:space="0" w:color="auto"/>
            <w:insideV w:val="single" w:sz="4" w:space="0" w:color="auto"/>
          </w:tblBorders>
          <w:tblCellMar>
            <w:left w:w="108" w:type="dxa"/>
            <w:right w:w="108" w:type="dxa"/>
          </w:tblCellMar>
          <w:tblLook w:val="04A0"/>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rFonts w:ascii="Times New Roman" w:hAnsi="Times New Roman" w:cs="Times New Roman"/>
                <w:bCs/>
                <w:sz w:val="24"/>
                <w:szCs w:val="24"/>
              </w:rPr>
            </w:pPr>
            <w:r w:rsidRPr="005D3120">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10 м.</w:t>
            </w:r>
          </w:p>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Для культовых объектов предельная высота зданий, сооружений - 35 м</w:t>
            </w:r>
          </w:p>
        </w:tc>
      </w:tr>
      <w:tr w:rsidR="00F740AE" w:rsidTr="00F740AE">
        <w:tblPrEx>
          <w:tblBorders>
            <w:insideH w:val="single" w:sz="4" w:space="0" w:color="auto"/>
            <w:insideV w:val="single" w:sz="4" w:space="0" w:color="auto"/>
          </w:tblBorders>
          <w:tblCellMar>
            <w:left w:w="108" w:type="dxa"/>
            <w:right w:w="108" w:type="dxa"/>
          </w:tblCellMar>
          <w:tblLook w:val="04A0"/>
        </w:tblPrEx>
        <w:tc>
          <w:tcPr>
            <w:tcW w:w="4820" w:type="dxa"/>
            <w:tcBorders>
              <w:top w:val="single" w:sz="4" w:space="0" w:color="auto"/>
              <w:left w:val="single" w:sz="4" w:space="0" w:color="auto"/>
              <w:bottom w:val="single" w:sz="4" w:space="0" w:color="auto"/>
              <w:right w:val="single" w:sz="4" w:space="0" w:color="auto"/>
            </w:tcBorders>
            <w:hideMark/>
          </w:tcPr>
          <w:p w:rsidR="00F740AE" w:rsidRPr="005D3120" w:rsidRDefault="00F740AE">
            <w:pPr>
              <w:pStyle w:val="ConsPlusNormal"/>
              <w:widowControl/>
              <w:ind w:firstLine="0"/>
              <w:rPr>
                <w:sz w:val="24"/>
                <w:szCs w:val="24"/>
              </w:rPr>
            </w:pPr>
            <w:r w:rsidRPr="005D3120">
              <w:rPr>
                <w:rFonts w:ascii="Times New Roman" w:hAnsi="Times New Roman" w:cs="Times New Roman"/>
                <w:sz w:val="24"/>
                <w:szCs w:val="24"/>
              </w:rPr>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F740AE" w:rsidRPr="005D3120" w:rsidRDefault="0048420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1</w:t>
            </w:r>
            <w:r w:rsidR="00F740AE" w:rsidRPr="005D3120">
              <w:rPr>
                <w:rFonts w:ascii="Times New Roman" w:hAnsi="Times New Roman" w:cs="Times New Roman"/>
                <w:sz w:val="24"/>
                <w:szCs w:val="24"/>
              </w:rPr>
              <w:t>0%</w:t>
            </w:r>
          </w:p>
          <w:p w:rsidR="00F740AE" w:rsidRPr="005D3120" w:rsidRDefault="00F740AE">
            <w:pPr>
              <w:pStyle w:val="ConsPlusNormal"/>
              <w:widowControl/>
              <w:ind w:firstLine="0"/>
              <w:jc w:val="center"/>
              <w:rPr>
                <w:rFonts w:ascii="Times New Roman" w:hAnsi="Times New Roman" w:cs="Times New Roman"/>
                <w:sz w:val="24"/>
                <w:szCs w:val="24"/>
              </w:rPr>
            </w:pPr>
            <w:r w:rsidRPr="005D3120">
              <w:rPr>
                <w:rFonts w:ascii="Times New Roman" w:hAnsi="Times New Roman" w:cs="Times New Roman"/>
                <w:sz w:val="24"/>
                <w:szCs w:val="24"/>
              </w:rPr>
              <w:t>Площадь мест захоронения – 65-70%.</w:t>
            </w:r>
          </w:p>
        </w:tc>
      </w:tr>
    </w:tbl>
    <w:p w:rsidR="00687C93" w:rsidRDefault="00687C93" w:rsidP="00687C93">
      <w:pPr>
        <w:ind w:firstLine="567"/>
      </w:pPr>
    </w:p>
    <w:p w:rsidR="00687C93" w:rsidRDefault="00687C93" w:rsidP="00687C93">
      <w:pPr>
        <w:ind w:firstLine="567"/>
        <w:rPr>
          <w:u w:val="single"/>
        </w:rPr>
      </w:pPr>
      <w:r w:rsidRPr="0048420E">
        <w:rPr>
          <w:b/>
        </w:rPr>
        <w:t>Общие требования к размещению кладбищ</w:t>
      </w:r>
      <w:r w:rsidR="0048420E" w:rsidRPr="0048420E">
        <w:rPr>
          <w:b/>
        </w:rPr>
        <w:t xml:space="preserve"> и ограничения</w:t>
      </w:r>
      <w:r w:rsidR="0048420E" w:rsidRPr="005A11DE">
        <w:rPr>
          <w:b/>
        </w:rPr>
        <w:t>использования земельных участков и объектов капитального строительства</w:t>
      </w:r>
      <w:r w:rsidRPr="001A3C35">
        <w:rPr>
          <w:u w:val="single"/>
        </w:rPr>
        <w:t>:</w:t>
      </w:r>
    </w:p>
    <w:p w:rsidR="009526EA" w:rsidRDefault="009526EA" w:rsidP="0048420E">
      <w:pPr>
        <w:numPr>
          <w:ilvl w:val="0"/>
          <w:numId w:val="16"/>
        </w:numPr>
      </w:pPr>
      <w:r w:rsidRPr="00DA625B">
        <w:t xml:space="preserve">Проектирование кладбищ организацию их СЗЗ следует вести с учетом СанПиН 2.1.1279-03 и </w:t>
      </w:r>
      <w:r w:rsidR="0048420E">
        <w:t>С</w:t>
      </w:r>
      <w:r w:rsidRPr="00DA625B">
        <w:t>анитарных правил устройства и содержания кладбищ</w:t>
      </w:r>
      <w:r w:rsidR="0048420E">
        <w:t>.</w:t>
      </w:r>
    </w:p>
    <w:p w:rsidR="0048420E" w:rsidRPr="004272ED" w:rsidRDefault="0048420E" w:rsidP="0048420E">
      <w:pPr>
        <w:numPr>
          <w:ilvl w:val="0"/>
          <w:numId w:val="16"/>
        </w:numPr>
      </w:pPr>
      <w:r>
        <w:t>Площадь зеленых насаждений (деревьев и кустарников)должна соответствовать не менее 20% от территории кладбища</w:t>
      </w:r>
    </w:p>
    <w:p w:rsidR="00687C93" w:rsidRPr="001A3C35" w:rsidRDefault="00687C93" w:rsidP="00687C93">
      <w:pPr>
        <w:ind w:firstLine="567"/>
      </w:pPr>
      <w:r w:rsidRPr="001A3C35">
        <w:t>Не разрешается размещать кладбища на территориях:</w:t>
      </w:r>
    </w:p>
    <w:p w:rsidR="00687C93" w:rsidRPr="001A3C35" w:rsidRDefault="00687C93" w:rsidP="00687C93">
      <w:pPr>
        <w:numPr>
          <w:ilvl w:val="0"/>
          <w:numId w:val="16"/>
        </w:numPr>
      </w:pPr>
      <w:r w:rsidRPr="001A3C35">
        <w:t>первого и второго поясов зон санитарной охраны источников централизованного водоснабжения и минеральных источников;</w:t>
      </w:r>
    </w:p>
    <w:p w:rsidR="00687C93" w:rsidRPr="001A3C35" w:rsidRDefault="00687C93" w:rsidP="00687C93">
      <w:pPr>
        <w:numPr>
          <w:ilvl w:val="0"/>
          <w:numId w:val="16"/>
        </w:numPr>
      </w:pPr>
      <w:r w:rsidRPr="001A3C35">
        <w:t>первой зоны санитарной охраны курортов;</w:t>
      </w:r>
    </w:p>
    <w:p w:rsidR="00687C93" w:rsidRPr="001A3C35" w:rsidRDefault="00687C93" w:rsidP="00687C93">
      <w:pPr>
        <w:numPr>
          <w:ilvl w:val="0"/>
          <w:numId w:val="16"/>
        </w:numPr>
      </w:pPr>
      <w:r w:rsidRPr="001A3C35">
        <w:t>с выходом на поверхность закарстованных, сильнотрещиноватых пород и в местах выклинивания водоносных горизонтов;</w:t>
      </w:r>
    </w:p>
    <w:p w:rsidR="00687C93" w:rsidRPr="001A3C35" w:rsidRDefault="00687C93" w:rsidP="00687C93">
      <w:pPr>
        <w:numPr>
          <w:ilvl w:val="0"/>
          <w:numId w:val="16"/>
        </w:numPr>
      </w:pPr>
      <w:r w:rsidRPr="001A3C35">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87C93" w:rsidRPr="001A3C35" w:rsidRDefault="00687C93" w:rsidP="00687C93">
      <w:pPr>
        <w:numPr>
          <w:ilvl w:val="0"/>
          <w:numId w:val="16"/>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87C93" w:rsidRPr="001A3C35" w:rsidRDefault="00687C93" w:rsidP="00687C93">
      <w:pPr>
        <w:ind w:firstLine="567"/>
      </w:pPr>
      <w:r w:rsidRPr="001A3C35">
        <w:rPr>
          <w:u w:val="single"/>
        </w:rPr>
        <w:t>Участок, отводимый под кладбище, должен удовлетворять следующим требованиям</w:t>
      </w:r>
      <w:r w:rsidRPr="001A3C35">
        <w:t>:</w:t>
      </w:r>
    </w:p>
    <w:p w:rsidR="00687C93" w:rsidRPr="001A3C35" w:rsidRDefault="00687C93" w:rsidP="00687C93">
      <w:pPr>
        <w:numPr>
          <w:ilvl w:val="0"/>
          <w:numId w:val="17"/>
        </w:numPr>
      </w:pPr>
      <w:r w:rsidRPr="001A3C35">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87C93" w:rsidRPr="001A3C35" w:rsidRDefault="00687C93" w:rsidP="00687C93">
      <w:pPr>
        <w:numPr>
          <w:ilvl w:val="0"/>
          <w:numId w:val="17"/>
        </w:numPr>
      </w:pPr>
      <w:r w:rsidRPr="001A3C35">
        <w:t>не затопляться при паводках;</w:t>
      </w:r>
    </w:p>
    <w:p w:rsidR="00687C93" w:rsidRPr="001A3C35" w:rsidRDefault="00687C93" w:rsidP="00687C93">
      <w:pPr>
        <w:numPr>
          <w:ilvl w:val="0"/>
          <w:numId w:val="17"/>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87C93" w:rsidRPr="001A3C35" w:rsidRDefault="00687C93" w:rsidP="00687C93">
      <w:pPr>
        <w:numPr>
          <w:ilvl w:val="0"/>
          <w:numId w:val="17"/>
        </w:numPr>
      </w:pPr>
      <w:r w:rsidRPr="001A3C35">
        <w:t>иметь сухую, пористую почву (супесчаную, песчаную) на глубине 1,5 м и ниже с влажностью почвы в пределах 6 - 18%;</w:t>
      </w:r>
    </w:p>
    <w:p w:rsidR="00687C93" w:rsidRDefault="00687C93" w:rsidP="003D0D30">
      <w:pPr>
        <w:numPr>
          <w:ilvl w:val="0"/>
          <w:numId w:val="17"/>
        </w:numPr>
      </w:pPr>
      <w:r w:rsidRPr="001A3C35">
        <w:t>располагаться с подветренной стороны по отношению к жилой территории.</w:t>
      </w:r>
    </w:p>
    <w:p w:rsidR="00554337" w:rsidRPr="007C4ED0" w:rsidRDefault="00554337" w:rsidP="007C4ED0">
      <w:pPr>
        <w:pStyle w:val="3"/>
      </w:pPr>
      <w:bookmarkStart w:id="380" w:name="_Toc306368397"/>
      <w:bookmarkStart w:id="381" w:name="_Toc308783822"/>
      <w:bookmarkStart w:id="382" w:name="_Toc290561491"/>
      <w:bookmarkStart w:id="383" w:name="_Toc290562129"/>
      <w:bookmarkEnd w:id="377"/>
      <w:bookmarkEnd w:id="378"/>
      <w:bookmarkEnd w:id="379"/>
      <w:r w:rsidRPr="007C4ED0">
        <w:t xml:space="preserve">Статья </w:t>
      </w:r>
      <w:r w:rsidR="00F87BA1">
        <w:t>2</w:t>
      </w:r>
      <w:r w:rsidR="008B49BD">
        <w:t>6</w:t>
      </w:r>
      <w:r w:rsidR="008329DC">
        <w:t>.</w:t>
      </w:r>
      <w:r w:rsidR="00A23EFD">
        <w:t xml:space="preserve"> Зоны во</w:t>
      </w:r>
      <w:r w:rsidRPr="007C4ED0">
        <w:t>дных объектов</w:t>
      </w:r>
      <w:bookmarkEnd w:id="380"/>
      <w:bookmarkEnd w:id="381"/>
      <w:bookmarkEnd w:id="382"/>
      <w:bookmarkEnd w:id="383"/>
    </w:p>
    <w:p w:rsidR="003E23ED" w:rsidRPr="007C4ED0" w:rsidRDefault="00554337" w:rsidP="007C4ED0">
      <w:pPr>
        <w:ind w:firstLine="567"/>
        <w:rPr>
          <w:b/>
        </w:rPr>
      </w:pPr>
      <w:r w:rsidRPr="007C4ED0">
        <w:rPr>
          <w:b/>
        </w:rPr>
        <w:t>1. Зона водных объектов - водотоков и замкнутых водоемов (рек, озер, болот, ручьев, родников) – В1</w:t>
      </w:r>
    </w:p>
    <w:p w:rsidR="00554337" w:rsidRPr="00CA40DB" w:rsidRDefault="00554337" w:rsidP="007C4ED0">
      <w:pPr>
        <w:ind w:firstLine="567"/>
      </w:pPr>
      <w:bookmarkStart w:id="384" w:name="_Toc268485773"/>
      <w:bookmarkStart w:id="385" w:name="_Toc268487856"/>
      <w:bookmarkStart w:id="386" w:name="_Toc268488676"/>
      <w:r w:rsidRPr="001A3C35">
        <w:t xml:space="preserve">На территории </w:t>
      </w:r>
      <w:r w:rsidR="00EF7FD1">
        <w:t>Краснолиманского</w:t>
      </w:r>
      <w:r w:rsidRPr="001A3C35">
        <w:t xml:space="preserve"> сельского поселения выделяется </w:t>
      </w:r>
      <w:r w:rsidR="00420679">
        <w:t>10</w:t>
      </w:r>
      <w:r w:rsidR="0067281C">
        <w:t xml:space="preserve"> уча</w:t>
      </w:r>
      <w:r w:rsidR="00420679">
        <w:t>стков</w:t>
      </w:r>
      <w:r w:rsidRPr="00CA40DB">
        <w:t xml:space="preserve"> водных объектов.</w:t>
      </w:r>
      <w:bookmarkEnd w:id="384"/>
      <w:bookmarkEnd w:id="385"/>
      <w:bookmarkEnd w:id="386"/>
    </w:p>
    <w:p w:rsidR="00163E07" w:rsidRDefault="00E0224F" w:rsidP="004874CD">
      <w:pPr>
        <w:ind w:firstLine="567"/>
      </w:pPr>
      <w:r>
        <w:t>Согласно</w:t>
      </w:r>
      <w:r w:rsidR="00554337" w:rsidRPr="001A3C35">
        <w:t xml:space="preserve"> ст</w:t>
      </w:r>
      <w:r w:rsidR="004C400B">
        <w:t>ать</w:t>
      </w:r>
      <w:r>
        <w:t>е</w:t>
      </w:r>
      <w:r w:rsidR="00554337" w:rsidRPr="001A3C35">
        <w:t xml:space="preserve">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582295" w:rsidRPr="007C4ED0" w:rsidRDefault="00554337" w:rsidP="00CC1837">
      <w:pPr>
        <w:pStyle w:val="3"/>
        <w:contextualSpacing/>
      </w:pPr>
      <w:bookmarkStart w:id="387" w:name="_Toc290561494"/>
      <w:bookmarkStart w:id="388" w:name="_Toc290562132"/>
      <w:bookmarkStart w:id="389" w:name="_Toc306368398"/>
      <w:bookmarkStart w:id="390" w:name="_Toc308783823"/>
      <w:r w:rsidRPr="007C4ED0">
        <w:t xml:space="preserve">Статья </w:t>
      </w:r>
      <w:r w:rsidR="00F87BA1">
        <w:t>2</w:t>
      </w:r>
      <w:r w:rsidR="008B49BD">
        <w:t>7</w:t>
      </w:r>
      <w:r w:rsidRPr="007C4ED0">
        <w:t>. Зоны с особыми условиями использования территории и иные зоны</w:t>
      </w:r>
      <w:bookmarkStart w:id="391" w:name="_Toc290561495"/>
      <w:bookmarkStart w:id="392" w:name="_Toc290562133"/>
      <w:bookmarkEnd w:id="387"/>
      <w:bookmarkEnd w:id="388"/>
      <w:r w:rsidRPr="007C4ED0">
        <w:t>с особыми условиями использования земельных участков</w:t>
      </w:r>
      <w:bookmarkEnd w:id="389"/>
      <w:bookmarkEnd w:id="390"/>
      <w:bookmarkEnd w:id="391"/>
      <w:bookmarkEnd w:id="392"/>
    </w:p>
    <w:p w:rsidR="00554337" w:rsidRPr="00E36873" w:rsidRDefault="00554337"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554337" w:rsidRPr="007C4ED0" w:rsidRDefault="006D5E61" w:rsidP="007C4ED0">
      <w:pPr>
        <w:ind w:firstLine="567"/>
        <w:rPr>
          <w:b/>
        </w:rPr>
      </w:pPr>
      <w:r>
        <w:rPr>
          <w:b/>
        </w:rPr>
        <w:t>1.1</w:t>
      </w:r>
      <w:r w:rsidR="00554337" w:rsidRPr="007C4ED0">
        <w:rPr>
          <w:b/>
        </w:rPr>
        <w:t xml:space="preserve"> Зоны охраны объектов культурного наследия</w:t>
      </w:r>
    </w:p>
    <w:p w:rsidR="00F740AE" w:rsidRPr="005D3120" w:rsidRDefault="00F740AE" w:rsidP="00F740AE">
      <w:pPr>
        <w:pStyle w:val="01"/>
        <w:ind w:firstLine="709"/>
        <w:rPr>
          <w:color w:val="auto"/>
        </w:rPr>
      </w:pPr>
      <w:bookmarkStart w:id="393" w:name="_GoBack"/>
      <w:r w:rsidRPr="005D3120">
        <w:rPr>
          <w:color w:val="auto"/>
        </w:rPr>
        <w:t>Согласно Федеральному закону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F740AE" w:rsidRPr="005D3120" w:rsidRDefault="00F740AE" w:rsidP="00F740AE">
      <w:pPr>
        <w:pStyle w:val="01"/>
        <w:rPr>
          <w:color w:val="auto"/>
        </w:rPr>
      </w:pPr>
      <w:r w:rsidRPr="005D3120">
        <w:rPr>
          <w:color w:val="auto"/>
        </w:rPr>
        <w:t>Границы территории объекта культурного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740AE" w:rsidRPr="005D3120" w:rsidRDefault="00F740AE" w:rsidP="00F740AE">
      <w:pPr>
        <w:pStyle w:val="01"/>
        <w:rPr>
          <w:color w:val="auto"/>
        </w:rPr>
      </w:pPr>
      <w:r w:rsidRPr="005D3120">
        <w:rPr>
          <w:color w:val="auto"/>
        </w:rPr>
        <w:t>Границы зон охраны и границы территории объекта культурного наследия регионального значения определяются проектом и утверждаются для каждого объекта индивидуально постановлением правительства Воронежской области.</w:t>
      </w:r>
    </w:p>
    <w:p w:rsidR="00F740AE" w:rsidRPr="005D3120" w:rsidRDefault="00F43C86" w:rsidP="00F740AE">
      <w:pPr>
        <w:pStyle w:val="01"/>
        <w:ind w:firstLine="709"/>
        <w:rPr>
          <w:color w:val="auto"/>
        </w:rPr>
      </w:pPr>
      <w:r w:rsidRPr="005D3120">
        <w:rPr>
          <w:color w:val="auto"/>
        </w:rPr>
        <w:t>В случае отсутствия утвержденных зон охраны, согласно статьи</w:t>
      </w:r>
      <w:r w:rsidR="00F740AE" w:rsidRPr="005D3120">
        <w:rPr>
          <w:color w:val="auto"/>
        </w:rPr>
        <w:t xml:space="preserve"> 34.1</w:t>
      </w:r>
      <w:r w:rsidRPr="005D3120">
        <w:rPr>
          <w:color w:val="auto"/>
        </w:rPr>
        <w:t xml:space="preserve"> 73-ФЗ устанавливаются з</w:t>
      </w:r>
      <w:r w:rsidR="00F740AE" w:rsidRPr="005D3120">
        <w:rPr>
          <w:color w:val="auto"/>
        </w:rPr>
        <w:t>ащитные зоны объектов культурного наследия</w:t>
      </w:r>
      <w:r w:rsidRPr="005D3120">
        <w:rPr>
          <w:color w:val="auto"/>
        </w:rPr>
        <w:t>.</w:t>
      </w:r>
    </w:p>
    <w:p w:rsidR="00F740AE" w:rsidRPr="005D3120" w:rsidRDefault="00F740AE" w:rsidP="00F740AE">
      <w:pPr>
        <w:pStyle w:val="01"/>
        <w:ind w:firstLine="709"/>
        <w:rPr>
          <w:color w:val="auto"/>
        </w:rPr>
      </w:pPr>
      <w:r w:rsidRPr="005D3120">
        <w:rPr>
          <w:color w:val="auto"/>
        </w:rPr>
        <w:t xml:space="preserve"> 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w:t>
      </w:r>
      <w:r w:rsidRPr="005D3120">
        <w:rPr>
          <w:color w:val="auto"/>
        </w:rPr>
        <w:lastRenderedPageBreak/>
        <w:t>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740AE" w:rsidRPr="005D3120" w:rsidRDefault="00F740AE" w:rsidP="00F740AE">
      <w:pPr>
        <w:pStyle w:val="01"/>
        <w:ind w:firstLine="709"/>
        <w:rPr>
          <w:color w:val="auto"/>
        </w:rPr>
      </w:pPr>
      <w:r w:rsidRPr="005D3120">
        <w:rPr>
          <w:color w:val="auto"/>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F740AE" w:rsidRPr="005D3120" w:rsidRDefault="00F740AE" w:rsidP="00F740AE">
      <w:pPr>
        <w:pStyle w:val="01"/>
        <w:ind w:firstLine="709"/>
        <w:rPr>
          <w:color w:val="auto"/>
        </w:rPr>
      </w:pPr>
      <w:r w:rsidRPr="005D3120">
        <w:rPr>
          <w:color w:val="auto"/>
        </w:rPr>
        <w:t>3. Границы защитной зоны объекта культурного наследия устанавливаются:</w:t>
      </w:r>
    </w:p>
    <w:p w:rsidR="00F740AE" w:rsidRPr="005D3120" w:rsidRDefault="00F740AE" w:rsidP="00F740AE">
      <w:pPr>
        <w:pStyle w:val="01"/>
        <w:ind w:firstLine="709"/>
        <w:rPr>
          <w:color w:val="auto"/>
        </w:rPr>
      </w:pPr>
      <w:r w:rsidRPr="005D3120">
        <w:rPr>
          <w:color w:val="auto"/>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740AE" w:rsidRPr="005D3120" w:rsidRDefault="00F740AE" w:rsidP="00F740AE">
      <w:pPr>
        <w:pStyle w:val="01"/>
        <w:ind w:firstLine="709"/>
        <w:rPr>
          <w:color w:val="auto"/>
        </w:rPr>
      </w:pPr>
      <w:r w:rsidRPr="005D3120">
        <w:rPr>
          <w:color w:val="auto"/>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740AE" w:rsidRPr="005D3120" w:rsidRDefault="00F740AE" w:rsidP="00F740AE">
      <w:pPr>
        <w:pStyle w:val="01"/>
        <w:ind w:firstLine="709"/>
        <w:rPr>
          <w:color w:val="auto"/>
        </w:rPr>
      </w:pPr>
      <w:r w:rsidRPr="005D3120">
        <w:rPr>
          <w:color w:val="auto"/>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740AE" w:rsidRPr="005D3120" w:rsidRDefault="00F740AE" w:rsidP="00F740AE">
      <w:pPr>
        <w:pStyle w:val="01"/>
        <w:ind w:firstLine="709"/>
        <w:rPr>
          <w:color w:val="auto"/>
        </w:rPr>
      </w:pPr>
      <w:r w:rsidRPr="005D3120">
        <w:rPr>
          <w:color w:val="auto"/>
        </w:rPr>
        <w:t xml:space="preserve">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740AE" w:rsidRPr="005D3120" w:rsidRDefault="00F740AE" w:rsidP="00F740AE">
      <w:pPr>
        <w:pStyle w:val="01"/>
        <w:ind w:firstLine="709"/>
        <w:rPr>
          <w:color w:val="auto"/>
        </w:rPr>
      </w:pPr>
      <w:r w:rsidRPr="005D3120">
        <w:rPr>
          <w:color w:val="auto"/>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F740AE" w:rsidRPr="005D3120" w:rsidRDefault="00F740AE" w:rsidP="00F740AE">
      <w:pPr>
        <w:pStyle w:val="01"/>
        <w:rPr>
          <w:color w:val="auto"/>
        </w:rPr>
      </w:pPr>
      <w:r w:rsidRPr="005D3120">
        <w:rPr>
          <w:color w:val="auto"/>
        </w:rPr>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bookmarkEnd w:id="393"/>
    <w:p w:rsidR="0020759F" w:rsidRPr="007776D6" w:rsidRDefault="0020759F" w:rsidP="0020759F">
      <w:pPr>
        <w:ind w:firstLine="567"/>
        <w:rPr>
          <w:color w:val="FF0000"/>
        </w:rPr>
      </w:pPr>
      <w:r w:rsidRPr="001A3C35">
        <w:t xml:space="preserve">На территории </w:t>
      </w:r>
      <w:r w:rsidR="00EF7FD1">
        <w:t>Краснолиманского</w:t>
      </w:r>
      <w:r>
        <w:t xml:space="preserve"> сельского </w:t>
      </w:r>
      <w:r w:rsidRPr="001A3C35">
        <w:t xml:space="preserve">поселения </w:t>
      </w:r>
      <w:r w:rsidR="008D7EFD">
        <w:t>выявлен</w:t>
      </w:r>
      <w:r w:rsidR="00353778">
        <w:t>о</w:t>
      </w:r>
      <w:r w:rsidR="00FC4F89">
        <w:t>1</w:t>
      </w:r>
      <w:r w:rsidR="00353778">
        <w:t>8</w:t>
      </w:r>
      <w:r w:rsidR="00FC4F89">
        <w:t xml:space="preserve"> памятник</w:t>
      </w:r>
      <w:r w:rsidR="000A38AC">
        <w:t>ов</w:t>
      </w:r>
      <w:r w:rsidR="00FC4F89">
        <w:t xml:space="preserve"> культурного наследия</w:t>
      </w:r>
      <w:r w:rsidR="000A38AC">
        <w:t xml:space="preserve"> и археологии:</w:t>
      </w:r>
    </w:p>
    <w:p w:rsidR="0020759F" w:rsidRDefault="0020759F" w:rsidP="0020759F"/>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1559"/>
        <w:gridCol w:w="2126"/>
        <w:gridCol w:w="2410"/>
      </w:tblGrid>
      <w:tr w:rsidR="008746A4" w:rsidTr="00144B91">
        <w:trPr>
          <w:trHeight w:val="1243"/>
        </w:trPr>
        <w:tc>
          <w:tcPr>
            <w:tcW w:w="3261" w:type="dxa"/>
            <w:vAlign w:val="center"/>
          </w:tcPr>
          <w:p w:rsidR="008746A4" w:rsidRDefault="008746A4" w:rsidP="00F83BDE">
            <w:pPr>
              <w:snapToGrid w:val="0"/>
              <w:jc w:val="center"/>
              <w:rPr>
                <w:lang w:eastAsia="ar-SA"/>
              </w:rPr>
            </w:pPr>
            <w:r>
              <w:rPr>
                <w:lang w:eastAsia="ar-SA"/>
              </w:rPr>
              <w:t>Наименование</w:t>
            </w:r>
          </w:p>
          <w:p w:rsidR="008746A4" w:rsidRDefault="008746A4" w:rsidP="00F83BDE">
            <w:pPr>
              <w:jc w:val="center"/>
              <w:rPr>
                <w:lang w:eastAsia="ar-SA"/>
              </w:rPr>
            </w:pPr>
            <w:r>
              <w:rPr>
                <w:lang w:eastAsia="ar-SA"/>
              </w:rPr>
              <w:t>памятника</w:t>
            </w:r>
          </w:p>
        </w:tc>
        <w:tc>
          <w:tcPr>
            <w:tcW w:w="1559" w:type="dxa"/>
            <w:vAlign w:val="center"/>
          </w:tcPr>
          <w:p w:rsidR="008746A4" w:rsidRDefault="008746A4" w:rsidP="00F83BDE">
            <w:pPr>
              <w:snapToGrid w:val="0"/>
              <w:jc w:val="center"/>
              <w:rPr>
                <w:lang w:eastAsia="ar-SA"/>
              </w:rPr>
            </w:pPr>
            <w:r>
              <w:rPr>
                <w:lang w:eastAsia="ar-SA"/>
              </w:rPr>
              <w:t>Датировка</w:t>
            </w:r>
          </w:p>
        </w:tc>
        <w:tc>
          <w:tcPr>
            <w:tcW w:w="2126" w:type="dxa"/>
            <w:vAlign w:val="center"/>
          </w:tcPr>
          <w:p w:rsidR="008746A4" w:rsidRPr="008746A4" w:rsidRDefault="008746A4" w:rsidP="00F83BDE">
            <w:pPr>
              <w:snapToGrid w:val="0"/>
              <w:jc w:val="center"/>
              <w:rPr>
                <w:lang w:eastAsia="ar-SA"/>
              </w:rPr>
            </w:pPr>
            <w:r w:rsidRPr="008746A4">
              <w:rPr>
                <w:lang w:eastAsia="ar-SA"/>
              </w:rPr>
              <w:t>Категория</w:t>
            </w:r>
          </w:p>
          <w:p w:rsidR="008746A4" w:rsidRDefault="008746A4" w:rsidP="00F83BDE">
            <w:pPr>
              <w:jc w:val="center"/>
              <w:rPr>
                <w:lang w:eastAsia="ar-SA"/>
              </w:rPr>
            </w:pPr>
            <w:r w:rsidRPr="008746A4">
              <w:rPr>
                <w:lang w:eastAsia="ar-SA"/>
              </w:rPr>
              <w:t>охраны</w:t>
            </w:r>
          </w:p>
        </w:tc>
        <w:tc>
          <w:tcPr>
            <w:tcW w:w="2410" w:type="dxa"/>
          </w:tcPr>
          <w:p w:rsidR="008746A4" w:rsidRDefault="008746A4" w:rsidP="00F83BDE">
            <w:pPr>
              <w:snapToGrid w:val="0"/>
              <w:jc w:val="center"/>
              <w:rPr>
                <w:lang w:eastAsia="ar-SA"/>
              </w:rPr>
            </w:pPr>
          </w:p>
          <w:p w:rsidR="008746A4" w:rsidRDefault="008746A4" w:rsidP="00F83BDE">
            <w:pPr>
              <w:snapToGrid w:val="0"/>
              <w:jc w:val="center"/>
              <w:rPr>
                <w:lang w:eastAsia="ar-SA"/>
              </w:rPr>
            </w:pPr>
          </w:p>
          <w:p w:rsidR="008746A4" w:rsidRPr="008746A4" w:rsidRDefault="008746A4" w:rsidP="00F83BDE">
            <w:pPr>
              <w:snapToGrid w:val="0"/>
              <w:jc w:val="center"/>
              <w:rPr>
                <w:lang w:eastAsia="ar-SA"/>
              </w:rPr>
            </w:pPr>
            <w:r>
              <w:rPr>
                <w:lang w:eastAsia="ar-SA"/>
              </w:rPr>
              <w:t>Местоположение</w:t>
            </w:r>
          </w:p>
        </w:tc>
      </w:tr>
      <w:tr w:rsidR="008746A4" w:rsidTr="00144B91">
        <w:trPr>
          <w:trHeight w:val="255"/>
        </w:trPr>
        <w:tc>
          <w:tcPr>
            <w:tcW w:w="3261" w:type="dxa"/>
            <w:vAlign w:val="center"/>
          </w:tcPr>
          <w:p w:rsidR="008746A4" w:rsidRDefault="008746A4" w:rsidP="00F83BDE">
            <w:pPr>
              <w:snapToGrid w:val="0"/>
              <w:jc w:val="center"/>
              <w:rPr>
                <w:b/>
                <w:bCs/>
                <w:sz w:val="20"/>
                <w:szCs w:val="20"/>
                <w:lang w:eastAsia="ar-SA"/>
              </w:rPr>
            </w:pPr>
            <w:r>
              <w:rPr>
                <w:b/>
                <w:bCs/>
                <w:sz w:val="20"/>
                <w:szCs w:val="20"/>
                <w:lang w:eastAsia="ar-SA"/>
              </w:rPr>
              <w:t>1</w:t>
            </w:r>
          </w:p>
        </w:tc>
        <w:tc>
          <w:tcPr>
            <w:tcW w:w="1559" w:type="dxa"/>
            <w:vAlign w:val="center"/>
          </w:tcPr>
          <w:p w:rsidR="008746A4" w:rsidRDefault="008746A4" w:rsidP="00F83BDE">
            <w:pPr>
              <w:snapToGrid w:val="0"/>
              <w:jc w:val="center"/>
              <w:rPr>
                <w:b/>
                <w:bCs/>
                <w:sz w:val="20"/>
                <w:szCs w:val="20"/>
                <w:lang w:eastAsia="ar-SA"/>
              </w:rPr>
            </w:pPr>
            <w:r>
              <w:rPr>
                <w:b/>
                <w:bCs/>
                <w:sz w:val="20"/>
                <w:szCs w:val="20"/>
                <w:lang w:eastAsia="ar-SA"/>
              </w:rPr>
              <w:t>2</w:t>
            </w:r>
          </w:p>
        </w:tc>
        <w:tc>
          <w:tcPr>
            <w:tcW w:w="2126" w:type="dxa"/>
            <w:vAlign w:val="center"/>
          </w:tcPr>
          <w:p w:rsidR="008746A4" w:rsidRDefault="008746A4" w:rsidP="00F83BDE">
            <w:pPr>
              <w:snapToGrid w:val="0"/>
              <w:jc w:val="center"/>
              <w:rPr>
                <w:b/>
                <w:bCs/>
                <w:sz w:val="20"/>
                <w:szCs w:val="20"/>
                <w:lang w:eastAsia="ar-SA"/>
              </w:rPr>
            </w:pPr>
            <w:r>
              <w:rPr>
                <w:b/>
                <w:bCs/>
                <w:sz w:val="20"/>
                <w:szCs w:val="20"/>
                <w:lang w:eastAsia="ar-SA"/>
              </w:rPr>
              <w:t>3</w:t>
            </w:r>
          </w:p>
        </w:tc>
        <w:tc>
          <w:tcPr>
            <w:tcW w:w="2410" w:type="dxa"/>
          </w:tcPr>
          <w:p w:rsidR="008746A4" w:rsidRPr="008746A4" w:rsidRDefault="008746A4" w:rsidP="00F83BDE">
            <w:pPr>
              <w:snapToGrid w:val="0"/>
              <w:jc w:val="center"/>
              <w:rPr>
                <w:b/>
                <w:bCs/>
                <w:sz w:val="20"/>
                <w:szCs w:val="20"/>
                <w:lang w:val="en-US" w:eastAsia="ar-SA"/>
              </w:rPr>
            </w:pPr>
            <w:r>
              <w:rPr>
                <w:b/>
                <w:bCs/>
                <w:sz w:val="20"/>
                <w:szCs w:val="20"/>
                <w:lang w:val="en-US" w:eastAsia="ar-SA"/>
              </w:rPr>
              <w:t>4</w:t>
            </w:r>
          </w:p>
        </w:tc>
      </w:tr>
      <w:tr w:rsidR="00B61C82" w:rsidRPr="006A001E" w:rsidTr="00A46F30">
        <w:trPr>
          <w:trHeight w:val="488"/>
        </w:trPr>
        <w:tc>
          <w:tcPr>
            <w:tcW w:w="3261" w:type="dxa"/>
          </w:tcPr>
          <w:p w:rsidR="00B61C82" w:rsidRDefault="00B61C82" w:rsidP="00604BBF">
            <w:pPr>
              <w:snapToGrid w:val="0"/>
              <w:jc w:val="center"/>
            </w:pPr>
            <w:r>
              <w:t>Курганный могильник 1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1746</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2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1747</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3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1748</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lastRenderedPageBreak/>
              <w:t>Курганный могильник 4 у с. Красный Лиман 1-й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1749</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у с. Красный Лиман 2-й</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1750</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Курганный могильник у с. Усманские Выселки</w:t>
            </w:r>
          </w:p>
        </w:tc>
        <w:tc>
          <w:tcPr>
            <w:tcW w:w="1559" w:type="dxa"/>
          </w:tcPr>
          <w:p w:rsidR="00B61C82" w:rsidRDefault="00B61C82" w:rsidP="00604BBF">
            <w:pPr>
              <w:snapToGrid w:val="0"/>
              <w:jc w:val="center"/>
            </w:pPr>
            <w:r>
              <w:t>не ясна</w:t>
            </w:r>
          </w:p>
        </w:tc>
        <w:tc>
          <w:tcPr>
            <w:tcW w:w="2126" w:type="dxa"/>
          </w:tcPr>
          <w:p w:rsidR="00B61C82" w:rsidRDefault="00B61C82" w:rsidP="00604BBF">
            <w:pPr>
              <w:snapToGrid w:val="0"/>
              <w:jc w:val="center"/>
            </w:pPr>
            <w:r>
              <w:t>Р № 510, п. 1779</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 xml:space="preserve">Стоянка у п. </w:t>
            </w:r>
            <w:r w:rsidR="003A75F4">
              <w:t>Тарасовка</w:t>
            </w:r>
          </w:p>
        </w:tc>
        <w:tc>
          <w:tcPr>
            <w:tcW w:w="1559" w:type="dxa"/>
          </w:tcPr>
          <w:p w:rsidR="00B61C82" w:rsidRDefault="00B61C82" w:rsidP="00604BBF">
            <w:pPr>
              <w:snapToGrid w:val="0"/>
              <w:jc w:val="center"/>
            </w:pPr>
            <w:r>
              <w:t>эпоха бронзы</w:t>
            </w:r>
          </w:p>
        </w:tc>
        <w:tc>
          <w:tcPr>
            <w:tcW w:w="2126" w:type="dxa"/>
          </w:tcPr>
          <w:p w:rsidR="00B61C82" w:rsidRDefault="00B61C82" w:rsidP="00604BBF">
            <w:pPr>
              <w:snapToGrid w:val="0"/>
              <w:jc w:val="center"/>
            </w:pPr>
            <w:r>
              <w:t>Р № 510, п. 1738</w:t>
            </w:r>
          </w:p>
        </w:tc>
        <w:tc>
          <w:tcPr>
            <w:tcW w:w="2410" w:type="dxa"/>
          </w:tcPr>
          <w:p w:rsidR="00B61C82" w:rsidRPr="00604BBF" w:rsidRDefault="00B61C82" w:rsidP="00604BBF">
            <w:pPr>
              <w:snapToGrid w:val="0"/>
              <w:jc w:val="center"/>
            </w:pPr>
            <w:r w:rsidRPr="00604BBF">
              <w:t>Краснолиманское СП</w:t>
            </w:r>
          </w:p>
        </w:tc>
      </w:tr>
      <w:tr w:rsidR="00B61C82" w:rsidRPr="006A001E" w:rsidTr="00A46F30">
        <w:trPr>
          <w:trHeight w:val="488"/>
        </w:trPr>
        <w:tc>
          <w:tcPr>
            <w:tcW w:w="3261" w:type="dxa"/>
          </w:tcPr>
          <w:p w:rsidR="00B61C82" w:rsidRDefault="00B61C82" w:rsidP="00604BBF">
            <w:pPr>
              <w:snapToGrid w:val="0"/>
              <w:jc w:val="center"/>
            </w:pPr>
            <w:r>
              <w:t>Стоянка у пос. Тарасовка</w:t>
            </w:r>
          </w:p>
        </w:tc>
        <w:tc>
          <w:tcPr>
            <w:tcW w:w="1559" w:type="dxa"/>
          </w:tcPr>
          <w:p w:rsidR="00B61C82" w:rsidRDefault="00B61C82" w:rsidP="00604BBF">
            <w:pPr>
              <w:snapToGrid w:val="0"/>
              <w:jc w:val="center"/>
            </w:pPr>
            <w:r>
              <w:t>эпоха бронзы</w:t>
            </w:r>
          </w:p>
        </w:tc>
        <w:tc>
          <w:tcPr>
            <w:tcW w:w="2126" w:type="dxa"/>
          </w:tcPr>
          <w:p w:rsidR="00B61C82" w:rsidRDefault="00B61C82" w:rsidP="00604BBF">
            <w:pPr>
              <w:snapToGrid w:val="0"/>
              <w:jc w:val="center"/>
            </w:pPr>
            <w:r>
              <w:t>Р № 510, п. 1776</w:t>
            </w:r>
          </w:p>
        </w:tc>
        <w:tc>
          <w:tcPr>
            <w:tcW w:w="2410" w:type="dxa"/>
          </w:tcPr>
          <w:p w:rsidR="00B61C82" w:rsidRPr="00604BBF" w:rsidRDefault="00B61C82" w:rsidP="00604BBF">
            <w:pPr>
              <w:snapToGrid w:val="0"/>
              <w:jc w:val="center"/>
            </w:pPr>
            <w:r w:rsidRPr="00604BBF">
              <w:t>Краснолиманское СП</w:t>
            </w:r>
          </w:p>
          <w:p w:rsidR="00B61C82" w:rsidRPr="00604BBF" w:rsidRDefault="00B61C82" w:rsidP="00604BBF">
            <w:pPr>
              <w:snapToGrid w:val="0"/>
              <w:jc w:val="center"/>
            </w:pPr>
          </w:p>
        </w:tc>
      </w:tr>
      <w:tr w:rsidR="003A75F4" w:rsidRPr="006A001E" w:rsidTr="00A46F30">
        <w:trPr>
          <w:trHeight w:val="488"/>
        </w:trPr>
        <w:tc>
          <w:tcPr>
            <w:tcW w:w="3261" w:type="dxa"/>
          </w:tcPr>
          <w:p w:rsidR="003A75F4" w:rsidRDefault="003A75F4" w:rsidP="00604BBF">
            <w:pPr>
              <w:snapToGrid w:val="0"/>
              <w:jc w:val="center"/>
            </w:pPr>
            <w:r>
              <w:t>Курган у х. Капканчиковы Дворики</w:t>
            </w:r>
          </w:p>
        </w:tc>
        <w:tc>
          <w:tcPr>
            <w:tcW w:w="1559" w:type="dxa"/>
          </w:tcPr>
          <w:p w:rsidR="003A75F4" w:rsidRDefault="003A75F4" w:rsidP="00604BBF">
            <w:pPr>
              <w:snapToGrid w:val="0"/>
              <w:jc w:val="center"/>
            </w:pPr>
            <w:r>
              <w:t>не ясна</w:t>
            </w:r>
          </w:p>
        </w:tc>
        <w:tc>
          <w:tcPr>
            <w:tcW w:w="2126" w:type="dxa"/>
          </w:tcPr>
          <w:p w:rsidR="003A75F4" w:rsidRDefault="003A75F4" w:rsidP="00604BBF">
            <w:pPr>
              <w:snapToGrid w:val="0"/>
              <w:jc w:val="center"/>
              <w:rPr>
                <w:b/>
                <w:bCs/>
              </w:rPr>
            </w:pPr>
          </w:p>
        </w:tc>
        <w:tc>
          <w:tcPr>
            <w:tcW w:w="2410" w:type="dxa"/>
          </w:tcPr>
          <w:p w:rsidR="003A75F4" w:rsidRPr="00604BBF" w:rsidRDefault="003A75F4" w:rsidP="00604BBF">
            <w:pPr>
              <w:snapToGrid w:val="0"/>
              <w:jc w:val="center"/>
              <w:rPr>
                <w:bCs/>
              </w:rPr>
            </w:pPr>
            <w:r w:rsidRPr="00604BBF">
              <w:rPr>
                <w:bCs/>
              </w:rPr>
              <w:t>Краснолиманское СП</w:t>
            </w:r>
          </w:p>
        </w:tc>
      </w:tr>
      <w:tr w:rsidR="003A75F4" w:rsidRPr="006A001E" w:rsidTr="00A46F30">
        <w:trPr>
          <w:trHeight w:val="488"/>
        </w:trPr>
        <w:tc>
          <w:tcPr>
            <w:tcW w:w="3261" w:type="dxa"/>
          </w:tcPr>
          <w:p w:rsidR="003A75F4" w:rsidRDefault="003A75F4" w:rsidP="00604BBF">
            <w:pPr>
              <w:snapToGrid w:val="0"/>
              <w:jc w:val="center"/>
            </w:pPr>
            <w:r>
              <w:t>Курганный могильник 5-й у с. Красный Лиман 1-й</w:t>
            </w:r>
          </w:p>
        </w:tc>
        <w:tc>
          <w:tcPr>
            <w:tcW w:w="1559" w:type="dxa"/>
          </w:tcPr>
          <w:p w:rsidR="003A75F4" w:rsidRDefault="003A75F4" w:rsidP="00604BBF">
            <w:pPr>
              <w:snapToGrid w:val="0"/>
              <w:jc w:val="center"/>
            </w:pPr>
            <w:r>
              <w:t>эпоха бронзы</w:t>
            </w:r>
          </w:p>
        </w:tc>
        <w:tc>
          <w:tcPr>
            <w:tcW w:w="2126" w:type="dxa"/>
          </w:tcPr>
          <w:p w:rsidR="003A75F4" w:rsidRDefault="003A75F4" w:rsidP="00604BBF">
            <w:pPr>
              <w:snapToGrid w:val="0"/>
              <w:jc w:val="center"/>
              <w:rPr>
                <w:b/>
                <w:bCs/>
              </w:rPr>
            </w:pPr>
          </w:p>
        </w:tc>
        <w:tc>
          <w:tcPr>
            <w:tcW w:w="2410" w:type="dxa"/>
          </w:tcPr>
          <w:p w:rsidR="003A75F4" w:rsidRPr="00604BBF" w:rsidRDefault="003A75F4" w:rsidP="00604BBF">
            <w:pPr>
              <w:snapToGrid w:val="0"/>
              <w:jc w:val="center"/>
              <w:rPr>
                <w:bCs/>
              </w:rPr>
            </w:pPr>
            <w:r w:rsidRPr="00604BBF">
              <w:rPr>
                <w:bCs/>
              </w:rPr>
              <w:t>Краснолиманское СП</w:t>
            </w:r>
          </w:p>
        </w:tc>
      </w:tr>
      <w:tr w:rsidR="003A75F4" w:rsidRPr="006A001E" w:rsidTr="00A46F30">
        <w:trPr>
          <w:trHeight w:val="488"/>
        </w:trPr>
        <w:tc>
          <w:tcPr>
            <w:tcW w:w="3261" w:type="dxa"/>
          </w:tcPr>
          <w:p w:rsidR="003A75F4" w:rsidRDefault="003A75F4" w:rsidP="00604BBF">
            <w:pPr>
              <w:snapToGrid w:val="0"/>
              <w:jc w:val="center"/>
            </w:pPr>
            <w:r>
              <w:t>Церковь Успения</w:t>
            </w:r>
          </w:p>
        </w:tc>
        <w:tc>
          <w:tcPr>
            <w:tcW w:w="1559" w:type="dxa"/>
          </w:tcPr>
          <w:p w:rsidR="003A75F4" w:rsidRDefault="003A75F4" w:rsidP="00604BBF">
            <w:pPr>
              <w:snapToGrid w:val="0"/>
              <w:jc w:val="center"/>
            </w:pPr>
            <w:r>
              <w:t>1892 г.</w:t>
            </w:r>
          </w:p>
        </w:tc>
        <w:tc>
          <w:tcPr>
            <w:tcW w:w="2126" w:type="dxa"/>
          </w:tcPr>
          <w:p w:rsidR="003A75F4" w:rsidRPr="00551E2D" w:rsidRDefault="003A75F4" w:rsidP="00604BBF">
            <w:pPr>
              <w:snapToGrid w:val="0"/>
              <w:jc w:val="center"/>
            </w:pPr>
            <w:r w:rsidRPr="00551E2D">
              <w:t>Р № 510, п. 1726;</w:t>
            </w:r>
          </w:p>
          <w:p w:rsidR="003A75F4" w:rsidRPr="00551E2D" w:rsidRDefault="003A75F4" w:rsidP="00604BBF">
            <w:pPr>
              <w:snapToGrid w:val="0"/>
              <w:jc w:val="center"/>
            </w:pPr>
            <w:r w:rsidRPr="00551E2D">
              <w:t>Р № 850, прил. 2, п. 401</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Здание земской больницы //</w:t>
            </w:r>
          </w:p>
          <w:p w:rsidR="003A75F4" w:rsidRDefault="003A75F4" w:rsidP="00604BBF">
            <w:pPr>
              <w:snapToGrid w:val="0"/>
              <w:jc w:val="center"/>
            </w:pPr>
            <w:r>
              <w:t>Больница земская</w:t>
            </w:r>
          </w:p>
        </w:tc>
        <w:tc>
          <w:tcPr>
            <w:tcW w:w="1559" w:type="dxa"/>
          </w:tcPr>
          <w:p w:rsidR="003A75F4" w:rsidRDefault="003A75F4" w:rsidP="00604BBF">
            <w:pPr>
              <w:snapToGrid w:val="0"/>
              <w:jc w:val="center"/>
            </w:pPr>
            <w:r>
              <w:t>нач. ХХ в.</w:t>
            </w:r>
          </w:p>
        </w:tc>
        <w:tc>
          <w:tcPr>
            <w:tcW w:w="2126" w:type="dxa"/>
          </w:tcPr>
          <w:p w:rsidR="003A75F4" w:rsidRPr="00551E2D" w:rsidRDefault="003A75F4" w:rsidP="00604BBF">
            <w:pPr>
              <w:snapToGrid w:val="0"/>
              <w:jc w:val="center"/>
            </w:pPr>
            <w:r w:rsidRPr="00551E2D">
              <w:t>Р № 510, п. 1727;</w:t>
            </w:r>
          </w:p>
          <w:p w:rsidR="003A75F4" w:rsidRPr="00551E2D" w:rsidRDefault="003A75F4" w:rsidP="00604BBF">
            <w:pPr>
              <w:snapToGrid w:val="0"/>
              <w:jc w:val="center"/>
            </w:pPr>
            <w:r w:rsidRPr="00551E2D">
              <w:t>Р № 850, прил. 3, п. 636</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Здание волостного правления //</w:t>
            </w:r>
          </w:p>
          <w:p w:rsidR="003A75F4" w:rsidRDefault="003A75F4" w:rsidP="00604BBF">
            <w:pPr>
              <w:snapToGrid w:val="0"/>
              <w:jc w:val="center"/>
            </w:pPr>
            <w:r>
              <w:t>Правление волостное</w:t>
            </w:r>
          </w:p>
        </w:tc>
        <w:tc>
          <w:tcPr>
            <w:tcW w:w="1559" w:type="dxa"/>
          </w:tcPr>
          <w:p w:rsidR="003A75F4" w:rsidRDefault="003A75F4" w:rsidP="00604BBF">
            <w:pPr>
              <w:snapToGrid w:val="0"/>
              <w:jc w:val="center"/>
            </w:pPr>
            <w:r>
              <w:t>нач. ХХ в.</w:t>
            </w:r>
          </w:p>
        </w:tc>
        <w:tc>
          <w:tcPr>
            <w:tcW w:w="2126" w:type="dxa"/>
          </w:tcPr>
          <w:p w:rsidR="003A75F4" w:rsidRDefault="003A75F4" w:rsidP="00604BBF">
            <w:pPr>
              <w:snapToGrid w:val="0"/>
              <w:jc w:val="center"/>
            </w:pPr>
            <w:r>
              <w:t>Р № 510, п. 1728;</w:t>
            </w:r>
          </w:p>
          <w:p w:rsidR="003A75F4" w:rsidRDefault="003A75F4" w:rsidP="00604BBF">
            <w:pPr>
              <w:snapToGrid w:val="0"/>
              <w:jc w:val="center"/>
            </w:pPr>
            <w:r>
              <w:t>Р № 850, прил. 3, п. 637</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Земская школа</w:t>
            </w:r>
          </w:p>
        </w:tc>
        <w:tc>
          <w:tcPr>
            <w:tcW w:w="1559" w:type="dxa"/>
          </w:tcPr>
          <w:p w:rsidR="003A75F4" w:rsidRDefault="003A75F4" w:rsidP="00604BBF">
            <w:pPr>
              <w:snapToGrid w:val="0"/>
              <w:jc w:val="center"/>
            </w:pPr>
            <w:r>
              <w:t>1910 г.</w:t>
            </w:r>
          </w:p>
        </w:tc>
        <w:tc>
          <w:tcPr>
            <w:tcW w:w="2126" w:type="dxa"/>
          </w:tcPr>
          <w:p w:rsidR="003A75F4" w:rsidRDefault="003A75F4" w:rsidP="00604BBF">
            <w:pPr>
              <w:snapToGrid w:val="0"/>
              <w:jc w:val="center"/>
            </w:pPr>
            <w:r>
              <w:t>Р № 510, п. 1729</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Братская могила</w:t>
            </w:r>
          </w:p>
        </w:tc>
        <w:tc>
          <w:tcPr>
            <w:tcW w:w="1559" w:type="dxa"/>
          </w:tcPr>
          <w:p w:rsidR="003A75F4" w:rsidRDefault="003A75F4" w:rsidP="00604BBF">
            <w:pPr>
              <w:snapToGrid w:val="0"/>
              <w:jc w:val="center"/>
            </w:pPr>
            <w:r>
              <w:t>1942 г.</w:t>
            </w:r>
          </w:p>
        </w:tc>
        <w:tc>
          <w:tcPr>
            <w:tcW w:w="2126" w:type="dxa"/>
          </w:tcPr>
          <w:p w:rsidR="003A75F4" w:rsidRDefault="003A75F4" w:rsidP="00604BBF">
            <w:pPr>
              <w:snapToGrid w:val="0"/>
              <w:jc w:val="center"/>
            </w:pPr>
            <w:r>
              <w:t>Р № 510, п. 1730</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Земская школа</w:t>
            </w:r>
          </w:p>
        </w:tc>
        <w:tc>
          <w:tcPr>
            <w:tcW w:w="1559" w:type="dxa"/>
          </w:tcPr>
          <w:p w:rsidR="003A75F4" w:rsidRDefault="003A75F4" w:rsidP="00604BBF">
            <w:pPr>
              <w:snapToGrid w:val="0"/>
              <w:jc w:val="center"/>
            </w:pPr>
            <w:r>
              <w:t>1911 г.</w:t>
            </w:r>
          </w:p>
        </w:tc>
        <w:tc>
          <w:tcPr>
            <w:tcW w:w="2126" w:type="dxa"/>
          </w:tcPr>
          <w:p w:rsidR="003A75F4" w:rsidRDefault="003A75F4" w:rsidP="00604BBF">
            <w:pPr>
              <w:snapToGrid w:val="0"/>
              <w:jc w:val="center"/>
            </w:pPr>
            <w:r>
              <w:t>Р № 510, п. 1731</w:t>
            </w:r>
          </w:p>
        </w:tc>
        <w:tc>
          <w:tcPr>
            <w:tcW w:w="2410" w:type="dxa"/>
          </w:tcPr>
          <w:p w:rsidR="003A75F4" w:rsidRPr="00604BBF" w:rsidRDefault="003A75F4" w:rsidP="00604BBF">
            <w:pPr>
              <w:snapToGrid w:val="0"/>
              <w:jc w:val="center"/>
            </w:pPr>
            <w:r w:rsidRPr="00604BBF">
              <w:t>Краснолиманское СП, с.Красный Лиман</w:t>
            </w:r>
          </w:p>
        </w:tc>
      </w:tr>
      <w:tr w:rsidR="003A75F4" w:rsidRPr="006A001E" w:rsidTr="00A46F30">
        <w:trPr>
          <w:trHeight w:val="488"/>
        </w:trPr>
        <w:tc>
          <w:tcPr>
            <w:tcW w:w="3261" w:type="dxa"/>
          </w:tcPr>
          <w:p w:rsidR="003A75F4" w:rsidRPr="00551E2D" w:rsidRDefault="003A75F4" w:rsidP="00604BBF">
            <w:pPr>
              <w:snapToGrid w:val="0"/>
              <w:jc w:val="center"/>
            </w:pPr>
            <w:r w:rsidRPr="00551E2D">
              <w:t>Здание 2-х классного училища</w:t>
            </w:r>
          </w:p>
        </w:tc>
        <w:tc>
          <w:tcPr>
            <w:tcW w:w="1559" w:type="dxa"/>
          </w:tcPr>
          <w:p w:rsidR="003A75F4" w:rsidRPr="00551E2D" w:rsidRDefault="003A75F4" w:rsidP="00604BBF">
            <w:pPr>
              <w:snapToGrid w:val="0"/>
              <w:jc w:val="center"/>
            </w:pPr>
            <w:r w:rsidRPr="00551E2D">
              <w:t>1911 г.</w:t>
            </w:r>
          </w:p>
        </w:tc>
        <w:tc>
          <w:tcPr>
            <w:tcW w:w="2126" w:type="dxa"/>
          </w:tcPr>
          <w:p w:rsidR="003A75F4" w:rsidRPr="00551E2D" w:rsidRDefault="003A75F4" w:rsidP="00604BBF">
            <w:pPr>
              <w:snapToGrid w:val="0"/>
              <w:jc w:val="center"/>
            </w:pPr>
            <w:r w:rsidRPr="00551E2D">
              <w:t>Р № 510, п. 1732</w:t>
            </w:r>
          </w:p>
        </w:tc>
        <w:tc>
          <w:tcPr>
            <w:tcW w:w="2410" w:type="dxa"/>
          </w:tcPr>
          <w:p w:rsidR="003A75F4" w:rsidRPr="00604BBF" w:rsidRDefault="003A75F4" w:rsidP="00604BBF">
            <w:pPr>
              <w:snapToGrid w:val="0"/>
              <w:jc w:val="center"/>
            </w:pPr>
            <w:r w:rsidRPr="00551E2D">
              <w:t>Краснолиманское СП, с.Красный Лиман</w:t>
            </w:r>
          </w:p>
        </w:tc>
      </w:tr>
      <w:tr w:rsidR="003A75F4" w:rsidRPr="006A001E" w:rsidTr="00A46F30">
        <w:trPr>
          <w:trHeight w:val="488"/>
        </w:trPr>
        <w:tc>
          <w:tcPr>
            <w:tcW w:w="3261" w:type="dxa"/>
          </w:tcPr>
          <w:p w:rsidR="003A75F4" w:rsidRDefault="003A75F4" w:rsidP="00604BBF">
            <w:pPr>
              <w:snapToGrid w:val="0"/>
              <w:jc w:val="center"/>
            </w:pPr>
            <w:r>
              <w:t>Братская могила</w:t>
            </w:r>
          </w:p>
        </w:tc>
        <w:tc>
          <w:tcPr>
            <w:tcW w:w="1559" w:type="dxa"/>
          </w:tcPr>
          <w:p w:rsidR="003A75F4" w:rsidRDefault="003A75F4" w:rsidP="00604BBF">
            <w:pPr>
              <w:snapToGrid w:val="0"/>
              <w:jc w:val="center"/>
            </w:pPr>
            <w:r>
              <w:t>1919 г.</w:t>
            </w:r>
          </w:p>
        </w:tc>
        <w:tc>
          <w:tcPr>
            <w:tcW w:w="2126" w:type="dxa"/>
          </w:tcPr>
          <w:p w:rsidR="003A75F4" w:rsidRDefault="003A75F4" w:rsidP="00604BBF">
            <w:pPr>
              <w:snapToGrid w:val="0"/>
              <w:jc w:val="center"/>
            </w:pPr>
            <w:r>
              <w:t>Р № 510, п. 1733</w:t>
            </w:r>
          </w:p>
        </w:tc>
        <w:tc>
          <w:tcPr>
            <w:tcW w:w="2410" w:type="dxa"/>
          </w:tcPr>
          <w:p w:rsidR="003A75F4" w:rsidRPr="00604BBF" w:rsidRDefault="003A75F4" w:rsidP="00604BBF">
            <w:pPr>
              <w:snapToGrid w:val="0"/>
              <w:jc w:val="center"/>
            </w:pPr>
            <w:r w:rsidRPr="00604BBF">
              <w:t>Краснолиманское СП, с.Красный Лиман</w:t>
            </w:r>
          </w:p>
        </w:tc>
      </w:tr>
    </w:tbl>
    <w:p w:rsidR="00D46106" w:rsidRDefault="00604BBF" w:rsidP="00604BBF">
      <w:pPr>
        <w:suppressAutoHyphens/>
        <w:spacing w:line="200" w:lineRule="atLeast"/>
        <w:ind w:firstLine="567"/>
      </w:pPr>
      <w:r>
        <w:tab/>
      </w:r>
    </w:p>
    <w:p w:rsidR="00551E2D" w:rsidRDefault="00604BBF" w:rsidP="00604BBF">
      <w:pPr>
        <w:suppressAutoHyphens/>
        <w:spacing w:line="200" w:lineRule="atLeast"/>
        <w:ind w:firstLine="567"/>
        <w:rPr>
          <w:lang w:eastAsia="ar-SA"/>
        </w:rPr>
      </w:pPr>
      <w:r w:rsidRPr="003F5748">
        <w:rPr>
          <w:lang w:eastAsia="ar-SA"/>
        </w:rPr>
        <w:t xml:space="preserve">Принятые сокращения: </w:t>
      </w:r>
    </w:p>
    <w:p w:rsidR="00551E2D" w:rsidRDefault="00604BBF" w:rsidP="00604BBF">
      <w:pPr>
        <w:suppressAutoHyphens/>
        <w:spacing w:line="200" w:lineRule="atLeast"/>
        <w:ind w:firstLine="567"/>
        <w:rPr>
          <w:lang w:eastAsia="ar-SA"/>
        </w:rPr>
      </w:pPr>
      <w:r w:rsidRPr="003F5748">
        <w:rPr>
          <w:lang w:eastAsia="ar-SA"/>
        </w:rPr>
        <w:t>Р – региональная категория охраны памятника;</w:t>
      </w:r>
    </w:p>
    <w:p w:rsidR="00757BDA" w:rsidRDefault="00551E2D" w:rsidP="00604BBF">
      <w:pPr>
        <w:suppressAutoHyphens/>
        <w:spacing w:line="200" w:lineRule="atLeast"/>
        <w:ind w:firstLine="567"/>
        <w:rPr>
          <w:lang w:eastAsia="ar-SA"/>
        </w:rPr>
      </w:pPr>
      <w:r>
        <w:rPr>
          <w:lang w:eastAsia="ar-SA"/>
        </w:rPr>
        <w:t>Р</w:t>
      </w:r>
      <w:r w:rsidR="00604BBF" w:rsidRPr="003F5748">
        <w:rPr>
          <w:lang w:eastAsia="ar-SA"/>
        </w:rPr>
        <w:t>№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551E2D" w:rsidRPr="00551E2D" w:rsidRDefault="00551E2D" w:rsidP="00551E2D">
      <w:pPr>
        <w:pStyle w:val="ConsPlusTitle"/>
        <w:shd w:val="clear" w:color="auto" w:fill="FFFFFF"/>
        <w:ind w:firstLine="709"/>
        <w:jc w:val="both"/>
        <w:rPr>
          <w:b w:val="0"/>
          <w:sz w:val="24"/>
          <w:szCs w:val="24"/>
        </w:rPr>
      </w:pPr>
      <w:r w:rsidRPr="00551E2D">
        <w:rPr>
          <w:b w:val="0"/>
          <w:sz w:val="24"/>
          <w:szCs w:val="24"/>
        </w:rPr>
        <w:t>Р № 850 – 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N 63; от 31.10.2000 N 1031 (ред. 07.02.2001); от 13.07.2001 N 720; от 13.07.2001 N 721).</w:t>
      </w:r>
    </w:p>
    <w:p w:rsidR="0020759F" w:rsidRPr="000A4661" w:rsidRDefault="0020759F" w:rsidP="0020759F">
      <w:pPr>
        <w:ind w:firstLine="567"/>
      </w:pPr>
      <w:r w:rsidRPr="000A4661">
        <w:t xml:space="preserve">В соответствии с частью4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w:t>
      </w:r>
      <w:r w:rsidRPr="000A4661">
        <w:lastRenderedPageBreak/>
        <w:t>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759F" w:rsidRDefault="0020759F" w:rsidP="0020759F">
      <w:pPr>
        <w:ind w:firstLine="567"/>
      </w:pPr>
      <w:r w:rsidRPr="000A4661">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20759F" w:rsidRPr="001A3C35" w:rsidRDefault="0020759F" w:rsidP="0020759F">
      <w:pPr>
        <w:ind w:firstLine="567"/>
      </w:pPr>
      <w:r>
        <w:t xml:space="preserve">По объектам культурного наследия и по выявленным объектам археологии органы местного самоуправления </w:t>
      </w:r>
      <w:r w:rsidR="00EF7FD1">
        <w:t>Краснолиманского</w:t>
      </w:r>
      <w:r>
        <w:t xml:space="preserve">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554337" w:rsidRDefault="00554337" w:rsidP="007C4ED0"/>
    <w:p w:rsidR="00D64DEF" w:rsidRPr="00D64DEF" w:rsidRDefault="00D64DEF" w:rsidP="00D64DEF">
      <w:pPr>
        <w:ind w:firstLine="567"/>
        <w:rPr>
          <w:b/>
        </w:rPr>
      </w:pPr>
      <w:r w:rsidRPr="00D64DEF">
        <w:rPr>
          <w:b/>
        </w:rPr>
        <w:t>1.2 Особо охраняемые природные территории – памятники природы</w:t>
      </w:r>
    </w:p>
    <w:p w:rsidR="00D64DEF" w:rsidRPr="0020568C" w:rsidRDefault="00D64DEF" w:rsidP="00D64DEF">
      <w:pPr>
        <w:ind w:firstLine="567"/>
      </w:pPr>
      <w:r w:rsidRPr="0020568C">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20568C" w:rsidRDefault="00D64DEF" w:rsidP="00D64DEF">
      <w:pPr>
        <w:ind w:firstLine="567"/>
      </w:pPr>
      <w:r w:rsidRPr="0020568C">
        <w:t xml:space="preserve">На территориях памятников природы  </w:t>
      </w:r>
      <w:r w:rsidRPr="0020568C">
        <w:rPr>
          <w:u w:val="single"/>
        </w:rPr>
        <w:t>запрещается</w:t>
      </w:r>
      <w:r w:rsidRPr="0020568C">
        <w:t>всякая деятельность, влекущая за собой нарушения сохранности  памятников природы.</w:t>
      </w:r>
    </w:p>
    <w:p w:rsidR="00D64DEF" w:rsidRPr="0020568C" w:rsidRDefault="00D64DEF"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20568C" w:rsidRDefault="00D64DEF" w:rsidP="00D64DEF">
      <w:pPr>
        <w:ind w:firstLine="567"/>
      </w:pPr>
      <w:r w:rsidRPr="0020568C">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20568C" w:rsidRDefault="00D64DEF"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393F1A" w:rsidRPr="00204F9A" w:rsidRDefault="00D64DEF" w:rsidP="00204F9A">
      <w:pPr>
        <w:ind w:firstLine="567"/>
      </w:pPr>
      <w:r w:rsidRPr="0020568C">
        <w:t>Рекомендуемая охранная зона от отдельных объектов, охраняемых ландшафтов – 0,1 км.</w:t>
      </w:r>
    </w:p>
    <w:p w:rsidR="00554337" w:rsidRPr="007C4ED0" w:rsidRDefault="006D5E61" w:rsidP="007C4ED0">
      <w:pPr>
        <w:ind w:firstLine="567"/>
        <w:rPr>
          <w:b/>
        </w:rPr>
      </w:pPr>
      <w:r>
        <w:rPr>
          <w:b/>
        </w:rPr>
        <w:t>1.</w:t>
      </w:r>
      <w:r w:rsidR="00393F1A">
        <w:rPr>
          <w:b/>
        </w:rPr>
        <w:t>3</w:t>
      </w:r>
      <w:r w:rsidR="00554337" w:rsidRPr="007C4ED0">
        <w:rPr>
          <w:b/>
        </w:rPr>
        <w:t>Водоохранные зоны и прибрежные защитные полосы</w:t>
      </w:r>
    </w:p>
    <w:p w:rsidR="00554337" w:rsidRPr="00723015" w:rsidRDefault="00554337" w:rsidP="007C4ED0">
      <w:pPr>
        <w:ind w:firstLine="567"/>
      </w:pPr>
      <w:r w:rsidRPr="00723015">
        <w:t xml:space="preserve">Границы и режимы использования водоохранных </w:t>
      </w:r>
      <w:r w:rsidR="00BF1653">
        <w:t xml:space="preserve">зон </w:t>
      </w:r>
      <w:r w:rsidRPr="00723015">
        <w:t>установлены Водным кодексом Российской Федерации.</w:t>
      </w:r>
    </w:p>
    <w:p w:rsidR="00554337" w:rsidRPr="00E36873" w:rsidRDefault="00BF1653" w:rsidP="00BF1653">
      <w:pPr>
        <w:ind w:firstLine="567"/>
      </w:pPr>
      <w:r>
        <w:t xml:space="preserve">1. </w:t>
      </w:r>
      <w:r w:rsidR="00554337" w:rsidRPr="00E36873">
        <w:t>Параметры зоны:</w:t>
      </w:r>
    </w:p>
    <w:p w:rsidR="00554337" w:rsidRPr="00723015" w:rsidRDefault="00554337" w:rsidP="007C4ED0">
      <w:pPr>
        <w:ind w:firstLine="567"/>
      </w:pPr>
      <w:r w:rsidRPr="00723015">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723015" w:rsidRDefault="00554337" w:rsidP="007C4ED0">
      <w:pPr>
        <w:ind w:firstLine="567"/>
      </w:pPr>
      <w:r w:rsidRPr="00723015">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54337" w:rsidRPr="00723015" w:rsidRDefault="00BF1653" w:rsidP="00E36873">
      <w:pPr>
        <w:ind w:firstLine="567"/>
      </w:pPr>
      <w:r>
        <w:t xml:space="preserve">- </w:t>
      </w:r>
      <w:r w:rsidR="00554337" w:rsidRPr="00723015">
        <w:t xml:space="preserve"> до десяти километров - в размере 50 метров;</w:t>
      </w:r>
    </w:p>
    <w:p w:rsidR="00554337" w:rsidRPr="00723015" w:rsidRDefault="00BF1653" w:rsidP="00E36873">
      <w:pPr>
        <w:ind w:firstLine="567"/>
      </w:pPr>
      <w:r>
        <w:t xml:space="preserve">- </w:t>
      </w:r>
      <w:r w:rsidR="00554337" w:rsidRPr="00723015">
        <w:t xml:space="preserve"> от десяти до пятидесяти километров - в размере 100 метров;</w:t>
      </w:r>
    </w:p>
    <w:p w:rsidR="00554337" w:rsidRPr="00723015" w:rsidRDefault="00BF1653" w:rsidP="00E36873">
      <w:pPr>
        <w:ind w:firstLine="567"/>
      </w:pPr>
      <w:r>
        <w:t xml:space="preserve">- </w:t>
      </w:r>
      <w:r w:rsidR="00554337" w:rsidRPr="00723015">
        <w:t xml:space="preserve"> от пятидесяти километров и более - в размере 200 метров.</w:t>
      </w:r>
    </w:p>
    <w:p w:rsidR="00554337" w:rsidRPr="00723015" w:rsidRDefault="00554337" w:rsidP="007C4ED0">
      <w:pPr>
        <w:ind w:firstLine="567"/>
      </w:pPr>
      <w:r w:rsidRPr="00723015">
        <w:t xml:space="preserve">Для реки, ручья протяженностью менее 10 километров от истока до устья водоохранная зона совпадает с прибрежной защитной полосой. </w:t>
      </w:r>
    </w:p>
    <w:p w:rsidR="00554337" w:rsidRPr="00723015" w:rsidRDefault="00554337" w:rsidP="007C4ED0">
      <w:pPr>
        <w:ind w:firstLine="567"/>
      </w:pPr>
      <w:r w:rsidRPr="00723015">
        <w:t>Радиус водоохранной зоны для истоков реки, ручья устанавливается в размере 50  метров.</w:t>
      </w:r>
    </w:p>
    <w:p w:rsidR="00554337" w:rsidRPr="00723015" w:rsidRDefault="00554337" w:rsidP="007C4ED0">
      <w:pPr>
        <w:ind w:firstLine="567"/>
      </w:pPr>
      <w:r w:rsidRPr="00723015">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723015" w:rsidRDefault="00554337" w:rsidP="007C4ED0">
      <w:pPr>
        <w:ind w:firstLine="567"/>
      </w:pPr>
      <w:r w:rsidRPr="00723015">
        <w:lastRenderedPageBreak/>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723015" w:rsidRDefault="00554337" w:rsidP="007C4ED0">
      <w:pPr>
        <w:ind w:firstLine="567"/>
      </w:pPr>
      <w:r w:rsidRPr="0072301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Pr="00723015" w:rsidRDefault="00554337" w:rsidP="007C4ED0">
      <w:pPr>
        <w:ind w:firstLine="567"/>
      </w:pPr>
      <w:r w:rsidRPr="0072301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723015" w:rsidRDefault="00554337" w:rsidP="007C4ED0">
      <w:pPr>
        <w:ind w:firstLine="567"/>
      </w:pPr>
      <w:r w:rsidRPr="00723015">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723015">
        <w:t>.</w:t>
      </w:r>
    </w:p>
    <w:p w:rsidR="00554337" w:rsidRPr="00723015" w:rsidRDefault="00554337" w:rsidP="003E2299">
      <w:pPr>
        <w:numPr>
          <w:ilvl w:val="0"/>
          <w:numId w:val="21"/>
        </w:numPr>
        <w:ind w:left="851" w:hanging="284"/>
        <w:rPr>
          <w:u w:val="single"/>
        </w:rPr>
      </w:pPr>
      <w:r w:rsidRPr="00723015">
        <w:t>Ограничения деятельности</w:t>
      </w:r>
      <w:r w:rsidRPr="00723015">
        <w:rPr>
          <w:u w:val="single"/>
        </w:rPr>
        <w:t>:</w:t>
      </w:r>
    </w:p>
    <w:p w:rsidR="00554337" w:rsidRPr="00723015" w:rsidRDefault="00554337" w:rsidP="007C4ED0">
      <w:pPr>
        <w:ind w:firstLine="567"/>
      </w:pPr>
      <w:r w:rsidRPr="00723015">
        <w:t>В границах водоохранных зон запрещаются:</w:t>
      </w:r>
    </w:p>
    <w:p w:rsidR="00554337" w:rsidRPr="00723015" w:rsidRDefault="00E36873" w:rsidP="00E36873">
      <w:pPr>
        <w:ind w:firstLine="567"/>
      </w:pPr>
      <w:r>
        <w:t xml:space="preserve">- </w:t>
      </w:r>
      <w:r w:rsidR="00554337" w:rsidRPr="00723015">
        <w:t xml:space="preserve"> использование сточных вод для удобрения почв;</w:t>
      </w:r>
    </w:p>
    <w:p w:rsidR="00554337" w:rsidRPr="00723015" w:rsidRDefault="00E36873" w:rsidP="00E36873">
      <w:pPr>
        <w:ind w:firstLine="567"/>
      </w:pPr>
      <w:r>
        <w:t xml:space="preserve">- </w:t>
      </w:r>
      <w:r w:rsidR="00554337" w:rsidRPr="0072301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723015" w:rsidRDefault="00E36873" w:rsidP="00E36873">
      <w:pPr>
        <w:ind w:firstLine="567"/>
      </w:pPr>
      <w:r>
        <w:t xml:space="preserve">- </w:t>
      </w:r>
      <w:r w:rsidR="00554337" w:rsidRPr="00723015">
        <w:t xml:space="preserve"> осуществление авиационных мер по борьбе с вредителями и болезнями растений;</w:t>
      </w:r>
    </w:p>
    <w:p w:rsidR="00554337" w:rsidRPr="00723015" w:rsidRDefault="00E36873" w:rsidP="00E36873">
      <w:pPr>
        <w:ind w:firstLine="567"/>
      </w:pPr>
      <w:r>
        <w:t xml:space="preserve">- </w:t>
      </w:r>
      <w:r w:rsidR="00554337"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723015" w:rsidRDefault="00554337" w:rsidP="00E36873">
      <w:pPr>
        <w:ind w:firstLine="567"/>
      </w:pPr>
      <w:r w:rsidRPr="00723015">
        <w:t>В границах прибрежных защитных полос наряду с указанными выше ограничениями запрещаются:</w:t>
      </w:r>
    </w:p>
    <w:p w:rsidR="00554337" w:rsidRPr="00723015" w:rsidRDefault="00E36873" w:rsidP="00E36873">
      <w:pPr>
        <w:ind w:firstLine="567"/>
      </w:pPr>
      <w:r>
        <w:t xml:space="preserve">- </w:t>
      </w:r>
      <w:r w:rsidR="00554337" w:rsidRPr="00723015">
        <w:t xml:space="preserve"> распашка земель;</w:t>
      </w:r>
    </w:p>
    <w:p w:rsidR="00554337" w:rsidRPr="00723015" w:rsidRDefault="00E36873" w:rsidP="00E36873">
      <w:pPr>
        <w:ind w:firstLine="567"/>
      </w:pPr>
      <w:r>
        <w:t xml:space="preserve">- </w:t>
      </w:r>
      <w:r w:rsidR="00554337" w:rsidRPr="00723015">
        <w:t xml:space="preserve"> размещение отвалов размываемых грунтов;</w:t>
      </w:r>
    </w:p>
    <w:p w:rsidR="00554337" w:rsidRPr="00723015" w:rsidRDefault="00E36873" w:rsidP="00E36873">
      <w:pPr>
        <w:ind w:firstLine="567"/>
      </w:pPr>
      <w:r>
        <w:t xml:space="preserve">- </w:t>
      </w:r>
      <w:r w:rsidR="00554337" w:rsidRPr="00723015">
        <w:t>выпас сельскохозяйственных животных и организация для них летних лагерей, ванн.</w:t>
      </w:r>
    </w:p>
    <w:p w:rsidR="00554337" w:rsidRPr="00723015" w:rsidRDefault="00554337" w:rsidP="007C4ED0">
      <w:pPr>
        <w:ind w:firstLine="567"/>
      </w:pPr>
      <w:r w:rsidRPr="00723015">
        <w:t>В границах водоохранных зон допускаются:</w:t>
      </w:r>
    </w:p>
    <w:p w:rsidR="00554337" w:rsidRPr="00723015" w:rsidRDefault="00554337"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0CE9" w:rsidRPr="00723015" w:rsidRDefault="00950CE9" w:rsidP="007C4ED0"/>
    <w:p w:rsidR="00554337" w:rsidRPr="007C4ED0" w:rsidRDefault="006D5E61" w:rsidP="007C4ED0">
      <w:pPr>
        <w:ind w:firstLine="567"/>
        <w:rPr>
          <w:b/>
          <w:kern w:val="1"/>
        </w:rPr>
      </w:pPr>
      <w:r>
        <w:rPr>
          <w:b/>
          <w:kern w:val="1"/>
        </w:rPr>
        <w:t>1.</w:t>
      </w:r>
      <w:r w:rsidR="00393F1A">
        <w:rPr>
          <w:b/>
          <w:kern w:val="1"/>
        </w:rPr>
        <w:t>4</w:t>
      </w:r>
      <w:r w:rsidR="00554337" w:rsidRPr="007C4ED0">
        <w:rPr>
          <w:b/>
          <w:kern w:val="1"/>
        </w:rPr>
        <w:t xml:space="preserve"> Зона санитарной охраны источников питьевого водоснабжения.</w:t>
      </w:r>
    </w:p>
    <w:p w:rsidR="00554337" w:rsidRPr="00723015" w:rsidRDefault="00554337"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723015" w:rsidRDefault="00554337" w:rsidP="007C4ED0">
      <w:pPr>
        <w:ind w:firstLine="567"/>
      </w:pPr>
      <w:r w:rsidRPr="00723015">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723015" w:rsidRDefault="00554337" w:rsidP="007C4ED0">
      <w:pPr>
        <w:ind w:firstLine="567"/>
      </w:pPr>
      <w:r w:rsidRPr="00723015">
        <w:t>На территории первого пояса запрещается:</w:t>
      </w:r>
    </w:p>
    <w:p w:rsidR="00554337" w:rsidRPr="00723015" w:rsidRDefault="00554337" w:rsidP="007C4ED0">
      <w:pPr>
        <w:ind w:firstLine="567"/>
      </w:pPr>
      <w:r w:rsidRPr="00723015">
        <w:t>- посадка высокоствольных деревьев;</w:t>
      </w:r>
    </w:p>
    <w:p w:rsidR="00554337" w:rsidRPr="00723015" w:rsidRDefault="00554337" w:rsidP="007C4ED0">
      <w:pPr>
        <w:ind w:firstLine="567"/>
      </w:pPr>
      <w:r w:rsidRPr="00723015">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723015" w:rsidRDefault="00554337" w:rsidP="007C4ED0">
      <w:pPr>
        <w:ind w:firstLine="567"/>
      </w:pPr>
      <w:r w:rsidRPr="00723015">
        <w:t>- размещение жилых и общественных зданий, проживание людей;</w:t>
      </w:r>
    </w:p>
    <w:p w:rsidR="00554337" w:rsidRPr="00723015" w:rsidRDefault="00554337"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723015" w:rsidRDefault="00554337"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723015" w:rsidRDefault="00554337" w:rsidP="007C4ED0">
      <w:pPr>
        <w:ind w:firstLine="567"/>
      </w:pPr>
      <w:r w:rsidRPr="00723015">
        <w:t>Допускаются рубки ухода и санитарные рубки леса.</w:t>
      </w:r>
    </w:p>
    <w:p w:rsidR="00554337" w:rsidRPr="00723015" w:rsidRDefault="00554337"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554337" w:rsidRPr="00723015" w:rsidRDefault="00554337"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723015" w:rsidRDefault="00554337" w:rsidP="007C4ED0">
      <w:pPr>
        <w:ind w:firstLine="567"/>
      </w:pPr>
      <w:r w:rsidRPr="00723015">
        <w:t>- загрязнение территории нечистотами, мусором, навозом, промышленными отходами и др.;</w:t>
      </w:r>
    </w:p>
    <w:p w:rsidR="00554337" w:rsidRPr="00723015" w:rsidRDefault="00554337" w:rsidP="007C4ED0">
      <w:pPr>
        <w:ind w:firstLine="567"/>
      </w:pPr>
      <w:r w:rsidRPr="00723015">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5C249E" w:rsidRPr="00723015">
        <w:t>химические</w:t>
      </w:r>
      <w:r w:rsidRPr="00723015">
        <w:t xml:space="preserve"> загрязнения источников водоснабжения;</w:t>
      </w:r>
    </w:p>
    <w:p w:rsidR="00554337" w:rsidRPr="00723015" w:rsidRDefault="00554337" w:rsidP="007C4ED0">
      <w:pPr>
        <w:ind w:firstLine="567"/>
      </w:pPr>
      <w:r w:rsidRPr="00723015">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723015" w:rsidRDefault="00554337" w:rsidP="007C4ED0">
      <w:pPr>
        <w:ind w:firstLine="567"/>
      </w:pPr>
      <w:r w:rsidRPr="00723015">
        <w:t>- применение удобрений и ядохимикатов;</w:t>
      </w:r>
    </w:p>
    <w:p w:rsidR="00554337" w:rsidRPr="00723015" w:rsidRDefault="00554337" w:rsidP="007C4ED0">
      <w:pPr>
        <w:ind w:firstLine="567"/>
      </w:pPr>
      <w:r w:rsidRPr="00723015">
        <w:t>- добыча песка и гравия из водотока или водоема, а также дноуглубительные работы;</w:t>
      </w:r>
    </w:p>
    <w:p w:rsidR="00554337" w:rsidRPr="00723015" w:rsidRDefault="00554337" w:rsidP="007C4ED0">
      <w:pPr>
        <w:ind w:firstLine="567"/>
      </w:pPr>
      <w:r w:rsidRPr="00723015">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723015" w:rsidRDefault="00554337"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723015" w:rsidRDefault="00554337" w:rsidP="007C4ED0">
      <w:pPr>
        <w:ind w:firstLine="567"/>
      </w:pPr>
      <w:r w:rsidRPr="00723015">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54337" w:rsidRPr="00723015" w:rsidRDefault="00554337" w:rsidP="007C4ED0"/>
    <w:p w:rsidR="00554337" w:rsidRPr="007C4ED0" w:rsidRDefault="007F2857" w:rsidP="007C4ED0">
      <w:pPr>
        <w:ind w:firstLine="567"/>
        <w:rPr>
          <w:b/>
        </w:rPr>
      </w:pPr>
      <w:r w:rsidRPr="007C4ED0">
        <w:rPr>
          <w:b/>
        </w:rPr>
        <w:t>1.</w:t>
      </w:r>
      <w:r w:rsidR="00393F1A">
        <w:rPr>
          <w:b/>
        </w:rPr>
        <w:t>5</w:t>
      </w:r>
      <w:r w:rsidR="00554337" w:rsidRPr="007C4ED0">
        <w:rPr>
          <w:b/>
        </w:rPr>
        <w:t xml:space="preserve"> Санитарно-защитные зоны промышленных, сельскохозяйственных и иных предприятий</w:t>
      </w:r>
    </w:p>
    <w:p w:rsidR="00554337" w:rsidRPr="00723015" w:rsidRDefault="00E36873" w:rsidP="007C4ED0">
      <w:pPr>
        <w:ind w:firstLine="567"/>
      </w:pPr>
      <w:r>
        <w:t>1.</w:t>
      </w:r>
      <w:r w:rsidR="00554337"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723015">
        <w:t>д</w:t>
      </w:r>
      <w:r w:rsidR="00554337" w:rsidRPr="00723015">
        <w:t>еятельности и оформленного в установленном порядке, далее – промышленная площадка, до ее внешней границы в заданном направлении.</w:t>
      </w:r>
    </w:p>
    <w:p w:rsidR="00554337" w:rsidRPr="00723015" w:rsidRDefault="00554337" w:rsidP="007C4ED0">
      <w:pPr>
        <w:ind w:firstLine="567"/>
      </w:pPr>
      <w:r w:rsidRPr="00723015">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Pr="00723015">
        <w:lastRenderedPageBreak/>
        <w:t>защитной зоны устанавливается от границы промплощадки и/или от источника выбросов загрязняющих веществ.</w:t>
      </w:r>
    </w:p>
    <w:p w:rsidR="00554337" w:rsidRPr="00723015" w:rsidRDefault="00554337" w:rsidP="007C4ED0">
      <w:pPr>
        <w:ind w:firstLine="567"/>
      </w:pPr>
      <w:r w:rsidRPr="00723015">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723015" w:rsidRDefault="00554337" w:rsidP="007C4ED0">
      <w:pPr>
        <w:ind w:firstLine="567"/>
      </w:pPr>
      <w:r w:rsidRPr="00723015">
        <w:t>- промышленные объекты и производства первого класса – 1000 м;</w:t>
      </w:r>
    </w:p>
    <w:p w:rsidR="00554337" w:rsidRPr="00723015" w:rsidRDefault="00554337" w:rsidP="007C4ED0">
      <w:pPr>
        <w:ind w:firstLine="567"/>
      </w:pPr>
      <w:r w:rsidRPr="00723015">
        <w:t>- промышленные объекты и производства второго класса – 500 м;</w:t>
      </w:r>
    </w:p>
    <w:p w:rsidR="00554337" w:rsidRPr="00723015" w:rsidRDefault="00554337" w:rsidP="007C4ED0">
      <w:pPr>
        <w:ind w:firstLine="567"/>
      </w:pPr>
      <w:r w:rsidRPr="00723015">
        <w:t>- промышленные объекты и производства третьего класса – 300 м;</w:t>
      </w:r>
    </w:p>
    <w:p w:rsidR="00554337" w:rsidRPr="00723015" w:rsidRDefault="00554337" w:rsidP="007C4ED0">
      <w:pPr>
        <w:ind w:firstLine="567"/>
      </w:pPr>
      <w:r w:rsidRPr="00723015">
        <w:t>- промышленные объекты и производства четвертого класса – 100 м;</w:t>
      </w:r>
    </w:p>
    <w:p w:rsidR="008C268E" w:rsidRPr="00F87BA1" w:rsidRDefault="00554337" w:rsidP="00F87BA1">
      <w:pPr>
        <w:ind w:firstLine="567"/>
      </w:pPr>
      <w:r w:rsidRPr="00723015">
        <w:t>- промышленные объекты и производства пятого класса – 50 м</w:t>
      </w:r>
      <w:r w:rsidR="00F87BA1">
        <w:t>;</w:t>
      </w:r>
      <w:bookmarkStart w:id="394" w:name="_Toc268485786"/>
      <w:bookmarkStart w:id="395" w:name="_Toc268487870"/>
      <w:bookmarkStart w:id="396" w:name="_Toc268488690"/>
    </w:p>
    <w:p w:rsidR="00554337" w:rsidRPr="00723015" w:rsidRDefault="00E36873" w:rsidP="00E52220">
      <w:pPr>
        <w:ind w:firstLine="567"/>
      </w:pPr>
      <w:r>
        <w:t>2.</w:t>
      </w:r>
      <w:r w:rsidR="00554337" w:rsidRPr="00723015">
        <w:t xml:space="preserve"> Режим территории санитарно-защитной зоны</w:t>
      </w:r>
      <w:bookmarkEnd w:id="394"/>
      <w:bookmarkEnd w:id="395"/>
      <w:bookmarkEnd w:id="396"/>
    </w:p>
    <w:p w:rsidR="00554337" w:rsidRPr="00723015" w:rsidRDefault="00554337" w:rsidP="003E2299">
      <w:pPr>
        <w:numPr>
          <w:ilvl w:val="0"/>
          <w:numId w:val="20"/>
        </w:numPr>
        <w:ind w:left="0" w:firstLine="360"/>
      </w:pPr>
      <w:r w:rsidRPr="0072301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4337" w:rsidRPr="00723015" w:rsidRDefault="00554337" w:rsidP="00E52220">
      <w:pPr>
        <w:ind w:firstLine="567"/>
      </w:pPr>
      <w:r w:rsidRPr="0072301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4337" w:rsidRPr="00723015" w:rsidRDefault="00554337" w:rsidP="003E2299">
      <w:pPr>
        <w:numPr>
          <w:ilvl w:val="0"/>
          <w:numId w:val="20"/>
        </w:numPr>
        <w:ind w:left="0" w:firstLine="360"/>
      </w:pPr>
      <w:r w:rsidRPr="00723015">
        <w:t>Допускается размещать в границах санитарно-защитной зоны промышленного объекта или производства:</w:t>
      </w:r>
    </w:p>
    <w:p w:rsidR="00E36873" w:rsidRDefault="00E36873" w:rsidP="00E52220">
      <w:pPr>
        <w:ind w:firstLine="567"/>
      </w:pPr>
      <w:r>
        <w:t xml:space="preserve">- </w:t>
      </w:r>
      <w:r w:rsidR="00554337"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Default="00E36873" w:rsidP="00E52220">
      <w:pPr>
        <w:ind w:firstLine="567"/>
      </w:pPr>
      <w:r>
        <w:t xml:space="preserve">- </w:t>
      </w:r>
      <w:r w:rsidR="00554337" w:rsidRPr="00723015">
        <w:t xml:space="preserve">гаражи, площадки и сооружения для хранения общественного и индивидуального транспорта, пожарные депо, </w:t>
      </w:r>
    </w:p>
    <w:p w:rsidR="00E36873" w:rsidRDefault="00E36873" w:rsidP="00E52220">
      <w:pPr>
        <w:ind w:firstLine="567"/>
      </w:pPr>
      <w:r>
        <w:t xml:space="preserve">- </w:t>
      </w:r>
      <w:r w:rsidR="00554337" w:rsidRPr="00723015">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54337" w:rsidRPr="00723015" w:rsidRDefault="00E36873" w:rsidP="00E52220">
      <w:pPr>
        <w:ind w:firstLine="567"/>
      </w:pPr>
      <w:r>
        <w:t xml:space="preserve">- </w:t>
      </w:r>
      <w:r w:rsidR="00554337" w:rsidRPr="00723015">
        <w:t>автозаправочные станции, станции технического обслуживания автомобилей.</w:t>
      </w:r>
    </w:p>
    <w:p w:rsidR="008C268E" w:rsidRDefault="00554337"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Default="008C268E" w:rsidP="00E52220">
      <w:pPr>
        <w:ind w:firstLine="567"/>
      </w:pPr>
    </w:p>
    <w:p w:rsidR="00554337" w:rsidRPr="00E52220" w:rsidRDefault="00D12633" w:rsidP="00E52220">
      <w:pPr>
        <w:ind w:firstLine="567"/>
        <w:rPr>
          <w:b/>
          <w:kern w:val="1"/>
          <w:lang w:eastAsia="ar-SA"/>
        </w:rPr>
      </w:pPr>
      <w:r>
        <w:rPr>
          <w:b/>
        </w:rPr>
        <w:t>1.</w:t>
      </w:r>
      <w:r w:rsidR="00393F1A">
        <w:rPr>
          <w:b/>
        </w:rPr>
        <w:t>6</w:t>
      </w:r>
      <w:r w:rsidR="00554337" w:rsidRPr="00E52220">
        <w:rPr>
          <w:b/>
        </w:rPr>
        <w:t xml:space="preserve"> Санитарно-защитные зоны к</w:t>
      </w:r>
      <w:r w:rsidR="00554337" w:rsidRPr="00E52220">
        <w:rPr>
          <w:b/>
          <w:kern w:val="1"/>
          <w:lang w:eastAsia="ar-SA"/>
        </w:rPr>
        <w:t>ладбищ</w:t>
      </w:r>
    </w:p>
    <w:p w:rsidR="00554337" w:rsidRPr="00723015" w:rsidRDefault="00554337" w:rsidP="00E52220">
      <w:pPr>
        <w:ind w:firstLine="567"/>
      </w:pPr>
      <w:r w:rsidRPr="00723015">
        <w:lastRenderedPageBreak/>
        <w:t>Вновь создаваемые места погребения должны размещаться на расстоянии не менее 300 м от границ селитебной территории.</w:t>
      </w:r>
    </w:p>
    <w:p w:rsidR="00554337" w:rsidRPr="00723015" w:rsidRDefault="00554337"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554337" w:rsidRPr="00723015" w:rsidRDefault="00554337" w:rsidP="003E2299">
      <w:pPr>
        <w:numPr>
          <w:ilvl w:val="0"/>
          <w:numId w:val="19"/>
        </w:numPr>
        <w:ind w:left="0" w:firstLine="360"/>
      </w:pPr>
      <w:r w:rsidRPr="00723015">
        <w:t>от жилых, общественных зданий, спортивно-оздоровительных и санаторно-курортных зон:</w:t>
      </w:r>
    </w:p>
    <w:p w:rsidR="00554337" w:rsidRPr="00723015" w:rsidRDefault="00E36873" w:rsidP="00E52220">
      <w:pPr>
        <w:ind w:firstLine="567"/>
      </w:pPr>
      <w:r>
        <w:t>-</w:t>
      </w:r>
      <w:r w:rsidR="00554337" w:rsidRPr="00723015">
        <w:t xml:space="preserve"> 500 м - при площади кладбища от 20 до 40 га (размещение кладбища размером территории более 40 га не допускается);</w:t>
      </w:r>
    </w:p>
    <w:p w:rsidR="00554337" w:rsidRPr="00723015" w:rsidRDefault="00E36873" w:rsidP="00E52220">
      <w:pPr>
        <w:ind w:firstLine="567"/>
      </w:pPr>
      <w:r>
        <w:t>-</w:t>
      </w:r>
      <w:r w:rsidR="00554337" w:rsidRPr="00723015">
        <w:t xml:space="preserve"> 300 м - при площади кладбища до 20 га;</w:t>
      </w:r>
    </w:p>
    <w:p w:rsidR="00554337" w:rsidRPr="00723015" w:rsidRDefault="00E36873" w:rsidP="00E52220">
      <w:pPr>
        <w:ind w:firstLine="567"/>
      </w:pPr>
      <w:r>
        <w:t>-</w:t>
      </w:r>
      <w:r w:rsidR="00554337" w:rsidRPr="00723015">
        <w:t xml:space="preserve"> 50 м - для сельских, закрытых кладбищ и мемориальных комплексов, кладбищ с погребением после кремации;</w:t>
      </w:r>
    </w:p>
    <w:p w:rsidR="00554337" w:rsidRPr="00723015" w:rsidRDefault="00554337" w:rsidP="003E2299">
      <w:pPr>
        <w:numPr>
          <w:ilvl w:val="0"/>
          <w:numId w:val="19"/>
        </w:numPr>
        <w:ind w:left="0" w:firstLine="360"/>
      </w:pPr>
      <w:r w:rsidRPr="00723015">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54337" w:rsidRPr="00723015" w:rsidRDefault="00554337" w:rsidP="003E2299">
      <w:pPr>
        <w:numPr>
          <w:ilvl w:val="0"/>
          <w:numId w:val="19"/>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723015" w:rsidRDefault="00554337" w:rsidP="00E52220">
      <w:pPr>
        <w:ind w:firstLine="567"/>
      </w:pPr>
      <w:r w:rsidRPr="00723015">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723015" w:rsidRDefault="00554337" w:rsidP="00E52220">
      <w:pPr>
        <w:ind w:firstLine="567"/>
      </w:pPr>
      <w:r w:rsidRPr="00723015">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54337" w:rsidRPr="00723015" w:rsidRDefault="00554337" w:rsidP="00E52220">
      <w:pPr>
        <w:ind w:firstLine="567"/>
      </w:pPr>
      <w:r w:rsidRPr="00723015">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723015" w:rsidRDefault="00554337"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723015" w:rsidRDefault="00554337" w:rsidP="00E52220">
      <w:pPr>
        <w:ind w:firstLine="567"/>
      </w:pPr>
      <w:r w:rsidRPr="00723015">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723015" w:rsidRDefault="00554337"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723015" w:rsidRDefault="00554337"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62EBF" w:rsidRDefault="00B62EBF" w:rsidP="00B62EBF">
      <w:pPr>
        <w:ind w:firstLine="567"/>
      </w:pPr>
    </w:p>
    <w:p w:rsidR="00B62EBF" w:rsidRDefault="006D5E61" w:rsidP="00B62EBF">
      <w:pPr>
        <w:ind w:firstLine="567"/>
        <w:jc w:val="left"/>
        <w:rPr>
          <w:b/>
        </w:rPr>
      </w:pPr>
      <w:r>
        <w:rPr>
          <w:b/>
        </w:rPr>
        <w:t>1.</w:t>
      </w:r>
      <w:r w:rsidR="00393F1A">
        <w:rPr>
          <w:b/>
        </w:rPr>
        <w:t>7</w:t>
      </w:r>
      <w:r w:rsidR="00554337" w:rsidRPr="00E52220">
        <w:rPr>
          <w:b/>
        </w:rPr>
        <w:t xml:space="preserve"> Санитарно-защитные зоны скотомогильников</w:t>
      </w:r>
    </w:p>
    <w:p w:rsidR="00554337" w:rsidRPr="00723015" w:rsidRDefault="00554337" w:rsidP="00E52220">
      <w:pPr>
        <w:ind w:firstLine="567"/>
      </w:pPr>
      <w:r w:rsidRPr="00723015">
        <w:t>Размер санитарно-защитной зоны от скотомогильника (биотермической ямы) принимается до:</w:t>
      </w:r>
    </w:p>
    <w:p w:rsidR="00554337" w:rsidRPr="00723015" w:rsidRDefault="00554337" w:rsidP="003E2299">
      <w:pPr>
        <w:numPr>
          <w:ilvl w:val="0"/>
          <w:numId w:val="18"/>
        </w:numPr>
      </w:pPr>
      <w:r w:rsidRPr="00723015">
        <w:t>жилых, общественных зданий, животноводческих ферм (комплексов) - 1000 м;</w:t>
      </w:r>
    </w:p>
    <w:p w:rsidR="00554337" w:rsidRPr="00723015" w:rsidRDefault="00554337" w:rsidP="003E2299">
      <w:pPr>
        <w:numPr>
          <w:ilvl w:val="0"/>
          <w:numId w:val="18"/>
        </w:numPr>
      </w:pPr>
      <w:r w:rsidRPr="00723015">
        <w:t>скотопрогонов и пастбищ - 200 м;</w:t>
      </w:r>
    </w:p>
    <w:p w:rsidR="00554337" w:rsidRPr="00723015" w:rsidRDefault="00554337" w:rsidP="003E2299">
      <w:pPr>
        <w:numPr>
          <w:ilvl w:val="0"/>
          <w:numId w:val="18"/>
        </w:numPr>
      </w:pPr>
      <w:r w:rsidRPr="00723015">
        <w:t>автомобильных, железных дорог в зависимости от их категории - 60 - 300 м.</w:t>
      </w:r>
    </w:p>
    <w:p w:rsidR="00554337" w:rsidRPr="00723015" w:rsidRDefault="00554337" w:rsidP="00E52220">
      <w:pPr>
        <w:ind w:firstLine="567"/>
        <w:rPr>
          <w:kern w:val="1"/>
        </w:rPr>
      </w:pPr>
      <w:r w:rsidRPr="00723015">
        <w:rPr>
          <w:kern w:val="1"/>
        </w:rPr>
        <w:t xml:space="preserve">По истечении 25 лет с момента последнего захоронения возможно уменьшение размеров санитарно-защитной зоны. </w:t>
      </w:r>
    </w:p>
    <w:p w:rsidR="00554337" w:rsidRPr="00723015" w:rsidRDefault="00554337" w:rsidP="00E52220">
      <w:pPr>
        <w:ind w:firstLine="567"/>
        <w:rPr>
          <w:kern w:val="1"/>
        </w:rPr>
      </w:pPr>
      <w:r w:rsidRPr="00723015">
        <w:rPr>
          <w:kern w:val="1"/>
        </w:rPr>
        <w:lastRenderedPageBreak/>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Default="00554337" w:rsidP="00E52220">
      <w:pPr>
        <w:ind w:firstLine="567"/>
      </w:pPr>
      <w:r w:rsidRPr="00723015">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Default="0075042D" w:rsidP="00D12633">
      <w:pPr>
        <w:ind w:firstLine="567"/>
        <w:rPr>
          <w:b/>
        </w:rPr>
      </w:pPr>
    </w:p>
    <w:p w:rsidR="00D12633" w:rsidRPr="00D12633" w:rsidRDefault="00D12633" w:rsidP="00D12633">
      <w:pPr>
        <w:ind w:firstLine="567"/>
        <w:rPr>
          <w:b/>
        </w:rPr>
      </w:pPr>
      <w:r w:rsidRPr="00D12633">
        <w:rPr>
          <w:b/>
        </w:rPr>
        <w:t>1.</w:t>
      </w:r>
      <w:r w:rsidR="00393F1A">
        <w:rPr>
          <w:b/>
        </w:rPr>
        <w:t>8</w:t>
      </w:r>
      <w:r w:rsidRPr="00D12633">
        <w:rPr>
          <w:b/>
        </w:rPr>
        <w:t xml:space="preserve"> Санитарно-защитные зоны объектов размещения (полигонов) твердых бытовых отходов</w:t>
      </w:r>
    </w:p>
    <w:p w:rsidR="00D12633" w:rsidRPr="000A4661" w:rsidRDefault="00D12633" w:rsidP="00D12633">
      <w:pPr>
        <w:ind w:firstLine="567"/>
      </w:pPr>
      <w:r w:rsidRPr="000A4661">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Default="00E0224F" w:rsidP="00D12633">
      <w:pPr>
        <w:ind w:firstLine="567"/>
        <w:rPr>
          <w:b/>
        </w:rPr>
      </w:pPr>
    </w:p>
    <w:p w:rsidR="00D12633" w:rsidRPr="00D12633" w:rsidRDefault="00D12633" w:rsidP="00D12633">
      <w:pPr>
        <w:ind w:firstLine="567"/>
        <w:rPr>
          <w:b/>
        </w:rPr>
      </w:pPr>
      <w:r w:rsidRPr="00D12633">
        <w:rPr>
          <w:b/>
        </w:rPr>
        <w:t>1.</w:t>
      </w:r>
      <w:r w:rsidR="006D5E61">
        <w:rPr>
          <w:b/>
        </w:rPr>
        <w:t>9</w:t>
      </w:r>
      <w:r w:rsidRPr="00D12633">
        <w:rPr>
          <w:b/>
        </w:rPr>
        <w:t xml:space="preserve"> Санитарно-защитные зоны для канализационных очистных сооружений</w:t>
      </w:r>
    </w:p>
    <w:p w:rsidR="00D12633" w:rsidRPr="000A4661" w:rsidRDefault="00D12633" w:rsidP="00D12633">
      <w:pPr>
        <w:ind w:firstLine="567"/>
      </w:pPr>
      <w:r w:rsidRPr="000A4661">
        <w:t>Принимаются в соответствии с требованиями СанПиН 2.2.1/2.1.1.1200-03 по таблице.</w:t>
      </w:r>
    </w:p>
    <w:tbl>
      <w:tblPr>
        <w:tblW w:w="9498" w:type="dxa"/>
        <w:tblInd w:w="70" w:type="dxa"/>
        <w:tblLayout w:type="fixed"/>
        <w:tblCellMar>
          <w:left w:w="70" w:type="dxa"/>
          <w:right w:w="70" w:type="dxa"/>
        </w:tblCellMar>
        <w:tblLook w:val="0000"/>
      </w:tblPr>
      <w:tblGrid>
        <w:gridCol w:w="3828"/>
        <w:gridCol w:w="1275"/>
        <w:gridCol w:w="1276"/>
        <w:gridCol w:w="1559"/>
        <w:gridCol w:w="1560"/>
      </w:tblGrid>
      <w:tr w:rsidR="00D12633" w:rsidRPr="000A4661" w:rsidTr="003E6FDD">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12633" w:rsidRDefault="00D12633" w:rsidP="00D12633">
            <w:pPr>
              <w:jc w:val="center"/>
              <w:rPr>
                <w:b/>
              </w:rPr>
            </w:pPr>
            <w:r w:rsidRPr="00D12633">
              <w:rPr>
                <w:b/>
              </w:rPr>
              <w:t>Сооружения для очистки 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Расстояние в м при расчетной производительности очистных сооружений,</w:t>
            </w:r>
          </w:p>
          <w:p w:rsidR="00D12633" w:rsidRPr="00D12633" w:rsidRDefault="00D12633" w:rsidP="00D12633">
            <w:pPr>
              <w:jc w:val="center"/>
              <w:rPr>
                <w:b/>
              </w:rPr>
            </w:pPr>
            <w:r w:rsidRPr="00D12633">
              <w:rPr>
                <w:b/>
              </w:rPr>
              <w:t>тыс. куб. м/сутки</w:t>
            </w:r>
          </w:p>
        </w:tc>
      </w:tr>
      <w:tr w:rsidR="00D12633" w:rsidRPr="000A4661" w:rsidTr="003E6FDD">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w:t>
            </w:r>
          </w:p>
          <w:p w:rsidR="00D12633" w:rsidRPr="00D12633" w:rsidRDefault="00D12633" w:rsidP="00D12633">
            <w:pPr>
              <w:jc w:val="center"/>
              <w:rPr>
                <w:b/>
              </w:rPr>
            </w:pPr>
            <w:r w:rsidRPr="00D12633">
              <w:rPr>
                <w:b/>
              </w:rPr>
              <w:t>до 50,0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50,0</w:t>
            </w:r>
          </w:p>
          <w:p w:rsidR="00D12633" w:rsidRPr="00D12633" w:rsidRDefault="00D12633" w:rsidP="00D12633">
            <w:pPr>
              <w:jc w:val="center"/>
              <w:rPr>
                <w:b/>
              </w:rPr>
            </w:pPr>
            <w:r w:rsidRPr="00D12633">
              <w:rPr>
                <w:b/>
              </w:rPr>
              <w:t>до 280</w:t>
            </w:r>
          </w:p>
        </w:tc>
      </w:tr>
      <w:tr w:rsidR="00D12633" w:rsidRPr="000A4661" w:rsidTr="003E6FDD">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w:t>
            </w:r>
          </w:p>
        </w:tc>
      </w:tr>
      <w:tr w:rsidR="00D12633" w:rsidRPr="000A4661" w:rsidTr="003E6FD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Сооружения для механической и биологической очистки с иловыми площадками для сбро</w:t>
            </w:r>
            <w:r>
              <w:t>ж</w:t>
            </w:r>
            <w:r w:rsidRPr="000A4661">
              <w:t xml:space="preserve">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500</w:t>
            </w:r>
          </w:p>
        </w:tc>
      </w:tr>
      <w:tr w:rsidR="00D12633" w:rsidRPr="000A4661" w:rsidTr="003E6FDD">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r>
      <w:tr w:rsidR="00D12633" w:rsidRPr="000A4661" w:rsidTr="003E6FDD">
        <w:trPr>
          <w:cantSplit/>
          <w:trHeight w:val="809"/>
        </w:trPr>
        <w:tc>
          <w:tcPr>
            <w:tcW w:w="3828" w:type="dxa"/>
            <w:tcBorders>
              <w:top w:val="single" w:sz="6" w:space="0" w:color="auto"/>
              <w:left w:val="single" w:sz="6" w:space="0" w:color="auto"/>
              <w:bottom w:val="nil"/>
              <w:right w:val="single" w:sz="6" w:space="0" w:color="auto"/>
            </w:tcBorders>
          </w:tcPr>
          <w:p w:rsidR="00D12633" w:rsidRPr="000A4661" w:rsidRDefault="00D12633" w:rsidP="00D12633">
            <w:pPr>
              <w:jc w:val="left"/>
            </w:pPr>
            <w:r w:rsidRPr="000A4661">
              <w:t>Поля</w:t>
            </w:r>
          </w:p>
          <w:p w:rsidR="00D12633" w:rsidRPr="000A4661" w:rsidRDefault="00D12633"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200</w:t>
            </w:r>
          </w:p>
          <w:p w:rsidR="00D12633" w:rsidRPr="000A4661" w:rsidRDefault="00D12633" w:rsidP="00D12633">
            <w:pPr>
              <w:jc w:val="center"/>
            </w:pPr>
            <w:r w:rsidRPr="000A4661">
              <w:t>150</w:t>
            </w:r>
          </w:p>
        </w:tc>
        <w:tc>
          <w:tcPr>
            <w:tcW w:w="1276"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300</w:t>
            </w:r>
          </w:p>
          <w:p w:rsidR="00D12633" w:rsidRPr="000A4661" w:rsidRDefault="00D12633" w:rsidP="00D12633">
            <w:pPr>
              <w:jc w:val="center"/>
            </w:pPr>
            <w:r w:rsidRPr="000A4661">
              <w:t>200</w:t>
            </w:r>
          </w:p>
        </w:tc>
        <w:tc>
          <w:tcPr>
            <w:tcW w:w="1559"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500</w:t>
            </w:r>
          </w:p>
          <w:p w:rsidR="00D12633" w:rsidRPr="000A4661" w:rsidRDefault="00D12633" w:rsidP="00D12633">
            <w:pPr>
              <w:jc w:val="center"/>
            </w:pPr>
            <w:r w:rsidRPr="000A4661">
              <w:t>400</w:t>
            </w:r>
          </w:p>
        </w:tc>
        <w:tc>
          <w:tcPr>
            <w:tcW w:w="1560"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1 000</w:t>
            </w:r>
          </w:p>
          <w:p w:rsidR="00D12633" w:rsidRPr="000A4661" w:rsidRDefault="00D12633" w:rsidP="00D12633">
            <w:pPr>
              <w:jc w:val="center"/>
            </w:pPr>
            <w:r w:rsidRPr="000A4661">
              <w:t>1 000</w:t>
            </w:r>
          </w:p>
        </w:tc>
      </w:tr>
      <w:tr w:rsidR="00D12633" w:rsidRPr="000A4661" w:rsidTr="003E6FDD">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1560"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r>
    </w:tbl>
    <w:p w:rsidR="00D12633" w:rsidRDefault="00D12633" w:rsidP="00D12633">
      <w:pPr>
        <w:ind w:firstLine="567"/>
        <w:rPr>
          <w:u w:val="single"/>
        </w:rPr>
      </w:pPr>
    </w:p>
    <w:p w:rsidR="00D12633" w:rsidRPr="00393F1A" w:rsidRDefault="00D12633" w:rsidP="00D12633">
      <w:pPr>
        <w:ind w:firstLine="567"/>
        <w:rPr>
          <w:b/>
        </w:rPr>
      </w:pPr>
      <w:r w:rsidRPr="00393F1A">
        <w:rPr>
          <w:b/>
        </w:rPr>
        <w:t>Примечания:</w:t>
      </w:r>
    </w:p>
    <w:p w:rsidR="00D12633" w:rsidRPr="000A4661" w:rsidRDefault="00D12633"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0A4661" w:rsidRDefault="00D12633"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0A4661" w:rsidRDefault="00D12633" w:rsidP="00D12633">
      <w:pPr>
        <w:ind w:firstLine="567"/>
      </w:pPr>
      <w:r w:rsidRPr="000A4661">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0A4661" w:rsidRDefault="00D12633" w:rsidP="00D12633">
      <w:pPr>
        <w:ind w:firstLine="567"/>
      </w:pPr>
      <w:r w:rsidRPr="000A4661">
        <w:t>Для полей подземной фильтрации пропускной способностью до 15 куб. м/сутки СЗЗ следует принимать размером 50 м.</w:t>
      </w:r>
    </w:p>
    <w:p w:rsidR="00D12633" w:rsidRPr="000A4661" w:rsidRDefault="00D12633" w:rsidP="00D12633">
      <w:pPr>
        <w:ind w:firstLine="567"/>
      </w:pPr>
      <w:r w:rsidRPr="000A4661">
        <w:lastRenderedPageBreak/>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0A4661" w:rsidRDefault="00D12633" w:rsidP="00D12633">
      <w:pPr>
        <w:ind w:firstLine="567"/>
      </w:pPr>
      <w:r w:rsidRPr="000A4661">
        <w:t>СЗЗ от очистных сооружений поверхностного стока открытого типа до жилой территории следует принимать 100 м, закрытого типа - 50 м.</w:t>
      </w:r>
    </w:p>
    <w:p w:rsidR="00D12633" w:rsidRPr="000A4661" w:rsidRDefault="00D12633" w:rsidP="00D12633">
      <w:pPr>
        <w:ind w:firstLine="567"/>
      </w:pPr>
      <w:r w:rsidRPr="000A4661">
        <w:t>Кроме того, устанавливаются санитарно-защитные зоны:</w:t>
      </w:r>
    </w:p>
    <w:p w:rsidR="00D12633" w:rsidRPr="000A4661" w:rsidRDefault="00D12633" w:rsidP="00D12633">
      <w:pPr>
        <w:ind w:firstLine="567"/>
      </w:pPr>
      <w:r w:rsidRPr="000A4661">
        <w:t>- от сливных станций - 300 м;</w:t>
      </w:r>
    </w:p>
    <w:p w:rsidR="00D12633" w:rsidRPr="000A4661" w:rsidRDefault="00D12633" w:rsidP="00D12633">
      <w:pPr>
        <w:ind w:firstLine="567"/>
      </w:pPr>
      <w:r>
        <w:t xml:space="preserve">- </w:t>
      </w:r>
      <w:r w:rsidRPr="000A4661">
        <w:t>от шламонакопителей - в зависимости от состава и свойств шлама по согласованию с органами Роспотребнадзора;</w:t>
      </w:r>
    </w:p>
    <w:p w:rsidR="00FB36B3" w:rsidRDefault="00D12633" w:rsidP="00FB36B3">
      <w:pPr>
        <w:ind w:firstLine="567"/>
        <w:rPr>
          <w:b/>
        </w:rPr>
      </w:pPr>
      <w:r w:rsidRPr="000A4661">
        <w:t>- от снеготаялок и снегосплавных пунктов до жилой территории - не менее 100 м.</w:t>
      </w:r>
    </w:p>
    <w:p w:rsidR="00B57823" w:rsidRDefault="00B57823" w:rsidP="00FB36B3">
      <w:pPr>
        <w:ind w:firstLine="567"/>
        <w:rPr>
          <w:b/>
        </w:rPr>
      </w:pPr>
    </w:p>
    <w:p w:rsidR="00554337" w:rsidRPr="00FB36B3" w:rsidRDefault="00554337" w:rsidP="00FB36B3">
      <w:pPr>
        <w:ind w:firstLine="567"/>
      </w:pPr>
      <w:r w:rsidRPr="00E52220">
        <w:rPr>
          <w:b/>
        </w:rPr>
        <w:t>2. Ограничения инженерно-транспортных коммуникаций</w:t>
      </w:r>
    </w:p>
    <w:p w:rsidR="00554337" w:rsidRPr="00E52220" w:rsidRDefault="00554337" w:rsidP="00E52220">
      <w:pPr>
        <w:ind w:firstLine="567"/>
        <w:rPr>
          <w:b/>
        </w:rPr>
      </w:pPr>
      <w:r w:rsidRPr="00E52220">
        <w:rPr>
          <w:b/>
        </w:rPr>
        <w:t>2.1. Полоса отвода и придорожная полоса автомобильных дорог.</w:t>
      </w:r>
    </w:p>
    <w:p w:rsidR="00554337" w:rsidRPr="00723015" w:rsidRDefault="00554337"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723015" w:rsidRDefault="00554337" w:rsidP="009C449A">
      <w:pPr>
        <w:ind w:firstLine="567"/>
      </w:pPr>
      <w:r w:rsidRPr="00723015">
        <w:t>1) В пределах полосы отвода автомобильной дороги запрещается:</w:t>
      </w:r>
    </w:p>
    <w:p w:rsidR="00554337" w:rsidRPr="00723015" w:rsidRDefault="00554337" w:rsidP="009C449A">
      <w:pPr>
        <w:ind w:firstLine="567"/>
      </w:pPr>
      <w:r w:rsidRPr="00723015">
        <w:t>а) строительство жилых и общественных зданий, складов;</w:t>
      </w:r>
    </w:p>
    <w:p w:rsidR="00554337" w:rsidRPr="00723015" w:rsidRDefault="00554337" w:rsidP="009C449A">
      <w:pPr>
        <w:ind w:firstLine="567"/>
      </w:pPr>
      <w:r w:rsidRPr="00723015">
        <w:t xml:space="preserve">б) проведение строительных, </w:t>
      </w:r>
      <w:r w:rsidR="00224B28" w:rsidRPr="00723015">
        <w:t>геологоразведочных</w:t>
      </w:r>
      <w:r w:rsidRPr="00723015">
        <w:t>, топографических, горных и изыскательских работ, а также устройство наземных сооружений;</w:t>
      </w:r>
    </w:p>
    <w:p w:rsidR="00554337" w:rsidRPr="00723015" w:rsidRDefault="00554337" w:rsidP="009C449A">
      <w:pPr>
        <w:ind w:firstLine="567"/>
      </w:pPr>
      <w:r w:rsidRPr="00723015">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723015" w:rsidRDefault="00554337"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723015" w:rsidRDefault="00554337" w:rsidP="009C449A">
      <w:pPr>
        <w:ind w:firstLine="567"/>
      </w:pPr>
      <w:r w:rsidRPr="00723015">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723015" w:rsidRDefault="00D369BC" w:rsidP="009C449A">
      <w:pPr>
        <w:ind w:firstLine="567"/>
      </w:pPr>
      <w:r>
        <w:t>2)</w:t>
      </w:r>
      <w:r w:rsidR="00554337"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723015" w:rsidRDefault="00554337" w:rsidP="007C4ED0"/>
    <w:p w:rsidR="00554337" w:rsidRPr="00644380" w:rsidRDefault="00D02A86" w:rsidP="009C449A">
      <w:pPr>
        <w:ind w:firstLine="567"/>
        <w:rPr>
          <w:b/>
        </w:rPr>
      </w:pPr>
      <w:r w:rsidRPr="00644380">
        <w:rPr>
          <w:b/>
        </w:rPr>
        <w:t>2.2</w:t>
      </w:r>
      <w:r w:rsidR="00554337" w:rsidRPr="00644380">
        <w:rPr>
          <w:b/>
        </w:rPr>
        <w:t xml:space="preserve"> Охранные зоны магистральных газопроводов и газораспределительных сетей.</w:t>
      </w:r>
    </w:p>
    <w:p w:rsidR="00554337" w:rsidRPr="00723015" w:rsidRDefault="00554337" w:rsidP="009C449A">
      <w:pPr>
        <w:ind w:firstLine="567"/>
      </w:pPr>
      <w:r w:rsidRPr="00723015">
        <w:t>Для газораспределительных сетей устанавливаются следующие охранные зоны:</w:t>
      </w:r>
    </w:p>
    <w:p w:rsidR="00554337" w:rsidRPr="00723015" w:rsidRDefault="00554337" w:rsidP="009C449A">
      <w:pPr>
        <w:ind w:firstLine="567"/>
      </w:pPr>
      <w:r w:rsidRPr="00723015">
        <w:t>а) вдоль трасс наружных газопроводов - в виде территории, ограниченной условными линиями, проходящ</w:t>
      </w:r>
      <w:r w:rsidR="00E93701">
        <w:t>ими на расстоянии 2 м</w:t>
      </w:r>
      <w:r w:rsidRPr="00723015">
        <w:t xml:space="preserve"> с каждой стороны газопровода;</w:t>
      </w:r>
    </w:p>
    <w:p w:rsidR="00554337" w:rsidRPr="00723015" w:rsidRDefault="00554337" w:rsidP="009C449A">
      <w:pPr>
        <w:ind w:firstLine="567"/>
      </w:pPr>
      <w:r w:rsidRPr="00723015">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723015" w:rsidRDefault="00554337" w:rsidP="009C449A">
      <w:pPr>
        <w:ind w:firstLine="567"/>
      </w:pPr>
      <w:r w:rsidRPr="0072301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723015" w:rsidRDefault="00554337" w:rsidP="009C449A">
      <w:pPr>
        <w:ind w:firstLine="567"/>
      </w:pPr>
      <w:r w:rsidRPr="00723015">
        <w:lastRenderedPageBreak/>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A61F6" w:rsidRDefault="00554337" w:rsidP="00F87BA1">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87BA1" w:rsidRPr="00723015" w:rsidRDefault="00F87BA1" w:rsidP="00F87BA1">
      <w:pPr>
        <w:ind w:firstLine="567"/>
      </w:pPr>
    </w:p>
    <w:p w:rsidR="00393F1A" w:rsidRPr="00393F1A" w:rsidRDefault="00393F1A" w:rsidP="00393F1A">
      <w:pPr>
        <w:ind w:firstLine="567"/>
        <w:rPr>
          <w:b/>
        </w:rPr>
      </w:pPr>
      <w:r w:rsidRPr="00393F1A">
        <w:rPr>
          <w:b/>
        </w:rPr>
        <w:t>2.</w:t>
      </w:r>
      <w:r>
        <w:rPr>
          <w:b/>
        </w:rPr>
        <w:t>3</w:t>
      </w:r>
      <w:r w:rsidRPr="00393F1A">
        <w:rPr>
          <w:b/>
        </w:rPr>
        <w:t xml:space="preserve"> Охранные зоны магистральных трубопроводов</w:t>
      </w:r>
    </w:p>
    <w:p w:rsidR="00393F1A" w:rsidRPr="00804595" w:rsidRDefault="00393F1A" w:rsidP="00393F1A">
      <w:pPr>
        <w:ind w:firstLine="567"/>
      </w:pPr>
      <w:r w:rsidRPr="00804595">
        <w:t>Охранные зоны устанавливаются:</w:t>
      </w:r>
    </w:p>
    <w:p w:rsidR="00393F1A" w:rsidRPr="000A4661" w:rsidRDefault="00393F1A" w:rsidP="00393F1A">
      <w:pPr>
        <w:ind w:firstLine="567"/>
      </w:pPr>
      <w:r w:rsidRPr="000A466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0A4661" w:rsidRDefault="00393F1A" w:rsidP="00393F1A">
      <w:pPr>
        <w:ind w:firstLine="567"/>
      </w:pPr>
      <w:r w:rsidRPr="000A466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0A4661" w:rsidRDefault="00393F1A"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0A4661" w:rsidRDefault="00393F1A" w:rsidP="00393F1A">
      <w:pPr>
        <w:ind w:firstLine="567"/>
      </w:pPr>
      <w:r w:rsidRPr="000A466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0A4661" w:rsidRDefault="00393F1A" w:rsidP="00393F1A">
      <w:pPr>
        <w:ind w:firstLine="567"/>
      </w:pPr>
      <w:r w:rsidRPr="000A4661">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804595" w:rsidRDefault="00393F1A" w:rsidP="00393F1A">
      <w:pPr>
        <w:ind w:firstLine="567"/>
      </w:pPr>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393F1A" w:rsidRPr="00804595" w:rsidRDefault="00393F1A" w:rsidP="00393F1A">
      <w:pPr>
        <w:ind w:firstLine="567"/>
      </w:pPr>
      <w:r w:rsidRPr="00804595">
        <w:t>Режим использования охранной зоны:</w:t>
      </w:r>
    </w:p>
    <w:p w:rsidR="00393F1A" w:rsidRPr="00804595" w:rsidRDefault="00393F1A" w:rsidP="00393F1A">
      <w:pPr>
        <w:ind w:firstLine="567"/>
      </w:pPr>
      <w:r w:rsidRPr="00804595">
        <w:t>В охранных зонах трубопроводов запрещается:</w:t>
      </w:r>
    </w:p>
    <w:p w:rsidR="00393F1A" w:rsidRPr="000A4661" w:rsidRDefault="00393F1A" w:rsidP="00393F1A">
      <w:pPr>
        <w:ind w:firstLine="567"/>
      </w:pPr>
      <w:r w:rsidRPr="00804595">
        <w:t>а) перемещать, засыпать и ломать опознавательные</w:t>
      </w:r>
      <w:r w:rsidRPr="000A4661">
        <w:t xml:space="preserve"> и сигнальные знаки, контрольно - измерительные пункты;</w:t>
      </w:r>
    </w:p>
    <w:p w:rsidR="00393F1A" w:rsidRPr="000A4661" w:rsidRDefault="00393F1A"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0A4661" w:rsidRDefault="00393F1A" w:rsidP="00393F1A">
      <w:pPr>
        <w:ind w:firstLine="567"/>
      </w:pPr>
      <w:r w:rsidRPr="000A4661">
        <w:t>в) устраивать всякого рода свалки, выливать растворы кислот, солей и щелочей;</w:t>
      </w:r>
    </w:p>
    <w:p w:rsidR="00393F1A" w:rsidRPr="000A4661" w:rsidRDefault="00393F1A"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0A4661" w:rsidRDefault="00393F1A" w:rsidP="00393F1A">
      <w:pPr>
        <w:ind w:firstLine="567"/>
      </w:pPr>
      <w:r w:rsidRPr="000A4661">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0A4661" w:rsidRDefault="00393F1A" w:rsidP="00393F1A">
      <w:pPr>
        <w:ind w:firstLine="567"/>
      </w:pPr>
      <w:r w:rsidRPr="000A4661">
        <w:t>е) разводить огонь и размещать какие-либо открытые или закрытые источники огня.</w:t>
      </w:r>
    </w:p>
    <w:p w:rsidR="00393F1A" w:rsidRPr="00804595" w:rsidRDefault="00393F1A"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393F1A" w:rsidRPr="000A4661" w:rsidRDefault="00393F1A" w:rsidP="00393F1A">
      <w:pPr>
        <w:ind w:firstLine="567"/>
      </w:pPr>
      <w:r w:rsidRPr="00804595">
        <w:t>а) возводить любые постройки и сооружения</w:t>
      </w:r>
      <w:r w:rsidRPr="000A4661">
        <w:t>;</w:t>
      </w:r>
    </w:p>
    <w:p w:rsidR="00393F1A" w:rsidRPr="000A4661" w:rsidRDefault="00393F1A" w:rsidP="00393F1A">
      <w:pPr>
        <w:ind w:firstLine="567"/>
      </w:pPr>
      <w:r w:rsidRPr="000A4661">
        <w:lastRenderedPageBreak/>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0A4661" w:rsidRDefault="00393F1A"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0A4661" w:rsidRDefault="00393F1A" w:rsidP="00393F1A">
      <w:pPr>
        <w:ind w:firstLine="567"/>
      </w:pPr>
      <w:r w:rsidRPr="000A4661">
        <w:t>г) производить мелиоративные земляные работы, сооружать оросительные и осушительные системы;</w:t>
      </w:r>
    </w:p>
    <w:p w:rsidR="00393F1A" w:rsidRPr="000A4661" w:rsidRDefault="00393F1A" w:rsidP="00393F1A">
      <w:pPr>
        <w:ind w:firstLine="567"/>
      </w:pPr>
      <w:r w:rsidRPr="000A4661">
        <w:t>д) производить всякого рода открытые и подземные, горные, строительные, монтажные и взрывные работы, планировку грунта.</w:t>
      </w:r>
    </w:p>
    <w:p w:rsidR="00393F1A" w:rsidRDefault="00393F1A" w:rsidP="00393F1A">
      <w:pPr>
        <w:ind w:firstLine="567"/>
      </w:pPr>
      <w:r w:rsidRPr="000A4661">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Default="00393F1A" w:rsidP="009C449A">
      <w:pPr>
        <w:ind w:firstLine="567"/>
        <w:rPr>
          <w:b/>
        </w:rPr>
      </w:pPr>
    </w:p>
    <w:p w:rsidR="00554337" w:rsidRPr="00644380" w:rsidRDefault="00D02A86" w:rsidP="009C449A">
      <w:pPr>
        <w:ind w:firstLine="567"/>
        <w:rPr>
          <w:b/>
        </w:rPr>
      </w:pPr>
      <w:r w:rsidRPr="00644380">
        <w:rPr>
          <w:b/>
        </w:rPr>
        <w:t>2.</w:t>
      </w:r>
      <w:r w:rsidR="00393F1A">
        <w:rPr>
          <w:b/>
        </w:rPr>
        <w:t>4</w:t>
      </w:r>
      <w:r w:rsidR="00554337" w:rsidRPr="00644380">
        <w:rPr>
          <w:b/>
        </w:rPr>
        <w:t xml:space="preserve"> Охранные зоны объектов электросетевого хозяйства</w:t>
      </w:r>
    </w:p>
    <w:p w:rsidR="00554337" w:rsidRPr="00723015" w:rsidRDefault="00E93701" w:rsidP="009C449A">
      <w:pPr>
        <w:ind w:firstLine="567"/>
      </w:pPr>
      <w:r>
        <w:t>1.</w:t>
      </w:r>
      <w:r w:rsidR="00554337" w:rsidRPr="00723015">
        <w:t xml:space="preserve"> Размеры охранных зон</w:t>
      </w:r>
    </w:p>
    <w:p w:rsidR="00554337" w:rsidRPr="00723015" w:rsidRDefault="00554337" w:rsidP="009C449A">
      <w:pPr>
        <w:ind w:firstLine="567"/>
      </w:pPr>
      <w:r w:rsidRPr="0072301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54337" w:rsidRPr="00723015" w:rsidRDefault="00554337" w:rsidP="009C449A">
      <w:pPr>
        <w:ind w:firstLine="567"/>
      </w:pPr>
      <w:r w:rsidRPr="00723015">
        <w:t>до 1 кВ – 2 м.</w:t>
      </w:r>
    </w:p>
    <w:p w:rsidR="00554337" w:rsidRPr="00723015" w:rsidRDefault="00554337" w:rsidP="009C449A">
      <w:pPr>
        <w:ind w:firstLine="567"/>
      </w:pPr>
      <w:r w:rsidRPr="00723015">
        <w:t>1-20 кВ – 10 м.</w:t>
      </w:r>
    </w:p>
    <w:p w:rsidR="00554337" w:rsidRPr="00723015" w:rsidRDefault="00554337" w:rsidP="009C449A">
      <w:pPr>
        <w:ind w:firstLine="567"/>
      </w:pPr>
      <w:r w:rsidRPr="00723015">
        <w:t>35 кВ – 15 м.</w:t>
      </w:r>
    </w:p>
    <w:p w:rsidR="00554337" w:rsidRPr="00723015" w:rsidRDefault="00554337" w:rsidP="009C449A">
      <w:pPr>
        <w:ind w:firstLine="567"/>
      </w:pPr>
      <w:r w:rsidRPr="00723015">
        <w:t>110 кВ – 20 м.</w:t>
      </w:r>
    </w:p>
    <w:p w:rsidR="00554337" w:rsidRPr="00723015" w:rsidRDefault="00554337" w:rsidP="009C449A">
      <w:pPr>
        <w:ind w:firstLine="567"/>
      </w:pPr>
      <w:r w:rsidRPr="00723015">
        <w:t>150, 220 кВ - 25 м</w:t>
      </w:r>
    </w:p>
    <w:p w:rsidR="00554337" w:rsidRPr="00723015" w:rsidRDefault="00554337" w:rsidP="009C449A">
      <w:pPr>
        <w:ind w:firstLine="567"/>
      </w:pPr>
      <w:r w:rsidRPr="00723015">
        <w:t>300, 500, +/- 400 кВ- 30 м.</w:t>
      </w:r>
    </w:p>
    <w:p w:rsidR="00554337" w:rsidRPr="00723015" w:rsidRDefault="00554337" w:rsidP="009C449A">
      <w:pPr>
        <w:ind w:firstLine="567"/>
      </w:pPr>
      <w:r w:rsidRPr="0072301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54337" w:rsidRPr="00723015" w:rsidRDefault="00554337" w:rsidP="009C449A">
      <w:pPr>
        <w:ind w:firstLine="567"/>
      </w:pPr>
      <w:r w:rsidRPr="00723015">
        <w:t>2</w:t>
      </w:r>
      <w:r w:rsidR="00E93701">
        <w:t>.</w:t>
      </w:r>
      <w:r w:rsidRPr="00723015">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4337" w:rsidRPr="00723015" w:rsidRDefault="00554337" w:rsidP="009C449A">
      <w:pPr>
        <w:ind w:firstLine="567"/>
      </w:pPr>
      <w:r w:rsidRPr="00723015">
        <w:t>3</w:t>
      </w:r>
      <w:r w:rsidR="00E93701">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554337" w:rsidRPr="00723015" w:rsidRDefault="00554337" w:rsidP="009C449A">
      <w:pPr>
        <w:ind w:firstLine="567"/>
      </w:pPr>
      <w:r w:rsidRPr="00723015">
        <w:t>а) строительство, капитальный ремонт, реконструкция или снос зданий и сооружений;</w:t>
      </w:r>
    </w:p>
    <w:p w:rsidR="00554337" w:rsidRPr="00723015" w:rsidRDefault="00554337" w:rsidP="009C449A">
      <w:pPr>
        <w:ind w:firstLine="567"/>
      </w:pPr>
      <w:r w:rsidRPr="00723015">
        <w:t>б) горные, взрывные, мелиоративные работы, в том числе связанные с временным затоплением земель;</w:t>
      </w:r>
    </w:p>
    <w:p w:rsidR="00554337" w:rsidRPr="00723015" w:rsidRDefault="00554337" w:rsidP="009C449A">
      <w:pPr>
        <w:ind w:firstLine="567"/>
      </w:pPr>
      <w:r w:rsidRPr="00723015">
        <w:t>в) посадка и вырубка деревьев и кустарников;</w:t>
      </w:r>
    </w:p>
    <w:p w:rsidR="00554337" w:rsidRPr="00723015" w:rsidRDefault="00554337" w:rsidP="009C449A">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337" w:rsidRPr="00723015" w:rsidRDefault="00554337" w:rsidP="009C449A">
      <w:pPr>
        <w:ind w:firstLine="567"/>
      </w:pPr>
      <w:r w:rsidRPr="0072301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4337" w:rsidRPr="00723015" w:rsidRDefault="00554337" w:rsidP="009C449A">
      <w:pPr>
        <w:ind w:firstLine="567"/>
      </w:pPr>
      <w:r w:rsidRPr="00723015">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337" w:rsidRPr="00723015" w:rsidRDefault="00554337" w:rsidP="009C449A">
      <w:pPr>
        <w:ind w:firstLine="567"/>
      </w:pPr>
      <w:r w:rsidRPr="0072301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337" w:rsidRPr="00723015" w:rsidRDefault="00554337" w:rsidP="009C449A">
      <w:pPr>
        <w:ind w:firstLine="567"/>
      </w:pPr>
      <w:r w:rsidRPr="0072301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337" w:rsidRPr="00723015" w:rsidRDefault="00554337" w:rsidP="009C449A">
      <w:pPr>
        <w:ind w:firstLine="567"/>
      </w:pPr>
      <w:r w:rsidRPr="0072301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337" w:rsidRPr="00723015" w:rsidRDefault="00E93701" w:rsidP="009C449A">
      <w:pPr>
        <w:ind w:firstLine="567"/>
      </w:pPr>
      <w:r>
        <w:t>4.</w:t>
      </w:r>
      <w:r w:rsidR="00554337" w:rsidRPr="00723015">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54337" w:rsidRPr="00723015" w:rsidRDefault="00554337" w:rsidP="009C449A">
      <w:pPr>
        <w:ind w:firstLine="567"/>
      </w:pPr>
      <w:r w:rsidRPr="00723015">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54337" w:rsidRPr="00723015" w:rsidRDefault="00554337" w:rsidP="009C449A">
      <w:pPr>
        <w:ind w:firstLine="567"/>
      </w:pPr>
      <w:r w:rsidRPr="00723015">
        <w:t>- 20 м - для ВЛ напряжением 330 кВ;</w:t>
      </w:r>
    </w:p>
    <w:p w:rsidR="00554337" w:rsidRPr="00723015" w:rsidRDefault="00554337" w:rsidP="009C449A">
      <w:pPr>
        <w:ind w:firstLine="567"/>
      </w:pPr>
      <w:r w:rsidRPr="00723015">
        <w:t>- 30 м - для ВЛ напряжением 500 кВ;</w:t>
      </w:r>
    </w:p>
    <w:p w:rsidR="00554337" w:rsidRPr="00723015" w:rsidRDefault="00554337" w:rsidP="009C449A">
      <w:pPr>
        <w:ind w:firstLine="567"/>
      </w:pPr>
      <w:r w:rsidRPr="00723015">
        <w:t>- 40 м - для ВЛ напряжением 750 кВ;</w:t>
      </w:r>
    </w:p>
    <w:p w:rsidR="00D02A86" w:rsidRDefault="00554337" w:rsidP="00B57823">
      <w:pPr>
        <w:ind w:firstLine="567"/>
      </w:pPr>
      <w:r w:rsidRPr="00723015">
        <w:t>- 55</w:t>
      </w:r>
      <w:r w:rsidR="00B57823">
        <w:t xml:space="preserve"> м - для ВЛ напряжением 1150 кВ</w:t>
      </w:r>
    </w:p>
    <w:p w:rsidR="006975C0" w:rsidRPr="00723015" w:rsidRDefault="006975C0" w:rsidP="00B57823">
      <w:pPr>
        <w:ind w:firstLine="567"/>
      </w:pPr>
    </w:p>
    <w:p w:rsidR="00554337" w:rsidRPr="00644380" w:rsidRDefault="00D02A86" w:rsidP="009C449A">
      <w:pPr>
        <w:ind w:firstLine="567"/>
        <w:rPr>
          <w:b/>
          <w:highlight w:val="yellow"/>
        </w:rPr>
      </w:pPr>
      <w:r w:rsidRPr="00644380">
        <w:rPr>
          <w:b/>
        </w:rPr>
        <w:t>2.</w:t>
      </w:r>
      <w:r w:rsidR="00393F1A">
        <w:rPr>
          <w:b/>
        </w:rPr>
        <w:t>5</w:t>
      </w:r>
      <w:r w:rsidR="00554337" w:rsidRPr="00644380">
        <w:rPr>
          <w:b/>
        </w:rPr>
        <w:t xml:space="preserve"> Охранная зона и санитарно-защитная зона линий связи</w:t>
      </w:r>
    </w:p>
    <w:p w:rsidR="00554337" w:rsidRPr="00723015" w:rsidRDefault="00E93701" w:rsidP="00E93701">
      <w:pPr>
        <w:ind w:firstLine="567"/>
      </w:pPr>
      <w:r>
        <w:t xml:space="preserve">1. </w:t>
      </w:r>
      <w:r w:rsidR="00554337" w:rsidRPr="00723015">
        <w:t>На трассах кабельных и воздушных линий связи и линий радиофикации:</w:t>
      </w:r>
    </w:p>
    <w:p w:rsidR="00554337" w:rsidRPr="00723015" w:rsidRDefault="00554337" w:rsidP="00E93701">
      <w:pPr>
        <w:ind w:firstLine="567"/>
      </w:pPr>
      <w:r w:rsidRPr="00723015">
        <w:t>Охранные зоны</w:t>
      </w:r>
    </w:p>
    <w:p w:rsidR="00554337" w:rsidRPr="00723015" w:rsidRDefault="00554337" w:rsidP="00E93701">
      <w:pPr>
        <w:ind w:firstLine="567"/>
      </w:pPr>
      <w:r w:rsidRPr="00723015">
        <w:t>а) устанавливаются охранные зоны:</w:t>
      </w:r>
    </w:p>
    <w:p w:rsidR="00554337" w:rsidRPr="00723015" w:rsidRDefault="00E93701" w:rsidP="00E93701">
      <w:pPr>
        <w:ind w:firstLine="567"/>
      </w:pPr>
      <w:r>
        <w:t xml:space="preserve">- </w:t>
      </w:r>
      <w:r w:rsidR="00554337" w:rsidRPr="00723015">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54337" w:rsidRPr="00723015" w:rsidRDefault="00E93701" w:rsidP="00E93701">
      <w:pPr>
        <w:ind w:firstLine="567"/>
      </w:pPr>
      <w:r>
        <w:t xml:space="preserve">- </w:t>
      </w:r>
      <w:r w:rsidR="00554337" w:rsidRPr="00723015">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54337" w:rsidRPr="00723015" w:rsidRDefault="00E93701" w:rsidP="00E93701">
      <w:pPr>
        <w:ind w:firstLine="567"/>
      </w:pPr>
      <w:r>
        <w:t xml:space="preserve">- </w:t>
      </w:r>
      <w:r w:rsidR="00554337" w:rsidRPr="00723015">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4337" w:rsidRPr="00723015" w:rsidRDefault="00554337" w:rsidP="00E93701">
      <w:pPr>
        <w:ind w:firstLine="567"/>
      </w:pPr>
      <w:r w:rsidRPr="00723015">
        <w:t>б) создаются просеки в лесных массивах и зеленых насаждениях:</w:t>
      </w:r>
    </w:p>
    <w:p w:rsidR="00554337" w:rsidRPr="00723015" w:rsidRDefault="00E93701" w:rsidP="00E93701">
      <w:pPr>
        <w:ind w:firstLine="567"/>
      </w:pPr>
      <w:r>
        <w:t xml:space="preserve">- </w:t>
      </w:r>
      <w:r w:rsidR="00554337" w:rsidRPr="0072301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54337" w:rsidRPr="00723015" w:rsidRDefault="00E93701" w:rsidP="00E93701">
      <w:pPr>
        <w:ind w:firstLine="567"/>
      </w:pPr>
      <w:r>
        <w:t xml:space="preserve">- </w:t>
      </w:r>
      <w:r w:rsidR="00554337" w:rsidRPr="0072301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54337" w:rsidRPr="00723015" w:rsidRDefault="00E93701" w:rsidP="00E93701">
      <w:pPr>
        <w:ind w:firstLine="567"/>
      </w:pPr>
      <w:r>
        <w:t xml:space="preserve">- </w:t>
      </w:r>
      <w:r w:rsidR="00554337" w:rsidRPr="00723015">
        <w:t>вдоль трассы кабеля связи - шириной не менее 6 метров (по 3 метра с каждой стороны от кабеля связи);</w:t>
      </w:r>
    </w:p>
    <w:p w:rsidR="00554337" w:rsidRPr="00723015" w:rsidRDefault="00E93701" w:rsidP="00E93701">
      <w:pPr>
        <w:ind w:firstLine="567"/>
      </w:pPr>
      <w:r>
        <w:lastRenderedPageBreak/>
        <w:t>2</w:t>
      </w:r>
      <w:r w:rsidR="00554337"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54337" w:rsidRPr="00723015" w:rsidRDefault="00554337" w:rsidP="00E93701">
      <w:pPr>
        <w:ind w:firstLine="567"/>
      </w:pPr>
      <w:r w:rsidRPr="00723015">
        <w:t>3</w:t>
      </w:r>
      <w:r w:rsidR="00E93701">
        <w:t>.</w:t>
      </w:r>
      <w:r w:rsidRPr="00723015">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54337" w:rsidRPr="00723015" w:rsidRDefault="00554337" w:rsidP="00E93701">
      <w:pPr>
        <w:ind w:firstLine="567"/>
      </w:pPr>
      <w:r w:rsidRPr="00723015">
        <w:t>Границы санитарно-защитных зон определяются на высоте 2 м от поверхности земли по ПДУ.</w:t>
      </w:r>
    </w:p>
    <w:p w:rsidR="00554337" w:rsidRPr="00723015" w:rsidRDefault="00554337" w:rsidP="00E93701">
      <w:pPr>
        <w:ind w:firstLine="567"/>
      </w:pPr>
      <w:r w:rsidRPr="00723015">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E5C01" w:rsidRDefault="000E5C01" w:rsidP="00E93701">
      <w:pPr>
        <w:ind w:firstLine="567"/>
        <w:jc w:val="center"/>
        <w:rPr>
          <w:b/>
        </w:rPr>
      </w:pPr>
    </w:p>
    <w:p w:rsidR="00554337" w:rsidRPr="00E93701" w:rsidRDefault="00554337" w:rsidP="00E93701">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554337" w:rsidRPr="00E93701" w:rsidRDefault="00E93701" w:rsidP="00E93701">
      <w:pPr>
        <w:ind w:firstLine="567"/>
        <w:rPr>
          <w:b/>
        </w:rPr>
      </w:pPr>
      <w:r w:rsidRPr="00E93701">
        <w:rPr>
          <w:b/>
        </w:rPr>
        <w:t>3.</w:t>
      </w:r>
      <w:r w:rsidR="00393F1A">
        <w:rPr>
          <w:b/>
        </w:rPr>
        <w:t>1</w:t>
      </w:r>
      <w:r w:rsidR="00554337" w:rsidRPr="00E93701">
        <w:rPr>
          <w:b/>
        </w:rPr>
        <w:t xml:space="preserve"> Зоны подтопления</w:t>
      </w:r>
    </w:p>
    <w:p w:rsidR="00554337" w:rsidRPr="00723015" w:rsidRDefault="00554337" w:rsidP="00E93701">
      <w:pPr>
        <w:ind w:firstLine="567"/>
      </w:pPr>
      <w:r w:rsidRPr="00723015">
        <w:t>Защита от подтопления должна включать в себя:</w:t>
      </w:r>
    </w:p>
    <w:p w:rsidR="00554337" w:rsidRPr="00723015" w:rsidRDefault="00E93701" w:rsidP="00E93701">
      <w:pPr>
        <w:ind w:firstLine="567"/>
      </w:pPr>
      <w:r>
        <w:t xml:space="preserve">- </w:t>
      </w:r>
      <w:r w:rsidR="00554337" w:rsidRPr="00723015">
        <w:t>локальную защиту зданий, сооружений, грунтов оснований и защиту застроенной территории в целом;</w:t>
      </w:r>
    </w:p>
    <w:p w:rsidR="00554337" w:rsidRPr="00723015" w:rsidRDefault="007F7EDB" w:rsidP="007F7EDB">
      <w:pPr>
        <w:ind w:firstLine="567"/>
      </w:pPr>
      <w:r>
        <w:t xml:space="preserve">- </w:t>
      </w:r>
      <w:r w:rsidR="00554337" w:rsidRPr="00723015">
        <w:t>водоотведение;</w:t>
      </w:r>
    </w:p>
    <w:p w:rsidR="00554337" w:rsidRPr="00723015" w:rsidRDefault="007F7EDB" w:rsidP="007F7EDB">
      <w:pPr>
        <w:ind w:firstLine="567"/>
      </w:pPr>
      <w:r>
        <w:t xml:space="preserve">- </w:t>
      </w:r>
      <w:r w:rsidR="00554337" w:rsidRPr="00723015">
        <w:t>утилизацию (при необходимости очистки) дренажных вод;</w:t>
      </w:r>
    </w:p>
    <w:p w:rsidR="00554337" w:rsidRPr="004671CB" w:rsidRDefault="007F7EDB" w:rsidP="007F7EDB">
      <w:pPr>
        <w:ind w:firstLine="567"/>
      </w:pPr>
      <w:r>
        <w:t xml:space="preserve">- </w:t>
      </w:r>
      <w:r w:rsidR="00554337" w:rsidRPr="00723015">
        <w:t xml:space="preserve">систему мониторинга за режимом подземных и поверхностных вод, за расходами (утечками) и напорами в водонесущих коммуникациях, за </w:t>
      </w:r>
      <w:r w:rsidR="00554337" w:rsidRPr="004671CB">
        <w:t>деформациями оснований, зданий и сооружений, а также за работой сооружений инженерной защиты.</w:t>
      </w:r>
    </w:p>
    <w:p w:rsidR="00554337" w:rsidRPr="004671CB" w:rsidRDefault="00554337" w:rsidP="007F7EDB">
      <w:pPr>
        <w:ind w:firstLine="567"/>
      </w:pPr>
      <w:r w:rsidRPr="004671CB">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54337" w:rsidRPr="004671CB" w:rsidRDefault="00554337" w:rsidP="007C4ED0">
      <w:pPr>
        <w:rPr>
          <w:u w:val="single"/>
        </w:rPr>
      </w:pPr>
    </w:p>
    <w:p w:rsidR="00554337" w:rsidRPr="004671CB" w:rsidRDefault="00393F1A" w:rsidP="007F7EDB">
      <w:pPr>
        <w:ind w:firstLine="567"/>
        <w:rPr>
          <w:b/>
        </w:rPr>
      </w:pPr>
      <w:r w:rsidRPr="004671CB">
        <w:rPr>
          <w:b/>
        </w:rPr>
        <w:t>3.2</w:t>
      </w:r>
      <w:r w:rsidR="00554337" w:rsidRPr="004671CB">
        <w:rPr>
          <w:b/>
        </w:rPr>
        <w:t xml:space="preserve"> Зона затопления паводком 1% обеспеченности</w:t>
      </w:r>
    </w:p>
    <w:p w:rsidR="008C268E" w:rsidRDefault="00554337" w:rsidP="007F7EDB">
      <w:pPr>
        <w:ind w:firstLine="567"/>
      </w:pPr>
      <w:r w:rsidRPr="004671CB">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8C268E" w:rsidRDefault="008C268E" w:rsidP="007F7EDB">
      <w:pPr>
        <w:ind w:firstLine="567"/>
      </w:pPr>
    </w:p>
    <w:p w:rsidR="00554337" w:rsidRPr="007F7EDB" w:rsidRDefault="00393F1A" w:rsidP="007F7EDB">
      <w:pPr>
        <w:ind w:firstLine="567"/>
        <w:rPr>
          <w:b/>
        </w:rPr>
      </w:pPr>
      <w:r>
        <w:rPr>
          <w:b/>
        </w:rPr>
        <w:t>3.3</w:t>
      </w:r>
      <w:r w:rsidR="00554337" w:rsidRPr="007F7EDB">
        <w:rPr>
          <w:b/>
        </w:rPr>
        <w:t xml:space="preserve"> Территории подверженные экзогенным геологическим процессам</w:t>
      </w:r>
    </w:p>
    <w:p w:rsidR="00554337" w:rsidRPr="00723015" w:rsidRDefault="00554337" w:rsidP="007F7EDB">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54337" w:rsidRPr="00723015" w:rsidRDefault="007F7EDB" w:rsidP="007F7EDB">
      <w:pPr>
        <w:ind w:firstLine="567"/>
      </w:pPr>
      <w:r>
        <w:t xml:space="preserve">- </w:t>
      </w:r>
      <w:r w:rsidR="00554337" w:rsidRPr="00723015">
        <w:t>изменение рельефа склона в целях повышения его устойчивости;</w:t>
      </w:r>
    </w:p>
    <w:p w:rsidR="00554337" w:rsidRPr="00723015" w:rsidRDefault="007F7EDB" w:rsidP="007F7EDB">
      <w:pPr>
        <w:ind w:firstLine="567"/>
      </w:pPr>
      <w:r>
        <w:t xml:space="preserve">- </w:t>
      </w:r>
      <w:r w:rsidR="00554337"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554337" w:rsidRPr="00723015" w:rsidRDefault="007F7EDB" w:rsidP="007F7EDB">
      <w:pPr>
        <w:ind w:firstLine="567"/>
      </w:pPr>
      <w:r>
        <w:t xml:space="preserve">- </w:t>
      </w:r>
      <w:r w:rsidR="00554337" w:rsidRPr="00723015">
        <w:t>предотвращение инфильтрации воды в грунт и эрозионных процессов;</w:t>
      </w:r>
    </w:p>
    <w:p w:rsidR="00554337" w:rsidRPr="00723015" w:rsidRDefault="007F7EDB" w:rsidP="007F7EDB">
      <w:pPr>
        <w:ind w:firstLine="567"/>
      </w:pPr>
      <w:r>
        <w:t xml:space="preserve">- </w:t>
      </w:r>
      <w:r w:rsidR="00554337" w:rsidRPr="00723015">
        <w:t>искусственное понижение уровня подземных вод;</w:t>
      </w:r>
    </w:p>
    <w:p w:rsidR="00554337" w:rsidRPr="00723015" w:rsidRDefault="007F7EDB" w:rsidP="007F7EDB">
      <w:pPr>
        <w:ind w:firstLine="567"/>
      </w:pPr>
      <w:r>
        <w:t xml:space="preserve">- </w:t>
      </w:r>
      <w:r w:rsidR="00554337" w:rsidRPr="00723015">
        <w:t>агролесомелиорация;</w:t>
      </w:r>
    </w:p>
    <w:p w:rsidR="00554337" w:rsidRPr="00723015" w:rsidRDefault="007F7EDB" w:rsidP="007F7EDB">
      <w:pPr>
        <w:ind w:firstLine="567"/>
      </w:pPr>
      <w:r>
        <w:t xml:space="preserve">- </w:t>
      </w:r>
      <w:r w:rsidR="00554337" w:rsidRPr="00723015">
        <w:t>закрепление грунтов (в том числе армированием);</w:t>
      </w:r>
    </w:p>
    <w:p w:rsidR="00554337" w:rsidRPr="00723015" w:rsidRDefault="007F7EDB" w:rsidP="007F7EDB">
      <w:pPr>
        <w:ind w:firstLine="567"/>
      </w:pPr>
      <w:r>
        <w:lastRenderedPageBreak/>
        <w:t xml:space="preserve">- </w:t>
      </w:r>
      <w:r w:rsidR="00554337" w:rsidRPr="00723015">
        <w:t>удерживающих сооружений;</w:t>
      </w:r>
    </w:p>
    <w:p w:rsidR="00554337" w:rsidRPr="00723015" w:rsidRDefault="007F7EDB" w:rsidP="007F7EDB">
      <w:pPr>
        <w:ind w:firstLine="567"/>
      </w:pPr>
      <w:r>
        <w:t xml:space="preserve">- </w:t>
      </w:r>
      <w:r w:rsidR="00554337" w:rsidRPr="00723015">
        <w:t>террасирование склонов;</w:t>
      </w:r>
    </w:p>
    <w:p w:rsidR="00554337" w:rsidRPr="00723015" w:rsidRDefault="007F7EDB" w:rsidP="007F7EDB">
      <w:pPr>
        <w:ind w:firstLine="567"/>
      </w:pPr>
      <w:r>
        <w:t xml:space="preserve">- </w:t>
      </w:r>
      <w:r w:rsidR="00554337"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54337" w:rsidRPr="00723015" w:rsidRDefault="00554337" w:rsidP="007C4ED0"/>
    <w:p w:rsidR="00554337" w:rsidRPr="007F7EDB" w:rsidRDefault="00393F1A" w:rsidP="007F7EDB">
      <w:pPr>
        <w:ind w:firstLine="567"/>
        <w:rPr>
          <w:b/>
        </w:rPr>
      </w:pPr>
      <w:r>
        <w:rPr>
          <w:b/>
        </w:rPr>
        <w:t>3.4</w:t>
      </w:r>
      <w:r w:rsidR="00554337" w:rsidRPr="007F7EDB">
        <w:rPr>
          <w:b/>
        </w:rPr>
        <w:t xml:space="preserve"> Карстовые проявления</w:t>
      </w:r>
    </w:p>
    <w:p w:rsidR="00554337" w:rsidRPr="00723015" w:rsidRDefault="00554337" w:rsidP="007F7EDB">
      <w:pPr>
        <w:ind w:firstLine="567"/>
      </w:pPr>
      <w:r w:rsidRPr="00723015">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54337" w:rsidRPr="00723015" w:rsidRDefault="00554337" w:rsidP="007F7EDB">
      <w:pPr>
        <w:ind w:firstLine="567"/>
      </w:pPr>
      <w:r w:rsidRPr="00723015">
        <w:t>В состав планировочных мероприятий входят:</w:t>
      </w:r>
    </w:p>
    <w:p w:rsidR="00554337" w:rsidRPr="00723015" w:rsidRDefault="007F7EDB" w:rsidP="007F7EDB">
      <w:pPr>
        <w:ind w:firstLine="567"/>
      </w:pPr>
      <w:r>
        <w:t xml:space="preserve">- </w:t>
      </w:r>
      <w:r w:rsidR="00554337" w:rsidRPr="00723015">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54337" w:rsidRPr="00723015" w:rsidRDefault="007F7EDB" w:rsidP="007F7EDB">
      <w:pPr>
        <w:ind w:firstLine="567"/>
      </w:pPr>
      <w:r>
        <w:t xml:space="preserve">- </w:t>
      </w:r>
      <w:r w:rsidR="00554337" w:rsidRPr="00723015">
        <w:t>разработка инженерной защиты территорий от техногенного влияния строительства на развитие карста;</w:t>
      </w:r>
    </w:p>
    <w:p w:rsidR="00554337" w:rsidRPr="00723015" w:rsidRDefault="007F7EDB" w:rsidP="007F7EDB">
      <w:pPr>
        <w:ind w:firstLine="567"/>
      </w:pPr>
      <w:r>
        <w:t xml:space="preserve">- </w:t>
      </w:r>
      <w:r w:rsidR="00554337" w:rsidRPr="00723015">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54337" w:rsidRPr="00723015" w:rsidRDefault="00554337" w:rsidP="007F7EDB">
      <w:pPr>
        <w:ind w:firstLine="567"/>
      </w:pPr>
      <w:r w:rsidRPr="00723015">
        <w:t>К водозащитным мероприятиям относятся:</w:t>
      </w:r>
    </w:p>
    <w:p w:rsidR="00554337" w:rsidRPr="00723015" w:rsidRDefault="007F7EDB" w:rsidP="007F7EDB">
      <w:pPr>
        <w:ind w:firstLine="567"/>
      </w:pPr>
      <w:r>
        <w:t xml:space="preserve">- </w:t>
      </w:r>
      <w:r w:rsidR="00554337"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54337" w:rsidRPr="00723015" w:rsidRDefault="007F7EDB" w:rsidP="007F7EDB">
      <w:pPr>
        <w:ind w:firstLine="567"/>
      </w:pPr>
      <w:r>
        <w:t xml:space="preserve">- </w:t>
      </w:r>
      <w:r w:rsidR="00554337" w:rsidRPr="00723015">
        <w:t>мероприятия по борьбе с утечками промышленных и хозяйственно-бытовых вод, в особенности агрессивных;</w:t>
      </w:r>
    </w:p>
    <w:p w:rsidR="00554337" w:rsidRDefault="007F7EDB" w:rsidP="007F7EDB">
      <w:pPr>
        <w:ind w:firstLine="567"/>
      </w:pPr>
      <w:r>
        <w:t xml:space="preserve">- </w:t>
      </w:r>
      <w:r w:rsidR="00554337" w:rsidRPr="00723015">
        <w:t>недопущение скопления поверхностных вод в котлованах и на площадках в период строительства, строгий контр</w:t>
      </w:r>
      <w:r w:rsidR="004C7CF8">
        <w:t xml:space="preserve">оль </w:t>
      </w:r>
      <w:r w:rsidR="00554337" w:rsidRPr="00723015">
        <w:t>качеств</w:t>
      </w:r>
      <w:r w:rsidR="004C7CF8">
        <w:t>а</w:t>
      </w:r>
      <w:r w:rsidR="00554337" w:rsidRPr="00723015">
        <w:t xml:space="preserve"> работ по гидроизоляции, укладке водонесущих коммуникаций и продуктопроводов, засыпке пазух котлованов.</w:t>
      </w:r>
    </w:p>
    <w:p w:rsidR="00393F1A" w:rsidRDefault="00393F1A" w:rsidP="007F7EDB">
      <w:pPr>
        <w:ind w:firstLine="567"/>
      </w:pPr>
    </w:p>
    <w:p w:rsidR="00393F1A" w:rsidRPr="00393F1A" w:rsidRDefault="00393F1A" w:rsidP="005A11DE">
      <w:pPr>
        <w:ind w:firstLine="567"/>
        <w:rPr>
          <w:b/>
        </w:rPr>
      </w:pPr>
      <w:r w:rsidRPr="00393F1A">
        <w:rPr>
          <w:b/>
        </w:rPr>
        <w:t>3.5. Нарушенные территории.</w:t>
      </w:r>
    </w:p>
    <w:p w:rsidR="00393F1A" w:rsidRPr="000A4661" w:rsidRDefault="00393F1A" w:rsidP="00393F1A">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393F1A" w:rsidRDefault="00393F1A" w:rsidP="00393F1A">
      <w:pPr>
        <w:ind w:firstLine="567"/>
      </w:pPr>
      <w:r w:rsidRPr="00E46C95">
        <w:t>Рекультивацию и благоустройство территорий следует разрабатывать с учетом требований ГОСТ 17.5.3.04-83* и ГОСТ 17.5.3.05-84.</w:t>
      </w:r>
    </w:p>
    <w:sectPr w:rsidR="00393F1A" w:rsidSect="008746A4">
      <w:footerReference w:type="even" r:id="rId18"/>
      <w:footerReference w:type="default" r:id="rId19"/>
      <w:pgSz w:w="11906" w:h="16838" w:code="9"/>
      <w:pgMar w:top="794" w:right="849"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FE6" w:rsidRDefault="00B32FE6">
      <w:r>
        <w:separator/>
      </w:r>
    </w:p>
  </w:endnote>
  <w:endnote w:type="continuationSeparator" w:id="1">
    <w:p w:rsidR="00B32FE6" w:rsidRDefault="00B32FE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19" w:rsidRDefault="00C51575" w:rsidP="004C35F3">
    <w:pPr>
      <w:pStyle w:val="a3"/>
      <w:framePr w:wrap="around" w:vAnchor="text" w:hAnchor="margin" w:xAlign="center" w:y="1"/>
      <w:rPr>
        <w:rStyle w:val="a4"/>
      </w:rPr>
    </w:pPr>
    <w:r>
      <w:rPr>
        <w:rStyle w:val="a4"/>
      </w:rPr>
      <w:fldChar w:fldCharType="begin"/>
    </w:r>
    <w:r w:rsidR="00232C19">
      <w:rPr>
        <w:rStyle w:val="a4"/>
      </w:rPr>
      <w:instrText xml:space="preserve">PAGE  </w:instrText>
    </w:r>
    <w:r>
      <w:rPr>
        <w:rStyle w:val="a4"/>
      </w:rPr>
      <w:fldChar w:fldCharType="end"/>
    </w:r>
  </w:p>
  <w:p w:rsidR="00232C19" w:rsidRDefault="00232C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19" w:rsidRDefault="00232C19"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FE6" w:rsidRDefault="00B32FE6">
      <w:r>
        <w:separator/>
      </w:r>
    </w:p>
  </w:footnote>
  <w:footnote w:type="continuationSeparator" w:id="1">
    <w:p w:rsidR="00B32FE6" w:rsidRDefault="00B32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2F"/>
    <w:multiLevelType w:val="singleLevel"/>
    <w:tmpl w:val="0000002F"/>
    <w:name w:val="WW8Num47"/>
    <w:lvl w:ilvl="0">
      <w:start w:val="3"/>
      <w:numFmt w:val="bullet"/>
      <w:lvlText w:val="-"/>
      <w:lvlJc w:val="left"/>
      <w:pPr>
        <w:tabs>
          <w:tab w:val="num" w:pos="360"/>
        </w:tabs>
        <w:ind w:left="360" w:hanging="360"/>
      </w:pPr>
      <w:rPr>
        <w:rFonts w:ascii="Times New Roman" w:hAnsi="Times New Roman"/>
      </w:rPr>
    </w:lvl>
  </w:abstractNum>
  <w:abstractNum w:abstractNumId="2">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85E6E"/>
    <w:multiLevelType w:val="hybridMultilevel"/>
    <w:tmpl w:val="B99C1844"/>
    <w:lvl w:ilvl="0" w:tplc="0000003C">
      <w:start w:val="3"/>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E7A3F"/>
    <w:multiLevelType w:val="hybridMultilevel"/>
    <w:tmpl w:val="905A3842"/>
    <w:lvl w:ilvl="0" w:tplc="BEEE2B74">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C0975BE"/>
    <w:multiLevelType w:val="hybridMultilevel"/>
    <w:tmpl w:val="8AF8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57CA4"/>
    <w:multiLevelType w:val="hybridMultilevel"/>
    <w:tmpl w:val="BFA4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25302"/>
    <w:multiLevelType w:val="hybridMultilevel"/>
    <w:tmpl w:val="269A24B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0F6195F"/>
    <w:multiLevelType w:val="hybridMultilevel"/>
    <w:tmpl w:val="AF804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nsid w:val="348C2848"/>
    <w:multiLevelType w:val="hybridMultilevel"/>
    <w:tmpl w:val="DD6E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81CB1"/>
    <w:multiLevelType w:val="hybridMultilevel"/>
    <w:tmpl w:val="424CEFA0"/>
    <w:lvl w:ilvl="0" w:tplc="72DE1F8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E94ED8"/>
    <w:multiLevelType w:val="hybridMultilevel"/>
    <w:tmpl w:val="0EE2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903440"/>
    <w:multiLevelType w:val="hybridMultilevel"/>
    <w:tmpl w:val="D2E0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4">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9B288D"/>
    <w:multiLevelType w:val="hybridMultilevel"/>
    <w:tmpl w:val="22A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901474"/>
    <w:multiLevelType w:val="hybridMultilevel"/>
    <w:tmpl w:val="9FD0554E"/>
    <w:lvl w:ilvl="0" w:tplc="59743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2A6E28"/>
    <w:multiLevelType w:val="hybridMultilevel"/>
    <w:tmpl w:val="3A32E70A"/>
    <w:lvl w:ilvl="0" w:tplc="8716B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0"/>
  </w:num>
  <w:num w:numId="4">
    <w:abstractNumId w:val="44"/>
  </w:num>
  <w:num w:numId="5">
    <w:abstractNumId w:val="25"/>
  </w:num>
  <w:num w:numId="6">
    <w:abstractNumId w:val="54"/>
  </w:num>
  <w:num w:numId="7">
    <w:abstractNumId w:val="38"/>
  </w:num>
  <w:num w:numId="8">
    <w:abstractNumId w:val="14"/>
  </w:num>
  <w:num w:numId="9">
    <w:abstractNumId w:val="27"/>
  </w:num>
  <w:num w:numId="10">
    <w:abstractNumId w:val="11"/>
  </w:num>
  <w:num w:numId="11">
    <w:abstractNumId w:val="55"/>
  </w:num>
  <w:num w:numId="12">
    <w:abstractNumId w:val="36"/>
  </w:num>
  <w:num w:numId="13">
    <w:abstractNumId w:val="6"/>
  </w:num>
  <w:num w:numId="14">
    <w:abstractNumId w:val="40"/>
  </w:num>
  <w:num w:numId="15">
    <w:abstractNumId w:val="43"/>
  </w:num>
  <w:num w:numId="16">
    <w:abstractNumId w:val="46"/>
  </w:num>
  <w:num w:numId="17">
    <w:abstractNumId w:val="34"/>
  </w:num>
  <w:num w:numId="18">
    <w:abstractNumId w:val="45"/>
  </w:num>
  <w:num w:numId="19">
    <w:abstractNumId w:val="51"/>
  </w:num>
  <w:num w:numId="20">
    <w:abstractNumId w:val="26"/>
  </w:num>
  <w:num w:numId="21">
    <w:abstractNumId w:val="48"/>
  </w:num>
  <w:num w:numId="22">
    <w:abstractNumId w:val="37"/>
  </w:num>
  <w:num w:numId="23">
    <w:abstractNumId w:val="49"/>
  </w:num>
  <w:num w:numId="24">
    <w:abstractNumId w:val="15"/>
  </w:num>
  <w:num w:numId="25">
    <w:abstractNumId w:val="41"/>
  </w:num>
  <w:num w:numId="26">
    <w:abstractNumId w:val="23"/>
  </w:num>
  <w:num w:numId="27">
    <w:abstractNumId w:val="4"/>
  </w:num>
  <w:num w:numId="28">
    <w:abstractNumId w:val="22"/>
  </w:num>
  <w:num w:numId="29">
    <w:abstractNumId w:val="47"/>
  </w:num>
  <w:num w:numId="30">
    <w:abstractNumId w:val="39"/>
  </w:num>
  <w:num w:numId="31">
    <w:abstractNumId w:val="20"/>
  </w:num>
  <w:num w:numId="32">
    <w:abstractNumId w:val="29"/>
  </w:num>
  <w:num w:numId="33">
    <w:abstractNumId w:val="17"/>
  </w:num>
  <w:num w:numId="34">
    <w:abstractNumId w:val="18"/>
  </w:num>
  <w:num w:numId="35">
    <w:abstractNumId w:val="35"/>
  </w:num>
  <w:num w:numId="36">
    <w:abstractNumId w:val="53"/>
  </w:num>
  <w:num w:numId="37">
    <w:abstractNumId w:val="28"/>
  </w:num>
  <w:num w:numId="38">
    <w:abstractNumId w:val="16"/>
  </w:num>
  <w:num w:numId="39">
    <w:abstractNumId w:val="12"/>
  </w:num>
  <w:num w:numId="40">
    <w:abstractNumId w:val="31"/>
  </w:num>
  <w:num w:numId="41">
    <w:abstractNumId w:val="52"/>
  </w:num>
  <w:num w:numId="42">
    <w:abstractNumId w:val="7"/>
  </w:num>
  <w:num w:numId="43">
    <w:abstractNumId w:val="50"/>
  </w:num>
  <w:num w:numId="44">
    <w:abstractNumId w:val="21"/>
  </w:num>
  <w:num w:numId="45">
    <w:abstractNumId w:val="32"/>
  </w:num>
  <w:num w:numId="46">
    <w:abstractNumId w:val="13"/>
  </w:num>
  <w:num w:numId="47">
    <w:abstractNumId w:val="42"/>
  </w:num>
  <w:num w:numId="48">
    <w:abstractNumId w:val="8"/>
  </w:num>
  <w:num w:numId="49">
    <w:abstractNumId w:val="24"/>
  </w:num>
  <w:num w:numId="50">
    <w:abstractNumId w:val="19"/>
  </w:num>
  <w:num w:numId="51">
    <w:abstractNumId w:val="1"/>
  </w:num>
  <w:num w:numId="52">
    <w:abstractNumId w:val="2"/>
  </w:num>
  <w:num w:numId="53">
    <w:abstractNumId w:val="3"/>
  </w:num>
  <w:num w:numId="54">
    <w:abstractNumId w:val="0"/>
  </w:num>
  <w:num w:numId="55">
    <w:abstractNumId w:val="33"/>
  </w:num>
  <w:num w:numId="56">
    <w:abstractNumId w:val="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E050AA"/>
    <w:rsid w:val="00000F4E"/>
    <w:rsid w:val="0000103B"/>
    <w:rsid w:val="000012F5"/>
    <w:rsid w:val="00002188"/>
    <w:rsid w:val="00002A93"/>
    <w:rsid w:val="00002B1D"/>
    <w:rsid w:val="00002C81"/>
    <w:rsid w:val="00003082"/>
    <w:rsid w:val="00003383"/>
    <w:rsid w:val="00004B49"/>
    <w:rsid w:val="00005716"/>
    <w:rsid w:val="00006899"/>
    <w:rsid w:val="00007D63"/>
    <w:rsid w:val="00010626"/>
    <w:rsid w:val="0001125B"/>
    <w:rsid w:val="000115EF"/>
    <w:rsid w:val="0001228B"/>
    <w:rsid w:val="00013569"/>
    <w:rsid w:val="00013D9B"/>
    <w:rsid w:val="00014E54"/>
    <w:rsid w:val="000153D2"/>
    <w:rsid w:val="000156EB"/>
    <w:rsid w:val="0001599B"/>
    <w:rsid w:val="00016431"/>
    <w:rsid w:val="000172AA"/>
    <w:rsid w:val="00017747"/>
    <w:rsid w:val="00017B67"/>
    <w:rsid w:val="00017F91"/>
    <w:rsid w:val="00020B96"/>
    <w:rsid w:val="00020E14"/>
    <w:rsid w:val="00021335"/>
    <w:rsid w:val="00021B1B"/>
    <w:rsid w:val="000226F1"/>
    <w:rsid w:val="000229A1"/>
    <w:rsid w:val="00022ED0"/>
    <w:rsid w:val="0002346B"/>
    <w:rsid w:val="00023A90"/>
    <w:rsid w:val="00024167"/>
    <w:rsid w:val="00024CEE"/>
    <w:rsid w:val="00025711"/>
    <w:rsid w:val="000272C0"/>
    <w:rsid w:val="00027BD6"/>
    <w:rsid w:val="00027EAA"/>
    <w:rsid w:val="00027F1C"/>
    <w:rsid w:val="000312F7"/>
    <w:rsid w:val="00032145"/>
    <w:rsid w:val="00034217"/>
    <w:rsid w:val="00034BBA"/>
    <w:rsid w:val="0003507E"/>
    <w:rsid w:val="000350F0"/>
    <w:rsid w:val="000365DC"/>
    <w:rsid w:val="00037AC2"/>
    <w:rsid w:val="00037ED7"/>
    <w:rsid w:val="000404CC"/>
    <w:rsid w:val="000418AA"/>
    <w:rsid w:val="00042494"/>
    <w:rsid w:val="00042B34"/>
    <w:rsid w:val="00043882"/>
    <w:rsid w:val="0004658F"/>
    <w:rsid w:val="00047C0C"/>
    <w:rsid w:val="00047D43"/>
    <w:rsid w:val="00050AC4"/>
    <w:rsid w:val="00050D65"/>
    <w:rsid w:val="00050F55"/>
    <w:rsid w:val="00054390"/>
    <w:rsid w:val="000550BB"/>
    <w:rsid w:val="00055485"/>
    <w:rsid w:val="0005684C"/>
    <w:rsid w:val="00056B32"/>
    <w:rsid w:val="00057757"/>
    <w:rsid w:val="00057E67"/>
    <w:rsid w:val="00060202"/>
    <w:rsid w:val="00060215"/>
    <w:rsid w:val="00060CC2"/>
    <w:rsid w:val="00061373"/>
    <w:rsid w:val="0006147E"/>
    <w:rsid w:val="0006369A"/>
    <w:rsid w:val="0006532F"/>
    <w:rsid w:val="0006542C"/>
    <w:rsid w:val="00065976"/>
    <w:rsid w:val="00065C7E"/>
    <w:rsid w:val="00067348"/>
    <w:rsid w:val="00067688"/>
    <w:rsid w:val="0006776E"/>
    <w:rsid w:val="00067CF5"/>
    <w:rsid w:val="000714EF"/>
    <w:rsid w:val="000717D7"/>
    <w:rsid w:val="00073FD9"/>
    <w:rsid w:val="0007420C"/>
    <w:rsid w:val="00074588"/>
    <w:rsid w:val="000747DC"/>
    <w:rsid w:val="0007653B"/>
    <w:rsid w:val="00076571"/>
    <w:rsid w:val="000769AD"/>
    <w:rsid w:val="00077906"/>
    <w:rsid w:val="00077CAB"/>
    <w:rsid w:val="000800F6"/>
    <w:rsid w:val="00080BD2"/>
    <w:rsid w:val="000814FE"/>
    <w:rsid w:val="0008191A"/>
    <w:rsid w:val="0008285D"/>
    <w:rsid w:val="00083205"/>
    <w:rsid w:val="00083DCC"/>
    <w:rsid w:val="000847D7"/>
    <w:rsid w:val="0008492B"/>
    <w:rsid w:val="00084CB7"/>
    <w:rsid w:val="00084FFC"/>
    <w:rsid w:val="00085568"/>
    <w:rsid w:val="00086239"/>
    <w:rsid w:val="000870A8"/>
    <w:rsid w:val="000874EE"/>
    <w:rsid w:val="000875C6"/>
    <w:rsid w:val="00087654"/>
    <w:rsid w:val="00087F9A"/>
    <w:rsid w:val="00090F8D"/>
    <w:rsid w:val="00091B23"/>
    <w:rsid w:val="0009250E"/>
    <w:rsid w:val="0009258E"/>
    <w:rsid w:val="00092A10"/>
    <w:rsid w:val="0009337C"/>
    <w:rsid w:val="000948A3"/>
    <w:rsid w:val="00095720"/>
    <w:rsid w:val="000959F1"/>
    <w:rsid w:val="00095CC1"/>
    <w:rsid w:val="000964CB"/>
    <w:rsid w:val="000967B7"/>
    <w:rsid w:val="00096865"/>
    <w:rsid w:val="000975C6"/>
    <w:rsid w:val="000A03B0"/>
    <w:rsid w:val="000A3623"/>
    <w:rsid w:val="000A38AC"/>
    <w:rsid w:val="000A4661"/>
    <w:rsid w:val="000A46C5"/>
    <w:rsid w:val="000A6100"/>
    <w:rsid w:val="000A7EBD"/>
    <w:rsid w:val="000A7EF9"/>
    <w:rsid w:val="000B009B"/>
    <w:rsid w:val="000B1344"/>
    <w:rsid w:val="000B1522"/>
    <w:rsid w:val="000B18F4"/>
    <w:rsid w:val="000B1FD9"/>
    <w:rsid w:val="000B2DFA"/>
    <w:rsid w:val="000B3D70"/>
    <w:rsid w:val="000B45CF"/>
    <w:rsid w:val="000B460F"/>
    <w:rsid w:val="000B54A3"/>
    <w:rsid w:val="000B57D8"/>
    <w:rsid w:val="000B5894"/>
    <w:rsid w:val="000B60BB"/>
    <w:rsid w:val="000B6987"/>
    <w:rsid w:val="000B6AF7"/>
    <w:rsid w:val="000B6FD0"/>
    <w:rsid w:val="000B78B4"/>
    <w:rsid w:val="000B7946"/>
    <w:rsid w:val="000B7CF3"/>
    <w:rsid w:val="000C1CFC"/>
    <w:rsid w:val="000C3392"/>
    <w:rsid w:val="000C3C95"/>
    <w:rsid w:val="000C4548"/>
    <w:rsid w:val="000C50E8"/>
    <w:rsid w:val="000C53BA"/>
    <w:rsid w:val="000C5B4E"/>
    <w:rsid w:val="000C70E7"/>
    <w:rsid w:val="000C71C9"/>
    <w:rsid w:val="000C721F"/>
    <w:rsid w:val="000D03BA"/>
    <w:rsid w:val="000D0565"/>
    <w:rsid w:val="000D099F"/>
    <w:rsid w:val="000D1695"/>
    <w:rsid w:val="000D1F87"/>
    <w:rsid w:val="000D1F9D"/>
    <w:rsid w:val="000D24BF"/>
    <w:rsid w:val="000D312D"/>
    <w:rsid w:val="000D3209"/>
    <w:rsid w:val="000D3806"/>
    <w:rsid w:val="000D3934"/>
    <w:rsid w:val="000D3A97"/>
    <w:rsid w:val="000D41B1"/>
    <w:rsid w:val="000D42C3"/>
    <w:rsid w:val="000D531D"/>
    <w:rsid w:val="000D641F"/>
    <w:rsid w:val="000D7722"/>
    <w:rsid w:val="000D7ECA"/>
    <w:rsid w:val="000D7FC8"/>
    <w:rsid w:val="000E069B"/>
    <w:rsid w:val="000E1336"/>
    <w:rsid w:val="000E18F3"/>
    <w:rsid w:val="000E1F72"/>
    <w:rsid w:val="000E2DD9"/>
    <w:rsid w:val="000E2DFA"/>
    <w:rsid w:val="000E2FB1"/>
    <w:rsid w:val="000E3674"/>
    <w:rsid w:val="000E3962"/>
    <w:rsid w:val="000E47E8"/>
    <w:rsid w:val="000E47FA"/>
    <w:rsid w:val="000E4A55"/>
    <w:rsid w:val="000E503D"/>
    <w:rsid w:val="000E51E8"/>
    <w:rsid w:val="000E52F9"/>
    <w:rsid w:val="000E5826"/>
    <w:rsid w:val="000E5936"/>
    <w:rsid w:val="000E5C01"/>
    <w:rsid w:val="000E6CCE"/>
    <w:rsid w:val="000F3253"/>
    <w:rsid w:val="000F36C6"/>
    <w:rsid w:val="000F3D4A"/>
    <w:rsid w:val="000F50DF"/>
    <w:rsid w:val="000F5BF8"/>
    <w:rsid w:val="000F5CB8"/>
    <w:rsid w:val="000F689D"/>
    <w:rsid w:val="000F7448"/>
    <w:rsid w:val="00101DED"/>
    <w:rsid w:val="001021F4"/>
    <w:rsid w:val="0010281A"/>
    <w:rsid w:val="00102F46"/>
    <w:rsid w:val="0010327A"/>
    <w:rsid w:val="0010395D"/>
    <w:rsid w:val="0010485F"/>
    <w:rsid w:val="001049CB"/>
    <w:rsid w:val="00105549"/>
    <w:rsid w:val="00105B6C"/>
    <w:rsid w:val="00105F8B"/>
    <w:rsid w:val="0010717A"/>
    <w:rsid w:val="0011096E"/>
    <w:rsid w:val="00111CDD"/>
    <w:rsid w:val="00114B6F"/>
    <w:rsid w:val="00114C8A"/>
    <w:rsid w:val="001156BF"/>
    <w:rsid w:val="001164BC"/>
    <w:rsid w:val="00116E33"/>
    <w:rsid w:val="001172A1"/>
    <w:rsid w:val="00117816"/>
    <w:rsid w:val="0011788A"/>
    <w:rsid w:val="0012046E"/>
    <w:rsid w:val="00121669"/>
    <w:rsid w:val="0012205B"/>
    <w:rsid w:val="001230A0"/>
    <w:rsid w:val="001236B2"/>
    <w:rsid w:val="00123ED6"/>
    <w:rsid w:val="00124915"/>
    <w:rsid w:val="00125326"/>
    <w:rsid w:val="0012543F"/>
    <w:rsid w:val="00126663"/>
    <w:rsid w:val="001279F0"/>
    <w:rsid w:val="001308C3"/>
    <w:rsid w:val="001319E5"/>
    <w:rsid w:val="00131A03"/>
    <w:rsid w:val="00131CED"/>
    <w:rsid w:val="00131D87"/>
    <w:rsid w:val="0013245F"/>
    <w:rsid w:val="00132953"/>
    <w:rsid w:val="00132C0E"/>
    <w:rsid w:val="001343EC"/>
    <w:rsid w:val="001357DB"/>
    <w:rsid w:val="00141900"/>
    <w:rsid w:val="0014191E"/>
    <w:rsid w:val="00141C46"/>
    <w:rsid w:val="001430D9"/>
    <w:rsid w:val="00143391"/>
    <w:rsid w:val="00143A88"/>
    <w:rsid w:val="00143B79"/>
    <w:rsid w:val="00143E82"/>
    <w:rsid w:val="00144B91"/>
    <w:rsid w:val="00146721"/>
    <w:rsid w:val="00147B79"/>
    <w:rsid w:val="00147F6D"/>
    <w:rsid w:val="001503F7"/>
    <w:rsid w:val="00150ED2"/>
    <w:rsid w:val="001513E7"/>
    <w:rsid w:val="00151409"/>
    <w:rsid w:val="001516E7"/>
    <w:rsid w:val="001517AF"/>
    <w:rsid w:val="00151AF4"/>
    <w:rsid w:val="00152C83"/>
    <w:rsid w:val="00152E6A"/>
    <w:rsid w:val="0015308C"/>
    <w:rsid w:val="0015365F"/>
    <w:rsid w:val="0015383D"/>
    <w:rsid w:val="001556E6"/>
    <w:rsid w:val="00155DB6"/>
    <w:rsid w:val="00156327"/>
    <w:rsid w:val="001565BE"/>
    <w:rsid w:val="00156C0C"/>
    <w:rsid w:val="001571CD"/>
    <w:rsid w:val="00157C91"/>
    <w:rsid w:val="00161A92"/>
    <w:rsid w:val="00161D4D"/>
    <w:rsid w:val="001621AA"/>
    <w:rsid w:val="001629A2"/>
    <w:rsid w:val="00163E07"/>
    <w:rsid w:val="001647FE"/>
    <w:rsid w:val="001649BE"/>
    <w:rsid w:val="0016580D"/>
    <w:rsid w:val="00166535"/>
    <w:rsid w:val="001702AE"/>
    <w:rsid w:val="00170AAD"/>
    <w:rsid w:val="00170FF7"/>
    <w:rsid w:val="00171368"/>
    <w:rsid w:val="0017156C"/>
    <w:rsid w:val="00171AEF"/>
    <w:rsid w:val="00171CA1"/>
    <w:rsid w:val="00172AC3"/>
    <w:rsid w:val="00172AD6"/>
    <w:rsid w:val="00172AEC"/>
    <w:rsid w:val="00173CF7"/>
    <w:rsid w:val="0017430E"/>
    <w:rsid w:val="00176052"/>
    <w:rsid w:val="00176DD4"/>
    <w:rsid w:val="001771AB"/>
    <w:rsid w:val="00177D1A"/>
    <w:rsid w:val="00180486"/>
    <w:rsid w:val="00180991"/>
    <w:rsid w:val="00181495"/>
    <w:rsid w:val="00181872"/>
    <w:rsid w:val="00183010"/>
    <w:rsid w:val="00183880"/>
    <w:rsid w:val="00183BBB"/>
    <w:rsid w:val="001849BA"/>
    <w:rsid w:val="00184F7D"/>
    <w:rsid w:val="00185493"/>
    <w:rsid w:val="00185BA1"/>
    <w:rsid w:val="00187515"/>
    <w:rsid w:val="00187C8A"/>
    <w:rsid w:val="00191AC5"/>
    <w:rsid w:val="001934BB"/>
    <w:rsid w:val="00194605"/>
    <w:rsid w:val="001946BE"/>
    <w:rsid w:val="00194875"/>
    <w:rsid w:val="00194CDB"/>
    <w:rsid w:val="001962CB"/>
    <w:rsid w:val="001965BF"/>
    <w:rsid w:val="00196F73"/>
    <w:rsid w:val="00197063"/>
    <w:rsid w:val="001A06BE"/>
    <w:rsid w:val="001A0B2E"/>
    <w:rsid w:val="001A0D88"/>
    <w:rsid w:val="001A16A1"/>
    <w:rsid w:val="001A19DF"/>
    <w:rsid w:val="001A1C6F"/>
    <w:rsid w:val="001A1FC4"/>
    <w:rsid w:val="001A2C1C"/>
    <w:rsid w:val="001A3C35"/>
    <w:rsid w:val="001A41CE"/>
    <w:rsid w:val="001A482C"/>
    <w:rsid w:val="001A4AC0"/>
    <w:rsid w:val="001A556F"/>
    <w:rsid w:val="001A5CAA"/>
    <w:rsid w:val="001A626E"/>
    <w:rsid w:val="001A6E63"/>
    <w:rsid w:val="001A7BF6"/>
    <w:rsid w:val="001B0F7F"/>
    <w:rsid w:val="001B1062"/>
    <w:rsid w:val="001B1FFE"/>
    <w:rsid w:val="001B325F"/>
    <w:rsid w:val="001B3D60"/>
    <w:rsid w:val="001B4386"/>
    <w:rsid w:val="001B59DF"/>
    <w:rsid w:val="001B6FA7"/>
    <w:rsid w:val="001B70D3"/>
    <w:rsid w:val="001B7D02"/>
    <w:rsid w:val="001C0A51"/>
    <w:rsid w:val="001C0E9E"/>
    <w:rsid w:val="001C1696"/>
    <w:rsid w:val="001C1C62"/>
    <w:rsid w:val="001C294F"/>
    <w:rsid w:val="001C2AE0"/>
    <w:rsid w:val="001C2EF3"/>
    <w:rsid w:val="001C30A6"/>
    <w:rsid w:val="001C36F4"/>
    <w:rsid w:val="001C372F"/>
    <w:rsid w:val="001C4386"/>
    <w:rsid w:val="001C46E8"/>
    <w:rsid w:val="001C5081"/>
    <w:rsid w:val="001C57A2"/>
    <w:rsid w:val="001C7C72"/>
    <w:rsid w:val="001C7ECF"/>
    <w:rsid w:val="001D016B"/>
    <w:rsid w:val="001D09DE"/>
    <w:rsid w:val="001D0C88"/>
    <w:rsid w:val="001D1450"/>
    <w:rsid w:val="001D24F7"/>
    <w:rsid w:val="001D34BF"/>
    <w:rsid w:val="001D39A0"/>
    <w:rsid w:val="001D5508"/>
    <w:rsid w:val="001D6BCA"/>
    <w:rsid w:val="001D6F1A"/>
    <w:rsid w:val="001D704A"/>
    <w:rsid w:val="001E03A1"/>
    <w:rsid w:val="001E18C0"/>
    <w:rsid w:val="001E1D53"/>
    <w:rsid w:val="001E25AE"/>
    <w:rsid w:val="001E46C3"/>
    <w:rsid w:val="001E4713"/>
    <w:rsid w:val="001E59AF"/>
    <w:rsid w:val="001E7260"/>
    <w:rsid w:val="001E7938"/>
    <w:rsid w:val="001E7D89"/>
    <w:rsid w:val="001F0386"/>
    <w:rsid w:val="001F0895"/>
    <w:rsid w:val="001F1272"/>
    <w:rsid w:val="001F1FB0"/>
    <w:rsid w:val="001F249E"/>
    <w:rsid w:val="001F2523"/>
    <w:rsid w:val="001F2648"/>
    <w:rsid w:val="001F2DFC"/>
    <w:rsid w:val="001F32A3"/>
    <w:rsid w:val="001F3859"/>
    <w:rsid w:val="001F3DE9"/>
    <w:rsid w:val="001F4063"/>
    <w:rsid w:val="001F67D5"/>
    <w:rsid w:val="00200831"/>
    <w:rsid w:val="00200C5A"/>
    <w:rsid w:val="00201B42"/>
    <w:rsid w:val="00201C0A"/>
    <w:rsid w:val="00202097"/>
    <w:rsid w:val="00202724"/>
    <w:rsid w:val="00202E39"/>
    <w:rsid w:val="002031C6"/>
    <w:rsid w:val="00203582"/>
    <w:rsid w:val="00203D6D"/>
    <w:rsid w:val="00204F9A"/>
    <w:rsid w:val="00207418"/>
    <w:rsid w:val="0020759F"/>
    <w:rsid w:val="0021060A"/>
    <w:rsid w:val="00210968"/>
    <w:rsid w:val="00210FD2"/>
    <w:rsid w:val="00211725"/>
    <w:rsid w:val="002117D7"/>
    <w:rsid w:val="00212192"/>
    <w:rsid w:val="00212401"/>
    <w:rsid w:val="00212C1D"/>
    <w:rsid w:val="002139CF"/>
    <w:rsid w:val="0021424F"/>
    <w:rsid w:val="00214F6F"/>
    <w:rsid w:val="0021558B"/>
    <w:rsid w:val="002157C5"/>
    <w:rsid w:val="00216B00"/>
    <w:rsid w:val="00216B58"/>
    <w:rsid w:val="00216D6A"/>
    <w:rsid w:val="00217C8D"/>
    <w:rsid w:val="0022005E"/>
    <w:rsid w:val="00221D6C"/>
    <w:rsid w:val="0022258C"/>
    <w:rsid w:val="00222894"/>
    <w:rsid w:val="002232D0"/>
    <w:rsid w:val="00223346"/>
    <w:rsid w:val="00223E1C"/>
    <w:rsid w:val="00224B28"/>
    <w:rsid w:val="00225505"/>
    <w:rsid w:val="002257E5"/>
    <w:rsid w:val="00225D03"/>
    <w:rsid w:val="00225E3F"/>
    <w:rsid w:val="00226864"/>
    <w:rsid w:val="002269B2"/>
    <w:rsid w:val="002272A5"/>
    <w:rsid w:val="002278ED"/>
    <w:rsid w:val="00227A2F"/>
    <w:rsid w:val="00230062"/>
    <w:rsid w:val="002304AE"/>
    <w:rsid w:val="00231D21"/>
    <w:rsid w:val="00232C19"/>
    <w:rsid w:val="002331A1"/>
    <w:rsid w:val="0023346E"/>
    <w:rsid w:val="00233B96"/>
    <w:rsid w:val="00233BE6"/>
    <w:rsid w:val="00235766"/>
    <w:rsid w:val="0023631C"/>
    <w:rsid w:val="0023639E"/>
    <w:rsid w:val="0023704B"/>
    <w:rsid w:val="00237373"/>
    <w:rsid w:val="002409EA"/>
    <w:rsid w:val="002409FD"/>
    <w:rsid w:val="00241FCE"/>
    <w:rsid w:val="0024211F"/>
    <w:rsid w:val="00243FAD"/>
    <w:rsid w:val="00244B5D"/>
    <w:rsid w:val="0024524C"/>
    <w:rsid w:val="002456FC"/>
    <w:rsid w:val="00245A7B"/>
    <w:rsid w:val="00245C39"/>
    <w:rsid w:val="00245F4E"/>
    <w:rsid w:val="002466F5"/>
    <w:rsid w:val="002468D7"/>
    <w:rsid w:val="00247B05"/>
    <w:rsid w:val="00250822"/>
    <w:rsid w:val="0025138B"/>
    <w:rsid w:val="0025160F"/>
    <w:rsid w:val="00252455"/>
    <w:rsid w:val="002529C2"/>
    <w:rsid w:val="00252DC2"/>
    <w:rsid w:val="00252EAF"/>
    <w:rsid w:val="00253F2B"/>
    <w:rsid w:val="00254453"/>
    <w:rsid w:val="00254E1D"/>
    <w:rsid w:val="00254ED2"/>
    <w:rsid w:val="00254F6A"/>
    <w:rsid w:val="0025501D"/>
    <w:rsid w:val="002550CB"/>
    <w:rsid w:val="002554EA"/>
    <w:rsid w:val="00255559"/>
    <w:rsid w:val="002555E4"/>
    <w:rsid w:val="00255A7E"/>
    <w:rsid w:val="00255CF9"/>
    <w:rsid w:val="00256C06"/>
    <w:rsid w:val="00257211"/>
    <w:rsid w:val="002578A6"/>
    <w:rsid w:val="00260112"/>
    <w:rsid w:val="00260675"/>
    <w:rsid w:val="00260884"/>
    <w:rsid w:val="0026095A"/>
    <w:rsid w:val="00260C9F"/>
    <w:rsid w:val="00260CC8"/>
    <w:rsid w:val="002616BF"/>
    <w:rsid w:val="00261F34"/>
    <w:rsid w:val="00262648"/>
    <w:rsid w:val="00263393"/>
    <w:rsid w:val="00264A79"/>
    <w:rsid w:val="0026551A"/>
    <w:rsid w:val="00265CBD"/>
    <w:rsid w:val="0026694E"/>
    <w:rsid w:val="00266ADC"/>
    <w:rsid w:val="00266F64"/>
    <w:rsid w:val="002676FD"/>
    <w:rsid w:val="00267A3A"/>
    <w:rsid w:val="00271D0C"/>
    <w:rsid w:val="00273A93"/>
    <w:rsid w:val="002740F0"/>
    <w:rsid w:val="002743BF"/>
    <w:rsid w:val="00277FFD"/>
    <w:rsid w:val="00280A45"/>
    <w:rsid w:val="00280AA4"/>
    <w:rsid w:val="0028101D"/>
    <w:rsid w:val="002817B4"/>
    <w:rsid w:val="00281972"/>
    <w:rsid w:val="002827B8"/>
    <w:rsid w:val="00282C58"/>
    <w:rsid w:val="00283554"/>
    <w:rsid w:val="002842B4"/>
    <w:rsid w:val="0028477A"/>
    <w:rsid w:val="00284A9C"/>
    <w:rsid w:val="00284BDA"/>
    <w:rsid w:val="00285610"/>
    <w:rsid w:val="00285A9C"/>
    <w:rsid w:val="00285C24"/>
    <w:rsid w:val="00286BF0"/>
    <w:rsid w:val="002872A8"/>
    <w:rsid w:val="00291F15"/>
    <w:rsid w:val="00292331"/>
    <w:rsid w:val="002928C6"/>
    <w:rsid w:val="00292F9B"/>
    <w:rsid w:val="00293083"/>
    <w:rsid w:val="00293FFE"/>
    <w:rsid w:val="0029415D"/>
    <w:rsid w:val="0029431D"/>
    <w:rsid w:val="00295406"/>
    <w:rsid w:val="00295552"/>
    <w:rsid w:val="00297400"/>
    <w:rsid w:val="00297613"/>
    <w:rsid w:val="00297727"/>
    <w:rsid w:val="002A118C"/>
    <w:rsid w:val="002A1297"/>
    <w:rsid w:val="002A12CE"/>
    <w:rsid w:val="002A1404"/>
    <w:rsid w:val="002A282C"/>
    <w:rsid w:val="002A395C"/>
    <w:rsid w:val="002A3C7D"/>
    <w:rsid w:val="002A46BC"/>
    <w:rsid w:val="002A4EE2"/>
    <w:rsid w:val="002A618B"/>
    <w:rsid w:val="002A68CA"/>
    <w:rsid w:val="002A7607"/>
    <w:rsid w:val="002A7B2E"/>
    <w:rsid w:val="002B03D3"/>
    <w:rsid w:val="002B1AD6"/>
    <w:rsid w:val="002B3951"/>
    <w:rsid w:val="002B5DB4"/>
    <w:rsid w:val="002B5E5B"/>
    <w:rsid w:val="002B66F2"/>
    <w:rsid w:val="002B6BC2"/>
    <w:rsid w:val="002B6D9A"/>
    <w:rsid w:val="002B7F3F"/>
    <w:rsid w:val="002C0494"/>
    <w:rsid w:val="002C0CDD"/>
    <w:rsid w:val="002C11AD"/>
    <w:rsid w:val="002C1952"/>
    <w:rsid w:val="002C228E"/>
    <w:rsid w:val="002C24C9"/>
    <w:rsid w:val="002C285D"/>
    <w:rsid w:val="002C2E4F"/>
    <w:rsid w:val="002C3634"/>
    <w:rsid w:val="002C4694"/>
    <w:rsid w:val="002C4CEC"/>
    <w:rsid w:val="002C5ADE"/>
    <w:rsid w:val="002C7C32"/>
    <w:rsid w:val="002D040B"/>
    <w:rsid w:val="002D05D2"/>
    <w:rsid w:val="002D0AFE"/>
    <w:rsid w:val="002D0FBA"/>
    <w:rsid w:val="002D12FD"/>
    <w:rsid w:val="002D1744"/>
    <w:rsid w:val="002D3D2E"/>
    <w:rsid w:val="002D488C"/>
    <w:rsid w:val="002D4E96"/>
    <w:rsid w:val="002D5C87"/>
    <w:rsid w:val="002D5DDB"/>
    <w:rsid w:val="002D68E4"/>
    <w:rsid w:val="002D7F80"/>
    <w:rsid w:val="002E0D48"/>
    <w:rsid w:val="002E0F01"/>
    <w:rsid w:val="002E11E9"/>
    <w:rsid w:val="002E2F9D"/>
    <w:rsid w:val="002E3BDF"/>
    <w:rsid w:val="002E42E7"/>
    <w:rsid w:val="002E60BB"/>
    <w:rsid w:val="002E6813"/>
    <w:rsid w:val="002E68DE"/>
    <w:rsid w:val="002E7337"/>
    <w:rsid w:val="002E7A1A"/>
    <w:rsid w:val="002E7B8E"/>
    <w:rsid w:val="002F0065"/>
    <w:rsid w:val="002F09C7"/>
    <w:rsid w:val="002F0B8A"/>
    <w:rsid w:val="002F11ED"/>
    <w:rsid w:val="002F1FA7"/>
    <w:rsid w:val="002F2F3A"/>
    <w:rsid w:val="002F31B7"/>
    <w:rsid w:val="002F3D3A"/>
    <w:rsid w:val="002F4022"/>
    <w:rsid w:val="002F42CA"/>
    <w:rsid w:val="002F4542"/>
    <w:rsid w:val="002F4793"/>
    <w:rsid w:val="002F54A0"/>
    <w:rsid w:val="002F5A2B"/>
    <w:rsid w:val="002F5BD7"/>
    <w:rsid w:val="002F5D71"/>
    <w:rsid w:val="002F70E7"/>
    <w:rsid w:val="003003F0"/>
    <w:rsid w:val="00300E13"/>
    <w:rsid w:val="00300EAD"/>
    <w:rsid w:val="00300FF4"/>
    <w:rsid w:val="00302104"/>
    <w:rsid w:val="003028A6"/>
    <w:rsid w:val="00304060"/>
    <w:rsid w:val="0030520E"/>
    <w:rsid w:val="00306A18"/>
    <w:rsid w:val="00307CCE"/>
    <w:rsid w:val="003109BE"/>
    <w:rsid w:val="003113DC"/>
    <w:rsid w:val="003117D2"/>
    <w:rsid w:val="00312D4D"/>
    <w:rsid w:val="00313448"/>
    <w:rsid w:val="0031370B"/>
    <w:rsid w:val="00315716"/>
    <w:rsid w:val="00315825"/>
    <w:rsid w:val="00316376"/>
    <w:rsid w:val="003167B8"/>
    <w:rsid w:val="00316B2D"/>
    <w:rsid w:val="00317410"/>
    <w:rsid w:val="00320346"/>
    <w:rsid w:val="0032125E"/>
    <w:rsid w:val="003218B9"/>
    <w:rsid w:val="00322039"/>
    <w:rsid w:val="00324830"/>
    <w:rsid w:val="00325588"/>
    <w:rsid w:val="00325767"/>
    <w:rsid w:val="00325F57"/>
    <w:rsid w:val="00326623"/>
    <w:rsid w:val="00327066"/>
    <w:rsid w:val="003270D1"/>
    <w:rsid w:val="0032789E"/>
    <w:rsid w:val="00327B42"/>
    <w:rsid w:val="00330699"/>
    <w:rsid w:val="00330929"/>
    <w:rsid w:val="0033093D"/>
    <w:rsid w:val="0033142A"/>
    <w:rsid w:val="0033384F"/>
    <w:rsid w:val="00333A66"/>
    <w:rsid w:val="00334004"/>
    <w:rsid w:val="003347E7"/>
    <w:rsid w:val="00334D53"/>
    <w:rsid w:val="00334F11"/>
    <w:rsid w:val="00335926"/>
    <w:rsid w:val="00336FD3"/>
    <w:rsid w:val="00337967"/>
    <w:rsid w:val="003404C9"/>
    <w:rsid w:val="003406AF"/>
    <w:rsid w:val="0034094F"/>
    <w:rsid w:val="003411F3"/>
    <w:rsid w:val="00342B9E"/>
    <w:rsid w:val="003430B3"/>
    <w:rsid w:val="00345B8F"/>
    <w:rsid w:val="003473F8"/>
    <w:rsid w:val="003476E0"/>
    <w:rsid w:val="00347FEF"/>
    <w:rsid w:val="00350015"/>
    <w:rsid w:val="003510E5"/>
    <w:rsid w:val="00352854"/>
    <w:rsid w:val="00352FDC"/>
    <w:rsid w:val="00353778"/>
    <w:rsid w:val="003548D1"/>
    <w:rsid w:val="00354A19"/>
    <w:rsid w:val="00354BD4"/>
    <w:rsid w:val="00355765"/>
    <w:rsid w:val="0035679C"/>
    <w:rsid w:val="003567F2"/>
    <w:rsid w:val="00357F9A"/>
    <w:rsid w:val="003614D9"/>
    <w:rsid w:val="00363550"/>
    <w:rsid w:val="003640E4"/>
    <w:rsid w:val="0036434F"/>
    <w:rsid w:val="00364D38"/>
    <w:rsid w:val="00365A21"/>
    <w:rsid w:val="00366401"/>
    <w:rsid w:val="00366479"/>
    <w:rsid w:val="00366663"/>
    <w:rsid w:val="0036679A"/>
    <w:rsid w:val="003678E7"/>
    <w:rsid w:val="00367AD5"/>
    <w:rsid w:val="00367CDC"/>
    <w:rsid w:val="00367D0A"/>
    <w:rsid w:val="00371382"/>
    <w:rsid w:val="00371FFD"/>
    <w:rsid w:val="003722EE"/>
    <w:rsid w:val="00372824"/>
    <w:rsid w:val="00373F2A"/>
    <w:rsid w:val="00374133"/>
    <w:rsid w:val="003747BF"/>
    <w:rsid w:val="00374B09"/>
    <w:rsid w:val="00375E9C"/>
    <w:rsid w:val="00375EDE"/>
    <w:rsid w:val="00375EF3"/>
    <w:rsid w:val="003765B0"/>
    <w:rsid w:val="00376CDB"/>
    <w:rsid w:val="00376D99"/>
    <w:rsid w:val="0037776D"/>
    <w:rsid w:val="00377CC9"/>
    <w:rsid w:val="00377E27"/>
    <w:rsid w:val="0038066B"/>
    <w:rsid w:val="00380F88"/>
    <w:rsid w:val="00382061"/>
    <w:rsid w:val="0038296A"/>
    <w:rsid w:val="0038398B"/>
    <w:rsid w:val="003839F1"/>
    <w:rsid w:val="00384D3A"/>
    <w:rsid w:val="003857FA"/>
    <w:rsid w:val="0038595A"/>
    <w:rsid w:val="00385FFB"/>
    <w:rsid w:val="003863B9"/>
    <w:rsid w:val="003864C9"/>
    <w:rsid w:val="0038750C"/>
    <w:rsid w:val="00387722"/>
    <w:rsid w:val="003877B2"/>
    <w:rsid w:val="00390DD9"/>
    <w:rsid w:val="00392B60"/>
    <w:rsid w:val="00392D3A"/>
    <w:rsid w:val="00393F1A"/>
    <w:rsid w:val="00394425"/>
    <w:rsid w:val="00394B53"/>
    <w:rsid w:val="00394CBD"/>
    <w:rsid w:val="00395A34"/>
    <w:rsid w:val="00396903"/>
    <w:rsid w:val="00397176"/>
    <w:rsid w:val="003974FE"/>
    <w:rsid w:val="00397572"/>
    <w:rsid w:val="003A081B"/>
    <w:rsid w:val="003A1142"/>
    <w:rsid w:val="003A1B0B"/>
    <w:rsid w:val="003A3009"/>
    <w:rsid w:val="003A3153"/>
    <w:rsid w:val="003A321A"/>
    <w:rsid w:val="003A39EF"/>
    <w:rsid w:val="003A5D5E"/>
    <w:rsid w:val="003A6A2D"/>
    <w:rsid w:val="003A75F4"/>
    <w:rsid w:val="003A7E68"/>
    <w:rsid w:val="003B3998"/>
    <w:rsid w:val="003B3C4F"/>
    <w:rsid w:val="003B4D36"/>
    <w:rsid w:val="003B54D3"/>
    <w:rsid w:val="003B560A"/>
    <w:rsid w:val="003B5D40"/>
    <w:rsid w:val="003B6FC5"/>
    <w:rsid w:val="003B7B7A"/>
    <w:rsid w:val="003B7EC6"/>
    <w:rsid w:val="003C08EA"/>
    <w:rsid w:val="003C0D33"/>
    <w:rsid w:val="003C1B84"/>
    <w:rsid w:val="003C2A66"/>
    <w:rsid w:val="003C3D59"/>
    <w:rsid w:val="003C3FA9"/>
    <w:rsid w:val="003C50B7"/>
    <w:rsid w:val="003C59F6"/>
    <w:rsid w:val="003C6F14"/>
    <w:rsid w:val="003D091C"/>
    <w:rsid w:val="003D0D30"/>
    <w:rsid w:val="003D1307"/>
    <w:rsid w:val="003D14A6"/>
    <w:rsid w:val="003D263D"/>
    <w:rsid w:val="003D2CB8"/>
    <w:rsid w:val="003D34D3"/>
    <w:rsid w:val="003D4107"/>
    <w:rsid w:val="003D4518"/>
    <w:rsid w:val="003D5717"/>
    <w:rsid w:val="003D5980"/>
    <w:rsid w:val="003D5B2D"/>
    <w:rsid w:val="003D5E53"/>
    <w:rsid w:val="003D6605"/>
    <w:rsid w:val="003D6A5F"/>
    <w:rsid w:val="003D7850"/>
    <w:rsid w:val="003E0D55"/>
    <w:rsid w:val="003E1208"/>
    <w:rsid w:val="003E2299"/>
    <w:rsid w:val="003E23ED"/>
    <w:rsid w:val="003E32F1"/>
    <w:rsid w:val="003E3DD2"/>
    <w:rsid w:val="003E5023"/>
    <w:rsid w:val="003E51C5"/>
    <w:rsid w:val="003E563C"/>
    <w:rsid w:val="003E5941"/>
    <w:rsid w:val="003E5990"/>
    <w:rsid w:val="003E5E7E"/>
    <w:rsid w:val="003E5FFE"/>
    <w:rsid w:val="003E6351"/>
    <w:rsid w:val="003E6A9B"/>
    <w:rsid w:val="003E6B94"/>
    <w:rsid w:val="003E6FDD"/>
    <w:rsid w:val="003E7A67"/>
    <w:rsid w:val="003F06CD"/>
    <w:rsid w:val="003F0CA5"/>
    <w:rsid w:val="003F1261"/>
    <w:rsid w:val="003F1688"/>
    <w:rsid w:val="003F3FB6"/>
    <w:rsid w:val="003F4F84"/>
    <w:rsid w:val="003F52EA"/>
    <w:rsid w:val="003F5BC1"/>
    <w:rsid w:val="003F6C4A"/>
    <w:rsid w:val="003F7FAC"/>
    <w:rsid w:val="00400345"/>
    <w:rsid w:val="00400415"/>
    <w:rsid w:val="0040041B"/>
    <w:rsid w:val="004007FB"/>
    <w:rsid w:val="004013BB"/>
    <w:rsid w:val="00402223"/>
    <w:rsid w:val="00402ED9"/>
    <w:rsid w:val="0040312A"/>
    <w:rsid w:val="00403794"/>
    <w:rsid w:val="0040379C"/>
    <w:rsid w:val="00403965"/>
    <w:rsid w:val="00406909"/>
    <w:rsid w:val="00407171"/>
    <w:rsid w:val="0041127B"/>
    <w:rsid w:val="004119F1"/>
    <w:rsid w:val="004137A8"/>
    <w:rsid w:val="00413832"/>
    <w:rsid w:val="0041480A"/>
    <w:rsid w:val="00414E19"/>
    <w:rsid w:val="00415758"/>
    <w:rsid w:val="004158E4"/>
    <w:rsid w:val="004158FF"/>
    <w:rsid w:val="00416264"/>
    <w:rsid w:val="00416878"/>
    <w:rsid w:val="00416C04"/>
    <w:rsid w:val="00420194"/>
    <w:rsid w:val="004205FE"/>
    <w:rsid w:val="00420679"/>
    <w:rsid w:val="00420689"/>
    <w:rsid w:val="00420E96"/>
    <w:rsid w:val="0042320D"/>
    <w:rsid w:val="00423428"/>
    <w:rsid w:val="00424BEE"/>
    <w:rsid w:val="00425093"/>
    <w:rsid w:val="0042591E"/>
    <w:rsid w:val="0042671F"/>
    <w:rsid w:val="00426E2E"/>
    <w:rsid w:val="00427189"/>
    <w:rsid w:val="0042729F"/>
    <w:rsid w:val="004272ED"/>
    <w:rsid w:val="00431B87"/>
    <w:rsid w:val="00431D0F"/>
    <w:rsid w:val="00433162"/>
    <w:rsid w:val="00433C13"/>
    <w:rsid w:val="0043416B"/>
    <w:rsid w:val="00436363"/>
    <w:rsid w:val="00436739"/>
    <w:rsid w:val="00436E6C"/>
    <w:rsid w:val="00436EA0"/>
    <w:rsid w:val="004374E7"/>
    <w:rsid w:val="00437C2C"/>
    <w:rsid w:val="00437D9F"/>
    <w:rsid w:val="0044010B"/>
    <w:rsid w:val="00440576"/>
    <w:rsid w:val="00440D11"/>
    <w:rsid w:val="004416D8"/>
    <w:rsid w:val="00441845"/>
    <w:rsid w:val="00441FC2"/>
    <w:rsid w:val="00442930"/>
    <w:rsid w:val="00442B40"/>
    <w:rsid w:val="004441C3"/>
    <w:rsid w:val="0044443B"/>
    <w:rsid w:val="00444AAF"/>
    <w:rsid w:val="00444D8E"/>
    <w:rsid w:val="00445950"/>
    <w:rsid w:val="00445D88"/>
    <w:rsid w:val="00445EC5"/>
    <w:rsid w:val="004479BB"/>
    <w:rsid w:val="00450399"/>
    <w:rsid w:val="004507F0"/>
    <w:rsid w:val="00450A13"/>
    <w:rsid w:val="004513F1"/>
    <w:rsid w:val="00451860"/>
    <w:rsid w:val="0045223E"/>
    <w:rsid w:val="00452B0C"/>
    <w:rsid w:val="00452E71"/>
    <w:rsid w:val="00453901"/>
    <w:rsid w:val="00454B2D"/>
    <w:rsid w:val="00456B92"/>
    <w:rsid w:val="00456CD3"/>
    <w:rsid w:val="00460E57"/>
    <w:rsid w:val="004614E7"/>
    <w:rsid w:val="0046253A"/>
    <w:rsid w:val="004632EA"/>
    <w:rsid w:val="00463A54"/>
    <w:rsid w:val="00463B0C"/>
    <w:rsid w:val="00465547"/>
    <w:rsid w:val="00466CE4"/>
    <w:rsid w:val="00466DDA"/>
    <w:rsid w:val="004671CB"/>
    <w:rsid w:val="0046729C"/>
    <w:rsid w:val="00470078"/>
    <w:rsid w:val="00471910"/>
    <w:rsid w:val="00471985"/>
    <w:rsid w:val="00471ECD"/>
    <w:rsid w:val="00472F65"/>
    <w:rsid w:val="004732AA"/>
    <w:rsid w:val="004733B4"/>
    <w:rsid w:val="00473785"/>
    <w:rsid w:val="0047475C"/>
    <w:rsid w:val="00474FF5"/>
    <w:rsid w:val="00475CBD"/>
    <w:rsid w:val="004761EA"/>
    <w:rsid w:val="00480837"/>
    <w:rsid w:val="00481828"/>
    <w:rsid w:val="00481994"/>
    <w:rsid w:val="00482292"/>
    <w:rsid w:val="004836D6"/>
    <w:rsid w:val="0048420E"/>
    <w:rsid w:val="00484650"/>
    <w:rsid w:val="004846EF"/>
    <w:rsid w:val="00485006"/>
    <w:rsid w:val="004874CD"/>
    <w:rsid w:val="00487657"/>
    <w:rsid w:val="00487882"/>
    <w:rsid w:val="00490155"/>
    <w:rsid w:val="004905C1"/>
    <w:rsid w:val="00490BBE"/>
    <w:rsid w:val="00490F69"/>
    <w:rsid w:val="0049105C"/>
    <w:rsid w:val="004913D3"/>
    <w:rsid w:val="0049200D"/>
    <w:rsid w:val="00492491"/>
    <w:rsid w:val="00492543"/>
    <w:rsid w:val="00492A0B"/>
    <w:rsid w:val="00494A77"/>
    <w:rsid w:val="00496214"/>
    <w:rsid w:val="00497741"/>
    <w:rsid w:val="00497EDA"/>
    <w:rsid w:val="004A097B"/>
    <w:rsid w:val="004A09E4"/>
    <w:rsid w:val="004A1E4F"/>
    <w:rsid w:val="004A25AB"/>
    <w:rsid w:val="004A2E78"/>
    <w:rsid w:val="004A3EC8"/>
    <w:rsid w:val="004A4A87"/>
    <w:rsid w:val="004A54E1"/>
    <w:rsid w:val="004A58F9"/>
    <w:rsid w:val="004A5F8D"/>
    <w:rsid w:val="004A604F"/>
    <w:rsid w:val="004A64C1"/>
    <w:rsid w:val="004A65A4"/>
    <w:rsid w:val="004B029E"/>
    <w:rsid w:val="004B1039"/>
    <w:rsid w:val="004B1929"/>
    <w:rsid w:val="004B233E"/>
    <w:rsid w:val="004B2789"/>
    <w:rsid w:val="004B38BE"/>
    <w:rsid w:val="004B3F36"/>
    <w:rsid w:val="004B43C2"/>
    <w:rsid w:val="004B4742"/>
    <w:rsid w:val="004B74CE"/>
    <w:rsid w:val="004C164A"/>
    <w:rsid w:val="004C1762"/>
    <w:rsid w:val="004C1846"/>
    <w:rsid w:val="004C35F3"/>
    <w:rsid w:val="004C3A40"/>
    <w:rsid w:val="004C400B"/>
    <w:rsid w:val="004C61C3"/>
    <w:rsid w:val="004C6414"/>
    <w:rsid w:val="004C71A2"/>
    <w:rsid w:val="004C725D"/>
    <w:rsid w:val="004C773E"/>
    <w:rsid w:val="004C79AE"/>
    <w:rsid w:val="004C7CF8"/>
    <w:rsid w:val="004C7F12"/>
    <w:rsid w:val="004D08B2"/>
    <w:rsid w:val="004D10FE"/>
    <w:rsid w:val="004D11EF"/>
    <w:rsid w:val="004D1F88"/>
    <w:rsid w:val="004D2B7C"/>
    <w:rsid w:val="004D3691"/>
    <w:rsid w:val="004D4243"/>
    <w:rsid w:val="004D4D52"/>
    <w:rsid w:val="004D592E"/>
    <w:rsid w:val="004D6218"/>
    <w:rsid w:val="004D6906"/>
    <w:rsid w:val="004D7678"/>
    <w:rsid w:val="004E02EC"/>
    <w:rsid w:val="004E060B"/>
    <w:rsid w:val="004E0F63"/>
    <w:rsid w:val="004E2150"/>
    <w:rsid w:val="004E36AB"/>
    <w:rsid w:val="004E3B7C"/>
    <w:rsid w:val="004E4182"/>
    <w:rsid w:val="004E41B5"/>
    <w:rsid w:val="004E41C6"/>
    <w:rsid w:val="004E4278"/>
    <w:rsid w:val="004E4D37"/>
    <w:rsid w:val="004E5136"/>
    <w:rsid w:val="004E6DDE"/>
    <w:rsid w:val="004E730A"/>
    <w:rsid w:val="004E737B"/>
    <w:rsid w:val="004E7416"/>
    <w:rsid w:val="004E7767"/>
    <w:rsid w:val="004F0219"/>
    <w:rsid w:val="004F0E15"/>
    <w:rsid w:val="004F0FB8"/>
    <w:rsid w:val="004F11C9"/>
    <w:rsid w:val="004F2A7B"/>
    <w:rsid w:val="004F3177"/>
    <w:rsid w:val="004F4338"/>
    <w:rsid w:val="004F50E1"/>
    <w:rsid w:val="004F544C"/>
    <w:rsid w:val="004F5732"/>
    <w:rsid w:val="004F6B5A"/>
    <w:rsid w:val="004F74E0"/>
    <w:rsid w:val="004F7CC6"/>
    <w:rsid w:val="00500AC0"/>
    <w:rsid w:val="00500B5D"/>
    <w:rsid w:val="00501103"/>
    <w:rsid w:val="0050167B"/>
    <w:rsid w:val="005018B3"/>
    <w:rsid w:val="00501C5C"/>
    <w:rsid w:val="005027F3"/>
    <w:rsid w:val="0050350D"/>
    <w:rsid w:val="00503536"/>
    <w:rsid w:val="00503AAC"/>
    <w:rsid w:val="005045F3"/>
    <w:rsid w:val="005054CD"/>
    <w:rsid w:val="00505F6D"/>
    <w:rsid w:val="005100AC"/>
    <w:rsid w:val="005125C2"/>
    <w:rsid w:val="005138F6"/>
    <w:rsid w:val="005142C2"/>
    <w:rsid w:val="00514EC9"/>
    <w:rsid w:val="00515A24"/>
    <w:rsid w:val="00520080"/>
    <w:rsid w:val="00521D45"/>
    <w:rsid w:val="00522970"/>
    <w:rsid w:val="00524716"/>
    <w:rsid w:val="00524EBA"/>
    <w:rsid w:val="00525477"/>
    <w:rsid w:val="005258D7"/>
    <w:rsid w:val="00525C93"/>
    <w:rsid w:val="005260E5"/>
    <w:rsid w:val="005266BF"/>
    <w:rsid w:val="00527BBB"/>
    <w:rsid w:val="005301E4"/>
    <w:rsid w:val="005302D8"/>
    <w:rsid w:val="00530A73"/>
    <w:rsid w:val="0053140C"/>
    <w:rsid w:val="00531BAF"/>
    <w:rsid w:val="00532373"/>
    <w:rsid w:val="0053289A"/>
    <w:rsid w:val="00533E11"/>
    <w:rsid w:val="00533E77"/>
    <w:rsid w:val="00534709"/>
    <w:rsid w:val="00534E47"/>
    <w:rsid w:val="0053690C"/>
    <w:rsid w:val="00536F29"/>
    <w:rsid w:val="0053756C"/>
    <w:rsid w:val="00537BDD"/>
    <w:rsid w:val="00540436"/>
    <w:rsid w:val="0054211D"/>
    <w:rsid w:val="00543349"/>
    <w:rsid w:val="00543BC0"/>
    <w:rsid w:val="005448A4"/>
    <w:rsid w:val="0054493D"/>
    <w:rsid w:val="00544FC8"/>
    <w:rsid w:val="00545A70"/>
    <w:rsid w:val="00546653"/>
    <w:rsid w:val="0054676B"/>
    <w:rsid w:val="00546E6F"/>
    <w:rsid w:val="00547E94"/>
    <w:rsid w:val="0055006D"/>
    <w:rsid w:val="005501F9"/>
    <w:rsid w:val="005505AE"/>
    <w:rsid w:val="0055086C"/>
    <w:rsid w:val="00551ADD"/>
    <w:rsid w:val="00551E2D"/>
    <w:rsid w:val="005542D5"/>
    <w:rsid w:val="00554337"/>
    <w:rsid w:val="005543DF"/>
    <w:rsid w:val="0055482C"/>
    <w:rsid w:val="0055521F"/>
    <w:rsid w:val="005557F7"/>
    <w:rsid w:val="00555953"/>
    <w:rsid w:val="00555BA4"/>
    <w:rsid w:val="00555FEA"/>
    <w:rsid w:val="00557B4A"/>
    <w:rsid w:val="00560368"/>
    <w:rsid w:val="00561063"/>
    <w:rsid w:val="00561CAF"/>
    <w:rsid w:val="00561ED8"/>
    <w:rsid w:val="00562544"/>
    <w:rsid w:val="005626EB"/>
    <w:rsid w:val="005632AB"/>
    <w:rsid w:val="0056335A"/>
    <w:rsid w:val="00563A64"/>
    <w:rsid w:val="005641E9"/>
    <w:rsid w:val="005655A0"/>
    <w:rsid w:val="00565E92"/>
    <w:rsid w:val="005660FA"/>
    <w:rsid w:val="00566114"/>
    <w:rsid w:val="0056685F"/>
    <w:rsid w:val="0056702E"/>
    <w:rsid w:val="0057117C"/>
    <w:rsid w:val="00571681"/>
    <w:rsid w:val="00571A12"/>
    <w:rsid w:val="005723BC"/>
    <w:rsid w:val="005724C0"/>
    <w:rsid w:val="005729CC"/>
    <w:rsid w:val="005731B7"/>
    <w:rsid w:val="00573F9F"/>
    <w:rsid w:val="005743A5"/>
    <w:rsid w:val="00574B1F"/>
    <w:rsid w:val="0057619A"/>
    <w:rsid w:val="005773EF"/>
    <w:rsid w:val="00580494"/>
    <w:rsid w:val="00580A4E"/>
    <w:rsid w:val="00582295"/>
    <w:rsid w:val="005846B3"/>
    <w:rsid w:val="00587846"/>
    <w:rsid w:val="005906EC"/>
    <w:rsid w:val="00590985"/>
    <w:rsid w:val="00590B88"/>
    <w:rsid w:val="00591059"/>
    <w:rsid w:val="00591A2E"/>
    <w:rsid w:val="0059200C"/>
    <w:rsid w:val="005920B3"/>
    <w:rsid w:val="0059258A"/>
    <w:rsid w:val="0059292C"/>
    <w:rsid w:val="00592DBE"/>
    <w:rsid w:val="005946DC"/>
    <w:rsid w:val="005955F3"/>
    <w:rsid w:val="00595CC8"/>
    <w:rsid w:val="00596AAB"/>
    <w:rsid w:val="0059719F"/>
    <w:rsid w:val="00597657"/>
    <w:rsid w:val="00597790"/>
    <w:rsid w:val="005A0176"/>
    <w:rsid w:val="005A0BFA"/>
    <w:rsid w:val="005A0F94"/>
    <w:rsid w:val="005A11DE"/>
    <w:rsid w:val="005A28C2"/>
    <w:rsid w:val="005A2B84"/>
    <w:rsid w:val="005A2ECA"/>
    <w:rsid w:val="005A2FED"/>
    <w:rsid w:val="005A3366"/>
    <w:rsid w:val="005A359B"/>
    <w:rsid w:val="005A3768"/>
    <w:rsid w:val="005A68DE"/>
    <w:rsid w:val="005A6F38"/>
    <w:rsid w:val="005A7262"/>
    <w:rsid w:val="005A7E19"/>
    <w:rsid w:val="005A7E43"/>
    <w:rsid w:val="005A7FC4"/>
    <w:rsid w:val="005B1DEB"/>
    <w:rsid w:val="005B25DC"/>
    <w:rsid w:val="005B27EA"/>
    <w:rsid w:val="005B2FF7"/>
    <w:rsid w:val="005B3353"/>
    <w:rsid w:val="005B3A15"/>
    <w:rsid w:val="005B418B"/>
    <w:rsid w:val="005B5508"/>
    <w:rsid w:val="005B5606"/>
    <w:rsid w:val="005B59AC"/>
    <w:rsid w:val="005B624D"/>
    <w:rsid w:val="005C013C"/>
    <w:rsid w:val="005C21C4"/>
    <w:rsid w:val="005C249E"/>
    <w:rsid w:val="005C3803"/>
    <w:rsid w:val="005C4D76"/>
    <w:rsid w:val="005C4E75"/>
    <w:rsid w:val="005C5346"/>
    <w:rsid w:val="005C67D0"/>
    <w:rsid w:val="005C6F10"/>
    <w:rsid w:val="005C72F2"/>
    <w:rsid w:val="005C795E"/>
    <w:rsid w:val="005C7A20"/>
    <w:rsid w:val="005C7E3B"/>
    <w:rsid w:val="005D229E"/>
    <w:rsid w:val="005D296D"/>
    <w:rsid w:val="005D298F"/>
    <w:rsid w:val="005D2C37"/>
    <w:rsid w:val="005D2F40"/>
    <w:rsid w:val="005D3120"/>
    <w:rsid w:val="005D4AD5"/>
    <w:rsid w:val="005D51B9"/>
    <w:rsid w:val="005D6DE8"/>
    <w:rsid w:val="005D7552"/>
    <w:rsid w:val="005D77D4"/>
    <w:rsid w:val="005D7F11"/>
    <w:rsid w:val="005E045C"/>
    <w:rsid w:val="005E5264"/>
    <w:rsid w:val="005E544C"/>
    <w:rsid w:val="005E57EA"/>
    <w:rsid w:val="005E651B"/>
    <w:rsid w:val="005E69C3"/>
    <w:rsid w:val="005E78B8"/>
    <w:rsid w:val="005E796A"/>
    <w:rsid w:val="005E7BEC"/>
    <w:rsid w:val="005E7CAD"/>
    <w:rsid w:val="005E7CBF"/>
    <w:rsid w:val="005E7E39"/>
    <w:rsid w:val="005F001D"/>
    <w:rsid w:val="005F0BEE"/>
    <w:rsid w:val="005F194B"/>
    <w:rsid w:val="005F3664"/>
    <w:rsid w:val="005F3CCC"/>
    <w:rsid w:val="005F40F6"/>
    <w:rsid w:val="005F4810"/>
    <w:rsid w:val="005F5293"/>
    <w:rsid w:val="005F5343"/>
    <w:rsid w:val="005F5A8A"/>
    <w:rsid w:val="005F5FDC"/>
    <w:rsid w:val="005F61AD"/>
    <w:rsid w:val="005F7FBA"/>
    <w:rsid w:val="0060126E"/>
    <w:rsid w:val="00601382"/>
    <w:rsid w:val="00601AC3"/>
    <w:rsid w:val="00601BF9"/>
    <w:rsid w:val="0060239D"/>
    <w:rsid w:val="00604079"/>
    <w:rsid w:val="006040E1"/>
    <w:rsid w:val="00604429"/>
    <w:rsid w:val="006049E1"/>
    <w:rsid w:val="00604A51"/>
    <w:rsid w:val="00604BBF"/>
    <w:rsid w:val="00604C5E"/>
    <w:rsid w:val="00605039"/>
    <w:rsid w:val="006057D2"/>
    <w:rsid w:val="006058CB"/>
    <w:rsid w:val="006067C5"/>
    <w:rsid w:val="006074F3"/>
    <w:rsid w:val="00607845"/>
    <w:rsid w:val="0061295D"/>
    <w:rsid w:val="00613586"/>
    <w:rsid w:val="00613DA9"/>
    <w:rsid w:val="00614C52"/>
    <w:rsid w:val="00614F80"/>
    <w:rsid w:val="00615B55"/>
    <w:rsid w:val="00616357"/>
    <w:rsid w:val="00616964"/>
    <w:rsid w:val="0062106A"/>
    <w:rsid w:val="006213D7"/>
    <w:rsid w:val="006216D4"/>
    <w:rsid w:val="00623152"/>
    <w:rsid w:val="0062471C"/>
    <w:rsid w:val="006257E1"/>
    <w:rsid w:val="00626560"/>
    <w:rsid w:val="00626D77"/>
    <w:rsid w:val="00627752"/>
    <w:rsid w:val="00627BB4"/>
    <w:rsid w:val="0063023D"/>
    <w:rsid w:val="006316F7"/>
    <w:rsid w:val="00632C55"/>
    <w:rsid w:val="00632C6F"/>
    <w:rsid w:val="0063401D"/>
    <w:rsid w:val="00634BD0"/>
    <w:rsid w:val="00635699"/>
    <w:rsid w:val="006357FE"/>
    <w:rsid w:val="00635DF6"/>
    <w:rsid w:val="00636C49"/>
    <w:rsid w:val="00636C51"/>
    <w:rsid w:val="00636DBF"/>
    <w:rsid w:val="0064086E"/>
    <w:rsid w:val="006408CD"/>
    <w:rsid w:val="00640E31"/>
    <w:rsid w:val="006421BF"/>
    <w:rsid w:val="00642C9C"/>
    <w:rsid w:val="006432B7"/>
    <w:rsid w:val="00643C01"/>
    <w:rsid w:val="00644380"/>
    <w:rsid w:val="00644724"/>
    <w:rsid w:val="00644880"/>
    <w:rsid w:val="00644B47"/>
    <w:rsid w:val="00644E43"/>
    <w:rsid w:val="006450DC"/>
    <w:rsid w:val="00645FFE"/>
    <w:rsid w:val="00646129"/>
    <w:rsid w:val="006466F4"/>
    <w:rsid w:val="006507F1"/>
    <w:rsid w:val="00650FD3"/>
    <w:rsid w:val="00651477"/>
    <w:rsid w:val="00652AFA"/>
    <w:rsid w:val="00653021"/>
    <w:rsid w:val="006537D0"/>
    <w:rsid w:val="00655711"/>
    <w:rsid w:val="00656435"/>
    <w:rsid w:val="0065742F"/>
    <w:rsid w:val="00657799"/>
    <w:rsid w:val="00657A84"/>
    <w:rsid w:val="00657D28"/>
    <w:rsid w:val="00660AFE"/>
    <w:rsid w:val="0066139E"/>
    <w:rsid w:val="006619D6"/>
    <w:rsid w:val="00661FE3"/>
    <w:rsid w:val="00662DD8"/>
    <w:rsid w:val="0066315C"/>
    <w:rsid w:val="00663263"/>
    <w:rsid w:val="00663513"/>
    <w:rsid w:val="006641D3"/>
    <w:rsid w:val="0066455D"/>
    <w:rsid w:val="0066540D"/>
    <w:rsid w:val="006662FC"/>
    <w:rsid w:val="00666380"/>
    <w:rsid w:val="0066656B"/>
    <w:rsid w:val="00667652"/>
    <w:rsid w:val="00667749"/>
    <w:rsid w:val="00667EAB"/>
    <w:rsid w:val="00670F7E"/>
    <w:rsid w:val="00671DCC"/>
    <w:rsid w:val="0067250C"/>
    <w:rsid w:val="0067281C"/>
    <w:rsid w:val="00674BF9"/>
    <w:rsid w:val="00675CC0"/>
    <w:rsid w:val="0067617E"/>
    <w:rsid w:val="00676F94"/>
    <w:rsid w:val="0067781D"/>
    <w:rsid w:val="00677945"/>
    <w:rsid w:val="00677A1E"/>
    <w:rsid w:val="00677EB9"/>
    <w:rsid w:val="006801DD"/>
    <w:rsid w:val="00680F65"/>
    <w:rsid w:val="00680F9E"/>
    <w:rsid w:val="00681B6F"/>
    <w:rsid w:val="00682EAC"/>
    <w:rsid w:val="00683703"/>
    <w:rsid w:val="006854F5"/>
    <w:rsid w:val="00686885"/>
    <w:rsid w:val="006868B0"/>
    <w:rsid w:val="00687901"/>
    <w:rsid w:val="00687AD9"/>
    <w:rsid w:val="00687BB6"/>
    <w:rsid w:val="00687C93"/>
    <w:rsid w:val="006903CD"/>
    <w:rsid w:val="00690C20"/>
    <w:rsid w:val="00690D6A"/>
    <w:rsid w:val="006930CE"/>
    <w:rsid w:val="00693A71"/>
    <w:rsid w:val="00694A39"/>
    <w:rsid w:val="006950CB"/>
    <w:rsid w:val="006950D7"/>
    <w:rsid w:val="00695343"/>
    <w:rsid w:val="00695B01"/>
    <w:rsid w:val="00695B1D"/>
    <w:rsid w:val="00696A87"/>
    <w:rsid w:val="0069702D"/>
    <w:rsid w:val="00697351"/>
    <w:rsid w:val="006975C0"/>
    <w:rsid w:val="00697E26"/>
    <w:rsid w:val="006A1091"/>
    <w:rsid w:val="006A150E"/>
    <w:rsid w:val="006A2D2B"/>
    <w:rsid w:val="006A3B20"/>
    <w:rsid w:val="006A3BFB"/>
    <w:rsid w:val="006A3DCC"/>
    <w:rsid w:val="006A48F3"/>
    <w:rsid w:val="006A5738"/>
    <w:rsid w:val="006A5A96"/>
    <w:rsid w:val="006A6B07"/>
    <w:rsid w:val="006A6E4A"/>
    <w:rsid w:val="006A78A0"/>
    <w:rsid w:val="006B0129"/>
    <w:rsid w:val="006B0800"/>
    <w:rsid w:val="006B0BF4"/>
    <w:rsid w:val="006B14A7"/>
    <w:rsid w:val="006B216B"/>
    <w:rsid w:val="006B2294"/>
    <w:rsid w:val="006B3E74"/>
    <w:rsid w:val="006B3F22"/>
    <w:rsid w:val="006B4386"/>
    <w:rsid w:val="006B54CE"/>
    <w:rsid w:val="006B5DAF"/>
    <w:rsid w:val="006B64F6"/>
    <w:rsid w:val="006B69A8"/>
    <w:rsid w:val="006B6D57"/>
    <w:rsid w:val="006B725A"/>
    <w:rsid w:val="006B741F"/>
    <w:rsid w:val="006B7467"/>
    <w:rsid w:val="006B75EA"/>
    <w:rsid w:val="006B7826"/>
    <w:rsid w:val="006C02B8"/>
    <w:rsid w:val="006C046E"/>
    <w:rsid w:val="006C18FA"/>
    <w:rsid w:val="006C1D33"/>
    <w:rsid w:val="006C2D05"/>
    <w:rsid w:val="006C327C"/>
    <w:rsid w:val="006C4222"/>
    <w:rsid w:val="006C4282"/>
    <w:rsid w:val="006C46B1"/>
    <w:rsid w:val="006C46EA"/>
    <w:rsid w:val="006C518F"/>
    <w:rsid w:val="006C51F6"/>
    <w:rsid w:val="006C58F0"/>
    <w:rsid w:val="006C605D"/>
    <w:rsid w:val="006C724B"/>
    <w:rsid w:val="006C74B2"/>
    <w:rsid w:val="006C795D"/>
    <w:rsid w:val="006D2D04"/>
    <w:rsid w:val="006D325F"/>
    <w:rsid w:val="006D3642"/>
    <w:rsid w:val="006D442A"/>
    <w:rsid w:val="006D4DC6"/>
    <w:rsid w:val="006D5B74"/>
    <w:rsid w:val="006D5C6C"/>
    <w:rsid w:val="006D5E61"/>
    <w:rsid w:val="006D618C"/>
    <w:rsid w:val="006D63C4"/>
    <w:rsid w:val="006D6C8C"/>
    <w:rsid w:val="006D72E7"/>
    <w:rsid w:val="006D786C"/>
    <w:rsid w:val="006D7B3B"/>
    <w:rsid w:val="006E017B"/>
    <w:rsid w:val="006E0280"/>
    <w:rsid w:val="006E0841"/>
    <w:rsid w:val="006E0AD1"/>
    <w:rsid w:val="006E1212"/>
    <w:rsid w:val="006E36A2"/>
    <w:rsid w:val="006E490A"/>
    <w:rsid w:val="006E5B59"/>
    <w:rsid w:val="006E68AA"/>
    <w:rsid w:val="006E68B1"/>
    <w:rsid w:val="006E7914"/>
    <w:rsid w:val="006E79E7"/>
    <w:rsid w:val="006F0CA2"/>
    <w:rsid w:val="006F0F2F"/>
    <w:rsid w:val="006F14CA"/>
    <w:rsid w:val="006F1D15"/>
    <w:rsid w:val="006F35E7"/>
    <w:rsid w:val="006F58B7"/>
    <w:rsid w:val="006F58BC"/>
    <w:rsid w:val="006F66D9"/>
    <w:rsid w:val="006F783A"/>
    <w:rsid w:val="006F7F4D"/>
    <w:rsid w:val="00700BBD"/>
    <w:rsid w:val="00700C02"/>
    <w:rsid w:val="007015EA"/>
    <w:rsid w:val="00702113"/>
    <w:rsid w:val="007038D1"/>
    <w:rsid w:val="00703DDE"/>
    <w:rsid w:val="0070450E"/>
    <w:rsid w:val="007046B2"/>
    <w:rsid w:val="007049DA"/>
    <w:rsid w:val="00705B1F"/>
    <w:rsid w:val="00705E4B"/>
    <w:rsid w:val="00706E8D"/>
    <w:rsid w:val="00710B2B"/>
    <w:rsid w:val="007118EC"/>
    <w:rsid w:val="007125C2"/>
    <w:rsid w:val="007139BF"/>
    <w:rsid w:val="00714C46"/>
    <w:rsid w:val="00715CB3"/>
    <w:rsid w:val="00715D9D"/>
    <w:rsid w:val="00715DF9"/>
    <w:rsid w:val="00717350"/>
    <w:rsid w:val="00717C9D"/>
    <w:rsid w:val="00720C20"/>
    <w:rsid w:val="00720CDB"/>
    <w:rsid w:val="007220D6"/>
    <w:rsid w:val="00723015"/>
    <w:rsid w:val="00723632"/>
    <w:rsid w:val="00723A7E"/>
    <w:rsid w:val="00724258"/>
    <w:rsid w:val="00724638"/>
    <w:rsid w:val="007246E2"/>
    <w:rsid w:val="00725252"/>
    <w:rsid w:val="007254F2"/>
    <w:rsid w:val="00727C77"/>
    <w:rsid w:val="00730B0E"/>
    <w:rsid w:val="00731679"/>
    <w:rsid w:val="00731A5D"/>
    <w:rsid w:val="00731EE6"/>
    <w:rsid w:val="00733622"/>
    <w:rsid w:val="0073428B"/>
    <w:rsid w:val="0073478A"/>
    <w:rsid w:val="007356B8"/>
    <w:rsid w:val="0073739C"/>
    <w:rsid w:val="007379EB"/>
    <w:rsid w:val="007400DF"/>
    <w:rsid w:val="00740952"/>
    <w:rsid w:val="0074330F"/>
    <w:rsid w:val="007433BD"/>
    <w:rsid w:val="00744DBA"/>
    <w:rsid w:val="00745255"/>
    <w:rsid w:val="00745A3A"/>
    <w:rsid w:val="00745DAA"/>
    <w:rsid w:val="0074643A"/>
    <w:rsid w:val="00747C6D"/>
    <w:rsid w:val="00747DCF"/>
    <w:rsid w:val="007501D0"/>
    <w:rsid w:val="00750336"/>
    <w:rsid w:val="0075042D"/>
    <w:rsid w:val="007511F4"/>
    <w:rsid w:val="00751951"/>
    <w:rsid w:val="00751B17"/>
    <w:rsid w:val="0075264C"/>
    <w:rsid w:val="00753250"/>
    <w:rsid w:val="0075463A"/>
    <w:rsid w:val="0075469A"/>
    <w:rsid w:val="00755581"/>
    <w:rsid w:val="00756A1B"/>
    <w:rsid w:val="00756D75"/>
    <w:rsid w:val="00757253"/>
    <w:rsid w:val="00757BDA"/>
    <w:rsid w:val="00757D48"/>
    <w:rsid w:val="0076074B"/>
    <w:rsid w:val="0076234C"/>
    <w:rsid w:val="00762581"/>
    <w:rsid w:val="0076395D"/>
    <w:rsid w:val="00763DEB"/>
    <w:rsid w:val="007645BC"/>
    <w:rsid w:val="007656F6"/>
    <w:rsid w:val="00766378"/>
    <w:rsid w:val="007706F8"/>
    <w:rsid w:val="00771C10"/>
    <w:rsid w:val="00771E67"/>
    <w:rsid w:val="007728BA"/>
    <w:rsid w:val="00772BA9"/>
    <w:rsid w:val="00772E64"/>
    <w:rsid w:val="007734D8"/>
    <w:rsid w:val="00773735"/>
    <w:rsid w:val="007744B7"/>
    <w:rsid w:val="007748B3"/>
    <w:rsid w:val="00774B76"/>
    <w:rsid w:val="00774FE9"/>
    <w:rsid w:val="00775080"/>
    <w:rsid w:val="00775254"/>
    <w:rsid w:val="00775D77"/>
    <w:rsid w:val="007767D2"/>
    <w:rsid w:val="0077699C"/>
    <w:rsid w:val="007771D9"/>
    <w:rsid w:val="007776D6"/>
    <w:rsid w:val="00777846"/>
    <w:rsid w:val="007778F0"/>
    <w:rsid w:val="00777D3E"/>
    <w:rsid w:val="0078076A"/>
    <w:rsid w:val="00780C58"/>
    <w:rsid w:val="00781406"/>
    <w:rsid w:val="00781546"/>
    <w:rsid w:val="007816B4"/>
    <w:rsid w:val="007818B4"/>
    <w:rsid w:val="00781E98"/>
    <w:rsid w:val="00782277"/>
    <w:rsid w:val="00783A44"/>
    <w:rsid w:val="0078461B"/>
    <w:rsid w:val="00784CD8"/>
    <w:rsid w:val="007851B5"/>
    <w:rsid w:val="00785A1C"/>
    <w:rsid w:val="007863AE"/>
    <w:rsid w:val="00786984"/>
    <w:rsid w:val="0078792D"/>
    <w:rsid w:val="007905D0"/>
    <w:rsid w:val="00791288"/>
    <w:rsid w:val="00793BF7"/>
    <w:rsid w:val="007941B3"/>
    <w:rsid w:val="00794271"/>
    <w:rsid w:val="00794CDC"/>
    <w:rsid w:val="00795624"/>
    <w:rsid w:val="00796036"/>
    <w:rsid w:val="00796271"/>
    <w:rsid w:val="00796C88"/>
    <w:rsid w:val="00796FBC"/>
    <w:rsid w:val="007972F1"/>
    <w:rsid w:val="00797559"/>
    <w:rsid w:val="007A1C3E"/>
    <w:rsid w:val="007A2014"/>
    <w:rsid w:val="007A2563"/>
    <w:rsid w:val="007A328C"/>
    <w:rsid w:val="007A3633"/>
    <w:rsid w:val="007A37AF"/>
    <w:rsid w:val="007A38FF"/>
    <w:rsid w:val="007A3B0E"/>
    <w:rsid w:val="007A61F6"/>
    <w:rsid w:val="007A6DB2"/>
    <w:rsid w:val="007A6E0C"/>
    <w:rsid w:val="007B02F0"/>
    <w:rsid w:val="007B1892"/>
    <w:rsid w:val="007B1A62"/>
    <w:rsid w:val="007B2681"/>
    <w:rsid w:val="007B3606"/>
    <w:rsid w:val="007B3B79"/>
    <w:rsid w:val="007B3BE3"/>
    <w:rsid w:val="007B4A76"/>
    <w:rsid w:val="007B4C0F"/>
    <w:rsid w:val="007B539F"/>
    <w:rsid w:val="007B53A4"/>
    <w:rsid w:val="007B60C8"/>
    <w:rsid w:val="007C111B"/>
    <w:rsid w:val="007C12C3"/>
    <w:rsid w:val="007C1928"/>
    <w:rsid w:val="007C27D9"/>
    <w:rsid w:val="007C3F95"/>
    <w:rsid w:val="007C4A06"/>
    <w:rsid w:val="007C4ED0"/>
    <w:rsid w:val="007C552C"/>
    <w:rsid w:val="007C6977"/>
    <w:rsid w:val="007C7B55"/>
    <w:rsid w:val="007C7F38"/>
    <w:rsid w:val="007D01D3"/>
    <w:rsid w:val="007D0420"/>
    <w:rsid w:val="007D114F"/>
    <w:rsid w:val="007D25F1"/>
    <w:rsid w:val="007D29EC"/>
    <w:rsid w:val="007D2D7C"/>
    <w:rsid w:val="007D3C0F"/>
    <w:rsid w:val="007D3C1D"/>
    <w:rsid w:val="007D4F3F"/>
    <w:rsid w:val="007D588D"/>
    <w:rsid w:val="007D6351"/>
    <w:rsid w:val="007D6DAF"/>
    <w:rsid w:val="007D6DDC"/>
    <w:rsid w:val="007D7355"/>
    <w:rsid w:val="007D7AA4"/>
    <w:rsid w:val="007E007A"/>
    <w:rsid w:val="007E0BD3"/>
    <w:rsid w:val="007E1A38"/>
    <w:rsid w:val="007E1B8D"/>
    <w:rsid w:val="007E1F12"/>
    <w:rsid w:val="007E1F4D"/>
    <w:rsid w:val="007E21D6"/>
    <w:rsid w:val="007E2369"/>
    <w:rsid w:val="007E3C1A"/>
    <w:rsid w:val="007E3CAA"/>
    <w:rsid w:val="007E471C"/>
    <w:rsid w:val="007E5634"/>
    <w:rsid w:val="007E62A3"/>
    <w:rsid w:val="007E63FB"/>
    <w:rsid w:val="007E671B"/>
    <w:rsid w:val="007E708A"/>
    <w:rsid w:val="007F2857"/>
    <w:rsid w:val="007F485E"/>
    <w:rsid w:val="007F5477"/>
    <w:rsid w:val="007F5B80"/>
    <w:rsid w:val="007F5CCC"/>
    <w:rsid w:val="007F5DB2"/>
    <w:rsid w:val="007F5FA8"/>
    <w:rsid w:val="007F6550"/>
    <w:rsid w:val="007F701A"/>
    <w:rsid w:val="007F7279"/>
    <w:rsid w:val="007F73C4"/>
    <w:rsid w:val="007F7687"/>
    <w:rsid w:val="007F780D"/>
    <w:rsid w:val="007F7EDB"/>
    <w:rsid w:val="00800FCA"/>
    <w:rsid w:val="00801940"/>
    <w:rsid w:val="00801ABE"/>
    <w:rsid w:val="00802D76"/>
    <w:rsid w:val="00802F79"/>
    <w:rsid w:val="00803AF0"/>
    <w:rsid w:val="00804595"/>
    <w:rsid w:val="00804DC1"/>
    <w:rsid w:val="00804F16"/>
    <w:rsid w:val="008057E7"/>
    <w:rsid w:val="00806DBF"/>
    <w:rsid w:val="00807506"/>
    <w:rsid w:val="0081014C"/>
    <w:rsid w:val="00810369"/>
    <w:rsid w:val="0081086C"/>
    <w:rsid w:val="008108D9"/>
    <w:rsid w:val="008112E5"/>
    <w:rsid w:val="00812475"/>
    <w:rsid w:val="00812CA4"/>
    <w:rsid w:val="0081408A"/>
    <w:rsid w:val="008144F3"/>
    <w:rsid w:val="00814563"/>
    <w:rsid w:val="0081473D"/>
    <w:rsid w:val="00814A5D"/>
    <w:rsid w:val="0081537A"/>
    <w:rsid w:val="008154AC"/>
    <w:rsid w:val="00815C40"/>
    <w:rsid w:val="00816593"/>
    <w:rsid w:val="00820E15"/>
    <w:rsid w:val="008218C0"/>
    <w:rsid w:val="00821FFD"/>
    <w:rsid w:val="0082263C"/>
    <w:rsid w:val="008232D8"/>
    <w:rsid w:val="00823C48"/>
    <w:rsid w:val="00824AF7"/>
    <w:rsid w:val="0082616D"/>
    <w:rsid w:val="00826661"/>
    <w:rsid w:val="00826D99"/>
    <w:rsid w:val="00826E96"/>
    <w:rsid w:val="008306BF"/>
    <w:rsid w:val="008323AB"/>
    <w:rsid w:val="008329DC"/>
    <w:rsid w:val="00833667"/>
    <w:rsid w:val="00833D17"/>
    <w:rsid w:val="00834177"/>
    <w:rsid w:val="00834325"/>
    <w:rsid w:val="00836C72"/>
    <w:rsid w:val="00836D16"/>
    <w:rsid w:val="008373C5"/>
    <w:rsid w:val="0084027A"/>
    <w:rsid w:val="00840CA0"/>
    <w:rsid w:val="00840D9A"/>
    <w:rsid w:val="00841145"/>
    <w:rsid w:val="00841C40"/>
    <w:rsid w:val="00842F93"/>
    <w:rsid w:val="00844C7A"/>
    <w:rsid w:val="00845C3E"/>
    <w:rsid w:val="008461F4"/>
    <w:rsid w:val="00846355"/>
    <w:rsid w:val="0084641C"/>
    <w:rsid w:val="008477E1"/>
    <w:rsid w:val="00847C0F"/>
    <w:rsid w:val="00847C33"/>
    <w:rsid w:val="008501CA"/>
    <w:rsid w:val="0085087A"/>
    <w:rsid w:val="00850B94"/>
    <w:rsid w:val="00850C58"/>
    <w:rsid w:val="0085150E"/>
    <w:rsid w:val="00851D35"/>
    <w:rsid w:val="00851FBC"/>
    <w:rsid w:val="008521A8"/>
    <w:rsid w:val="00852CA8"/>
    <w:rsid w:val="00853C74"/>
    <w:rsid w:val="00853D1D"/>
    <w:rsid w:val="00853D9B"/>
    <w:rsid w:val="00853EAA"/>
    <w:rsid w:val="0085416C"/>
    <w:rsid w:val="008543B2"/>
    <w:rsid w:val="00854628"/>
    <w:rsid w:val="0085549D"/>
    <w:rsid w:val="0085608A"/>
    <w:rsid w:val="008560F7"/>
    <w:rsid w:val="00857F4D"/>
    <w:rsid w:val="00861E11"/>
    <w:rsid w:val="00862098"/>
    <w:rsid w:val="008624C2"/>
    <w:rsid w:val="00863CCF"/>
    <w:rsid w:val="00863F14"/>
    <w:rsid w:val="0086508D"/>
    <w:rsid w:val="0086509D"/>
    <w:rsid w:val="00866591"/>
    <w:rsid w:val="00866AD5"/>
    <w:rsid w:val="008671B9"/>
    <w:rsid w:val="008672BD"/>
    <w:rsid w:val="0086767C"/>
    <w:rsid w:val="00867D17"/>
    <w:rsid w:val="00867D7C"/>
    <w:rsid w:val="008710CC"/>
    <w:rsid w:val="008711E7"/>
    <w:rsid w:val="00871D05"/>
    <w:rsid w:val="00872679"/>
    <w:rsid w:val="00872E6B"/>
    <w:rsid w:val="00873208"/>
    <w:rsid w:val="008738CD"/>
    <w:rsid w:val="00874232"/>
    <w:rsid w:val="008746A4"/>
    <w:rsid w:val="0087533D"/>
    <w:rsid w:val="00875617"/>
    <w:rsid w:val="00875760"/>
    <w:rsid w:val="008803C8"/>
    <w:rsid w:val="00880417"/>
    <w:rsid w:val="00880D62"/>
    <w:rsid w:val="00881300"/>
    <w:rsid w:val="008814CD"/>
    <w:rsid w:val="00881D39"/>
    <w:rsid w:val="00882A0E"/>
    <w:rsid w:val="00885B31"/>
    <w:rsid w:val="0088650A"/>
    <w:rsid w:val="00887175"/>
    <w:rsid w:val="00890896"/>
    <w:rsid w:val="00890E9F"/>
    <w:rsid w:val="0089133C"/>
    <w:rsid w:val="008918F7"/>
    <w:rsid w:val="0089198F"/>
    <w:rsid w:val="00891CF3"/>
    <w:rsid w:val="00892359"/>
    <w:rsid w:val="00892B4E"/>
    <w:rsid w:val="00893277"/>
    <w:rsid w:val="0089334C"/>
    <w:rsid w:val="00893388"/>
    <w:rsid w:val="00893D8C"/>
    <w:rsid w:val="008947FA"/>
    <w:rsid w:val="00895027"/>
    <w:rsid w:val="008956D4"/>
    <w:rsid w:val="00895759"/>
    <w:rsid w:val="00895AE0"/>
    <w:rsid w:val="00895E7E"/>
    <w:rsid w:val="00895F52"/>
    <w:rsid w:val="008967FA"/>
    <w:rsid w:val="00896D6D"/>
    <w:rsid w:val="00896D98"/>
    <w:rsid w:val="00897556"/>
    <w:rsid w:val="00897E2E"/>
    <w:rsid w:val="008A06CD"/>
    <w:rsid w:val="008A21F5"/>
    <w:rsid w:val="008A2552"/>
    <w:rsid w:val="008A27D1"/>
    <w:rsid w:val="008A29B6"/>
    <w:rsid w:val="008A38B0"/>
    <w:rsid w:val="008A38B2"/>
    <w:rsid w:val="008A3B78"/>
    <w:rsid w:val="008A4724"/>
    <w:rsid w:val="008A5412"/>
    <w:rsid w:val="008A589B"/>
    <w:rsid w:val="008A66D4"/>
    <w:rsid w:val="008A747B"/>
    <w:rsid w:val="008B016E"/>
    <w:rsid w:val="008B0350"/>
    <w:rsid w:val="008B0406"/>
    <w:rsid w:val="008B0768"/>
    <w:rsid w:val="008B292E"/>
    <w:rsid w:val="008B299F"/>
    <w:rsid w:val="008B3585"/>
    <w:rsid w:val="008B439E"/>
    <w:rsid w:val="008B44DB"/>
    <w:rsid w:val="008B46C7"/>
    <w:rsid w:val="008B49BD"/>
    <w:rsid w:val="008B4A99"/>
    <w:rsid w:val="008B4BEB"/>
    <w:rsid w:val="008B4F60"/>
    <w:rsid w:val="008B4F71"/>
    <w:rsid w:val="008B51A7"/>
    <w:rsid w:val="008B59D4"/>
    <w:rsid w:val="008B5B3D"/>
    <w:rsid w:val="008B63CC"/>
    <w:rsid w:val="008B66C3"/>
    <w:rsid w:val="008B74D2"/>
    <w:rsid w:val="008C0AC0"/>
    <w:rsid w:val="008C1D2B"/>
    <w:rsid w:val="008C2089"/>
    <w:rsid w:val="008C2453"/>
    <w:rsid w:val="008C268E"/>
    <w:rsid w:val="008C2F29"/>
    <w:rsid w:val="008C42F0"/>
    <w:rsid w:val="008C4878"/>
    <w:rsid w:val="008C4DF9"/>
    <w:rsid w:val="008C6041"/>
    <w:rsid w:val="008C72EA"/>
    <w:rsid w:val="008C79DB"/>
    <w:rsid w:val="008D081E"/>
    <w:rsid w:val="008D0C53"/>
    <w:rsid w:val="008D19A9"/>
    <w:rsid w:val="008D1DAE"/>
    <w:rsid w:val="008D23F6"/>
    <w:rsid w:val="008D2BD7"/>
    <w:rsid w:val="008D2E4B"/>
    <w:rsid w:val="008D3491"/>
    <w:rsid w:val="008D391F"/>
    <w:rsid w:val="008D3AB4"/>
    <w:rsid w:val="008D4CAD"/>
    <w:rsid w:val="008D52E8"/>
    <w:rsid w:val="008D553C"/>
    <w:rsid w:val="008D60D1"/>
    <w:rsid w:val="008D6675"/>
    <w:rsid w:val="008D6731"/>
    <w:rsid w:val="008D6AF5"/>
    <w:rsid w:val="008D6D14"/>
    <w:rsid w:val="008D6F0F"/>
    <w:rsid w:val="008D7EFD"/>
    <w:rsid w:val="008E0BAF"/>
    <w:rsid w:val="008E0C82"/>
    <w:rsid w:val="008E0E43"/>
    <w:rsid w:val="008E1AFC"/>
    <w:rsid w:val="008E302A"/>
    <w:rsid w:val="008E448F"/>
    <w:rsid w:val="008E4AB7"/>
    <w:rsid w:val="008E6D66"/>
    <w:rsid w:val="008E7142"/>
    <w:rsid w:val="008F02C4"/>
    <w:rsid w:val="008F159D"/>
    <w:rsid w:val="008F1C44"/>
    <w:rsid w:val="008F2D0B"/>
    <w:rsid w:val="008F3152"/>
    <w:rsid w:val="008F4188"/>
    <w:rsid w:val="008F4D19"/>
    <w:rsid w:val="008F554B"/>
    <w:rsid w:val="008F755E"/>
    <w:rsid w:val="00900D24"/>
    <w:rsid w:val="00900F28"/>
    <w:rsid w:val="00901206"/>
    <w:rsid w:val="00902C22"/>
    <w:rsid w:val="00902C2F"/>
    <w:rsid w:val="00902FDF"/>
    <w:rsid w:val="00904AF4"/>
    <w:rsid w:val="00904BA5"/>
    <w:rsid w:val="00904D22"/>
    <w:rsid w:val="00905ED7"/>
    <w:rsid w:val="00906500"/>
    <w:rsid w:val="0090695D"/>
    <w:rsid w:val="00906F3F"/>
    <w:rsid w:val="0091008F"/>
    <w:rsid w:val="00910EC8"/>
    <w:rsid w:val="009110CA"/>
    <w:rsid w:val="00911CEE"/>
    <w:rsid w:val="0091241A"/>
    <w:rsid w:val="0091247A"/>
    <w:rsid w:val="009129CE"/>
    <w:rsid w:val="009164B7"/>
    <w:rsid w:val="009165AA"/>
    <w:rsid w:val="00916A85"/>
    <w:rsid w:val="0091775E"/>
    <w:rsid w:val="00917C8A"/>
    <w:rsid w:val="00917DFE"/>
    <w:rsid w:val="0092078D"/>
    <w:rsid w:val="00920DF8"/>
    <w:rsid w:val="00921ABE"/>
    <w:rsid w:val="00921BD5"/>
    <w:rsid w:val="00922D63"/>
    <w:rsid w:val="009232B3"/>
    <w:rsid w:val="0092629E"/>
    <w:rsid w:val="0092683B"/>
    <w:rsid w:val="00926EAF"/>
    <w:rsid w:val="00927CDA"/>
    <w:rsid w:val="00927F38"/>
    <w:rsid w:val="009308C9"/>
    <w:rsid w:val="0093193D"/>
    <w:rsid w:val="00931B6E"/>
    <w:rsid w:val="009331DC"/>
    <w:rsid w:val="00933CC6"/>
    <w:rsid w:val="00934D53"/>
    <w:rsid w:val="00934DB2"/>
    <w:rsid w:val="00935658"/>
    <w:rsid w:val="00935DF4"/>
    <w:rsid w:val="00936D0C"/>
    <w:rsid w:val="00937505"/>
    <w:rsid w:val="00937B87"/>
    <w:rsid w:val="00940AAE"/>
    <w:rsid w:val="00940D4F"/>
    <w:rsid w:val="00941473"/>
    <w:rsid w:val="00942635"/>
    <w:rsid w:val="00942F3A"/>
    <w:rsid w:val="009432AC"/>
    <w:rsid w:val="009436E0"/>
    <w:rsid w:val="009442B0"/>
    <w:rsid w:val="00944B75"/>
    <w:rsid w:val="00945B8F"/>
    <w:rsid w:val="00946849"/>
    <w:rsid w:val="009476D4"/>
    <w:rsid w:val="0094793D"/>
    <w:rsid w:val="00947A81"/>
    <w:rsid w:val="00950CC9"/>
    <w:rsid w:val="00950CE9"/>
    <w:rsid w:val="009510E8"/>
    <w:rsid w:val="009515CA"/>
    <w:rsid w:val="009526EA"/>
    <w:rsid w:val="00952CE9"/>
    <w:rsid w:val="00952E5B"/>
    <w:rsid w:val="00955B08"/>
    <w:rsid w:val="00956189"/>
    <w:rsid w:val="009563E1"/>
    <w:rsid w:val="0095659B"/>
    <w:rsid w:val="0095749A"/>
    <w:rsid w:val="00957614"/>
    <w:rsid w:val="00957DA0"/>
    <w:rsid w:val="009602D3"/>
    <w:rsid w:val="009604B6"/>
    <w:rsid w:val="00960A55"/>
    <w:rsid w:val="00960FA3"/>
    <w:rsid w:val="009624B5"/>
    <w:rsid w:val="00965903"/>
    <w:rsid w:val="00965F50"/>
    <w:rsid w:val="009660E2"/>
    <w:rsid w:val="009667B6"/>
    <w:rsid w:val="00967F1C"/>
    <w:rsid w:val="00970F2A"/>
    <w:rsid w:val="00970F8A"/>
    <w:rsid w:val="00971939"/>
    <w:rsid w:val="00972850"/>
    <w:rsid w:val="009729ED"/>
    <w:rsid w:val="00972FAF"/>
    <w:rsid w:val="00973919"/>
    <w:rsid w:val="00973D48"/>
    <w:rsid w:val="009742DD"/>
    <w:rsid w:val="009744B9"/>
    <w:rsid w:val="009746E1"/>
    <w:rsid w:val="00974D2F"/>
    <w:rsid w:val="00974D94"/>
    <w:rsid w:val="00975098"/>
    <w:rsid w:val="0097552D"/>
    <w:rsid w:val="009755BA"/>
    <w:rsid w:val="009757F6"/>
    <w:rsid w:val="00976390"/>
    <w:rsid w:val="00977A29"/>
    <w:rsid w:val="00977AD4"/>
    <w:rsid w:val="0098028F"/>
    <w:rsid w:val="009804EE"/>
    <w:rsid w:val="0098059E"/>
    <w:rsid w:val="00981020"/>
    <w:rsid w:val="00981A31"/>
    <w:rsid w:val="00982156"/>
    <w:rsid w:val="00982324"/>
    <w:rsid w:val="00982428"/>
    <w:rsid w:val="00983F02"/>
    <w:rsid w:val="0098558D"/>
    <w:rsid w:val="00985C42"/>
    <w:rsid w:val="009870F2"/>
    <w:rsid w:val="00990436"/>
    <w:rsid w:val="00990793"/>
    <w:rsid w:val="00990B36"/>
    <w:rsid w:val="00991116"/>
    <w:rsid w:val="00992CD5"/>
    <w:rsid w:val="00992F2E"/>
    <w:rsid w:val="00992F35"/>
    <w:rsid w:val="00994BEE"/>
    <w:rsid w:val="00995B11"/>
    <w:rsid w:val="00996213"/>
    <w:rsid w:val="009977E7"/>
    <w:rsid w:val="00997F05"/>
    <w:rsid w:val="009A1842"/>
    <w:rsid w:val="009A1B74"/>
    <w:rsid w:val="009A202E"/>
    <w:rsid w:val="009A2DB2"/>
    <w:rsid w:val="009A3F21"/>
    <w:rsid w:val="009A58A1"/>
    <w:rsid w:val="009A5DF8"/>
    <w:rsid w:val="009A660D"/>
    <w:rsid w:val="009A6F07"/>
    <w:rsid w:val="009B0456"/>
    <w:rsid w:val="009B1504"/>
    <w:rsid w:val="009B1E37"/>
    <w:rsid w:val="009B22F5"/>
    <w:rsid w:val="009B2AC1"/>
    <w:rsid w:val="009B33EC"/>
    <w:rsid w:val="009B38E8"/>
    <w:rsid w:val="009B3F0A"/>
    <w:rsid w:val="009B4178"/>
    <w:rsid w:val="009B4429"/>
    <w:rsid w:val="009B47B5"/>
    <w:rsid w:val="009B4B7A"/>
    <w:rsid w:val="009B59CB"/>
    <w:rsid w:val="009B69A3"/>
    <w:rsid w:val="009B6AE5"/>
    <w:rsid w:val="009B71AA"/>
    <w:rsid w:val="009B7500"/>
    <w:rsid w:val="009B76A9"/>
    <w:rsid w:val="009B7F81"/>
    <w:rsid w:val="009C1373"/>
    <w:rsid w:val="009C39CF"/>
    <w:rsid w:val="009C449A"/>
    <w:rsid w:val="009C4EC2"/>
    <w:rsid w:val="009C6898"/>
    <w:rsid w:val="009C7A95"/>
    <w:rsid w:val="009C7C59"/>
    <w:rsid w:val="009D0308"/>
    <w:rsid w:val="009D10F7"/>
    <w:rsid w:val="009D133F"/>
    <w:rsid w:val="009D1709"/>
    <w:rsid w:val="009D17C2"/>
    <w:rsid w:val="009D1CA9"/>
    <w:rsid w:val="009D1F03"/>
    <w:rsid w:val="009D1F4F"/>
    <w:rsid w:val="009D20C1"/>
    <w:rsid w:val="009D35E9"/>
    <w:rsid w:val="009D36B3"/>
    <w:rsid w:val="009D4A69"/>
    <w:rsid w:val="009D4A7D"/>
    <w:rsid w:val="009D4FA0"/>
    <w:rsid w:val="009D530B"/>
    <w:rsid w:val="009D57B9"/>
    <w:rsid w:val="009D599D"/>
    <w:rsid w:val="009D5B62"/>
    <w:rsid w:val="009D6477"/>
    <w:rsid w:val="009D69CB"/>
    <w:rsid w:val="009D71D8"/>
    <w:rsid w:val="009D7F57"/>
    <w:rsid w:val="009E1C93"/>
    <w:rsid w:val="009E28E9"/>
    <w:rsid w:val="009E2BD1"/>
    <w:rsid w:val="009E2DC6"/>
    <w:rsid w:val="009E3A11"/>
    <w:rsid w:val="009E43AA"/>
    <w:rsid w:val="009E486F"/>
    <w:rsid w:val="009E5550"/>
    <w:rsid w:val="009E555D"/>
    <w:rsid w:val="009E5943"/>
    <w:rsid w:val="009E5D33"/>
    <w:rsid w:val="009E6017"/>
    <w:rsid w:val="009E6075"/>
    <w:rsid w:val="009E6AB6"/>
    <w:rsid w:val="009E7869"/>
    <w:rsid w:val="009F012F"/>
    <w:rsid w:val="009F0583"/>
    <w:rsid w:val="009F0D83"/>
    <w:rsid w:val="009F12DD"/>
    <w:rsid w:val="009F4075"/>
    <w:rsid w:val="009F4498"/>
    <w:rsid w:val="009F52DE"/>
    <w:rsid w:val="009F54EE"/>
    <w:rsid w:val="009F5823"/>
    <w:rsid w:val="009F591D"/>
    <w:rsid w:val="009F76EB"/>
    <w:rsid w:val="009F78C4"/>
    <w:rsid w:val="00A00310"/>
    <w:rsid w:val="00A0051C"/>
    <w:rsid w:val="00A005FC"/>
    <w:rsid w:val="00A01459"/>
    <w:rsid w:val="00A0282A"/>
    <w:rsid w:val="00A029B8"/>
    <w:rsid w:val="00A0319C"/>
    <w:rsid w:val="00A036BF"/>
    <w:rsid w:val="00A03C6D"/>
    <w:rsid w:val="00A047C5"/>
    <w:rsid w:val="00A04CD8"/>
    <w:rsid w:val="00A0502B"/>
    <w:rsid w:val="00A05CA7"/>
    <w:rsid w:val="00A05FC2"/>
    <w:rsid w:val="00A061CC"/>
    <w:rsid w:val="00A06796"/>
    <w:rsid w:val="00A06EC0"/>
    <w:rsid w:val="00A07831"/>
    <w:rsid w:val="00A12035"/>
    <w:rsid w:val="00A13BD5"/>
    <w:rsid w:val="00A13C06"/>
    <w:rsid w:val="00A14A5B"/>
    <w:rsid w:val="00A1553A"/>
    <w:rsid w:val="00A163C4"/>
    <w:rsid w:val="00A16752"/>
    <w:rsid w:val="00A20033"/>
    <w:rsid w:val="00A208D2"/>
    <w:rsid w:val="00A21734"/>
    <w:rsid w:val="00A219D9"/>
    <w:rsid w:val="00A21FB9"/>
    <w:rsid w:val="00A2227F"/>
    <w:rsid w:val="00A226E5"/>
    <w:rsid w:val="00A22B5E"/>
    <w:rsid w:val="00A236FC"/>
    <w:rsid w:val="00A23EFD"/>
    <w:rsid w:val="00A245A1"/>
    <w:rsid w:val="00A25143"/>
    <w:rsid w:val="00A25CCC"/>
    <w:rsid w:val="00A25DBA"/>
    <w:rsid w:val="00A25F6D"/>
    <w:rsid w:val="00A26534"/>
    <w:rsid w:val="00A26D52"/>
    <w:rsid w:val="00A27FD6"/>
    <w:rsid w:val="00A30728"/>
    <w:rsid w:val="00A30A7A"/>
    <w:rsid w:val="00A31470"/>
    <w:rsid w:val="00A3195C"/>
    <w:rsid w:val="00A326B6"/>
    <w:rsid w:val="00A32B39"/>
    <w:rsid w:val="00A3457F"/>
    <w:rsid w:val="00A34E0F"/>
    <w:rsid w:val="00A34F4D"/>
    <w:rsid w:val="00A35260"/>
    <w:rsid w:val="00A372D5"/>
    <w:rsid w:val="00A37E60"/>
    <w:rsid w:val="00A40E2F"/>
    <w:rsid w:val="00A418CA"/>
    <w:rsid w:val="00A41FC1"/>
    <w:rsid w:val="00A4218A"/>
    <w:rsid w:val="00A428A9"/>
    <w:rsid w:val="00A441E3"/>
    <w:rsid w:val="00A4475F"/>
    <w:rsid w:val="00A45EFD"/>
    <w:rsid w:val="00A464D7"/>
    <w:rsid w:val="00A46A94"/>
    <w:rsid w:val="00A46F30"/>
    <w:rsid w:val="00A510B0"/>
    <w:rsid w:val="00A5175A"/>
    <w:rsid w:val="00A51770"/>
    <w:rsid w:val="00A5293C"/>
    <w:rsid w:val="00A53072"/>
    <w:rsid w:val="00A538DE"/>
    <w:rsid w:val="00A53F03"/>
    <w:rsid w:val="00A541EA"/>
    <w:rsid w:val="00A54F85"/>
    <w:rsid w:val="00A55FFD"/>
    <w:rsid w:val="00A57CC8"/>
    <w:rsid w:val="00A6044D"/>
    <w:rsid w:val="00A608AA"/>
    <w:rsid w:val="00A60AF7"/>
    <w:rsid w:val="00A6138F"/>
    <w:rsid w:val="00A61817"/>
    <w:rsid w:val="00A61922"/>
    <w:rsid w:val="00A61E17"/>
    <w:rsid w:val="00A625BA"/>
    <w:rsid w:val="00A62CAB"/>
    <w:rsid w:val="00A62E85"/>
    <w:rsid w:val="00A642FE"/>
    <w:rsid w:val="00A64632"/>
    <w:rsid w:val="00A651C8"/>
    <w:rsid w:val="00A66D02"/>
    <w:rsid w:val="00A66F43"/>
    <w:rsid w:val="00A67918"/>
    <w:rsid w:val="00A70195"/>
    <w:rsid w:val="00A70D7C"/>
    <w:rsid w:val="00A71EB8"/>
    <w:rsid w:val="00A72E38"/>
    <w:rsid w:val="00A73348"/>
    <w:rsid w:val="00A73631"/>
    <w:rsid w:val="00A73B9D"/>
    <w:rsid w:val="00A75990"/>
    <w:rsid w:val="00A75D91"/>
    <w:rsid w:val="00A76006"/>
    <w:rsid w:val="00A76D57"/>
    <w:rsid w:val="00A80066"/>
    <w:rsid w:val="00A8021C"/>
    <w:rsid w:val="00A808F0"/>
    <w:rsid w:val="00A80EAB"/>
    <w:rsid w:val="00A81639"/>
    <w:rsid w:val="00A8297F"/>
    <w:rsid w:val="00A82CD0"/>
    <w:rsid w:val="00A836E5"/>
    <w:rsid w:val="00A84124"/>
    <w:rsid w:val="00A84358"/>
    <w:rsid w:val="00A85759"/>
    <w:rsid w:val="00A85BD8"/>
    <w:rsid w:val="00A8745A"/>
    <w:rsid w:val="00A875E5"/>
    <w:rsid w:val="00A8779C"/>
    <w:rsid w:val="00A8798D"/>
    <w:rsid w:val="00A90CDA"/>
    <w:rsid w:val="00A90D89"/>
    <w:rsid w:val="00A91647"/>
    <w:rsid w:val="00A91C4A"/>
    <w:rsid w:val="00A926B7"/>
    <w:rsid w:val="00A926C6"/>
    <w:rsid w:val="00A92A2F"/>
    <w:rsid w:val="00A92AF5"/>
    <w:rsid w:val="00A93AFB"/>
    <w:rsid w:val="00A96F67"/>
    <w:rsid w:val="00AA015B"/>
    <w:rsid w:val="00AA2979"/>
    <w:rsid w:val="00AA2E48"/>
    <w:rsid w:val="00AA3BC6"/>
    <w:rsid w:val="00AA3D8F"/>
    <w:rsid w:val="00AA3F5B"/>
    <w:rsid w:val="00AA50EB"/>
    <w:rsid w:val="00AA6F64"/>
    <w:rsid w:val="00AA7F04"/>
    <w:rsid w:val="00AB0804"/>
    <w:rsid w:val="00AB0D60"/>
    <w:rsid w:val="00AB11F7"/>
    <w:rsid w:val="00AB2206"/>
    <w:rsid w:val="00AB2822"/>
    <w:rsid w:val="00AB3290"/>
    <w:rsid w:val="00AB3CFC"/>
    <w:rsid w:val="00AB459A"/>
    <w:rsid w:val="00AB53E9"/>
    <w:rsid w:val="00AB5A93"/>
    <w:rsid w:val="00AB5B5B"/>
    <w:rsid w:val="00AB5BD4"/>
    <w:rsid w:val="00AB720D"/>
    <w:rsid w:val="00AB787A"/>
    <w:rsid w:val="00AB7AAB"/>
    <w:rsid w:val="00AC1BA7"/>
    <w:rsid w:val="00AC1F7E"/>
    <w:rsid w:val="00AC2231"/>
    <w:rsid w:val="00AC4F21"/>
    <w:rsid w:val="00AC5146"/>
    <w:rsid w:val="00AC5387"/>
    <w:rsid w:val="00AC5844"/>
    <w:rsid w:val="00AC6405"/>
    <w:rsid w:val="00AC7BDF"/>
    <w:rsid w:val="00AD0C87"/>
    <w:rsid w:val="00AD127E"/>
    <w:rsid w:val="00AD21B1"/>
    <w:rsid w:val="00AD253F"/>
    <w:rsid w:val="00AD2BE0"/>
    <w:rsid w:val="00AD4BC0"/>
    <w:rsid w:val="00AD5E7E"/>
    <w:rsid w:val="00AD70CB"/>
    <w:rsid w:val="00AD7119"/>
    <w:rsid w:val="00AD7348"/>
    <w:rsid w:val="00AE026C"/>
    <w:rsid w:val="00AE0AF6"/>
    <w:rsid w:val="00AE1821"/>
    <w:rsid w:val="00AE1AF9"/>
    <w:rsid w:val="00AE1F8B"/>
    <w:rsid w:val="00AE2405"/>
    <w:rsid w:val="00AE3AD2"/>
    <w:rsid w:val="00AE44C4"/>
    <w:rsid w:val="00AE5B60"/>
    <w:rsid w:val="00AE5D05"/>
    <w:rsid w:val="00AE6F22"/>
    <w:rsid w:val="00AF0C98"/>
    <w:rsid w:val="00AF157A"/>
    <w:rsid w:val="00AF25D1"/>
    <w:rsid w:val="00AF2FDF"/>
    <w:rsid w:val="00AF39F7"/>
    <w:rsid w:val="00AF3CC6"/>
    <w:rsid w:val="00AF3E14"/>
    <w:rsid w:val="00AF3F41"/>
    <w:rsid w:val="00AF5602"/>
    <w:rsid w:val="00AF572A"/>
    <w:rsid w:val="00AF5EE3"/>
    <w:rsid w:val="00AF60E8"/>
    <w:rsid w:val="00AF6B6A"/>
    <w:rsid w:val="00B00038"/>
    <w:rsid w:val="00B016DF"/>
    <w:rsid w:val="00B02A75"/>
    <w:rsid w:val="00B044A5"/>
    <w:rsid w:val="00B05081"/>
    <w:rsid w:val="00B0562E"/>
    <w:rsid w:val="00B0604C"/>
    <w:rsid w:val="00B06873"/>
    <w:rsid w:val="00B07506"/>
    <w:rsid w:val="00B075CE"/>
    <w:rsid w:val="00B1083C"/>
    <w:rsid w:val="00B115FB"/>
    <w:rsid w:val="00B11E1D"/>
    <w:rsid w:val="00B11FEC"/>
    <w:rsid w:val="00B124B8"/>
    <w:rsid w:val="00B1446E"/>
    <w:rsid w:val="00B1510E"/>
    <w:rsid w:val="00B15A11"/>
    <w:rsid w:val="00B15B61"/>
    <w:rsid w:val="00B16851"/>
    <w:rsid w:val="00B17F7B"/>
    <w:rsid w:val="00B21D7F"/>
    <w:rsid w:val="00B2292A"/>
    <w:rsid w:val="00B2304B"/>
    <w:rsid w:val="00B24E8C"/>
    <w:rsid w:val="00B25408"/>
    <w:rsid w:val="00B25819"/>
    <w:rsid w:val="00B26025"/>
    <w:rsid w:val="00B26796"/>
    <w:rsid w:val="00B26A57"/>
    <w:rsid w:val="00B27C1C"/>
    <w:rsid w:val="00B27E7D"/>
    <w:rsid w:val="00B3154E"/>
    <w:rsid w:val="00B31E21"/>
    <w:rsid w:val="00B326DD"/>
    <w:rsid w:val="00B32AA1"/>
    <w:rsid w:val="00B32FE6"/>
    <w:rsid w:val="00B34796"/>
    <w:rsid w:val="00B369A4"/>
    <w:rsid w:val="00B407BB"/>
    <w:rsid w:val="00B4154C"/>
    <w:rsid w:val="00B4176F"/>
    <w:rsid w:val="00B41AFA"/>
    <w:rsid w:val="00B41E79"/>
    <w:rsid w:val="00B429AD"/>
    <w:rsid w:val="00B432E8"/>
    <w:rsid w:val="00B43AB6"/>
    <w:rsid w:val="00B441BE"/>
    <w:rsid w:val="00B44CB7"/>
    <w:rsid w:val="00B45703"/>
    <w:rsid w:val="00B46ADF"/>
    <w:rsid w:val="00B46BA8"/>
    <w:rsid w:val="00B46D3F"/>
    <w:rsid w:val="00B4791C"/>
    <w:rsid w:val="00B479B0"/>
    <w:rsid w:val="00B50786"/>
    <w:rsid w:val="00B514E7"/>
    <w:rsid w:val="00B51EE0"/>
    <w:rsid w:val="00B520A1"/>
    <w:rsid w:val="00B54ACA"/>
    <w:rsid w:val="00B560D6"/>
    <w:rsid w:val="00B56549"/>
    <w:rsid w:val="00B57778"/>
    <w:rsid w:val="00B57823"/>
    <w:rsid w:val="00B609E8"/>
    <w:rsid w:val="00B60EC9"/>
    <w:rsid w:val="00B61C82"/>
    <w:rsid w:val="00B62EBF"/>
    <w:rsid w:val="00B64C00"/>
    <w:rsid w:val="00B655C8"/>
    <w:rsid w:val="00B65F90"/>
    <w:rsid w:val="00B67527"/>
    <w:rsid w:val="00B6794C"/>
    <w:rsid w:val="00B70F1C"/>
    <w:rsid w:val="00B72232"/>
    <w:rsid w:val="00B72C55"/>
    <w:rsid w:val="00B7461C"/>
    <w:rsid w:val="00B767AE"/>
    <w:rsid w:val="00B76C76"/>
    <w:rsid w:val="00B77076"/>
    <w:rsid w:val="00B77CCE"/>
    <w:rsid w:val="00B77F2E"/>
    <w:rsid w:val="00B80285"/>
    <w:rsid w:val="00B802AD"/>
    <w:rsid w:val="00B80861"/>
    <w:rsid w:val="00B80E6A"/>
    <w:rsid w:val="00B81151"/>
    <w:rsid w:val="00B81DF2"/>
    <w:rsid w:val="00B82134"/>
    <w:rsid w:val="00B823B0"/>
    <w:rsid w:val="00B82E5B"/>
    <w:rsid w:val="00B83335"/>
    <w:rsid w:val="00B83FD5"/>
    <w:rsid w:val="00B8401D"/>
    <w:rsid w:val="00B84046"/>
    <w:rsid w:val="00B846E7"/>
    <w:rsid w:val="00B849A1"/>
    <w:rsid w:val="00B85386"/>
    <w:rsid w:val="00B87E16"/>
    <w:rsid w:val="00B87EDA"/>
    <w:rsid w:val="00B90267"/>
    <w:rsid w:val="00B90D92"/>
    <w:rsid w:val="00B91C9E"/>
    <w:rsid w:val="00B9326A"/>
    <w:rsid w:val="00B938E7"/>
    <w:rsid w:val="00B93BB5"/>
    <w:rsid w:val="00B947A6"/>
    <w:rsid w:val="00B947F8"/>
    <w:rsid w:val="00B95E4C"/>
    <w:rsid w:val="00B97A83"/>
    <w:rsid w:val="00B97F02"/>
    <w:rsid w:val="00BA023B"/>
    <w:rsid w:val="00BA0304"/>
    <w:rsid w:val="00BA08BD"/>
    <w:rsid w:val="00BA0C01"/>
    <w:rsid w:val="00BA0D7B"/>
    <w:rsid w:val="00BA1944"/>
    <w:rsid w:val="00BA22C5"/>
    <w:rsid w:val="00BA2FCD"/>
    <w:rsid w:val="00BA37F4"/>
    <w:rsid w:val="00BA3BEA"/>
    <w:rsid w:val="00BA4236"/>
    <w:rsid w:val="00BA66DE"/>
    <w:rsid w:val="00BA7125"/>
    <w:rsid w:val="00BA725A"/>
    <w:rsid w:val="00BB0658"/>
    <w:rsid w:val="00BB1482"/>
    <w:rsid w:val="00BB1EC2"/>
    <w:rsid w:val="00BB2B8F"/>
    <w:rsid w:val="00BB2C76"/>
    <w:rsid w:val="00BB5148"/>
    <w:rsid w:val="00BB69E6"/>
    <w:rsid w:val="00BB6C08"/>
    <w:rsid w:val="00BB7970"/>
    <w:rsid w:val="00BB7AE0"/>
    <w:rsid w:val="00BB7D23"/>
    <w:rsid w:val="00BB7F69"/>
    <w:rsid w:val="00BC14B4"/>
    <w:rsid w:val="00BC1825"/>
    <w:rsid w:val="00BC4689"/>
    <w:rsid w:val="00BC4D28"/>
    <w:rsid w:val="00BC756A"/>
    <w:rsid w:val="00BC7681"/>
    <w:rsid w:val="00BC79D3"/>
    <w:rsid w:val="00BD168D"/>
    <w:rsid w:val="00BD1F9C"/>
    <w:rsid w:val="00BD2EA3"/>
    <w:rsid w:val="00BD33B0"/>
    <w:rsid w:val="00BD3490"/>
    <w:rsid w:val="00BD3A6C"/>
    <w:rsid w:val="00BD491D"/>
    <w:rsid w:val="00BD4EC8"/>
    <w:rsid w:val="00BD5807"/>
    <w:rsid w:val="00BD5D07"/>
    <w:rsid w:val="00BD5E81"/>
    <w:rsid w:val="00BD6BDD"/>
    <w:rsid w:val="00BD7717"/>
    <w:rsid w:val="00BE03A1"/>
    <w:rsid w:val="00BE08F2"/>
    <w:rsid w:val="00BE0ADF"/>
    <w:rsid w:val="00BE0B57"/>
    <w:rsid w:val="00BE1E6D"/>
    <w:rsid w:val="00BE21A2"/>
    <w:rsid w:val="00BE227E"/>
    <w:rsid w:val="00BE2313"/>
    <w:rsid w:val="00BE3338"/>
    <w:rsid w:val="00BE3AEB"/>
    <w:rsid w:val="00BE3CD5"/>
    <w:rsid w:val="00BE484D"/>
    <w:rsid w:val="00BE498D"/>
    <w:rsid w:val="00BE52BE"/>
    <w:rsid w:val="00BF066E"/>
    <w:rsid w:val="00BF082C"/>
    <w:rsid w:val="00BF12E2"/>
    <w:rsid w:val="00BF13A0"/>
    <w:rsid w:val="00BF1626"/>
    <w:rsid w:val="00BF1653"/>
    <w:rsid w:val="00BF2CDE"/>
    <w:rsid w:val="00BF2F40"/>
    <w:rsid w:val="00BF3509"/>
    <w:rsid w:val="00BF4AC2"/>
    <w:rsid w:val="00BF6F49"/>
    <w:rsid w:val="00BF74FD"/>
    <w:rsid w:val="00BF77BE"/>
    <w:rsid w:val="00C00DCA"/>
    <w:rsid w:val="00C014CE"/>
    <w:rsid w:val="00C01BE1"/>
    <w:rsid w:val="00C0266D"/>
    <w:rsid w:val="00C04A57"/>
    <w:rsid w:val="00C05578"/>
    <w:rsid w:val="00C061DC"/>
    <w:rsid w:val="00C07366"/>
    <w:rsid w:val="00C073C2"/>
    <w:rsid w:val="00C076F0"/>
    <w:rsid w:val="00C10154"/>
    <w:rsid w:val="00C1085F"/>
    <w:rsid w:val="00C10D48"/>
    <w:rsid w:val="00C10FBA"/>
    <w:rsid w:val="00C11D97"/>
    <w:rsid w:val="00C13492"/>
    <w:rsid w:val="00C13A65"/>
    <w:rsid w:val="00C1464C"/>
    <w:rsid w:val="00C14A2A"/>
    <w:rsid w:val="00C14F73"/>
    <w:rsid w:val="00C151C6"/>
    <w:rsid w:val="00C1614D"/>
    <w:rsid w:val="00C163A7"/>
    <w:rsid w:val="00C16B45"/>
    <w:rsid w:val="00C174A2"/>
    <w:rsid w:val="00C17B2C"/>
    <w:rsid w:val="00C2007C"/>
    <w:rsid w:val="00C2074F"/>
    <w:rsid w:val="00C20A2D"/>
    <w:rsid w:val="00C2105F"/>
    <w:rsid w:val="00C21DCC"/>
    <w:rsid w:val="00C22AFB"/>
    <w:rsid w:val="00C23157"/>
    <w:rsid w:val="00C2356C"/>
    <w:rsid w:val="00C241ED"/>
    <w:rsid w:val="00C241FB"/>
    <w:rsid w:val="00C24337"/>
    <w:rsid w:val="00C25193"/>
    <w:rsid w:val="00C2552B"/>
    <w:rsid w:val="00C25A1A"/>
    <w:rsid w:val="00C25AD1"/>
    <w:rsid w:val="00C2690C"/>
    <w:rsid w:val="00C306CC"/>
    <w:rsid w:val="00C30E42"/>
    <w:rsid w:val="00C3456A"/>
    <w:rsid w:val="00C3549F"/>
    <w:rsid w:val="00C36835"/>
    <w:rsid w:val="00C37A73"/>
    <w:rsid w:val="00C40959"/>
    <w:rsid w:val="00C40C96"/>
    <w:rsid w:val="00C41700"/>
    <w:rsid w:val="00C418BB"/>
    <w:rsid w:val="00C41C6B"/>
    <w:rsid w:val="00C4279F"/>
    <w:rsid w:val="00C42A3F"/>
    <w:rsid w:val="00C42B60"/>
    <w:rsid w:val="00C432B3"/>
    <w:rsid w:val="00C4387D"/>
    <w:rsid w:val="00C44883"/>
    <w:rsid w:val="00C44A65"/>
    <w:rsid w:val="00C44FEA"/>
    <w:rsid w:val="00C4524E"/>
    <w:rsid w:val="00C45C44"/>
    <w:rsid w:val="00C461D3"/>
    <w:rsid w:val="00C462B2"/>
    <w:rsid w:val="00C46EDD"/>
    <w:rsid w:val="00C47290"/>
    <w:rsid w:val="00C476E7"/>
    <w:rsid w:val="00C47C0E"/>
    <w:rsid w:val="00C47FFD"/>
    <w:rsid w:val="00C51575"/>
    <w:rsid w:val="00C51998"/>
    <w:rsid w:val="00C52EAF"/>
    <w:rsid w:val="00C5412C"/>
    <w:rsid w:val="00C5428A"/>
    <w:rsid w:val="00C55026"/>
    <w:rsid w:val="00C5553E"/>
    <w:rsid w:val="00C55A64"/>
    <w:rsid w:val="00C55DF6"/>
    <w:rsid w:val="00C56268"/>
    <w:rsid w:val="00C566FF"/>
    <w:rsid w:val="00C56920"/>
    <w:rsid w:val="00C56968"/>
    <w:rsid w:val="00C56B54"/>
    <w:rsid w:val="00C5714E"/>
    <w:rsid w:val="00C57679"/>
    <w:rsid w:val="00C601AC"/>
    <w:rsid w:val="00C60273"/>
    <w:rsid w:val="00C60A15"/>
    <w:rsid w:val="00C61460"/>
    <w:rsid w:val="00C61A65"/>
    <w:rsid w:val="00C62A53"/>
    <w:rsid w:val="00C62F72"/>
    <w:rsid w:val="00C63CF9"/>
    <w:rsid w:val="00C63D45"/>
    <w:rsid w:val="00C65A1B"/>
    <w:rsid w:val="00C65C4B"/>
    <w:rsid w:val="00C665EC"/>
    <w:rsid w:val="00C6704D"/>
    <w:rsid w:val="00C7047B"/>
    <w:rsid w:val="00C706E2"/>
    <w:rsid w:val="00C707BF"/>
    <w:rsid w:val="00C70BE0"/>
    <w:rsid w:val="00C73357"/>
    <w:rsid w:val="00C74723"/>
    <w:rsid w:val="00C74C84"/>
    <w:rsid w:val="00C75BA3"/>
    <w:rsid w:val="00C76695"/>
    <w:rsid w:val="00C77A2C"/>
    <w:rsid w:val="00C77E75"/>
    <w:rsid w:val="00C801ED"/>
    <w:rsid w:val="00C80966"/>
    <w:rsid w:val="00C80DA1"/>
    <w:rsid w:val="00C811FB"/>
    <w:rsid w:val="00C817D1"/>
    <w:rsid w:val="00C81B24"/>
    <w:rsid w:val="00C837AF"/>
    <w:rsid w:val="00C84494"/>
    <w:rsid w:val="00C84981"/>
    <w:rsid w:val="00C8684A"/>
    <w:rsid w:val="00C869FD"/>
    <w:rsid w:val="00C872B5"/>
    <w:rsid w:val="00C9001E"/>
    <w:rsid w:val="00C90BDC"/>
    <w:rsid w:val="00C913CC"/>
    <w:rsid w:val="00C92372"/>
    <w:rsid w:val="00C9287D"/>
    <w:rsid w:val="00C92E9B"/>
    <w:rsid w:val="00C941A5"/>
    <w:rsid w:val="00C9463A"/>
    <w:rsid w:val="00C9547B"/>
    <w:rsid w:val="00C955F7"/>
    <w:rsid w:val="00C96378"/>
    <w:rsid w:val="00C96A31"/>
    <w:rsid w:val="00C96F89"/>
    <w:rsid w:val="00C97481"/>
    <w:rsid w:val="00C97F55"/>
    <w:rsid w:val="00CA0A61"/>
    <w:rsid w:val="00CA0B2C"/>
    <w:rsid w:val="00CA1412"/>
    <w:rsid w:val="00CA1A15"/>
    <w:rsid w:val="00CA2F86"/>
    <w:rsid w:val="00CA3258"/>
    <w:rsid w:val="00CA3894"/>
    <w:rsid w:val="00CA3D45"/>
    <w:rsid w:val="00CA40DB"/>
    <w:rsid w:val="00CA5A5D"/>
    <w:rsid w:val="00CA6712"/>
    <w:rsid w:val="00CA7CAB"/>
    <w:rsid w:val="00CB15A1"/>
    <w:rsid w:val="00CB1704"/>
    <w:rsid w:val="00CB206D"/>
    <w:rsid w:val="00CB2D48"/>
    <w:rsid w:val="00CB417A"/>
    <w:rsid w:val="00CB4CB7"/>
    <w:rsid w:val="00CB4CDB"/>
    <w:rsid w:val="00CB57B0"/>
    <w:rsid w:val="00CB6858"/>
    <w:rsid w:val="00CB68BB"/>
    <w:rsid w:val="00CB7477"/>
    <w:rsid w:val="00CB77C2"/>
    <w:rsid w:val="00CC0111"/>
    <w:rsid w:val="00CC0C1A"/>
    <w:rsid w:val="00CC1372"/>
    <w:rsid w:val="00CC1837"/>
    <w:rsid w:val="00CC1A86"/>
    <w:rsid w:val="00CC1D86"/>
    <w:rsid w:val="00CC440D"/>
    <w:rsid w:val="00CC47B7"/>
    <w:rsid w:val="00CC4FB5"/>
    <w:rsid w:val="00CC5B19"/>
    <w:rsid w:val="00CC75A0"/>
    <w:rsid w:val="00CC7650"/>
    <w:rsid w:val="00CC7F83"/>
    <w:rsid w:val="00CD05DF"/>
    <w:rsid w:val="00CD10EA"/>
    <w:rsid w:val="00CD171E"/>
    <w:rsid w:val="00CD2545"/>
    <w:rsid w:val="00CD2724"/>
    <w:rsid w:val="00CD473D"/>
    <w:rsid w:val="00CD5469"/>
    <w:rsid w:val="00CD5A7F"/>
    <w:rsid w:val="00CD618D"/>
    <w:rsid w:val="00CD655B"/>
    <w:rsid w:val="00CD6C00"/>
    <w:rsid w:val="00CD7929"/>
    <w:rsid w:val="00CD7C47"/>
    <w:rsid w:val="00CE02B6"/>
    <w:rsid w:val="00CE06D0"/>
    <w:rsid w:val="00CE0705"/>
    <w:rsid w:val="00CE0974"/>
    <w:rsid w:val="00CE0B29"/>
    <w:rsid w:val="00CE0C47"/>
    <w:rsid w:val="00CE1866"/>
    <w:rsid w:val="00CE1DD6"/>
    <w:rsid w:val="00CE413F"/>
    <w:rsid w:val="00CE436E"/>
    <w:rsid w:val="00CE50E1"/>
    <w:rsid w:val="00CE5773"/>
    <w:rsid w:val="00CE57CA"/>
    <w:rsid w:val="00CE6F47"/>
    <w:rsid w:val="00CE7D95"/>
    <w:rsid w:val="00CE7FC9"/>
    <w:rsid w:val="00CF0AD6"/>
    <w:rsid w:val="00CF0FF3"/>
    <w:rsid w:val="00CF1296"/>
    <w:rsid w:val="00CF16CE"/>
    <w:rsid w:val="00CF16E1"/>
    <w:rsid w:val="00CF1AC8"/>
    <w:rsid w:val="00CF2738"/>
    <w:rsid w:val="00CF2B03"/>
    <w:rsid w:val="00CF2B35"/>
    <w:rsid w:val="00CF3166"/>
    <w:rsid w:val="00CF3D64"/>
    <w:rsid w:val="00CF4634"/>
    <w:rsid w:val="00CF4A1A"/>
    <w:rsid w:val="00CF5747"/>
    <w:rsid w:val="00CF5751"/>
    <w:rsid w:val="00CF675D"/>
    <w:rsid w:val="00CF6AE5"/>
    <w:rsid w:val="00CF768D"/>
    <w:rsid w:val="00CF7E5B"/>
    <w:rsid w:val="00D0011A"/>
    <w:rsid w:val="00D01297"/>
    <w:rsid w:val="00D01B70"/>
    <w:rsid w:val="00D025AE"/>
    <w:rsid w:val="00D026B3"/>
    <w:rsid w:val="00D02A86"/>
    <w:rsid w:val="00D0301D"/>
    <w:rsid w:val="00D055D5"/>
    <w:rsid w:val="00D05950"/>
    <w:rsid w:val="00D072E1"/>
    <w:rsid w:val="00D072F8"/>
    <w:rsid w:val="00D0779F"/>
    <w:rsid w:val="00D12633"/>
    <w:rsid w:val="00D128B9"/>
    <w:rsid w:val="00D129C1"/>
    <w:rsid w:val="00D13451"/>
    <w:rsid w:val="00D13E5E"/>
    <w:rsid w:val="00D149B5"/>
    <w:rsid w:val="00D15ED8"/>
    <w:rsid w:val="00D17D00"/>
    <w:rsid w:val="00D17D40"/>
    <w:rsid w:val="00D201D0"/>
    <w:rsid w:val="00D209E3"/>
    <w:rsid w:val="00D20E2B"/>
    <w:rsid w:val="00D218AC"/>
    <w:rsid w:val="00D21A3D"/>
    <w:rsid w:val="00D21A4C"/>
    <w:rsid w:val="00D21A93"/>
    <w:rsid w:val="00D225AE"/>
    <w:rsid w:val="00D226B2"/>
    <w:rsid w:val="00D245DC"/>
    <w:rsid w:val="00D24A65"/>
    <w:rsid w:val="00D24EC1"/>
    <w:rsid w:val="00D25A4D"/>
    <w:rsid w:val="00D264A3"/>
    <w:rsid w:val="00D2685A"/>
    <w:rsid w:val="00D26D7C"/>
    <w:rsid w:val="00D274F2"/>
    <w:rsid w:val="00D30B83"/>
    <w:rsid w:val="00D30F55"/>
    <w:rsid w:val="00D3119B"/>
    <w:rsid w:val="00D31C88"/>
    <w:rsid w:val="00D3227F"/>
    <w:rsid w:val="00D32C66"/>
    <w:rsid w:val="00D32EED"/>
    <w:rsid w:val="00D32F5A"/>
    <w:rsid w:val="00D3305C"/>
    <w:rsid w:val="00D330F4"/>
    <w:rsid w:val="00D348CA"/>
    <w:rsid w:val="00D34B2C"/>
    <w:rsid w:val="00D35C80"/>
    <w:rsid w:val="00D35CC3"/>
    <w:rsid w:val="00D363C5"/>
    <w:rsid w:val="00D369BC"/>
    <w:rsid w:val="00D369EA"/>
    <w:rsid w:val="00D36A80"/>
    <w:rsid w:val="00D36E98"/>
    <w:rsid w:val="00D36EF8"/>
    <w:rsid w:val="00D37589"/>
    <w:rsid w:val="00D43BB5"/>
    <w:rsid w:val="00D43FE8"/>
    <w:rsid w:val="00D4429A"/>
    <w:rsid w:val="00D448D5"/>
    <w:rsid w:val="00D45B1A"/>
    <w:rsid w:val="00D46106"/>
    <w:rsid w:val="00D466A1"/>
    <w:rsid w:val="00D506D3"/>
    <w:rsid w:val="00D51D9B"/>
    <w:rsid w:val="00D51DBB"/>
    <w:rsid w:val="00D55AD5"/>
    <w:rsid w:val="00D5627B"/>
    <w:rsid w:val="00D5731A"/>
    <w:rsid w:val="00D575F5"/>
    <w:rsid w:val="00D601EB"/>
    <w:rsid w:val="00D6051B"/>
    <w:rsid w:val="00D609B3"/>
    <w:rsid w:val="00D61294"/>
    <w:rsid w:val="00D62070"/>
    <w:rsid w:val="00D6210F"/>
    <w:rsid w:val="00D621C0"/>
    <w:rsid w:val="00D629C9"/>
    <w:rsid w:val="00D63FA6"/>
    <w:rsid w:val="00D64ABE"/>
    <w:rsid w:val="00D64DEF"/>
    <w:rsid w:val="00D65458"/>
    <w:rsid w:val="00D6580B"/>
    <w:rsid w:val="00D677AE"/>
    <w:rsid w:val="00D677F8"/>
    <w:rsid w:val="00D71817"/>
    <w:rsid w:val="00D718B5"/>
    <w:rsid w:val="00D7229E"/>
    <w:rsid w:val="00D72999"/>
    <w:rsid w:val="00D730A3"/>
    <w:rsid w:val="00D74554"/>
    <w:rsid w:val="00D759E9"/>
    <w:rsid w:val="00D8069F"/>
    <w:rsid w:val="00D828C1"/>
    <w:rsid w:val="00D833A6"/>
    <w:rsid w:val="00D833CF"/>
    <w:rsid w:val="00D8394B"/>
    <w:rsid w:val="00D84859"/>
    <w:rsid w:val="00D84FCA"/>
    <w:rsid w:val="00D85618"/>
    <w:rsid w:val="00D856BF"/>
    <w:rsid w:val="00D85CF0"/>
    <w:rsid w:val="00D85DCB"/>
    <w:rsid w:val="00D8609A"/>
    <w:rsid w:val="00D864AD"/>
    <w:rsid w:val="00D875FA"/>
    <w:rsid w:val="00D878F6"/>
    <w:rsid w:val="00D87F03"/>
    <w:rsid w:val="00D90123"/>
    <w:rsid w:val="00D922E4"/>
    <w:rsid w:val="00D92399"/>
    <w:rsid w:val="00D93978"/>
    <w:rsid w:val="00D95008"/>
    <w:rsid w:val="00D9590D"/>
    <w:rsid w:val="00D9601F"/>
    <w:rsid w:val="00D961E4"/>
    <w:rsid w:val="00D962F0"/>
    <w:rsid w:val="00D96DB8"/>
    <w:rsid w:val="00DA02CF"/>
    <w:rsid w:val="00DA08D0"/>
    <w:rsid w:val="00DA0F8E"/>
    <w:rsid w:val="00DA1063"/>
    <w:rsid w:val="00DA1A9B"/>
    <w:rsid w:val="00DA3983"/>
    <w:rsid w:val="00DA42F0"/>
    <w:rsid w:val="00DA4B5A"/>
    <w:rsid w:val="00DA4B90"/>
    <w:rsid w:val="00DA4DAB"/>
    <w:rsid w:val="00DA5558"/>
    <w:rsid w:val="00DA5B27"/>
    <w:rsid w:val="00DA5D4C"/>
    <w:rsid w:val="00DA5F37"/>
    <w:rsid w:val="00DA625B"/>
    <w:rsid w:val="00DA66E4"/>
    <w:rsid w:val="00DA690D"/>
    <w:rsid w:val="00DA6BED"/>
    <w:rsid w:val="00DA7CF5"/>
    <w:rsid w:val="00DB03BF"/>
    <w:rsid w:val="00DB1A93"/>
    <w:rsid w:val="00DB3614"/>
    <w:rsid w:val="00DB3C7E"/>
    <w:rsid w:val="00DB422A"/>
    <w:rsid w:val="00DB4659"/>
    <w:rsid w:val="00DB486E"/>
    <w:rsid w:val="00DB72AC"/>
    <w:rsid w:val="00DB7823"/>
    <w:rsid w:val="00DB7C1A"/>
    <w:rsid w:val="00DB7E99"/>
    <w:rsid w:val="00DC0FB5"/>
    <w:rsid w:val="00DC1344"/>
    <w:rsid w:val="00DC20F4"/>
    <w:rsid w:val="00DC281C"/>
    <w:rsid w:val="00DC2985"/>
    <w:rsid w:val="00DC32A8"/>
    <w:rsid w:val="00DC3A50"/>
    <w:rsid w:val="00DC3AC8"/>
    <w:rsid w:val="00DC427B"/>
    <w:rsid w:val="00DC4506"/>
    <w:rsid w:val="00DC6346"/>
    <w:rsid w:val="00DC739E"/>
    <w:rsid w:val="00DD1099"/>
    <w:rsid w:val="00DD1FF6"/>
    <w:rsid w:val="00DD2F4F"/>
    <w:rsid w:val="00DD3248"/>
    <w:rsid w:val="00DD3AE8"/>
    <w:rsid w:val="00DD4437"/>
    <w:rsid w:val="00DD511D"/>
    <w:rsid w:val="00DD55C6"/>
    <w:rsid w:val="00DD5944"/>
    <w:rsid w:val="00DE0C90"/>
    <w:rsid w:val="00DE1FEE"/>
    <w:rsid w:val="00DE2A66"/>
    <w:rsid w:val="00DE2BCF"/>
    <w:rsid w:val="00DE2BEB"/>
    <w:rsid w:val="00DE2DDA"/>
    <w:rsid w:val="00DE3660"/>
    <w:rsid w:val="00DE3680"/>
    <w:rsid w:val="00DE36E3"/>
    <w:rsid w:val="00DE4A49"/>
    <w:rsid w:val="00DE5CA5"/>
    <w:rsid w:val="00DE68BF"/>
    <w:rsid w:val="00DE6A8E"/>
    <w:rsid w:val="00DE7CDD"/>
    <w:rsid w:val="00DF0339"/>
    <w:rsid w:val="00DF0F7E"/>
    <w:rsid w:val="00DF1653"/>
    <w:rsid w:val="00DF1E6F"/>
    <w:rsid w:val="00DF2D34"/>
    <w:rsid w:val="00DF3B0C"/>
    <w:rsid w:val="00DF425E"/>
    <w:rsid w:val="00DF7B62"/>
    <w:rsid w:val="00DF7E22"/>
    <w:rsid w:val="00E0070E"/>
    <w:rsid w:val="00E01594"/>
    <w:rsid w:val="00E01684"/>
    <w:rsid w:val="00E01B0C"/>
    <w:rsid w:val="00E01B39"/>
    <w:rsid w:val="00E0224F"/>
    <w:rsid w:val="00E02797"/>
    <w:rsid w:val="00E02841"/>
    <w:rsid w:val="00E02B3B"/>
    <w:rsid w:val="00E0309A"/>
    <w:rsid w:val="00E03EAD"/>
    <w:rsid w:val="00E050AA"/>
    <w:rsid w:val="00E05B62"/>
    <w:rsid w:val="00E0658C"/>
    <w:rsid w:val="00E075E9"/>
    <w:rsid w:val="00E07B48"/>
    <w:rsid w:val="00E11095"/>
    <w:rsid w:val="00E110E3"/>
    <w:rsid w:val="00E12042"/>
    <w:rsid w:val="00E1217E"/>
    <w:rsid w:val="00E1319F"/>
    <w:rsid w:val="00E1342D"/>
    <w:rsid w:val="00E135B0"/>
    <w:rsid w:val="00E14FF8"/>
    <w:rsid w:val="00E165FF"/>
    <w:rsid w:val="00E170F9"/>
    <w:rsid w:val="00E17168"/>
    <w:rsid w:val="00E177D7"/>
    <w:rsid w:val="00E20E94"/>
    <w:rsid w:val="00E211D6"/>
    <w:rsid w:val="00E21604"/>
    <w:rsid w:val="00E21A64"/>
    <w:rsid w:val="00E21A6B"/>
    <w:rsid w:val="00E21A98"/>
    <w:rsid w:val="00E22548"/>
    <w:rsid w:val="00E2595F"/>
    <w:rsid w:val="00E25B19"/>
    <w:rsid w:val="00E25D47"/>
    <w:rsid w:val="00E26058"/>
    <w:rsid w:val="00E26BE9"/>
    <w:rsid w:val="00E26F8A"/>
    <w:rsid w:val="00E2750E"/>
    <w:rsid w:val="00E309C6"/>
    <w:rsid w:val="00E323DC"/>
    <w:rsid w:val="00E32420"/>
    <w:rsid w:val="00E327CF"/>
    <w:rsid w:val="00E32DFC"/>
    <w:rsid w:val="00E330D7"/>
    <w:rsid w:val="00E34B07"/>
    <w:rsid w:val="00E35B2B"/>
    <w:rsid w:val="00E3611F"/>
    <w:rsid w:val="00E36873"/>
    <w:rsid w:val="00E4011D"/>
    <w:rsid w:val="00E41301"/>
    <w:rsid w:val="00E41F78"/>
    <w:rsid w:val="00E428BB"/>
    <w:rsid w:val="00E43173"/>
    <w:rsid w:val="00E4353A"/>
    <w:rsid w:val="00E43CAE"/>
    <w:rsid w:val="00E440D8"/>
    <w:rsid w:val="00E4451E"/>
    <w:rsid w:val="00E45649"/>
    <w:rsid w:val="00E46B11"/>
    <w:rsid w:val="00E46BEF"/>
    <w:rsid w:val="00E46C95"/>
    <w:rsid w:val="00E46EAA"/>
    <w:rsid w:val="00E5001F"/>
    <w:rsid w:val="00E50DA1"/>
    <w:rsid w:val="00E50F69"/>
    <w:rsid w:val="00E519D0"/>
    <w:rsid w:val="00E52220"/>
    <w:rsid w:val="00E532BF"/>
    <w:rsid w:val="00E538D8"/>
    <w:rsid w:val="00E54363"/>
    <w:rsid w:val="00E54B08"/>
    <w:rsid w:val="00E55012"/>
    <w:rsid w:val="00E556D3"/>
    <w:rsid w:val="00E561CA"/>
    <w:rsid w:val="00E563F1"/>
    <w:rsid w:val="00E567F5"/>
    <w:rsid w:val="00E56A59"/>
    <w:rsid w:val="00E57350"/>
    <w:rsid w:val="00E57947"/>
    <w:rsid w:val="00E61C62"/>
    <w:rsid w:val="00E63289"/>
    <w:rsid w:val="00E63890"/>
    <w:rsid w:val="00E649A8"/>
    <w:rsid w:val="00E65D73"/>
    <w:rsid w:val="00E65DA3"/>
    <w:rsid w:val="00E66820"/>
    <w:rsid w:val="00E6794F"/>
    <w:rsid w:val="00E7165B"/>
    <w:rsid w:val="00E72430"/>
    <w:rsid w:val="00E72A5B"/>
    <w:rsid w:val="00E73994"/>
    <w:rsid w:val="00E74273"/>
    <w:rsid w:val="00E742D5"/>
    <w:rsid w:val="00E74836"/>
    <w:rsid w:val="00E74985"/>
    <w:rsid w:val="00E820D3"/>
    <w:rsid w:val="00E82525"/>
    <w:rsid w:val="00E82CC5"/>
    <w:rsid w:val="00E831B7"/>
    <w:rsid w:val="00E831BF"/>
    <w:rsid w:val="00E83AED"/>
    <w:rsid w:val="00E84766"/>
    <w:rsid w:val="00E84ABC"/>
    <w:rsid w:val="00E85D9F"/>
    <w:rsid w:val="00E86060"/>
    <w:rsid w:val="00E87936"/>
    <w:rsid w:val="00E9090C"/>
    <w:rsid w:val="00E90A20"/>
    <w:rsid w:val="00E920D9"/>
    <w:rsid w:val="00E92883"/>
    <w:rsid w:val="00E93701"/>
    <w:rsid w:val="00E9372F"/>
    <w:rsid w:val="00E942C2"/>
    <w:rsid w:val="00E948D8"/>
    <w:rsid w:val="00E94A3A"/>
    <w:rsid w:val="00E9687B"/>
    <w:rsid w:val="00EA04D4"/>
    <w:rsid w:val="00EA1A0E"/>
    <w:rsid w:val="00EA200E"/>
    <w:rsid w:val="00EA2359"/>
    <w:rsid w:val="00EA29B3"/>
    <w:rsid w:val="00EA37F2"/>
    <w:rsid w:val="00EA3BA6"/>
    <w:rsid w:val="00EA3E32"/>
    <w:rsid w:val="00EA4B05"/>
    <w:rsid w:val="00EA4B19"/>
    <w:rsid w:val="00EA54C2"/>
    <w:rsid w:val="00EA5FB3"/>
    <w:rsid w:val="00EA6313"/>
    <w:rsid w:val="00EA673E"/>
    <w:rsid w:val="00EA6A76"/>
    <w:rsid w:val="00EA7127"/>
    <w:rsid w:val="00EA7421"/>
    <w:rsid w:val="00EA7A40"/>
    <w:rsid w:val="00EB19E3"/>
    <w:rsid w:val="00EB29CC"/>
    <w:rsid w:val="00EB3382"/>
    <w:rsid w:val="00EB347E"/>
    <w:rsid w:val="00EB3B5C"/>
    <w:rsid w:val="00EB3E2E"/>
    <w:rsid w:val="00EB5380"/>
    <w:rsid w:val="00EB598E"/>
    <w:rsid w:val="00EB629E"/>
    <w:rsid w:val="00EB6DA6"/>
    <w:rsid w:val="00EB6FE4"/>
    <w:rsid w:val="00EB78A2"/>
    <w:rsid w:val="00EC0CE8"/>
    <w:rsid w:val="00EC15FC"/>
    <w:rsid w:val="00EC17A4"/>
    <w:rsid w:val="00EC1B56"/>
    <w:rsid w:val="00EC1D1F"/>
    <w:rsid w:val="00EC1E9F"/>
    <w:rsid w:val="00EC2296"/>
    <w:rsid w:val="00EC2450"/>
    <w:rsid w:val="00EC2464"/>
    <w:rsid w:val="00EC4C34"/>
    <w:rsid w:val="00EC5567"/>
    <w:rsid w:val="00EC564C"/>
    <w:rsid w:val="00EC58C5"/>
    <w:rsid w:val="00EC7808"/>
    <w:rsid w:val="00EC7B86"/>
    <w:rsid w:val="00ED012B"/>
    <w:rsid w:val="00ED025E"/>
    <w:rsid w:val="00ED19CF"/>
    <w:rsid w:val="00ED1D50"/>
    <w:rsid w:val="00ED22AF"/>
    <w:rsid w:val="00ED29E2"/>
    <w:rsid w:val="00ED36EB"/>
    <w:rsid w:val="00ED3935"/>
    <w:rsid w:val="00ED402C"/>
    <w:rsid w:val="00ED463C"/>
    <w:rsid w:val="00ED57E8"/>
    <w:rsid w:val="00ED58E8"/>
    <w:rsid w:val="00ED7C20"/>
    <w:rsid w:val="00EE06BB"/>
    <w:rsid w:val="00EE073E"/>
    <w:rsid w:val="00EE081B"/>
    <w:rsid w:val="00EE1259"/>
    <w:rsid w:val="00EE1887"/>
    <w:rsid w:val="00EE19F5"/>
    <w:rsid w:val="00EE1E79"/>
    <w:rsid w:val="00EE3D26"/>
    <w:rsid w:val="00EE4008"/>
    <w:rsid w:val="00EE5760"/>
    <w:rsid w:val="00EE588D"/>
    <w:rsid w:val="00EE5981"/>
    <w:rsid w:val="00EE6071"/>
    <w:rsid w:val="00EE63D5"/>
    <w:rsid w:val="00EE66D8"/>
    <w:rsid w:val="00EE729F"/>
    <w:rsid w:val="00EF071B"/>
    <w:rsid w:val="00EF13AD"/>
    <w:rsid w:val="00EF1F3B"/>
    <w:rsid w:val="00EF2371"/>
    <w:rsid w:val="00EF28D9"/>
    <w:rsid w:val="00EF2AF3"/>
    <w:rsid w:val="00EF2FC5"/>
    <w:rsid w:val="00EF3018"/>
    <w:rsid w:val="00EF3D64"/>
    <w:rsid w:val="00EF4600"/>
    <w:rsid w:val="00EF4D84"/>
    <w:rsid w:val="00EF5DBE"/>
    <w:rsid w:val="00EF6C6E"/>
    <w:rsid w:val="00EF70CA"/>
    <w:rsid w:val="00EF733E"/>
    <w:rsid w:val="00EF7C78"/>
    <w:rsid w:val="00EF7F32"/>
    <w:rsid w:val="00EF7FD1"/>
    <w:rsid w:val="00F00366"/>
    <w:rsid w:val="00F00FC3"/>
    <w:rsid w:val="00F018CE"/>
    <w:rsid w:val="00F025A0"/>
    <w:rsid w:val="00F0335A"/>
    <w:rsid w:val="00F05E6D"/>
    <w:rsid w:val="00F06076"/>
    <w:rsid w:val="00F064EA"/>
    <w:rsid w:val="00F0747F"/>
    <w:rsid w:val="00F07577"/>
    <w:rsid w:val="00F1157F"/>
    <w:rsid w:val="00F11AF9"/>
    <w:rsid w:val="00F130E2"/>
    <w:rsid w:val="00F135B8"/>
    <w:rsid w:val="00F135CB"/>
    <w:rsid w:val="00F13B29"/>
    <w:rsid w:val="00F149A3"/>
    <w:rsid w:val="00F14F8D"/>
    <w:rsid w:val="00F15784"/>
    <w:rsid w:val="00F15A24"/>
    <w:rsid w:val="00F161B9"/>
    <w:rsid w:val="00F166C8"/>
    <w:rsid w:val="00F20E3D"/>
    <w:rsid w:val="00F214E9"/>
    <w:rsid w:val="00F2333E"/>
    <w:rsid w:val="00F23A31"/>
    <w:rsid w:val="00F23E7E"/>
    <w:rsid w:val="00F23F1B"/>
    <w:rsid w:val="00F24571"/>
    <w:rsid w:val="00F25399"/>
    <w:rsid w:val="00F263E0"/>
    <w:rsid w:val="00F266FF"/>
    <w:rsid w:val="00F26A04"/>
    <w:rsid w:val="00F271FE"/>
    <w:rsid w:val="00F27D1A"/>
    <w:rsid w:val="00F27DA9"/>
    <w:rsid w:val="00F30C3F"/>
    <w:rsid w:val="00F310D3"/>
    <w:rsid w:val="00F320B2"/>
    <w:rsid w:val="00F32214"/>
    <w:rsid w:val="00F322E8"/>
    <w:rsid w:val="00F32848"/>
    <w:rsid w:val="00F334CF"/>
    <w:rsid w:val="00F3359F"/>
    <w:rsid w:val="00F348B2"/>
    <w:rsid w:val="00F34A06"/>
    <w:rsid w:val="00F359B1"/>
    <w:rsid w:val="00F360A2"/>
    <w:rsid w:val="00F370E3"/>
    <w:rsid w:val="00F40F01"/>
    <w:rsid w:val="00F41185"/>
    <w:rsid w:val="00F41853"/>
    <w:rsid w:val="00F4397D"/>
    <w:rsid w:val="00F439EC"/>
    <w:rsid w:val="00F43C86"/>
    <w:rsid w:val="00F444F8"/>
    <w:rsid w:val="00F46AFA"/>
    <w:rsid w:val="00F46E9B"/>
    <w:rsid w:val="00F47364"/>
    <w:rsid w:val="00F47DD5"/>
    <w:rsid w:val="00F5029F"/>
    <w:rsid w:val="00F533D6"/>
    <w:rsid w:val="00F54851"/>
    <w:rsid w:val="00F54968"/>
    <w:rsid w:val="00F54D03"/>
    <w:rsid w:val="00F55288"/>
    <w:rsid w:val="00F55904"/>
    <w:rsid w:val="00F5755F"/>
    <w:rsid w:val="00F607C2"/>
    <w:rsid w:val="00F616CA"/>
    <w:rsid w:val="00F61E15"/>
    <w:rsid w:val="00F625F9"/>
    <w:rsid w:val="00F6312F"/>
    <w:rsid w:val="00F635FA"/>
    <w:rsid w:val="00F64068"/>
    <w:rsid w:val="00F641C2"/>
    <w:rsid w:val="00F647BD"/>
    <w:rsid w:val="00F6672D"/>
    <w:rsid w:val="00F669C9"/>
    <w:rsid w:val="00F70951"/>
    <w:rsid w:val="00F71012"/>
    <w:rsid w:val="00F7109D"/>
    <w:rsid w:val="00F7161D"/>
    <w:rsid w:val="00F71A91"/>
    <w:rsid w:val="00F71AEB"/>
    <w:rsid w:val="00F72D86"/>
    <w:rsid w:val="00F72F74"/>
    <w:rsid w:val="00F739CA"/>
    <w:rsid w:val="00F740AE"/>
    <w:rsid w:val="00F753B0"/>
    <w:rsid w:val="00F75A62"/>
    <w:rsid w:val="00F767B3"/>
    <w:rsid w:val="00F76AA4"/>
    <w:rsid w:val="00F77BB8"/>
    <w:rsid w:val="00F80A9F"/>
    <w:rsid w:val="00F81620"/>
    <w:rsid w:val="00F82371"/>
    <w:rsid w:val="00F82913"/>
    <w:rsid w:val="00F83BC8"/>
    <w:rsid w:val="00F83BDE"/>
    <w:rsid w:val="00F83E23"/>
    <w:rsid w:val="00F847F6"/>
    <w:rsid w:val="00F8551A"/>
    <w:rsid w:val="00F8580E"/>
    <w:rsid w:val="00F85935"/>
    <w:rsid w:val="00F85BE3"/>
    <w:rsid w:val="00F8616F"/>
    <w:rsid w:val="00F8777E"/>
    <w:rsid w:val="00F87BA1"/>
    <w:rsid w:val="00F91009"/>
    <w:rsid w:val="00F922DD"/>
    <w:rsid w:val="00F92838"/>
    <w:rsid w:val="00F93007"/>
    <w:rsid w:val="00F933AA"/>
    <w:rsid w:val="00F93E03"/>
    <w:rsid w:val="00F96AD8"/>
    <w:rsid w:val="00F96B75"/>
    <w:rsid w:val="00F97DDB"/>
    <w:rsid w:val="00FA0D28"/>
    <w:rsid w:val="00FA11C9"/>
    <w:rsid w:val="00FA14A9"/>
    <w:rsid w:val="00FA3243"/>
    <w:rsid w:val="00FA43DC"/>
    <w:rsid w:val="00FA43E3"/>
    <w:rsid w:val="00FA493E"/>
    <w:rsid w:val="00FA50AB"/>
    <w:rsid w:val="00FA5534"/>
    <w:rsid w:val="00FA5F2C"/>
    <w:rsid w:val="00FB092A"/>
    <w:rsid w:val="00FB0CD3"/>
    <w:rsid w:val="00FB1E00"/>
    <w:rsid w:val="00FB2901"/>
    <w:rsid w:val="00FB36B3"/>
    <w:rsid w:val="00FB3BA3"/>
    <w:rsid w:val="00FB5175"/>
    <w:rsid w:val="00FB59FD"/>
    <w:rsid w:val="00FB6447"/>
    <w:rsid w:val="00FB6F2E"/>
    <w:rsid w:val="00FB7299"/>
    <w:rsid w:val="00FC10F5"/>
    <w:rsid w:val="00FC2ADC"/>
    <w:rsid w:val="00FC2CEE"/>
    <w:rsid w:val="00FC3E66"/>
    <w:rsid w:val="00FC4F89"/>
    <w:rsid w:val="00FC586C"/>
    <w:rsid w:val="00FC5B55"/>
    <w:rsid w:val="00FC5CB8"/>
    <w:rsid w:val="00FC5DC5"/>
    <w:rsid w:val="00FC5DD5"/>
    <w:rsid w:val="00FC62C8"/>
    <w:rsid w:val="00FC63C9"/>
    <w:rsid w:val="00FC71A3"/>
    <w:rsid w:val="00FC77F6"/>
    <w:rsid w:val="00FD04A0"/>
    <w:rsid w:val="00FD0761"/>
    <w:rsid w:val="00FD0890"/>
    <w:rsid w:val="00FD0B36"/>
    <w:rsid w:val="00FD0B99"/>
    <w:rsid w:val="00FD0CFC"/>
    <w:rsid w:val="00FD1426"/>
    <w:rsid w:val="00FD1912"/>
    <w:rsid w:val="00FD2DAA"/>
    <w:rsid w:val="00FD3D2C"/>
    <w:rsid w:val="00FD5B5C"/>
    <w:rsid w:val="00FD7E9F"/>
    <w:rsid w:val="00FD7F20"/>
    <w:rsid w:val="00FE03E7"/>
    <w:rsid w:val="00FE044B"/>
    <w:rsid w:val="00FE11B3"/>
    <w:rsid w:val="00FE2D36"/>
    <w:rsid w:val="00FE329D"/>
    <w:rsid w:val="00FE4AAB"/>
    <w:rsid w:val="00FE527D"/>
    <w:rsid w:val="00FE53D9"/>
    <w:rsid w:val="00FE5C65"/>
    <w:rsid w:val="00FE745C"/>
    <w:rsid w:val="00FE7914"/>
    <w:rsid w:val="00FF18F9"/>
    <w:rsid w:val="00FF3569"/>
    <w:rsid w:val="00FF471C"/>
    <w:rsid w:val="00FF4AE4"/>
    <w:rsid w:val="00FF4DB0"/>
    <w:rsid w:val="00FF4F0D"/>
    <w:rsid w:val="00FF4F18"/>
    <w:rsid w:val="00FF563E"/>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link w:val="a6"/>
    <w:rsid w:val="00F72F74"/>
    <w:pPr>
      <w:tabs>
        <w:tab w:val="left" w:pos="360"/>
        <w:tab w:val="left" w:pos="972"/>
      </w:tabs>
      <w:ind w:firstLine="709"/>
    </w:pPr>
    <w:rPr>
      <w:sz w:val="28"/>
      <w:szCs w:val="28"/>
    </w:rPr>
  </w:style>
  <w:style w:type="paragraph" w:styleId="a7">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8">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9">
    <w:name w:val="Body Text"/>
    <w:aliases w:val="Заг1,BO,ID,body indent,ändrad,EHPT,Body Text2"/>
    <w:basedOn w:val="a"/>
    <w:link w:val="aa"/>
    <w:rsid w:val="00367D0A"/>
    <w:pPr>
      <w:spacing w:after="120"/>
    </w:pPr>
  </w:style>
  <w:style w:type="character" w:customStyle="1" w:styleId="aa">
    <w:name w:val="Основной текст Знак"/>
    <w:aliases w:val="Заг1 Знак,BO Знак,ID Знак,body indent Знак,ändrad Знак,EHPT Знак,Body Text2 Знак"/>
    <w:basedOn w:val="a0"/>
    <w:link w:val="a9"/>
    <w:locked/>
    <w:rsid w:val="00804595"/>
    <w:rPr>
      <w:sz w:val="24"/>
      <w:szCs w:val="24"/>
      <w:lang w:val="ru-RU" w:eastAsia="ru-RU"/>
    </w:rPr>
  </w:style>
  <w:style w:type="paragraph" w:customStyle="1" w:styleId="ab">
    <w:name w:val="Н пункта"/>
    <w:basedOn w:val="a"/>
    <w:rsid w:val="00367D0A"/>
    <w:pPr>
      <w:tabs>
        <w:tab w:val="num" w:pos="2471"/>
      </w:tabs>
      <w:ind w:firstLine="709"/>
    </w:pPr>
  </w:style>
  <w:style w:type="paragraph" w:customStyle="1" w:styleId="ac">
    <w:name w:val="Н подпункт"/>
    <w:basedOn w:val="ab"/>
    <w:rsid w:val="00367D0A"/>
    <w:pPr>
      <w:tabs>
        <w:tab w:val="clear" w:pos="2471"/>
      </w:tabs>
      <w:ind w:left="1260" w:firstLine="0"/>
    </w:pPr>
  </w:style>
  <w:style w:type="paragraph" w:styleId="11">
    <w:name w:val="toc 1"/>
    <w:basedOn w:val="a"/>
    <w:next w:val="a"/>
    <w:autoRedefine/>
    <w:uiPriority w:val="39"/>
    <w:qFormat/>
    <w:rsid w:val="00555BA4"/>
    <w:pPr>
      <w:tabs>
        <w:tab w:val="left" w:pos="9498"/>
      </w:tabs>
      <w:spacing w:before="360"/>
      <w:jc w:val="left"/>
    </w:pPr>
    <w:rPr>
      <w:b/>
      <w:bCs/>
      <w:caps/>
    </w:rPr>
  </w:style>
  <w:style w:type="paragraph" w:styleId="20">
    <w:name w:val="toc 2"/>
    <w:basedOn w:val="a"/>
    <w:next w:val="a"/>
    <w:autoRedefine/>
    <w:uiPriority w:val="39"/>
    <w:qFormat/>
    <w:rsid w:val="008746A4"/>
    <w:pPr>
      <w:tabs>
        <w:tab w:val="left" w:pos="9356"/>
      </w:tabs>
      <w:spacing w:before="120" w:after="120"/>
      <w:ind w:left="-567" w:right="425"/>
      <w:jc w:val="left"/>
    </w:pPr>
    <w:rPr>
      <w:b/>
      <w:bCs/>
      <w:szCs w:val="20"/>
    </w:rPr>
  </w:style>
  <w:style w:type="paragraph" w:styleId="31">
    <w:name w:val="toc 3"/>
    <w:basedOn w:val="a"/>
    <w:next w:val="a"/>
    <w:autoRedefine/>
    <w:uiPriority w:val="39"/>
    <w:qFormat/>
    <w:rsid w:val="0021558B"/>
    <w:pPr>
      <w:tabs>
        <w:tab w:val="left" w:pos="9356"/>
      </w:tabs>
      <w:ind w:left="-567" w:right="-283"/>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d">
    <w:name w:val="footnote text"/>
    <w:basedOn w:val="a"/>
    <w:semiHidden/>
    <w:rsid w:val="00543BC0"/>
    <w:rPr>
      <w:sz w:val="20"/>
      <w:szCs w:val="20"/>
    </w:rPr>
  </w:style>
  <w:style w:type="character" w:styleId="ae">
    <w:name w:val="footnote reference"/>
    <w:basedOn w:val="a0"/>
    <w:semiHidden/>
    <w:rsid w:val="00543BC0"/>
    <w:rPr>
      <w:vertAlign w:val="superscript"/>
    </w:rPr>
  </w:style>
  <w:style w:type="table" w:styleId="af">
    <w:name w:val="Table Grid"/>
    <w:basedOn w:val="a1"/>
    <w:uiPriority w:val="59"/>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0">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1">
    <w:name w:val="header"/>
    <w:basedOn w:val="a"/>
    <w:semiHidden/>
    <w:rsid w:val="00F40F01"/>
    <w:pPr>
      <w:tabs>
        <w:tab w:val="center" w:pos="4677"/>
        <w:tab w:val="right" w:pos="9355"/>
      </w:tabs>
    </w:pPr>
  </w:style>
  <w:style w:type="character" w:styleId="af2">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3">
    <w:name w:val="Document Map"/>
    <w:basedOn w:val="a"/>
    <w:link w:val="af4"/>
    <w:rsid w:val="00AF2FDF"/>
    <w:rPr>
      <w:rFonts w:ascii="Tahoma" w:hAnsi="Tahoma" w:cs="Tahoma"/>
      <w:sz w:val="16"/>
      <w:szCs w:val="16"/>
    </w:rPr>
  </w:style>
  <w:style w:type="character" w:customStyle="1" w:styleId="af4">
    <w:name w:val="Схема документа Знак"/>
    <w:basedOn w:val="a0"/>
    <w:link w:val="af3"/>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5">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6">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7">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8">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9">
    <w:name w:val="Содержимое таблицы"/>
    <w:basedOn w:val="a"/>
    <w:rsid w:val="006B216B"/>
    <w:pPr>
      <w:suppressLineNumbers/>
      <w:suppressAutoHyphens/>
      <w:jc w:val="left"/>
    </w:pPr>
    <w:rPr>
      <w:sz w:val="28"/>
      <w:szCs w:val="28"/>
      <w:lang w:eastAsia="ar-SA"/>
    </w:rPr>
  </w:style>
  <w:style w:type="paragraph" w:styleId="afa">
    <w:name w:val="endnote text"/>
    <w:basedOn w:val="a"/>
    <w:link w:val="afb"/>
    <w:rsid w:val="00444D8E"/>
    <w:pPr>
      <w:jc w:val="left"/>
    </w:pPr>
    <w:rPr>
      <w:sz w:val="20"/>
      <w:szCs w:val="20"/>
    </w:rPr>
  </w:style>
  <w:style w:type="character" w:customStyle="1" w:styleId="afb">
    <w:name w:val="Текст концевой сноски Знак"/>
    <w:basedOn w:val="a0"/>
    <w:link w:val="afa"/>
    <w:rsid w:val="00444D8E"/>
  </w:style>
  <w:style w:type="character" w:styleId="afc">
    <w:name w:val="endnote reference"/>
    <w:basedOn w:val="a0"/>
    <w:rsid w:val="00444D8E"/>
    <w:rPr>
      <w:vertAlign w:val="superscript"/>
    </w:rPr>
  </w:style>
  <w:style w:type="character" w:customStyle="1" w:styleId="WW8Num19z0">
    <w:name w:val="WW8Num19z0"/>
    <w:rsid w:val="00C63D45"/>
    <w:rPr>
      <w:b/>
    </w:rPr>
  </w:style>
  <w:style w:type="paragraph" w:customStyle="1" w:styleId="Normal">
    <w:name w:val="Normal Знак Знак"/>
    <w:rsid w:val="007125C2"/>
    <w:pPr>
      <w:suppressAutoHyphens/>
      <w:spacing w:before="100" w:after="100"/>
      <w:jc w:val="both"/>
    </w:pPr>
    <w:rPr>
      <w:sz w:val="24"/>
      <w:lang w:eastAsia="ar-SA"/>
    </w:rPr>
  </w:style>
  <w:style w:type="paragraph" w:styleId="afd">
    <w:name w:val="Balloon Text"/>
    <w:basedOn w:val="a"/>
    <w:link w:val="afe"/>
    <w:rsid w:val="00F87BA1"/>
    <w:rPr>
      <w:rFonts w:ascii="Tahoma" w:hAnsi="Tahoma" w:cs="Tahoma"/>
      <w:sz w:val="16"/>
      <w:szCs w:val="16"/>
    </w:rPr>
  </w:style>
  <w:style w:type="character" w:customStyle="1" w:styleId="afe">
    <w:name w:val="Текст выноски Знак"/>
    <w:basedOn w:val="a0"/>
    <w:link w:val="afd"/>
    <w:rsid w:val="00F87BA1"/>
    <w:rPr>
      <w:rFonts w:ascii="Tahoma" w:hAnsi="Tahoma" w:cs="Tahoma"/>
      <w:sz w:val="16"/>
      <w:szCs w:val="16"/>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863CCF"/>
    <w:pPr>
      <w:ind w:firstLine="539"/>
    </w:pPr>
    <w:rPr>
      <w:rFonts w:eastAsia="Calibri"/>
      <w:color w:val="000000"/>
      <w:kern w:val="24"/>
      <w:lang w:eastAsia="en-US"/>
    </w:rPr>
  </w:style>
  <w:style w:type="character" w:customStyle="1" w:styleId="ConsPlusNormal0">
    <w:name w:val="ConsPlusNormal Знак"/>
    <w:link w:val="ConsPlusNormal"/>
    <w:locked/>
    <w:rsid w:val="003857FA"/>
    <w:rPr>
      <w:rFonts w:ascii="Arial" w:hAnsi="Arial" w:cs="Arial"/>
    </w:rPr>
  </w:style>
  <w:style w:type="character" w:customStyle="1" w:styleId="a6">
    <w:name w:val="Основной текст с отступом Знак"/>
    <w:basedOn w:val="a0"/>
    <w:link w:val="a5"/>
    <w:rsid w:val="005100AC"/>
    <w:rPr>
      <w:sz w:val="28"/>
      <w:szCs w:val="28"/>
    </w:rPr>
  </w:style>
  <w:style w:type="paragraph" w:styleId="aff">
    <w:name w:val="No Spacing"/>
    <w:uiPriority w:val="99"/>
    <w:qFormat/>
    <w:rsid w:val="00F72D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link w:val="a6"/>
    <w:rsid w:val="00F72F74"/>
    <w:pPr>
      <w:tabs>
        <w:tab w:val="left" w:pos="360"/>
        <w:tab w:val="left" w:pos="972"/>
      </w:tabs>
      <w:ind w:firstLine="709"/>
    </w:pPr>
    <w:rPr>
      <w:sz w:val="28"/>
      <w:szCs w:val="28"/>
    </w:rPr>
  </w:style>
  <w:style w:type="paragraph" w:styleId="a7">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8">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9">
    <w:name w:val="Body Text"/>
    <w:aliases w:val="Заг1,BO,ID,body indent,ändrad,EHPT,Body Text2"/>
    <w:basedOn w:val="a"/>
    <w:link w:val="aa"/>
    <w:rsid w:val="00367D0A"/>
    <w:pPr>
      <w:spacing w:after="120"/>
    </w:pPr>
  </w:style>
  <w:style w:type="character" w:customStyle="1" w:styleId="aa">
    <w:name w:val="Основной текст Знак"/>
    <w:aliases w:val="Заг1 Знак,BO Знак,ID Знак,body indent Знак,ändrad Знак,EHPT Знак,Body Text2 Знак"/>
    <w:basedOn w:val="a0"/>
    <w:link w:val="a9"/>
    <w:locked/>
    <w:rsid w:val="00804595"/>
    <w:rPr>
      <w:sz w:val="24"/>
      <w:szCs w:val="24"/>
      <w:lang w:val="ru-RU" w:eastAsia="ru-RU"/>
    </w:rPr>
  </w:style>
  <w:style w:type="paragraph" w:customStyle="1" w:styleId="ab">
    <w:name w:val="Н пункта"/>
    <w:basedOn w:val="a"/>
    <w:rsid w:val="00367D0A"/>
    <w:pPr>
      <w:tabs>
        <w:tab w:val="num" w:pos="2471"/>
      </w:tabs>
      <w:ind w:firstLine="709"/>
    </w:pPr>
  </w:style>
  <w:style w:type="paragraph" w:customStyle="1" w:styleId="ac">
    <w:name w:val="Н подпункт"/>
    <w:basedOn w:val="ab"/>
    <w:rsid w:val="00367D0A"/>
    <w:pPr>
      <w:tabs>
        <w:tab w:val="clear" w:pos="2471"/>
      </w:tabs>
      <w:ind w:left="1260" w:firstLine="0"/>
    </w:pPr>
  </w:style>
  <w:style w:type="paragraph" w:styleId="11">
    <w:name w:val="toc 1"/>
    <w:basedOn w:val="a"/>
    <w:next w:val="a"/>
    <w:autoRedefine/>
    <w:uiPriority w:val="39"/>
    <w:qFormat/>
    <w:rsid w:val="00555BA4"/>
    <w:pPr>
      <w:tabs>
        <w:tab w:val="left" w:pos="9498"/>
      </w:tabs>
      <w:spacing w:before="360"/>
      <w:jc w:val="left"/>
    </w:pPr>
    <w:rPr>
      <w:b/>
      <w:bCs/>
      <w:caps/>
    </w:rPr>
  </w:style>
  <w:style w:type="paragraph" w:styleId="20">
    <w:name w:val="toc 2"/>
    <w:basedOn w:val="a"/>
    <w:next w:val="a"/>
    <w:autoRedefine/>
    <w:uiPriority w:val="39"/>
    <w:qFormat/>
    <w:rsid w:val="008746A4"/>
    <w:pPr>
      <w:tabs>
        <w:tab w:val="left" w:pos="9356"/>
      </w:tabs>
      <w:spacing w:before="120" w:after="120"/>
      <w:ind w:left="-567" w:right="425"/>
      <w:jc w:val="left"/>
    </w:pPr>
    <w:rPr>
      <w:b/>
      <w:bCs/>
      <w:szCs w:val="20"/>
    </w:rPr>
  </w:style>
  <w:style w:type="paragraph" w:styleId="31">
    <w:name w:val="toc 3"/>
    <w:basedOn w:val="a"/>
    <w:next w:val="a"/>
    <w:autoRedefine/>
    <w:uiPriority w:val="39"/>
    <w:qFormat/>
    <w:rsid w:val="0021558B"/>
    <w:pPr>
      <w:tabs>
        <w:tab w:val="left" w:pos="9356"/>
      </w:tabs>
      <w:ind w:left="-567" w:right="-283"/>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d">
    <w:name w:val="footnote text"/>
    <w:basedOn w:val="a"/>
    <w:semiHidden/>
    <w:rsid w:val="00543BC0"/>
    <w:rPr>
      <w:sz w:val="20"/>
      <w:szCs w:val="20"/>
    </w:rPr>
  </w:style>
  <w:style w:type="character" w:styleId="ae">
    <w:name w:val="footnote reference"/>
    <w:basedOn w:val="a0"/>
    <w:semiHidden/>
    <w:rsid w:val="00543BC0"/>
    <w:rPr>
      <w:vertAlign w:val="superscript"/>
    </w:rPr>
  </w:style>
  <w:style w:type="table" w:styleId="af">
    <w:name w:val="Table Grid"/>
    <w:basedOn w:val="a1"/>
    <w:uiPriority w:val="59"/>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0">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1">
    <w:name w:val="header"/>
    <w:basedOn w:val="a"/>
    <w:semiHidden/>
    <w:rsid w:val="00F40F01"/>
    <w:pPr>
      <w:tabs>
        <w:tab w:val="center" w:pos="4677"/>
        <w:tab w:val="right" w:pos="9355"/>
      </w:tabs>
    </w:pPr>
  </w:style>
  <w:style w:type="character" w:styleId="af2">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3">
    <w:name w:val="Document Map"/>
    <w:basedOn w:val="a"/>
    <w:link w:val="af4"/>
    <w:rsid w:val="00AF2FDF"/>
    <w:rPr>
      <w:rFonts w:ascii="Tahoma" w:hAnsi="Tahoma" w:cs="Tahoma"/>
      <w:sz w:val="16"/>
      <w:szCs w:val="16"/>
    </w:rPr>
  </w:style>
  <w:style w:type="character" w:customStyle="1" w:styleId="af4">
    <w:name w:val="Схема документа Знак"/>
    <w:basedOn w:val="a0"/>
    <w:link w:val="af3"/>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5">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6">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7">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8">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9">
    <w:name w:val="Содержимое таблицы"/>
    <w:basedOn w:val="a"/>
    <w:rsid w:val="006B216B"/>
    <w:pPr>
      <w:suppressLineNumbers/>
      <w:suppressAutoHyphens/>
      <w:jc w:val="left"/>
    </w:pPr>
    <w:rPr>
      <w:sz w:val="28"/>
      <w:szCs w:val="28"/>
      <w:lang w:eastAsia="ar-SA"/>
    </w:rPr>
  </w:style>
  <w:style w:type="paragraph" w:styleId="afa">
    <w:name w:val="endnote text"/>
    <w:basedOn w:val="a"/>
    <w:link w:val="afb"/>
    <w:rsid w:val="00444D8E"/>
    <w:pPr>
      <w:jc w:val="left"/>
    </w:pPr>
    <w:rPr>
      <w:sz w:val="20"/>
      <w:szCs w:val="20"/>
    </w:rPr>
  </w:style>
  <w:style w:type="character" w:customStyle="1" w:styleId="afb">
    <w:name w:val="Текст концевой сноски Знак"/>
    <w:basedOn w:val="a0"/>
    <w:link w:val="afa"/>
    <w:rsid w:val="00444D8E"/>
  </w:style>
  <w:style w:type="character" w:styleId="afc">
    <w:name w:val="endnote reference"/>
    <w:basedOn w:val="a0"/>
    <w:rsid w:val="00444D8E"/>
    <w:rPr>
      <w:vertAlign w:val="superscript"/>
    </w:rPr>
  </w:style>
  <w:style w:type="character" w:customStyle="1" w:styleId="WW8Num19z0">
    <w:name w:val="WW8Num19z0"/>
    <w:rsid w:val="00C63D45"/>
    <w:rPr>
      <w:b/>
    </w:rPr>
  </w:style>
  <w:style w:type="paragraph" w:customStyle="1" w:styleId="Normal">
    <w:name w:val="Normal Знак Знак"/>
    <w:rsid w:val="007125C2"/>
    <w:pPr>
      <w:suppressAutoHyphens/>
      <w:spacing w:before="100" w:after="100"/>
      <w:jc w:val="both"/>
    </w:pPr>
    <w:rPr>
      <w:sz w:val="24"/>
      <w:lang w:eastAsia="ar-SA"/>
    </w:rPr>
  </w:style>
  <w:style w:type="paragraph" w:styleId="afd">
    <w:name w:val="Balloon Text"/>
    <w:basedOn w:val="a"/>
    <w:link w:val="afe"/>
    <w:rsid w:val="00F87BA1"/>
    <w:rPr>
      <w:rFonts w:ascii="Tahoma" w:hAnsi="Tahoma" w:cs="Tahoma"/>
      <w:sz w:val="16"/>
      <w:szCs w:val="16"/>
    </w:rPr>
  </w:style>
  <w:style w:type="character" w:customStyle="1" w:styleId="afe">
    <w:name w:val="Текст выноски Знак"/>
    <w:basedOn w:val="a0"/>
    <w:link w:val="afd"/>
    <w:rsid w:val="00F87BA1"/>
    <w:rPr>
      <w:rFonts w:ascii="Tahoma" w:hAnsi="Tahoma" w:cs="Tahoma"/>
      <w:sz w:val="16"/>
      <w:szCs w:val="16"/>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863CCF"/>
    <w:pPr>
      <w:ind w:firstLine="539"/>
    </w:pPr>
    <w:rPr>
      <w:rFonts w:eastAsia="Calibri"/>
      <w:color w:val="000000"/>
      <w:kern w:val="24"/>
      <w:lang w:eastAsia="en-US"/>
    </w:rPr>
  </w:style>
  <w:style w:type="character" w:customStyle="1" w:styleId="ConsPlusNormal0">
    <w:name w:val="ConsPlusNormal Знак"/>
    <w:link w:val="ConsPlusNormal"/>
    <w:locked/>
    <w:rsid w:val="003857FA"/>
    <w:rPr>
      <w:rFonts w:ascii="Arial" w:hAnsi="Arial" w:cs="Arial"/>
    </w:rPr>
  </w:style>
  <w:style w:type="character" w:customStyle="1" w:styleId="a6">
    <w:name w:val="Основной текст с отступом Знак"/>
    <w:basedOn w:val="a0"/>
    <w:link w:val="a5"/>
    <w:rsid w:val="005100AC"/>
    <w:rPr>
      <w:sz w:val="28"/>
      <w:szCs w:val="28"/>
    </w:rPr>
  </w:style>
</w:styles>
</file>

<file path=word/webSettings.xml><?xml version="1.0" encoding="utf-8"?>
<w:webSettings xmlns:r="http://schemas.openxmlformats.org/officeDocument/2006/relationships" xmlns:w="http://schemas.openxmlformats.org/wordprocessingml/2006/main">
  <w:divs>
    <w:div w:id="21907735">
      <w:bodyDiv w:val="1"/>
      <w:marLeft w:val="0"/>
      <w:marRight w:val="0"/>
      <w:marTop w:val="0"/>
      <w:marBottom w:val="0"/>
      <w:divBdr>
        <w:top w:val="none" w:sz="0" w:space="0" w:color="auto"/>
        <w:left w:val="none" w:sz="0" w:space="0" w:color="auto"/>
        <w:bottom w:val="none" w:sz="0" w:space="0" w:color="auto"/>
        <w:right w:val="none" w:sz="0" w:space="0" w:color="auto"/>
      </w:divBdr>
    </w:div>
    <w:div w:id="22295419">
      <w:bodyDiv w:val="1"/>
      <w:marLeft w:val="0"/>
      <w:marRight w:val="0"/>
      <w:marTop w:val="0"/>
      <w:marBottom w:val="0"/>
      <w:divBdr>
        <w:top w:val="none" w:sz="0" w:space="0" w:color="auto"/>
        <w:left w:val="none" w:sz="0" w:space="0" w:color="auto"/>
        <w:bottom w:val="none" w:sz="0" w:space="0" w:color="auto"/>
        <w:right w:val="none" w:sz="0" w:space="0" w:color="auto"/>
      </w:divBdr>
    </w:div>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60376579">
      <w:bodyDiv w:val="1"/>
      <w:marLeft w:val="0"/>
      <w:marRight w:val="0"/>
      <w:marTop w:val="0"/>
      <w:marBottom w:val="0"/>
      <w:divBdr>
        <w:top w:val="none" w:sz="0" w:space="0" w:color="auto"/>
        <w:left w:val="none" w:sz="0" w:space="0" w:color="auto"/>
        <w:bottom w:val="none" w:sz="0" w:space="0" w:color="auto"/>
        <w:right w:val="none" w:sz="0" w:space="0" w:color="auto"/>
      </w:divBdr>
    </w:div>
    <w:div w:id="144248026">
      <w:bodyDiv w:val="1"/>
      <w:marLeft w:val="0"/>
      <w:marRight w:val="0"/>
      <w:marTop w:val="0"/>
      <w:marBottom w:val="0"/>
      <w:divBdr>
        <w:top w:val="none" w:sz="0" w:space="0" w:color="auto"/>
        <w:left w:val="none" w:sz="0" w:space="0" w:color="auto"/>
        <w:bottom w:val="none" w:sz="0" w:space="0" w:color="auto"/>
        <w:right w:val="none" w:sz="0" w:space="0" w:color="auto"/>
      </w:divBdr>
    </w:div>
    <w:div w:id="189612056">
      <w:bodyDiv w:val="1"/>
      <w:marLeft w:val="0"/>
      <w:marRight w:val="0"/>
      <w:marTop w:val="0"/>
      <w:marBottom w:val="0"/>
      <w:divBdr>
        <w:top w:val="none" w:sz="0" w:space="0" w:color="auto"/>
        <w:left w:val="none" w:sz="0" w:space="0" w:color="auto"/>
        <w:bottom w:val="none" w:sz="0" w:space="0" w:color="auto"/>
        <w:right w:val="none" w:sz="0" w:space="0" w:color="auto"/>
      </w:divBdr>
    </w:div>
    <w:div w:id="387147618">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480385214">
      <w:bodyDiv w:val="1"/>
      <w:marLeft w:val="0"/>
      <w:marRight w:val="0"/>
      <w:marTop w:val="0"/>
      <w:marBottom w:val="0"/>
      <w:divBdr>
        <w:top w:val="none" w:sz="0" w:space="0" w:color="auto"/>
        <w:left w:val="none" w:sz="0" w:space="0" w:color="auto"/>
        <w:bottom w:val="none" w:sz="0" w:space="0" w:color="auto"/>
        <w:right w:val="none" w:sz="0" w:space="0" w:color="auto"/>
      </w:divBdr>
    </w:div>
    <w:div w:id="503859093">
      <w:bodyDiv w:val="1"/>
      <w:marLeft w:val="0"/>
      <w:marRight w:val="0"/>
      <w:marTop w:val="0"/>
      <w:marBottom w:val="0"/>
      <w:divBdr>
        <w:top w:val="none" w:sz="0" w:space="0" w:color="auto"/>
        <w:left w:val="none" w:sz="0" w:space="0" w:color="auto"/>
        <w:bottom w:val="none" w:sz="0" w:space="0" w:color="auto"/>
        <w:right w:val="none" w:sz="0" w:space="0" w:color="auto"/>
      </w:divBdr>
    </w:div>
    <w:div w:id="569119084">
      <w:bodyDiv w:val="1"/>
      <w:marLeft w:val="0"/>
      <w:marRight w:val="0"/>
      <w:marTop w:val="0"/>
      <w:marBottom w:val="0"/>
      <w:divBdr>
        <w:top w:val="none" w:sz="0" w:space="0" w:color="auto"/>
        <w:left w:val="none" w:sz="0" w:space="0" w:color="auto"/>
        <w:bottom w:val="none" w:sz="0" w:space="0" w:color="auto"/>
        <w:right w:val="none" w:sz="0" w:space="0" w:color="auto"/>
      </w:divBdr>
    </w:div>
    <w:div w:id="588782313">
      <w:bodyDiv w:val="1"/>
      <w:marLeft w:val="0"/>
      <w:marRight w:val="0"/>
      <w:marTop w:val="0"/>
      <w:marBottom w:val="0"/>
      <w:divBdr>
        <w:top w:val="none" w:sz="0" w:space="0" w:color="auto"/>
        <w:left w:val="none" w:sz="0" w:space="0" w:color="auto"/>
        <w:bottom w:val="none" w:sz="0" w:space="0" w:color="auto"/>
        <w:right w:val="none" w:sz="0" w:space="0" w:color="auto"/>
      </w:divBdr>
    </w:div>
    <w:div w:id="620649249">
      <w:bodyDiv w:val="1"/>
      <w:marLeft w:val="0"/>
      <w:marRight w:val="0"/>
      <w:marTop w:val="0"/>
      <w:marBottom w:val="0"/>
      <w:divBdr>
        <w:top w:val="none" w:sz="0" w:space="0" w:color="auto"/>
        <w:left w:val="none" w:sz="0" w:space="0" w:color="auto"/>
        <w:bottom w:val="none" w:sz="0" w:space="0" w:color="auto"/>
        <w:right w:val="none" w:sz="0" w:space="0" w:color="auto"/>
      </w:divBdr>
    </w:div>
    <w:div w:id="856892380">
      <w:bodyDiv w:val="1"/>
      <w:marLeft w:val="0"/>
      <w:marRight w:val="0"/>
      <w:marTop w:val="0"/>
      <w:marBottom w:val="0"/>
      <w:divBdr>
        <w:top w:val="none" w:sz="0" w:space="0" w:color="auto"/>
        <w:left w:val="none" w:sz="0" w:space="0" w:color="auto"/>
        <w:bottom w:val="none" w:sz="0" w:space="0" w:color="auto"/>
        <w:right w:val="none" w:sz="0" w:space="0" w:color="auto"/>
      </w:divBdr>
    </w:div>
    <w:div w:id="902521471">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188449002">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481968326">
      <w:bodyDiv w:val="1"/>
      <w:marLeft w:val="0"/>
      <w:marRight w:val="0"/>
      <w:marTop w:val="0"/>
      <w:marBottom w:val="0"/>
      <w:divBdr>
        <w:top w:val="none" w:sz="0" w:space="0" w:color="auto"/>
        <w:left w:val="none" w:sz="0" w:space="0" w:color="auto"/>
        <w:bottom w:val="none" w:sz="0" w:space="0" w:color="auto"/>
        <w:right w:val="none" w:sz="0" w:space="0" w:color="auto"/>
      </w:divBdr>
    </w:div>
    <w:div w:id="1542475001">
      <w:bodyDiv w:val="1"/>
      <w:marLeft w:val="0"/>
      <w:marRight w:val="0"/>
      <w:marTop w:val="0"/>
      <w:marBottom w:val="0"/>
      <w:divBdr>
        <w:top w:val="none" w:sz="0" w:space="0" w:color="auto"/>
        <w:left w:val="none" w:sz="0" w:space="0" w:color="auto"/>
        <w:bottom w:val="none" w:sz="0" w:space="0" w:color="auto"/>
        <w:right w:val="none" w:sz="0" w:space="0" w:color="auto"/>
      </w:divBdr>
    </w:div>
    <w:div w:id="1566599291">
      <w:bodyDiv w:val="1"/>
      <w:marLeft w:val="0"/>
      <w:marRight w:val="0"/>
      <w:marTop w:val="0"/>
      <w:marBottom w:val="0"/>
      <w:divBdr>
        <w:top w:val="none" w:sz="0" w:space="0" w:color="auto"/>
        <w:left w:val="none" w:sz="0" w:space="0" w:color="auto"/>
        <w:bottom w:val="none" w:sz="0" w:space="0" w:color="auto"/>
        <w:right w:val="none" w:sz="0" w:space="0" w:color="auto"/>
      </w:divBdr>
    </w:div>
    <w:div w:id="1601831864">
      <w:bodyDiv w:val="1"/>
      <w:marLeft w:val="0"/>
      <w:marRight w:val="0"/>
      <w:marTop w:val="0"/>
      <w:marBottom w:val="0"/>
      <w:divBdr>
        <w:top w:val="none" w:sz="0" w:space="0" w:color="auto"/>
        <w:left w:val="none" w:sz="0" w:space="0" w:color="auto"/>
        <w:bottom w:val="none" w:sz="0" w:space="0" w:color="auto"/>
        <w:right w:val="none" w:sz="0" w:space="0" w:color="auto"/>
      </w:divBdr>
    </w:div>
    <w:div w:id="1610046580">
      <w:bodyDiv w:val="1"/>
      <w:marLeft w:val="0"/>
      <w:marRight w:val="0"/>
      <w:marTop w:val="0"/>
      <w:marBottom w:val="0"/>
      <w:divBdr>
        <w:top w:val="none" w:sz="0" w:space="0" w:color="auto"/>
        <w:left w:val="none" w:sz="0" w:space="0" w:color="auto"/>
        <w:bottom w:val="none" w:sz="0" w:space="0" w:color="auto"/>
        <w:right w:val="none" w:sz="0" w:space="0" w:color="auto"/>
      </w:divBdr>
    </w:div>
    <w:div w:id="1693724669">
      <w:bodyDiv w:val="1"/>
      <w:marLeft w:val="0"/>
      <w:marRight w:val="0"/>
      <w:marTop w:val="0"/>
      <w:marBottom w:val="0"/>
      <w:divBdr>
        <w:top w:val="none" w:sz="0" w:space="0" w:color="auto"/>
        <w:left w:val="none" w:sz="0" w:space="0" w:color="auto"/>
        <w:bottom w:val="none" w:sz="0" w:space="0" w:color="auto"/>
        <w:right w:val="none" w:sz="0" w:space="0" w:color="auto"/>
      </w:divBdr>
    </w:div>
    <w:div w:id="1697583418">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753043298">
      <w:bodyDiv w:val="1"/>
      <w:marLeft w:val="0"/>
      <w:marRight w:val="0"/>
      <w:marTop w:val="0"/>
      <w:marBottom w:val="0"/>
      <w:divBdr>
        <w:top w:val="none" w:sz="0" w:space="0" w:color="auto"/>
        <w:left w:val="none" w:sz="0" w:space="0" w:color="auto"/>
        <w:bottom w:val="none" w:sz="0" w:space="0" w:color="auto"/>
        <w:right w:val="none" w:sz="0" w:space="0" w:color="auto"/>
      </w:divBdr>
    </w:div>
    <w:div w:id="1933270441">
      <w:bodyDiv w:val="1"/>
      <w:marLeft w:val="0"/>
      <w:marRight w:val="0"/>
      <w:marTop w:val="0"/>
      <w:marBottom w:val="0"/>
      <w:divBdr>
        <w:top w:val="none" w:sz="0" w:space="0" w:color="auto"/>
        <w:left w:val="none" w:sz="0" w:space="0" w:color="auto"/>
        <w:bottom w:val="none" w:sz="0" w:space="0" w:color="auto"/>
        <w:right w:val="none" w:sz="0" w:space="0" w:color="auto"/>
      </w:divBdr>
    </w:div>
    <w:div w:id="1939606212">
      <w:bodyDiv w:val="1"/>
      <w:marLeft w:val="0"/>
      <w:marRight w:val="0"/>
      <w:marTop w:val="0"/>
      <w:marBottom w:val="0"/>
      <w:divBdr>
        <w:top w:val="none" w:sz="0" w:space="0" w:color="auto"/>
        <w:left w:val="none" w:sz="0" w:space="0" w:color="auto"/>
        <w:bottom w:val="none" w:sz="0" w:space="0" w:color="auto"/>
        <w:right w:val="none" w:sz="0" w:space="0" w:color="auto"/>
      </w:divBdr>
    </w:div>
    <w:div w:id="1999571018">
      <w:bodyDiv w:val="1"/>
      <w:marLeft w:val="0"/>
      <w:marRight w:val="0"/>
      <w:marTop w:val="0"/>
      <w:marBottom w:val="0"/>
      <w:divBdr>
        <w:top w:val="none" w:sz="0" w:space="0" w:color="auto"/>
        <w:left w:val="none" w:sz="0" w:space="0" w:color="auto"/>
        <w:bottom w:val="none" w:sz="0" w:space="0" w:color="auto"/>
        <w:right w:val="none" w:sz="0" w:space="0" w:color="auto"/>
      </w:divBdr>
    </w:div>
    <w:div w:id="2003239750">
      <w:bodyDiv w:val="1"/>
      <w:marLeft w:val="0"/>
      <w:marRight w:val="0"/>
      <w:marTop w:val="0"/>
      <w:marBottom w:val="0"/>
      <w:divBdr>
        <w:top w:val="none" w:sz="0" w:space="0" w:color="auto"/>
        <w:left w:val="none" w:sz="0" w:space="0" w:color="auto"/>
        <w:bottom w:val="none" w:sz="0" w:space="0" w:color="auto"/>
        <w:right w:val="none" w:sz="0" w:space="0" w:color="auto"/>
      </w:divBdr>
    </w:div>
    <w:div w:id="2016373578">
      <w:bodyDiv w:val="1"/>
      <w:marLeft w:val="0"/>
      <w:marRight w:val="0"/>
      <w:marTop w:val="0"/>
      <w:marBottom w:val="0"/>
      <w:divBdr>
        <w:top w:val="none" w:sz="0" w:space="0" w:color="auto"/>
        <w:left w:val="none" w:sz="0" w:space="0" w:color="auto"/>
        <w:bottom w:val="none" w:sz="0" w:space="0" w:color="auto"/>
        <w:right w:val="none" w:sz="0" w:space="0" w:color="auto"/>
      </w:divBdr>
    </w:div>
    <w:div w:id="2048752495">
      <w:bodyDiv w:val="1"/>
      <w:marLeft w:val="0"/>
      <w:marRight w:val="0"/>
      <w:marTop w:val="0"/>
      <w:marBottom w:val="0"/>
      <w:divBdr>
        <w:top w:val="none" w:sz="0" w:space="0" w:color="auto"/>
        <w:left w:val="none" w:sz="0" w:space="0" w:color="auto"/>
        <w:bottom w:val="none" w:sz="0" w:space="0" w:color="auto"/>
        <w:right w:val="none" w:sz="0" w:space="0" w:color="auto"/>
      </w:divBdr>
    </w:div>
    <w:div w:id="2061782498">
      <w:bodyDiv w:val="1"/>
      <w:marLeft w:val="0"/>
      <w:marRight w:val="0"/>
      <w:marTop w:val="0"/>
      <w:marBottom w:val="0"/>
      <w:divBdr>
        <w:top w:val="none" w:sz="0" w:space="0" w:color="auto"/>
        <w:left w:val="none" w:sz="0" w:space="0" w:color="auto"/>
        <w:bottom w:val="none" w:sz="0" w:space="0" w:color="auto"/>
        <w:right w:val="none" w:sz="0" w:space="0" w:color="auto"/>
      </w:divBdr>
    </w:div>
    <w:div w:id="21076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D101B1EF1330A2D7ECD4C5ADD7199A0C868CF52CB165D0DB2634CC946CFBB5A55CB15F28FA89841g7H" TargetMode="External"/><Relationship Id="rId13" Type="http://schemas.openxmlformats.org/officeDocument/2006/relationships/hyperlink" Target="consultantplus://offline/ref=3EEE7B65F3390527C464796A43D0548CCAD45657D9893FA956B532UAP4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5498D97B327D1C4B49CA3A110892FB37EDCCF770909267F02923ED2274DF013E52EB2E7D424CB59o7PFH" TargetMode="External"/><Relationship Id="rId17" Type="http://schemas.openxmlformats.org/officeDocument/2006/relationships/hyperlink" Target="consultantplus://offline/ref=14DB17BD73F00E651BC8058E1332D10684A87FFA81BE17818D169A7E1E56416C85647989B6FF33DEe3BFH" TargetMode="External"/><Relationship Id="rId2" Type="http://schemas.openxmlformats.org/officeDocument/2006/relationships/numbering" Target="numbering.xml"/><Relationship Id="rId16" Type="http://schemas.openxmlformats.org/officeDocument/2006/relationships/hyperlink" Target="consultantplus://offline/ref=14DB17BD73F00E651BC8058E1332D10687AA78F986B517818D169A7E1E56416C85647989B6FE36DCe3B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98D97B327D1C4B49CA3A110892FB37EDCCF770909267F02923ED2274DF013E52EB2E7D424CB53o7PCH" TargetMode="External"/><Relationship Id="rId5" Type="http://schemas.openxmlformats.org/officeDocument/2006/relationships/webSettings" Target="webSettings.xml"/><Relationship Id="rId15" Type="http://schemas.openxmlformats.org/officeDocument/2006/relationships/hyperlink" Target="consultantplus://offline/ref=14DB17BD73F00E651BC8058E1332D10684A079FC8DE14083DC4394e7BBH" TargetMode="External"/><Relationship Id="rId10" Type="http://schemas.openxmlformats.org/officeDocument/2006/relationships/hyperlink" Target="consultantplus://offline/ref=F81D101B1EF1330A2D7ECD4C5ADD7199A0C868CF52CB165D0DB2634CC946CFBB5A55CB15F28FA89841g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81D101B1EF1330A2D7ECD4C5ADD7199A0C868CF52CB165D0DB2634CC946CFBB5A55CB15F28FA89841g5H" TargetMode="External"/><Relationship Id="rId14" Type="http://schemas.openxmlformats.org/officeDocument/2006/relationships/hyperlink" Target="consultantplus://offline/ref=3EEE7B65F3390527C464796A43D0548CCADC5051D5D668AB07E03CA162CFB43614D89049428B814FU8P8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54119758-E451-4FBE-84E6-FEF96CF6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34228</Words>
  <Characters>195102</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228873</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Краснолиманское сельское поселение</cp:lastModifiedBy>
  <cp:revision>18</cp:revision>
  <cp:lastPrinted>2016-10-21T12:57:00Z</cp:lastPrinted>
  <dcterms:created xsi:type="dcterms:W3CDTF">2016-10-21T12:04:00Z</dcterms:created>
  <dcterms:modified xsi:type="dcterms:W3CDTF">2016-12-14T11:45:00Z</dcterms:modified>
</cp:coreProperties>
</file>