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95" w:rsidRPr="00863F95" w:rsidRDefault="00027B1D" w:rsidP="00863F95">
      <w:pPr>
        <w:suppressAutoHyphens/>
        <w:snapToGrid w:val="0"/>
        <w:ind w:firstLine="0"/>
        <w:jc w:val="right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aps/>
          <w:sz w:val="24"/>
          <w:szCs w:val="24"/>
          <w:lang w:eastAsia="ru-RU"/>
        </w:rPr>
        <w:t xml:space="preserve"> </w:t>
      </w:r>
    </w:p>
    <w:p w:rsidR="00B268F7" w:rsidRPr="00A0260E" w:rsidRDefault="00B268F7" w:rsidP="00B268F7">
      <w:pPr>
        <w:suppressAutoHyphens/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A0260E">
        <w:rPr>
          <w:rFonts w:ascii="Arial" w:eastAsia="Times New Roman" w:hAnsi="Arial" w:cs="Arial"/>
          <w:caps/>
          <w:sz w:val="24"/>
          <w:szCs w:val="24"/>
          <w:lang w:eastAsia="ru-RU"/>
        </w:rPr>
        <w:t>АДМИНИСТРАЦИЯ</w:t>
      </w:r>
    </w:p>
    <w:p w:rsidR="00B268F7" w:rsidRPr="00A0260E" w:rsidRDefault="00863F95" w:rsidP="00B268F7">
      <w:pPr>
        <w:suppressAutoHyphens/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r>
        <w:rPr>
          <w:rFonts w:ascii="Arial" w:eastAsia="Times New Roman" w:hAnsi="Arial" w:cs="Arial"/>
          <w:caps/>
          <w:sz w:val="24"/>
          <w:szCs w:val="24"/>
          <w:lang w:eastAsia="ru-RU"/>
        </w:rPr>
        <w:t>ОЛЬХОВАТСКОГО</w:t>
      </w:r>
      <w:r w:rsidR="00B268F7" w:rsidRPr="00A0260E"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 СЕЛЬСКОГО ПОСЕЛЕНИЯ</w:t>
      </w:r>
    </w:p>
    <w:p w:rsidR="00B268F7" w:rsidRDefault="00B268F7" w:rsidP="00B268F7">
      <w:pPr>
        <w:suppressAutoHyphens/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1878E9"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Верхнемамонского муниципального района </w:t>
      </w:r>
    </w:p>
    <w:p w:rsidR="00B268F7" w:rsidRPr="00A0260E" w:rsidRDefault="00B268F7" w:rsidP="00B268F7">
      <w:pPr>
        <w:suppressAutoHyphens/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A0260E">
        <w:rPr>
          <w:rFonts w:ascii="Arial" w:eastAsia="Times New Roman" w:hAnsi="Arial" w:cs="Arial"/>
          <w:caps/>
          <w:sz w:val="24"/>
          <w:szCs w:val="24"/>
          <w:lang w:eastAsia="ru-RU"/>
        </w:rPr>
        <w:t>ВОРОНЕЖСКОЙ ОБЛАСТИ</w:t>
      </w:r>
    </w:p>
    <w:p w:rsidR="00B268F7" w:rsidRPr="0031048D" w:rsidRDefault="00B268F7" w:rsidP="00B268F7">
      <w:pPr>
        <w:widowControl w:val="0"/>
        <w:adjustRightInd w:val="0"/>
        <w:ind w:firstLine="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8F7" w:rsidRPr="0031048D" w:rsidRDefault="00B268F7" w:rsidP="00B268F7">
      <w:pPr>
        <w:widowControl w:val="0"/>
        <w:adjustRightInd w:val="0"/>
        <w:ind w:firstLine="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B268F7" w:rsidRPr="0031048D" w:rsidRDefault="00B268F7" w:rsidP="00B268F7">
      <w:pPr>
        <w:widowControl w:val="0"/>
        <w:adjustRightInd w:val="0"/>
        <w:ind w:firstLine="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8F7" w:rsidRPr="00A0260E" w:rsidRDefault="00B268F7" w:rsidP="00B268F7">
      <w:pPr>
        <w:suppressAutoHyphens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0260E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22 апреля</w:t>
      </w:r>
      <w:r w:rsidR="00027B1D">
        <w:rPr>
          <w:rFonts w:ascii="Arial" w:eastAsia="Times New Roman" w:hAnsi="Arial" w:cs="Arial"/>
          <w:sz w:val="24"/>
          <w:szCs w:val="24"/>
          <w:lang w:eastAsia="ru-RU"/>
        </w:rPr>
        <w:t xml:space="preserve"> 2019 г. № 14</w:t>
      </w:r>
    </w:p>
    <w:p w:rsidR="00B268F7" w:rsidRPr="0031048D" w:rsidRDefault="00B268F7" w:rsidP="00B268F7">
      <w:pPr>
        <w:widowControl w:val="0"/>
        <w:adjustRightInd w:val="0"/>
        <w:ind w:firstLine="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--</w:t>
      </w:r>
      <w:r w:rsidRPr="0031048D">
        <w:rPr>
          <w:rFonts w:ascii="Arial" w:eastAsia="Times New Roman" w:hAnsi="Arial" w:cs="Arial"/>
          <w:sz w:val="24"/>
          <w:szCs w:val="24"/>
          <w:lang w:eastAsia="ru-RU"/>
        </w:rPr>
        <w:t>----------------------------------------</w:t>
      </w:r>
    </w:p>
    <w:p w:rsidR="00B268F7" w:rsidRPr="0031048D" w:rsidRDefault="00B268F7" w:rsidP="00B268F7">
      <w:pPr>
        <w:widowControl w:val="0"/>
        <w:adjustRightInd w:val="0"/>
        <w:ind w:firstLine="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1048D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863F95">
        <w:rPr>
          <w:rFonts w:ascii="Arial" w:eastAsia="Times New Roman" w:hAnsi="Arial" w:cs="Arial"/>
          <w:sz w:val="24"/>
          <w:szCs w:val="24"/>
          <w:lang w:eastAsia="ru-RU"/>
        </w:rPr>
        <w:t>Ольховатка</w:t>
      </w:r>
    </w:p>
    <w:p w:rsidR="00B268F7" w:rsidRPr="0031048D" w:rsidRDefault="00B268F7" w:rsidP="00B268F7">
      <w:pPr>
        <w:widowControl w:val="0"/>
        <w:adjustRightInd w:val="0"/>
        <w:ind w:firstLine="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8F7" w:rsidRPr="001878E9" w:rsidRDefault="00B268F7" w:rsidP="00B268F7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1878E9">
        <w:rPr>
          <w:rFonts w:ascii="Arial" w:hAnsi="Arial" w:cs="Arial"/>
          <w:b/>
          <w:sz w:val="32"/>
          <w:szCs w:val="32"/>
        </w:rPr>
        <w:t>О порядке разработки и утверждения административных регламентов предоставления муниципальных услуг</w:t>
      </w:r>
    </w:p>
    <w:p w:rsidR="00B268F7" w:rsidRPr="0031048D" w:rsidRDefault="00B268F7" w:rsidP="00B268F7">
      <w:pPr>
        <w:ind w:firstLine="0"/>
        <w:rPr>
          <w:rFonts w:ascii="Arial" w:hAnsi="Arial" w:cs="Arial"/>
          <w:sz w:val="24"/>
          <w:szCs w:val="24"/>
        </w:rPr>
      </w:pPr>
    </w:p>
    <w:p w:rsidR="00B268F7" w:rsidRPr="0031048D" w:rsidRDefault="00B268F7" w:rsidP="00B268F7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13 Федерального закона от 27.07.2010 № 210-ФЗ «Об организации предоставления государственных и муниципальных услуг», администрация </w:t>
      </w:r>
      <w:r w:rsidR="00863F95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B268F7" w:rsidRPr="0031048D" w:rsidRDefault="00B268F7" w:rsidP="00B268F7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8F7" w:rsidRPr="0031048D" w:rsidRDefault="00B268F7" w:rsidP="00B268F7">
      <w:pPr>
        <w:widowControl w:val="0"/>
        <w:adjustRightInd w:val="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B268F7" w:rsidRPr="0031048D" w:rsidRDefault="00B268F7" w:rsidP="00B268F7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8F7" w:rsidRPr="0031048D" w:rsidRDefault="00B268F7" w:rsidP="00B268F7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>1. Утвердить:</w:t>
      </w:r>
    </w:p>
    <w:p w:rsidR="00B268F7" w:rsidRPr="0031048D" w:rsidRDefault="00B268F7" w:rsidP="00B268F7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>Порядок разработки и утверждения административных регламентов предоставления муниципальных услуг, согласно приложению 1;</w:t>
      </w:r>
    </w:p>
    <w:p w:rsidR="00B268F7" w:rsidRPr="0031048D" w:rsidRDefault="00B268F7" w:rsidP="00B268F7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  <w:proofErr w:type="gramStart"/>
      <w:r w:rsidRPr="0031048D">
        <w:rPr>
          <w:rFonts w:ascii="Arial" w:eastAsia="Times New Roman" w:hAnsi="Arial" w:cs="Arial"/>
          <w:sz w:val="24"/>
          <w:szCs w:val="24"/>
          <w:lang w:eastAsia="ru-RU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 услуг, согласно приложению 2.</w:t>
      </w:r>
    </w:p>
    <w:p w:rsidR="00B268F7" w:rsidRPr="0031048D" w:rsidRDefault="00B268F7" w:rsidP="00B268F7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2. Признать утратившими силу следующие постановления администрации </w:t>
      </w:r>
      <w:r w:rsidR="00863F95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31048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>от 1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.05.2015 № </w:t>
      </w:r>
      <w:r w:rsidR="00863F95">
        <w:rPr>
          <w:rFonts w:ascii="Arial" w:eastAsia="Times New Roman" w:hAnsi="Arial" w:cs="Arial"/>
          <w:sz w:val="24"/>
          <w:szCs w:val="24"/>
          <w:lang w:eastAsia="ru-RU"/>
        </w:rPr>
        <w:t>16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1048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31048D">
        <w:rPr>
          <w:rFonts w:ascii="Arial" w:hAnsi="Arial" w:cs="Arial"/>
          <w:sz w:val="24"/>
          <w:szCs w:val="24"/>
        </w:rPr>
        <w:t>О порядке разработки и утверждения административных регламентов предоставления муниципальных услуг»;</w:t>
      </w:r>
    </w:p>
    <w:p w:rsidR="00B268F7" w:rsidRPr="0031048D" w:rsidRDefault="00B268F7" w:rsidP="00B268F7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от 27.07.2015 № 148 «О внесении изменения в постановление администрации </w:t>
      </w:r>
      <w:r w:rsidR="00863F95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 от 1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.05.2015 № </w:t>
      </w:r>
      <w:r w:rsidR="00863F95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</w:t>
      </w:r>
      <w:r>
        <w:rPr>
          <w:rFonts w:ascii="Arial" w:eastAsia="Times New Roman" w:hAnsi="Arial" w:cs="Arial"/>
          <w:sz w:val="24"/>
          <w:szCs w:val="24"/>
          <w:lang w:eastAsia="ru-RU"/>
        </w:rPr>
        <w:t>оставления муниципальных услуг».</w:t>
      </w:r>
    </w:p>
    <w:p w:rsidR="00B268F7" w:rsidRDefault="00B268F7" w:rsidP="00B268F7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1878E9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постановление в официальном периодическом печатном издании «Информационный бюллетень </w:t>
      </w:r>
      <w:r w:rsidR="00863F95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Pr="001878E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B268F7" w:rsidRPr="0031048D" w:rsidRDefault="00B268F7" w:rsidP="00B268F7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4. Настоящее постановление вступает в силу со дня </w:t>
      </w:r>
      <w:r>
        <w:rPr>
          <w:rFonts w:ascii="Arial" w:eastAsia="Times New Roman" w:hAnsi="Arial" w:cs="Arial"/>
          <w:sz w:val="24"/>
          <w:szCs w:val="24"/>
          <w:lang w:eastAsia="ru-RU"/>
        </w:rPr>
        <w:t>его официального опубликования.</w:t>
      </w:r>
    </w:p>
    <w:p w:rsidR="00B268F7" w:rsidRPr="0031048D" w:rsidRDefault="00B268F7" w:rsidP="00B268F7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31048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268F7" w:rsidRPr="0031048D" w:rsidRDefault="00B268F7" w:rsidP="00B268F7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8F7" w:rsidRPr="0031048D" w:rsidRDefault="00B268F7" w:rsidP="00B268F7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510"/>
        <w:gridCol w:w="2268"/>
        <w:gridCol w:w="3793"/>
      </w:tblGrid>
      <w:tr w:rsidR="00B268F7" w:rsidRPr="00A0260E" w:rsidTr="003C009A">
        <w:tc>
          <w:tcPr>
            <w:tcW w:w="3510" w:type="dxa"/>
            <w:vAlign w:val="bottom"/>
            <w:hideMark/>
          </w:tcPr>
          <w:p w:rsidR="00B268F7" w:rsidRPr="00A0260E" w:rsidRDefault="00B268F7" w:rsidP="003C009A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26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863F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Ольховатского</w:t>
            </w:r>
            <w:r w:rsidRPr="00A026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vAlign w:val="bottom"/>
          </w:tcPr>
          <w:p w:rsidR="00B268F7" w:rsidRPr="00A0260E" w:rsidRDefault="00B268F7" w:rsidP="003C009A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B268F7" w:rsidRPr="00A0260E" w:rsidRDefault="00863F95" w:rsidP="003C009A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Н.Н.Долженко</w:t>
            </w:r>
          </w:p>
        </w:tc>
      </w:tr>
    </w:tbl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B268F7" w:rsidRPr="0031048D" w:rsidRDefault="00B268F7" w:rsidP="00B268F7">
      <w:pPr>
        <w:ind w:left="524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B268F7" w:rsidRPr="0031048D" w:rsidRDefault="00B268F7" w:rsidP="00B268F7">
      <w:pPr>
        <w:widowControl w:val="0"/>
        <w:adjustRightInd w:val="0"/>
        <w:ind w:left="5245" w:firstLine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r w:rsidR="00863F95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B268F7" w:rsidRPr="0031048D" w:rsidRDefault="00863F95" w:rsidP="00B268F7">
      <w:pPr>
        <w:widowControl w:val="0"/>
        <w:adjustRightInd w:val="0"/>
        <w:ind w:left="5245" w:firstLine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22.04</w:t>
      </w:r>
      <w:r w:rsidR="00027B1D">
        <w:rPr>
          <w:rFonts w:ascii="Arial" w:eastAsia="Times New Roman" w:hAnsi="Arial" w:cs="Arial"/>
          <w:sz w:val="24"/>
          <w:szCs w:val="24"/>
          <w:lang w:eastAsia="ru-RU"/>
        </w:rPr>
        <w:t>.2019 № 14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</w:p>
    <w:p w:rsidR="00B268F7" w:rsidRPr="0031048D" w:rsidRDefault="00B268F7" w:rsidP="00B268F7">
      <w:pPr>
        <w:jc w:val="center"/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Порядок</w:t>
      </w:r>
    </w:p>
    <w:p w:rsidR="00B268F7" w:rsidRPr="0031048D" w:rsidRDefault="00B268F7" w:rsidP="00B268F7">
      <w:pPr>
        <w:jc w:val="center"/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разработки и утверждения административных регламентов предоставления муниципальных услуг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</w:p>
    <w:p w:rsidR="00B268F7" w:rsidRPr="0031048D" w:rsidRDefault="00B268F7" w:rsidP="00B268F7">
      <w:pPr>
        <w:jc w:val="center"/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I. Общие положения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1. Разработка и утверждение административных регламентов предоставления муниципальных услуг (далее - регламенты) осуществляется в соответствии с настоящим порядком.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Регламентом является нормативный правовой акт администрации </w:t>
      </w:r>
      <w:r w:rsidR="00863F95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31048D">
        <w:rPr>
          <w:rFonts w:ascii="Arial" w:hAnsi="Arial" w:cs="Arial"/>
          <w:sz w:val="24"/>
          <w:szCs w:val="24"/>
        </w:rPr>
        <w:t xml:space="preserve"> Воронежской области (далее – Администрация), устанавливающий сроки и последовательность административных процедур (действий), осуществляемых Администрацией, предоставляющей муниципальные услуги, в процессе предоставления муниципальной услуги в соответствии с требованиями Федерального закона "Об организации предоставления государственных и муниципальных услуг" (далее - Федеральный закон).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Регламент также устанавливает порядок взаимодействия между структурными подразделениями Администрации, и ее должностными лицами, между Администрацией,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2. Регламент разрабатывается и утверждается Администрацией, если иное не установлено федеральными законами.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3. При разработке регламентов Администрация, предусматривает оптимизацию (повышение качества) предоставления муниципальных услуг, в том числе: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1) упорядочение административных процедур (действий);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2) устранение избыточных административных процедур (действий);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proofErr w:type="gramStart"/>
      <w:r w:rsidRPr="0031048D">
        <w:rPr>
          <w:rFonts w:ascii="Arial" w:hAnsi="Arial" w:cs="Arial"/>
          <w:sz w:val="24"/>
          <w:szCs w:val="24"/>
        </w:rPr>
        <w:t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без участия заявителя, в том числе с использованием информационно-коммуникационных технологий;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Администрация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</w:t>
      </w:r>
      <w:r w:rsidRPr="0031048D">
        <w:rPr>
          <w:rFonts w:ascii="Arial" w:hAnsi="Arial" w:cs="Arial"/>
          <w:sz w:val="24"/>
          <w:szCs w:val="24"/>
        </w:rPr>
        <w:lastRenderedPageBreak/>
        <w:t>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5) ответственность должностных лиц Администрации за несоблюдение ими требований регламентов при выполнении административных процедур (действий);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6) предоставление муниципальной услуги в электронной форме.</w:t>
      </w:r>
    </w:p>
    <w:p w:rsidR="00B268F7" w:rsidRPr="002751B5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4. Регламенты разрабатываются в соответствии с федеральными законами, </w:t>
      </w:r>
      <w:r w:rsidRPr="002751B5">
        <w:rPr>
          <w:rFonts w:ascii="Arial" w:hAnsi="Arial" w:cs="Arial"/>
          <w:sz w:val="24"/>
          <w:szCs w:val="24"/>
        </w:rPr>
        <w:t xml:space="preserve">нормативными правовыми актами Президента Российской Федерации и Правительства Российской Федерации, Законодательством Воронежской области, муниципальными нормативными правовыми актами </w:t>
      </w:r>
      <w:r w:rsidR="00863F95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Pr="002751B5">
        <w:rPr>
          <w:rFonts w:ascii="Arial" w:hAnsi="Arial" w:cs="Arial"/>
          <w:sz w:val="24"/>
          <w:szCs w:val="24"/>
        </w:rPr>
        <w:t xml:space="preserve"> сельского поселения, настоящим Порядком, а также с учетом иных требований к порядку предоставления соответствующей муниципальной услуги.</w:t>
      </w:r>
    </w:p>
    <w:p w:rsidR="00B268F7" w:rsidRPr="002751B5" w:rsidRDefault="00B268F7" w:rsidP="00B268F7">
      <w:pPr>
        <w:rPr>
          <w:rFonts w:ascii="Arial" w:hAnsi="Arial" w:cs="Arial"/>
          <w:sz w:val="24"/>
          <w:szCs w:val="24"/>
        </w:rPr>
      </w:pPr>
      <w:r w:rsidRPr="002751B5">
        <w:rPr>
          <w:rFonts w:ascii="Arial" w:hAnsi="Arial" w:cs="Arial"/>
          <w:sz w:val="24"/>
          <w:szCs w:val="24"/>
        </w:rPr>
        <w:t>5. Администрация размещает проекты административных регламентов на официальном сайте Администрации в информационно-телекоммуникационной сети "Интернет" (далее - сеть "Интернет").</w:t>
      </w:r>
    </w:p>
    <w:p w:rsidR="00B268F7" w:rsidRPr="002751B5" w:rsidRDefault="00B268F7" w:rsidP="00B268F7">
      <w:pPr>
        <w:rPr>
          <w:rFonts w:ascii="Arial" w:hAnsi="Arial" w:cs="Arial"/>
          <w:sz w:val="24"/>
          <w:szCs w:val="24"/>
        </w:rPr>
      </w:pPr>
      <w:r w:rsidRPr="002751B5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2751B5">
        <w:rPr>
          <w:rFonts w:ascii="Arial" w:hAnsi="Arial" w:cs="Arial"/>
          <w:sz w:val="24"/>
          <w:szCs w:val="24"/>
        </w:rPr>
        <w:t>С даты размещения</w:t>
      </w:r>
      <w:proofErr w:type="gramEnd"/>
      <w:r w:rsidRPr="002751B5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 на официальном сайте Администрации проект административного регламента должен быть доступен заинтересованным лицам для ознакомления.</w:t>
      </w:r>
    </w:p>
    <w:p w:rsidR="00B268F7" w:rsidRPr="002751B5" w:rsidRDefault="00B268F7" w:rsidP="00B268F7">
      <w:pPr>
        <w:rPr>
          <w:rFonts w:ascii="Arial" w:hAnsi="Arial" w:cs="Arial"/>
          <w:sz w:val="24"/>
          <w:szCs w:val="24"/>
        </w:rPr>
      </w:pPr>
      <w:r w:rsidRPr="002751B5">
        <w:rPr>
          <w:rFonts w:ascii="Arial" w:hAnsi="Arial" w:cs="Arial"/>
          <w:sz w:val="24"/>
          <w:szCs w:val="24"/>
        </w:rPr>
        <w:t xml:space="preserve">7. Проекты регламентов, а также проекты нормативных правовых актов по внесению изменений в ранее изданные регламенты подлежат независимой экспертизе и экспертизе, проводимой администрацией </w:t>
      </w:r>
      <w:r w:rsidR="00863F95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="00863F95" w:rsidRPr="002751B5">
        <w:rPr>
          <w:rFonts w:ascii="Arial" w:hAnsi="Arial" w:cs="Arial"/>
          <w:sz w:val="24"/>
          <w:szCs w:val="24"/>
        </w:rPr>
        <w:t xml:space="preserve"> </w:t>
      </w:r>
      <w:r w:rsidRPr="002751B5">
        <w:rPr>
          <w:rFonts w:ascii="Arial" w:hAnsi="Arial" w:cs="Arial"/>
          <w:sz w:val="24"/>
          <w:szCs w:val="24"/>
        </w:rPr>
        <w:t>сельского поселения.</w:t>
      </w:r>
    </w:p>
    <w:p w:rsidR="00B268F7" w:rsidRPr="002751B5" w:rsidRDefault="00B268F7" w:rsidP="00B268F7">
      <w:pPr>
        <w:rPr>
          <w:rFonts w:ascii="Arial" w:hAnsi="Arial" w:cs="Arial"/>
          <w:sz w:val="24"/>
          <w:szCs w:val="24"/>
        </w:rPr>
      </w:pPr>
      <w:r w:rsidRPr="002751B5">
        <w:rPr>
          <w:rFonts w:ascii="Arial" w:hAnsi="Arial" w:cs="Arial"/>
          <w:sz w:val="24"/>
          <w:szCs w:val="24"/>
        </w:rPr>
        <w:t>Срок, отведенный для проведения независимой экспертизы, указывается при размещении проекта административного регламента на официальном сайте Администрации в информационно-телекоммуникационной сети "Интернет" и не может быть менее пятнадцати дней со дня его размещения.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2751B5">
        <w:rPr>
          <w:rFonts w:ascii="Arial" w:hAnsi="Arial" w:cs="Arial"/>
          <w:sz w:val="24"/>
          <w:szCs w:val="24"/>
        </w:rPr>
        <w:t>8. Внесение изменений в регламенты осуществляется в порядке, установленном для разработки и утверждения регламентов, за исключением случаев применений упрощенного</w:t>
      </w:r>
      <w:r w:rsidRPr="0031048D">
        <w:rPr>
          <w:rFonts w:ascii="Arial" w:hAnsi="Arial" w:cs="Arial"/>
          <w:sz w:val="24"/>
          <w:szCs w:val="24"/>
        </w:rPr>
        <w:t xml:space="preserve"> порядка внесения изменений, установленных настоящим пунктом.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Упрощенный порядок внесения изменений в административные регламенты применяется в случаях: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устранения замечаний, указанных в заключениях органов юстиции, актах прокурорского реагирования;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исполнения решения судов о признании административного регламента не </w:t>
      </w:r>
      <w:proofErr w:type="gramStart"/>
      <w:r w:rsidRPr="0031048D">
        <w:rPr>
          <w:rFonts w:ascii="Arial" w:hAnsi="Arial" w:cs="Arial"/>
          <w:sz w:val="24"/>
          <w:szCs w:val="24"/>
        </w:rPr>
        <w:t>действующим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полностью или в части;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изменения юридико-технического или редакционно-технического характера;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изменения справочной информации (о месте нахождения органов, указанных в справочной информации, месте нахождения многофункциональных центров, телефонах, адресах электронной почты, должностных лицах, ответственных за выполнение административных процедур, изменения структуры органов, указанных в справочной информации, их штатного расписания, изменения наименования должности лица, ответственного за исполнение административного действия).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Упрощенный порядок внесения изменений в административные регламенты применяется только при условии, что вносимые изменения не касаются изменений условий и порядка предоставления муниципальных услуг, а также не затрагивают прав и законных интересов физических и юридических лиц.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Проекты нормативных правовых актов о внесении изменений в административные регламенты, подготовленные по упрощенному порядку, не подлежат размещению разработчиком в информационно-телекоммуникационной сети "Интернет".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lastRenderedPageBreak/>
        <w:t>9. В случае если нормативным правовым актом, устанавливающим конкретное полномочие Администрации,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При этом порядком осуществления соответствующего полномочия, утвержденным нормативным правовым актом представительного органа местного самоуправления, не регулируются вопросы, относящиеся к предмету регулирования регламента в соответствии с настоящим Порядком.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</w:p>
    <w:p w:rsidR="00B268F7" w:rsidRPr="0031048D" w:rsidRDefault="00B268F7" w:rsidP="00B268F7">
      <w:pPr>
        <w:jc w:val="center"/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II. Требования к регламентам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10. Наименования регламентов определяются Администрацией,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11. В регламент включаются следующие разделы: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1) общие положения;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2) стандарт предоставления муниципальной услуги;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4) формы </w:t>
      </w:r>
      <w:proofErr w:type="gramStart"/>
      <w:r w:rsidRPr="0031048D">
        <w:rPr>
          <w:rFonts w:ascii="Arial" w:hAnsi="Arial" w:cs="Arial"/>
          <w:sz w:val="24"/>
          <w:szCs w:val="24"/>
        </w:rPr>
        <w:t>контроля за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исполнением регламента;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В административные регламенты не включается настоящий </w:t>
      </w:r>
      <w:proofErr w:type="gramStart"/>
      <w:r w:rsidRPr="0031048D">
        <w:rPr>
          <w:rFonts w:ascii="Arial" w:hAnsi="Arial" w:cs="Arial"/>
          <w:sz w:val="24"/>
          <w:szCs w:val="24"/>
        </w:rPr>
        <w:t>раздел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в случае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12. Раздел, касающийся общих положений, состоит из следующих подразделов: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1) предмет регулирования регламента;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2) круг заявителей;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3) требования к порядку информирования о предоставлении муниципальной услуги, в том числе: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-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К справочной информации относится следующая информация: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- 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</w:t>
      </w:r>
      <w:r w:rsidRPr="0031048D">
        <w:rPr>
          <w:rFonts w:ascii="Arial" w:hAnsi="Arial" w:cs="Arial"/>
          <w:sz w:val="24"/>
          <w:szCs w:val="24"/>
        </w:rPr>
        <w:lastRenderedPageBreak/>
        <w:t>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-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- адреса официального сайта, а также электронной почты и (или) формы обратной связи органа, предоставляющего муниципальную услугу, в сети "Интернет".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proofErr w:type="gramStart"/>
      <w:r w:rsidRPr="0031048D">
        <w:rPr>
          <w:rFonts w:ascii="Arial" w:hAnsi="Arial" w:cs="Arial"/>
          <w:sz w:val="24"/>
          <w:szCs w:val="24"/>
        </w:rPr>
        <w:t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"Интернет",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 и на Едином портале государственных и муниципальных услуг (функций), о чем указывается в тексте регламента.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Органы,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"Интернет".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13. Стандарт предоставления муниципальной услуги должен содержать следующие подразделы: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1) наименование муниципальной услуги;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2) наименование органа, предоставляющего муниципальную услугу. Если в предоставлении муниципальной услуги участвуют также иные государственные органы,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31048D">
        <w:rPr>
          <w:rFonts w:ascii="Arial" w:hAnsi="Arial" w:cs="Arial"/>
          <w:sz w:val="24"/>
          <w:szCs w:val="24"/>
        </w:rPr>
        <w:t>Также указываются требования пункта 3 статьи 7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представительным органом местного самоуправления;</w:t>
      </w:r>
      <w:proofErr w:type="gramEnd"/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3) описание результата предоставления муниципальной услуги;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5) нормативные правовые акты, регулирующие предоставление муниципальной услуги.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"Интернет", в федеральном реестре и на Едином портале государственных и муниципальных услуг (функций). Перечень нормативных правовых актов, регулирующих </w:t>
      </w:r>
      <w:r w:rsidRPr="0031048D">
        <w:rPr>
          <w:rFonts w:ascii="Arial" w:hAnsi="Arial" w:cs="Arial"/>
          <w:sz w:val="24"/>
          <w:szCs w:val="24"/>
        </w:rPr>
        <w:lastRenderedPageBreak/>
        <w:t>предоставление муниципальной услуги, не приводится в тексте административного регламента.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proofErr w:type="gramStart"/>
      <w:r w:rsidRPr="0031048D">
        <w:rPr>
          <w:rFonts w:ascii="Arial" w:hAnsi="Arial" w:cs="Arial"/>
          <w:sz w:val="24"/>
          <w:szCs w:val="24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proofErr w:type="gramStart"/>
      <w:r w:rsidRPr="0031048D">
        <w:rPr>
          <w:rFonts w:ascii="Arial" w:hAnsi="Arial" w:cs="Arial"/>
          <w:sz w:val="24"/>
          <w:szCs w:val="24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8) указание на запрет требовать от заявителя: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proofErr w:type="gramStart"/>
      <w:r w:rsidRPr="0031048D">
        <w:rPr>
          <w:rFonts w:ascii="Arial" w:hAnsi="Arial" w:cs="Arial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7 Федерального закона;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31048D">
        <w:rPr>
          <w:rFonts w:ascii="Arial" w:hAnsi="Arial" w:cs="Arial"/>
          <w:sz w:val="24"/>
          <w:szCs w:val="24"/>
        </w:rPr>
        <w:lastRenderedPageBreak/>
        <w:t>предоставлении муниципальной услуги, за исключением случаев, предусмотренных пунктом 4 части 1 статьи 7 Федерального закона;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10) исчерпывающий перечень оснований для приостановления или отказа в пред</w:t>
      </w:r>
      <w:r>
        <w:rPr>
          <w:rFonts w:ascii="Arial" w:hAnsi="Arial" w:cs="Arial"/>
          <w:sz w:val="24"/>
          <w:szCs w:val="24"/>
        </w:rPr>
        <w:t>оставлении муниципальной услуги.</w:t>
      </w:r>
      <w:r w:rsidRPr="002751B5">
        <w:rPr>
          <w:rFonts w:ascii="Arial" w:hAnsi="Arial" w:cs="Arial"/>
          <w:sz w:val="24"/>
          <w:szCs w:val="24"/>
        </w:rPr>
        <w:t xml:space="preserve"> В случае отсутствия таких оснований следует прямо указать на это в тексте административного регламента;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12)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14)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proofErr w:type="gramStart"/>
      <w:r w:rsidRPr="0031048D">
        <w:rPr>
          <w:rFonts w:ascii="Arial" w:hAnsi="Arial" w:cs="Arial"/>
          <w:sz w:val="24"/>
          <w:szCs w:val="24"/>
        </w:rPr>
        <w:t>16)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с законодательством Российской Федерации о социальной защите инвалидов;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proofErr w:type="gramStart"/>
      <w:r w:rsidRPr="0031048D">
        <w:rPr>
          <w:rFonts w:ascii="Arial" w:hAnsi="Arial" w:cs="Arial"/>
          <w:sz w:val="24"/>
          <w:szCs w:val="24"/>
        </w:rPr>
        <w:t>17)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любомтерриториальном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1048D">
        <w:rPr>
          <w:rFonts w:ascii="Arial" w:hAnsi="Arial" w:cs="Arial"/>
          <w:sz w:val="24"/>
          <w:szCs w:val="24"/>
        </w:rPr>
        <w:t>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запрос).</w:t>
      </w:r>
      <w:proofErr w:type="gramEnd"/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18) иные требования, в том числе учитывающие особенности предоставления муниципальной услуги по экстерриториальному принципу (в </w:t>
      </w:r>
      <w:r w:rsidRPr="0031048D">
        <w:rPr>
          <w:rFonts w:ascii="Arial" w:hAnsi="Arial" w:cs="Arial"/>
          <w:sz w:val="24"/>
          <w:szCs w:val="24"/>
        </w:rPr>
        <w:lastRenderedPageBreak/>
        <w:t xml:space="preserve">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  <w:proofErr w:type="gramStart"/>
      <w:r w:rsidRPr="0031048D">
        <w:rPr>
          <w:rFonts w:ascii="Arial" w:hAnsi="Arial" w:cs="Arial"/>
          <w:sz w:val="24"/>
          <w:szCs w:val="24"/>
        </w:rPr>
        <w:t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14. </w:t>
      </w:r>
      <w:proofErr w:type="gramStart"/>
      <w:r w:rsidRPr="0031048D">
        <w:rPr>
          <w:rFonts w:ascii="Arial" w:hAnsi="Arial" w:cs="Arial"/>
          <w:sz w:val="24"/>
          <w:szCs w:val="24"/>
        </w:rPr>
        <w:t>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которыеявляются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1048D">
        <w:rPr>
          <w:rFonts w:ascii="Arial" w:hAnsi="Arial" w:cs="Arial"/>
          <w:sz w:val="24"/>
          <w:szCs w:val="24"/>
        </w:rPr>
        <w:t>необходимыми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- 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-  порядок исправления допущенных опечаток и ошибок в выданных в результате предоставления муниципальной услуги документах.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proofErr w:type="gramStart"/>
      <w:r w:rsidRPr="0031048D">
        <w:rPr>
          <w:rFonts w:ascii="Arial" w:hAnsi="Arial" w:cs="Arial"/>
          <w:sz w:val="24"/>
          <w:szCs w:val="24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и муниципальных услуг и их работников.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</w:t>
      </w:r>
      <w:r w:rsidRPr="0031048D">
        <w:rPr>
          <w:rFonts w:ascii="Arial" w:hAnsi="Arial" w:cs="Arial"/>
          <w:sz w:val="24"/>
          <w:szCs w:val="24"/>
        </w:rPr>
        <w:lastRenderedPageBreak/>
        <w:t>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государственных услуг, включенных в перечни государственных услуг в соответствии с подпунктом 3 части 6 статьи 15 Федерального закона.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В соответствующем разделе </w:t>
      </w:r>
      <w:proofErr w:type="gramStart"/>
      <w:r w:rsidRPr="0031048D">
        <w:rPr>
          <w:rFonts w:ascii="Arial" w:hAnsi="Arial" w:cs="Arial"/>
          <w:sz w:val="24"/>
          <w:szCs w:val="24"/>
        </w:rPr>
        <w:t>описывается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1)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3)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proofErr w:type="gramStart"/>
      <w:r w:rsidRPr="0031048D">
        <w:rPr>
          <w:rFonts w:ascii="Arial" w:hAnsi="Arial" w:cs="Arial"/>
          <w:sz w:val="24"/>
          <w:szCs w:val="24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</w:t>
      </w:r>
      <w:proofErr w:type="gramEnd"/>
      <w:r w:rsidRPr="0031048D">
        <w:rPr>
          <w:rFonts w:ascii="Arial" w:hAnsi="Arial" w:cs="Arial"/>
          <w:sz w:val="24"/>
          <w:szCs w:val="24"/>
        </w:rPr>
        <w:t>, предоставляющих государственные услуги, и органов, предоставляющих муниципальные услуги;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proofErr w:type="gramStart"/>
      <w:r w:rsidRPr="0031048D">
        <w:rPr>
          <w:rFonts w:ascii="Arial" w:hAnsi="Arial" w:cs="Arial"/>
          <w:sz w:val="24"/>
          <w:szCs w:val="24"/>
        </w:rPr>
        <w:t>5)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15. Описание каждой административной процедуры предусматривает: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1) основания для начала административной процедуры;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</w:t>
      </w:r>
      <w:r w:rsidRPr="0031048D">
        <w:rPr>
          <w:rFonts w:ascii="Arial" w:hAnsi="Arial" w:cs="Arial"/>
          <w:sz w:val="24"/>
          <w:szCs w:val="24"/>
        </w:rPr>
        <w:lastRenderedPageBreak/>
        <w:t>предоставление муниципальной услуги, содержат указание на конкретную должность, она указывается в тексте регламента;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4) критерии принятия решений;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16. Раздел, касающийся форм </w:t>
      </w:r>
      <w:proofErr w:type="gramStart"/>
      <w:r w:rsidRPr="0031048D">
        <w:rPr>
          <w:rFonts w:ascii="Arial" w:hAnsi="Arial" w:cs="Arial"/>
          <w:sz w:val="24"/>
          <w:szCs w:val="24"/>
        </w:rPr>
        <w:t>контроля за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предоставлением муниципальной услуги, состоит из следующих подразделов: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1) порядок осуществления текущего </w:t>
      </w:r>
      <w:proofErr w:type="gramStart"/>
      <w:r w:rsidRPr="0031048D">
        <w:rPr>
          <w:rFonts w:ascii="Arial" w:hAnsi="Arial" w:cs="Arial"/>
          <w:sz w:val="24"/>
          <w:szCs w:val="24"/>
        </w:rPr>
        <w:t>контроля за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1048D">
        <w:rPr>
          <w:rFonts w:ascii="Arial" w:hAnsi="Arial" w:cs="Arial"/>
          <w:sz w:val="24"/>
          <w:szCs w:val="24"/>
        </w:rPr>
        <w:t>контроля за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3)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4) положения, характеризующие требования к порядку и формам </w:t>
      </w:r>
      <w:proofErr w:type="gramStart"/>
      <w:r w:rsidRPr="0031048D">
        <w:rPr>
          <w:rFonts w:ascii="Arial" w:hAnsi="Arial" w:cs="Arial"/>
          <w:sz w:val="24"/>
          <w:szCs w:val="24"/>
        </w:rPr>
        <w:t>контроля за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17.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proofErr w:type="gramStart"/>
      <w:r w:rsidRPr="0031048D">
        <w:rPr>
          <w:rFonts w:ascii="Arial" w:hAnsi="Arial" w:cs="Arial"/>
          <w:sz w:val="24"/>
          <w:szCs w:val="24"/>
        </w:rPr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2)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3)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4)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федерального реестра.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1) информация для заявителя о его праве подать жалобу;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2) предмет жалобы;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lastRenderedPageBreak/>
        <w:t>3) орган местного самоуправления, организации, должностные лица, которым может быть направлена жалоба;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4) порядок подачи и рассмотрения жалобы;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5) сроки рассмотрения жалобы;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6) результат рассмотрения жалобы;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7) порядок информирования заявителя о результатах рассмотрения жалобы;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8) порядок обжалования решения по жалобе;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9) право заявителя на получение информации и документов, необходимых для обоснования и рассмотрения жалобы;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10) способы информирования заявителей о порядке подачи и рассмотрения жалобы.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br w:type="page"/>
      </w:r>
    </w:p>
    <w:p w:rsidR="00B268F7" w:rsidRPr="0031048D" w:rsidRDefault="00B268F7" w:rsidP="00B268F7">
      <w:pPr>
        <w:ind w:left="524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</w:p>
    <w:p w:rsidR="00B268F7" w:rsidRPr="0031048D" w:rsidRDefault="00B268F7" w:rsidP="00B268F7">
      <w:pPr>
        <w:widowControl w:val="0"/>
        <w:adjustRightInd w:val="0"/>
        <w:ind w:left="5245" w:firstLine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r w:rsidR="00863F95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B268F7" w:rsidRPr="0031048D" w:rsidRDefault="00027B1D" w:rsidP="00B268F7">
      <w:pPr>
        <w:widowControl w:val="0"/>
        <w:adjustRightInd w:val="0"/>
        <w:ind w:left="5245" w:firstLine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22.04.2019 № 14</w:t>
      </w:r>
    </w:p>
    <w:p w:rsidR="00B268F7" w:rsidRPr="0031048D" w:rsidRDefault="00B268F7" w:rsidP="00B268F7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8F7" w:rsidRPr="0031048D" w:rsidRDefault="00B268F7" w:rsidP="00B268F7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8F7" w:rsidRPr="00756E90" w:rsidRDefault="00B268F7" w:rsidP="00B268F7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56E90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B268F7" w:rsidRPr="00756E90" w:rsidRDefault="00B268F7" w:rsidP="00B268F7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56E90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проведения </w:t>
      </w:r>
      <w:proofErr w:type="gramStart"/>
      <w:r w:rsidRPr="00756E90">
        <w:rPr>
          <w:rFonts w:ascii="Arial" w:eastAsia="Times New Roman" w:hAnsi="Arial" w:cs="Arial"/>
          <w:sz w:val="24"/>
          <w:szCs w:val="24"/>
          <w:lang w:eastAsia="ru-RU"/>
        </w:rPr>
        <w:t>экспертизы проектов административных регламентов предоставления муниципальных услуг</w:t>
      </w:r>
      <w:proofErr w:type="gramEnd"/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 xml:space="preserve">1. Настоящий Порядок определяет порядок </w:t>
      </w:r>
      <w:proofErr w:type="gramStart"/>
      <w:r w:rsidRPr="00756E90">
        <w:rPr>
          <w:rFonts w:ascii="Arial" w:hAnsi="Arial" w:cs="Arial"/>
          <w:sz w:val="24"/>
          <w:szCs w:val="24"/>
        </w:rPr>
        <w:t>проведения экспертизы проекта административного регламента предоставления муниципальной</w:t>
      </w:r>
      <w:proofErr w:type="gramEnd"/>
      <w:r w:rsidRPr="00756E90">
        <w:rPr>
          <w:rFonts w:ascii="Arial" w:hAnsi="Arial" w:cs="Arial"/>
          <w:sz w:val="24"/>
          <w:szCs w:val="24"/>
        </w:rPr>
        <w:t xml:space="preserve">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разработанных администрацией </w:t>
      </w:r>
      <w:r w:rsidR="00863F95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863F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6E90">
        <w:rPr>
          <w:rFonts w:ascii="Arial" w:hAnsi="Arial" w:cs="Arial"/>
          <w:sz w:val="24"/>
          <w:szCs w:val="24"/>
        </w:rPr>
        <w:t>в установленной сфере деятельности.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 xml:space="preserve">2. </w:t>
      </w:r>
      <w:r w:rsidRPr="00756E90">
        <w:rPr>
          <w:rFonts w:ascii="Arial" w:eastAsia="Times New Roman" w:hAnsi="Arial" w:cs="Arial"/>
          <w:sz w:val="24"/>
          <w:szCs w:val="24"/>
          <w:lang w:eastAsia="ru-RU"/>
        </w:rPr>
        <w:t xml:space="preserve">Экспертиза проекта административного регламента проводится администрацией </w:t>
      </w:r>
      <w:r w:rsidR="00863F95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863F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6E90">
        <w:rPr>
          <w:rFonts w:ascii="Arial" w:eastAsia="Times New Roman" w:hAnsi="Arial" w:cs="Arial"/>
          <w:sz w:val="24"/>
          <w:szCs w:val="24"/>
          <w:lang w:eastAsia="ru-RU"/>
        </w:rPr>
        <w:t xml:space="preserve">в лице должностного лица, уполномоченного на её проведение правовым актом администрации </w:t>
      </w:r>
      <w:r w:rsidR="00863F95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756E90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Pr="00756E90">
        <w:rPr>
          <w:rFonts w:ascii="Arial" w:eastAsia="Times New Roman" w:hAnsi="Arial" w:cs="Arial"/>
          <w:sz w:val="24"/>
          <w:szCs w:val="24"/>
          <w:lang w:eastAsia="ru-RU"/>
        </w:rPr>
        <w:t>далее – уполномоченный орган)</w:t>
      </w:r>
      <w:r w:rsidRPr="00756E90">
        <w:rPr>
          <w:rFonts w:ascii="Arial" w:hAnsi="Arial" w:cs="Arial"/>
          <w:sz w:val="24"/>
          <w:szCs w:val="24"/>
        </w:rPr>
        <w:t>.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756E90">
        <w:rPr>
          <w:rFonts w:ascii="Arial" w:hAnsi="Arial" w:cs="Arial"/>
          <w:sz w:val="24"/>
          <w:szCs w:val="24"/>
        </w:rPr>
        <w:t xml:space="preserve">Предметом экспертизы проектов административных регламентов, проводимой </w:t>
      </w:r>
      <w:r w:rsidRPr="00756E9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</w:t>
      </w:r>
      <w:r w:rsidR="00863F95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756E90">
        <w:rPr>
          <w:rFonts w:ascii="Arial" w:hAnsi="Arial" w:cs="Arial"/>
          <w:sz w:val="24"/>
          <w:szCs w:val="24"/>
        </w:rPr>
        <w:t>, является оценка соответствия проектов административных регламентов требованиям, предъявляемым к ним Федеральным законом от 27.07.2010 № 210-ФЗ «Об организации предоставления государственных и муниципальных услуг» и принятыми в соответствии с ним иными нормативными правовыми актами, а также оценка учета результатов независимой экспертизы в проектах административных регламентов.</w:t>
      </w:r>
      <w:proofErr w:type="gramEnd"/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5. В отношении проекта административного регламента предоставления муниципальной услуги, проекта изменений в административный регламент пред</w:t>
      </w:r>
      <w:r>
        <w:rPr>
          <w:rFonts w:ascii="Arial" w:hAnsi="Arial" w:cs="Arial"/>
          <w:sz w:val="24"/>
          <w:szCs w:val="24"/>
        </w:rPr>
        <w:t>оставления муниципальной услуги</w:t>
      </w:r>
      <w:r w:rsidRPr="00756E90">
        <w:rPr>
          <w:rFonts w:ascii="Arial" w:hAnsi="Arial" w:cs="Arial"/>
          <w:sz w:val="24"/>
          <w:szCs w:val="24"/>
        </w:rPr>
        <w:t xml:space="preserve"> проводится оценка их соответствия положениям Федерального закона "Об организации предоставления государственных и муниципальных услуг" и принятых в соответствии с ним нормативных правовых актов. В том числе проверяется: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а) 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муниципальной услуги, требованиям, предъявляемым к ним Федеральным законом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б) полнота описания в проекте административного регламента предоставления муниципальной услуги,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Федерации;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в) оптимизация порядка предоставления муниципальной услуги, в том числе: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упорядочение административных процедур (действий);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устранение избыточных административных процедур (действий);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lastRenderedPageBreak/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предоставление муниципальной услуги в электронной форме;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6. Разработчик административного регламента, проекта изменени</w:t>
      </w:r>
      <w:r>
        <w:rPr>
          <w:rFonts w:ascii="Arial" w:hAnsi="Arial" w:cs="Arial"/>
          <w:sz w:val="24"/>
          <w:szCs w:val="24"/>
        </w:rPr>
        <w:t xml:space="preserve">й в административный регламент </w:t>
      </w:r>
      <w:r w:rsidRPr="00756E90">
        <w:rPr>
          <w:rFonts w:ascii="Arial" w:hAnsi="Arial" w:cs="Arial"/>
          <w:sz w:val="24"/>
          <w:szCs w:val="24"/>
        </w:rPr>
        <w:t>готовит и представляет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муниципальной услуги,  сведения об учете рекомендаций независимой экспертизы.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 xml:space="preserve">7. 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 услуги при условии соответствующих изменений иных нормативных правовых актов, регулирующих порядок предоставления соответствующей муниципальной услуги, проект административного </w:t>
      </w:r>
      <w:proofErr w:type="gramStart"/>
      <w:r w:rsidRPr="00756E90">
        <w:rPr>
          <w:rFonts w:ascii="Arial" w:hAnsi="Arial" w:cs="Arial"/>
          <w:sz w:val="24"/>
          <w:szCs w:val="24"/>
        </w:rPr>
        <w:t>регламента</w:t>
      </w:r>
      <w:proofErr w:type="gramEnd"/>
      <w:r w:rsidRPr="00756E90">
        <w:rPr>
          <w:rFonts w:ascii="Arial" w:hAnsi="Arial" w:cs="Arial"/>
          <w:sz w:val="24"/>
          <w:szCs w:val="24"/>
        </w:rPr>
        <w:t xml:space="preserve"> либо проект изменений в административный регламент направляется на экспертизу в уполномоченный орган с приложением проектов иных нормативных правовых актов, регулирующих порядок предоставления соответствующей муниципальной услуги.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8. Заключение на проект административного регламента, проект изменений в административный рег</w:t>
      </w:r>
      <w:r>
        <w:rPr>
          <w:rFonts w:ascii="Arial" w:hAnsi="Arial" w:cs="Arial"/>
          <w:sz w:val="24"/>
          <w:szCs w:val="24"/>
        </w:rPr>
        <w:t>ламент</w:t>
      </w:r>
      <w:r w:rsidRPr="00756E90">
        <w:rPr>
          <w:rFonts w:ascii="Arial" w:hAnsi="Arial" w:cs="Arial"/>
          <w:sz w:val="24"/>
          <w:szCs w:val="24"/>
        </w:rPr>
        <w:t xml:space="preserve"> представляется уполномоченным органом в срок не более 15 рабочих дней со дня поступления соответствующего проекта на экспертизу.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9. Заключение на проект административного регламента, проект изменен</w:t>
      </w:r>
      <w:r>
        <w:rPr>
          <w:rFonts w:ascii="Arial" w:hAnsi="Arial" w:cs="Arial"/>
          <w:sz w:val="24"/>
          <w:szCs w:val="24"/>
        </w:rPr>
        <w:t>ий в административный регламент</w:t>
      </w:r>
      <w:r w:rsidRPr="00756E90">
        <w:rPr>
          <w:rFonts w:ascii="Arial" w:hAnsi="Arial" w:cs="Arial"/>
          <w:sz w:val="24"/>
          <w:szCs w:val="24"/>
        </w:rPr>
        <w:t xml:space="preserve"> подписывается </w:t>
      </w:r>
      <w:r w:rsidRPr="00756E90">
        <w:rPr>
          <w:rFonts w:ascii="Arial" w:eastAsia="Times New Roman" w:hAnsi="Arial" w:cs="Arial"/>
          <w:sz w:val="24"/>
          <w:szCs w:val="24"/>
          <w:lang w:eastAsia="ru-RU"/>
        </w:rPr>
        <w:t>должностным лицом, уполномоченным на проведение экспертизы</w:t>
      </w:r>
      <w:r w:rsidRPr="00756E90">
        <w:rPr>
          <w:rFonts w:ascii="Arial" w:hAnsi="Arial" w:cs="Arial"/>
          <w:sz w:val="24"/>
          <w:szCs w:val="24"/>
        </w:rPr>
        <w:t>.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10. Проект административного регламента, проект изменен</w:t>
      </w:r>
      <w:r>
        <w:rPr>
          <w:rFonts w:ascii="Arial" w:hAnsi="Arial" w:cs="Arial"/>
          <w:sz w:val="24"/>
          <w:szCs w:val="24"/>
        </w:rPr>
        <w:t>ий в административный регламент</w:t>
      </w:r>
      <w:r w:rsidRPr="00756E90">
        <w:rPr>
          <w:rFonts w:ascii="Arial" w:hAnsi="Arial" w:cs="Arial"/>
          <w:sz w:val="24"/>
          <w:szCs w:val="24"/>
        </w:rPr>
        <w:t xml:space="preserve"> возвращаются без экспертизы уполномоченным органом в случае, если нарушен порядок представления указанных проектов на экспертизу, предусмотренный настоящим Порядком.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В случае возвращения проекта административного регламента, проекта изменен</w:t>
      </w:r>
      <w:r>
        <w:rPr>
          <w:rFonts w:ascii="Arial" w:hAnsi="Arial" w:cs="Arial"/>
          <w:sz w:val="24"/>
          <w:szCs w:val="24"/>
        </w:rPr>
        <w:t>ий в административный регламент</w:t>
      </w:r>
      <w:r w:rsidRPr="00756E90">
        <w:rPr>
          <w:rFonts w:ascii="Arial" w:hAnsi="Arial" w:cs="Arial"/>
          <w:sz w:val="24"/>
          <w:szCs w:val="24"/>
        </w:rPr>
        <w:t xml:space="preserve"> без экспертизы нарушения должны быть устранены, а соответствующий проект административного регламента, проект изменений в административный регламе</w:t>
      </w:r>
      <w:r>
        <w:rPr>
          <w:rFonts w:ascii="Arial" w:hAnsi="Arial" w:cs="Arial"/>
          <w:sz w:val="24"/>
          <w:szCs w:val="24"/>
        </w:rPr>
        <w:t>нт</w:t>
      </w:r>
      <w:r w:rsidRPr="00756E90">
        <w:rPr>
          <w:rFonts w:ascii="Arial" w:hAnsi="Arial" w:cs="Arial"/>
          <w:sz w:val="24"/>
          <w:szCs w:val="24"/>
        </w:rPr>
        <w:t xml:space="preserve"> повторно представлен на экспертизу в уполномоченный орган.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11. При наличии в заключени</w:t>
      </w:r>
      <w:proofErr w:type="gramStart"/>
      <w:r w:rsidRPr="00756E90">
        <w:rPr>
          <w:rFonts w:ascii="Arial" w:hAnsi="Arial" w:cs="Arial"/>
          <w:sz w:val="24"/>
          <w:szCs w:val="24"/>
        </w:rPr>
        <w:t>и</w:t>
      </w:r>
      <w:proofErr w:type="gramEnd"/>
      <w:r w:rsidRPr="00756E90">
        <w:rPr>
          <w:rFonts w:ascii="Arial" w:hAnsi="Arial" w:cs="Arial"/>
          <w:sz w:val="24"/>
          <w:szCs w:val="24"/>
        </w:rPr>
        <w:t xml:space="preserve"> уполномоченного органа замечаний и предложений на проект административного регламента, проект изменений в админис</w:t>
      </w:r>
      <w:r>
        <w:rPr>
          <w:rFonts w:ascii="Arial" w:hAnsi="Arial" w:cs="Arial"/>
          <w:sz w:val="24"/>
          <w:szCs w:val="24"/>
        </w:rPr>
        <w:t>тративный регламент</w:t>
      </w:r>
      <w:bookmarkStart w:id="0" w:name="_GoBack"/>
      <w:bookmarkEnd w:id="0"/>
      <w:r w:rsidRPr="00756E90">
        <w:rPr>
          <w:rFonts w:ascii="Arial" w:hAnsi="Arial" w:cs="Arial"/>
          <w:sz w:val="24"/>
          <w:szCs w:val="24"/>
        </w:rPr>
        <w:t xml:space="preserve"> разработчик проекта административного регламента, проекта изменени</w:t>
      </w:r>
      <w:r>
        <w:rPr>
          <w:rFonts w:ascii="Arial" w:hAnsi="Arial" w:cs="Arial"/>
          <w:sz w:val="24"/>
          <w:szCs w:val="24"/>
        </w:rPr>
        <w:t xml:space="preserve">й в административный регламент </w:t>
      </w:r>
      <w:r w:rsidRPr="00756E90">
        <w:rPr>
          <w:rFonts w:ascii="Arial" w:hAnsi="Arial" w:cs="Arial"/>
          <w:sz w:val="24"/>
          <w:szCs w:val="24"/>
        </w:rPr>
        <w:t>обеспечивают учет таких замечаний и предложений.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12. Повторное направление доработанного проекта административного регламента, проекта изменен</w:t>
      </w:r>
      <w:r>
        <w:rPr>
          <w:rFonts w:ascii="Arial" w:hAnsi="Arial" w:cs="Arial"/>
          <w:sz w:val="24"/>
          <w:szCs w:val="24"/>
        </w:rPr>
        <w:t>ий в административный регламент</w:t>
      </w:r>
      <w:r w:rsidRPr="00756E90">
        <w:rPr>
          <w:rFonts w:ascii="Arial" w:hAnsi="Arial" w:cs="Arial"/>
          <w:sz w:val="24"/>
          <w:szCs w:val="24"/>
        </w:rPr>
        <w:t xml:space="preserve"> в уполномоченный орган на заключение не требуется.</w:t>
      </w:r>
    </w:p>
    <w:p w:rsidR="00B268F7" w:rsidRPr="0031048D" w:rsidRDefault="00B268F7" w:rsidP="00B268F7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B6F" w:rsidRDefault="009B0B6F" w:rsidP="00B268F7">
      <w:pPr>
        <w:ind w:firstLine="0"/>
      </w:pPr>
    </w:p>
    <w:sectPr w:rsidR="009B0B6F" w:rsidSect="00FC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81D"/>
    <w:rsid w:val="0001459B"/>
    <w:rsid w:val="00015C69"/>
    <w:rsid w:val="00021E28"/>
    <w:rsid w:val="00027B1D"/>
    <w:rsid w:val="000C36EC"/>
    <w:rsid w:val="00137FD0"/>
    <w:rsid w:val="00150E51"/>
    <w:rsid w:val="001911ED"/>
    <w:rsid w:val="001B450D"/>
    <w:rsid w:val="001F1842"/>
    <w:rsid w:val="0022683B"/>
    <w:rsid w:val="00241F7A"/>
    <w:rsid w:val="00257C8E"/>
    <w:rsid w:val="00266924"/>
    <w:rsid w:val="002A6298"/>
    <w:rsid w:val="0031337E"/>
    <w:rsid w:val="0031613C"/>
    <w:rsid w:val="003232BD"/>
    <w:rsid w:val="00343BEB"/>
    <w:rsid w:val="00367530"/>
    <w:rsid w:val="00382632"/>
    <w:rsid w:val="00394FA2"/>
    <w:rsid w:val="003C13CF"/>
    <w:rsid w:val="003D2364"/>
    <w:rsid w:val="00401EBF"/>
    <w:rsid w:val="00413768"/>
    <w:rsid w:val="0042187E"/>
    <w:rsid w:val="00437985"/>
    <w:rsid w:val="00460B2A"/>
    <w:rsid w:val="00487022"/>
    <w:rsid w:val="004944CB"/>
    <w:rsid w:val="004C45D2"/>
    <w:rsid w:val="00502745"/>
    <w:rsid w:val="005352E8"/>
    <w:rsid w:val="005519E2"/>
    <w:rsid w:val="0055644F"/>
    <w:rsid w:val="005A05FB"/>
    <w:rsid w:val="005D2C85"/>
    <w:rsid w:val="005D482D"/>
    <w:rsid w:val="00627302"/>
    <w:rsid w:val="00642282"/>
    <w:rsid w:val="00677910"/>
    <w:rsid w:val="006866FE"/>
    <w:rsid w:val="006A3076"/>
    <w:rsid w:val="006A6431"/>
    <w:rsid w:val="006C10F7"/>
    <w:rsid w:val="006C4D1D"/>
    <w:rsid w:val="006D45F6"/>
    <w:rsid w:val="006F27FB"/>
    <w:rsid w:val="00776D9C"/>
    <w:rsid w:val="007A1E10"/>
    <w:rsid w:val="007B2525"/>
    <w:rsid w:val="007C3E8E"/>
    <w:rsid w:val="007D71AC"/>
    <w:rsid w:val="007E3ADE"/>
    <w:rsid w:val="00806420"/>
    <w:rsid w:val="00814BF5"/>
    <w:rsid w:val="00840D85"/>
    <w:rsid w:val="0085093F"/>
    <w:rsid w:val="00863F95"/>
    <w:rsid w:val="008770AC"/>
    <w:rsid w:val="00885F0B"/>
    <w:rsid w:val="00887CE7"/>
    <w:rsid w:val="008A7BF5"/>
    <w:rsid w:val="008B441D"/>
    <w:rsid w:val="008C0BAB"/>
    <w:rsid w:val="008C441C"/>
    <w:rsid w:val="008C781D"/>
    <w:rsid w:val="008D2A0F"/>
    <w:rsid w:val="009040FD"/>
    <w:rsid w:val="00933C2F"/>
    <w:rsid w:val="00937D99"/>
    <w:rsid w:val="00961707"/>
    <w:rsid w:val="009741DF"/>
    <w:rsid w:val="009749E5"/>
    <w:rsid w:val="009B0B6F"/>
    <w:rsid w:val="009B76F6"/>
    <w:rsid w:val="009D6B57"/>
    <w:rsid w:val="00A329D5"/>
    <w:rsid w:val="00A36636"/>
    <w:rsid w:val="00A82828"/>
    <w:rsid w:val="00A90BBB"/>
    <w:rsid w:val="00AB61CF"/>
    <w:rsid w:val="00AE291D"/>
    <w:rsid w:val="00B04ACE"/>
    <w:rsid w:val="00B154E6"/>
    <w:rsid w:val="00B2310A"/>
    <w:rsid w:val="00B258F7"/>
    <w:rsid w:val="00B268F7"/>
    <w:rsid w:val="00B51AAF"/>
    <w:rsid w:val="00B53225"/>
    <w:rsid w:val="00B82E67"/>
    <w:rsid w:val="00B95BCA"/>
    <w:rsid w:val="00BC0AC5"/>
    <w:rsid w:val="00BC0B90"/>
    <w:rsid w:val="00BD385F"/>
    <w:rsid w:val="00BF6D9D"/>
    <w:rsid w:val="00C05CB7"/>
    <w:rsid w:val="00C10215"/>
    <w:rsid w:val="00C45AAD"/>
    <w:rsid w:val="00C569DC"/>
    <w:rsid w:val="00C724FB"/>
    <w:rsid w:val="00C7291D"/>
    <w:rsid w:val="00C76770"/>
    <w:rsid w:val="00C932A5"/>
    <w:rsid w:val="00C954AB"/>
    <w:rsid w:val="00CA6CBD"/>
    <w:rsid w:val="00CB515A"/>
    <w:rsid w:val="00CE0DAD"/>
    <w:rsid w:val="00CF0669"/>
    <w:rsid w:val="00D01417"/>
    <w:rsid w:val="00D62713"/>
    <w:rsid w:val="00D67B23"/>
    <w:rsid w:val="00D831DC"/>
    <w:rsid w:val="00DA61D9"/>
    <w:rsid w:val="00DB3E80"/>
    <w:rsid w:val="00DC3BA8"/>
    <w:rsid w:val="00DD413D"/>
    <w:rsid w:val="00E26E43"/>
    <w:rsid w:val="00E44531"/>
    <w:rsid w:val="00E50098"/>
    <w:rsid w:val="00E641F4"/>
    <w:rsid w:val="00E67E94"/>
    <w:rsid w:val="00EA1810"/>
    <w:rsid w:val="00ED6077"/>
    <w:rsid w:val="00F33520"/>
    <w:rsid w:val="00F37815"/>
    <w:rsid w:val="00F412B3"/>
    <w:rsid w:val="00F43D88"/>
    <w:rsid w:val="00F55A7D"/>
    <w:rsid w:val="00F77548"/>
    <w:rsid w:val="00FA1AC5"/>
    <w:rsid w:val="00FA6BFD"/>
    <w:rsid w:val="00FC7C74"/>
    <w:rsid w:val="00FD63FB"/>
    <w:rsid w:val="00FE416B"/>
    <w:rsid w:val="00FE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B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5414</Words>
  <Characters>30860</Characters>
  <Application>Microsoft Office Word</Application>
  <DocSecurity>0</DocSecurity>
  <Lines>257</Lines>
  <Paragraphs>72</Paragraphs>
  <ScaleCrop>false</ScaleCrop>
  <Company>*</Company>
  <LinksUpToDate>false</LinksUpToDate>
  <CharactersWithSpaces>36202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Поиманов Игорь Владимирович</dc:creator>
  <cp:keywords/>
  <dc:description/>
  <cp:lastModifiedBy>olhov</cp:lastModifiedBy>
  <cp:revision>5</cp:revision>
  <cp:lastPrinted>2019-04-22T11:18:00Z</cp:lastPrinted>
  <dcterms:created xsi:type="dcterms:W3CDTF">2019-04-17T14:35:00Z</dcterms:created>
  <dcterms:modified xsi:type="dcterms:W3CDTF">2019-04-22T11:22:00Z</dcterms:modified>
</cp:coreProperties>
</file>