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EF" w:rsidRPr="00EE1224" w:rsidRDefault="00C452EF" w:rsidP="00CA14BA">
      <w:pPr>
        <w:ind w:firstLine="709"/>
        <w:jc w:val="center"/>
        <w:rPr>
          <w:rFonts w:ascii="Arial" w:hAnsi="Arial" w:cs="Arial"/>
        </w:rPr>
      </w:pPr>
      <w:r w:rsidRPr="00EE1224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ПЕСКОВСКОГО</w:t>
      </w:r>
      <w:r w:rsidRPr="00EE1224">
        <w:rPr>
          <w:rFonts w:ascii="Arial" w:hAnsi="Arial" w:cs="Arial"/>
        </w:rPr>
        <w:t xml:space="preserve"> СЕЛЬСКОГО ПОСЕЛЕНИЯ</w:t>
      </w:r>
    </w:p>
    <w:p w:rsidR="00C452EF" w:rsidRPr="00EE1224" w:rsidRDefault="00C452EF" w:rsidP="00CA14BA">
      <w:pPr>
        <w:ind w:firstLine="709"/>
        <w:jc w:val="center"/>
        <w:rPr>
          <w:rFonts w:ascii="Arial" w:hAnsi="Arial" w:cs="Arial"/>
        </w:rPr>
      </w:pPr>
      <w:r w:rsidRPr="00EE1224">
        <w:rPr>
          <w:rFonts w:ascii="Arial" w:hAnsi="Arial" w:cs="Arial"/>
        </w:rPr>
        <w:t>ПОВОРИНСКОГО МУНИЦИПАЛЬНОГО РАЙОНА</w:t>
      </w:r>
    </w:p>
    <w:p w:rsidR="00C452EF" w:rsidRPr="00EE1224" w:rsidRDefault="00C452EF" w:rsidP="00CA14BA">
      <w:pPr>
        <w:ind w:firstLine="709"/>
        <w:jc w:val="center"/>
        <w:rPr>
          <w:rFonts w:ascii="Arial" w:hAnsi="Arial" w:cs="Arial"/>
        </w:rPr>
      </w:pPr>
      <w:r w:rsidRPr="00EE1224">
        <w:rPr>
          <w:rFonts w:ascii="Arial" w:hAnsi="Arial" w:cs="Arial"/>
        </w:rPr>
        <w:t>ВОРОНЕЖСКОЙ ОБЛАСТИ</w:t>
      </w:r>
    </w:p>
    <w:p w:rsidR="00C452EF" w:rsidRPr="00EE1224" w:rsidRDefault="00C452EF" w:rsidP="00CA14BA">
      <w:pPr>
        <w:ind w:firstLine="709"/>
        <w:jc w:val="center"/>
        <w:rPr>
          <w:rFonts w:ascii="Arial" w:hAnsi="Arial" w:cs="Arial"/>
        </w:rPr>
      </w:pPr>
    </w:p>
    <w:p w:rsidR="00C452EF" w:rsidRPr="00EE1224" w:rsidRDefault="00C452EF" w:rsidP="00CA14BA">
      <w:pPr>
        <w:ind w:firstLine="709"/>
        <w:jc w:val="center"/>
        <w:rPr>
          <w:rFonts w:ascii="Arial" w:hAnsi="Arial" w:cs="Arial"/>
        </w:rPr>
      </w:pPr>
      <w:r w:rsidRPr="00EE1224">
        <w:rPr>
          <w:rFonts w:ascii="Arial" w:hAnsi="Arial" w:cs="Arial"/>
        </w:rPr>
        <w:t>ПОСТАНОВЛЕНИЕ</w:t>
      </w:r>
    </w:p>
    <w:p w:rsidR="00C452EF" w:rsidRDefault="00C452EF" w:rsidP="00CA14BA">
      <w:pPr>
        <w:jc w:val="both"/>
        <w:rPr>
          <w:rFonts w:ascii="Arial" w:hAnsi="Arial" w:cs="Arial"/>
        </w:rPr>
      </w:pPr>
    </w:p>
    <w:p w:rsidR="00C452EF" w:rsidRPr="00EE1224" w:rsidRDefault="00C452EF" w:rsidP="00CA1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21</w:t>
      </w:r>
      <w:r w:rsidRPr="00EE1224">
        <w:rPr>
          <w:rFonts w:ascii="Arial" w:hAnsi="Arial" w:cs="Arial"/>
        </w:rPr>
        <w:t xml:space="preserve">.03. </w:t>
      </w:r>
      <w:smartTag w:uri="urn:schemas-microsoft-com:office:smarttags" w:element="metricconverter">
        <w:smartTagPr>
          <w:attr w:name="ProductID" w:val="2019 г"/>
        </w:smartTagPr>
        <w:r w:rsidRPr="00EE1224">
          <w:rPr>
            <w:rFonts w:ascii="Arial" w:hAnsi="Arial" w:cs="Arial"/>
          </w:rPr>
          <w:t>2019 г</w:t>
        </w:r>
      </w:smartTag>
      <w:r w:rsidRPr="00EE1224">
        <w:rPr>
          <w:rFonts w:ascii="Arial" w:hAnsi="Arial" w:cs="Arial"/>
        </w:rPr>
        <w:t>. №</w:t>
      </w:r>
      <w:r>
        <w:rPr>
          <w:rFonts w:ascii="Arial" w:hAnsi="Arial" w:cs="Arial"/>
        </w:rPr>
        <w:t>30</w:t>
      </w:r>
      <w:r w:rsidRPr="00EE1224">
        <w:rPr>
          <w:rFonts w:ascii="Arial" w:hAnsi="Arial" w:cs="Arial"/>
        </w:rPr>
        <w:t xml:space="preserve"> </w:t>
      </w:r>
    </w:p>
    <w:p w:rsidR="00C452EF" w:rsidRPr="00EE1224" w:rsidRDefault="00C452EF" w:rsidP="00CA14BA">
      <w:pPr>
        <w:pStyle w:val="Header"/>
        <w:tabs>
          <w:tab w:val="clear" w:pos="4536"/>
          <w:tab w:val="left" w:pos="708"/>
          <w:tab w:val="center" w:pos="4320"/>
        </w:tabs>
        <w:ind w:left="142" w:right="-2"/>
        <w:jc w:val="center"/>
        <w:rPr>
          <w:rFonts w:ascii="Arial" w:hAnsi="Arial" w:cs="Arial"/>
          <w:sz w:val="32"/>
          <w:szCs w:val="32"/>
        </w:rPr>
      </w:pPr>
    </w:p>
    <w:p w:rsidR="00C452EF" w:rsidRPr="00C024AB" w:rsidRDefault="00C452EF" w:rsidP="00CA14BA">
      <w:pPr>
        <w:pStyle w:val="Header"/>
        <w:tabs>
          <w:tab w:val="clear" w:pos="4536"/>
          <w:tab w:val="left" w:pos="708"/>
          <w:tab w:val="center" w:pos="4320"/>
        </w:tabs>
        <w:ind w:left="142" w:right="-2"/>
        <w:jc w:val="center"/>
        <w:rPr>
          <w:rFonts w:ascii="Arial" w:hAnsi="Arial" w:cs="Arial"/>
          <w:b/>
          <w:sz w:val="32"/>
          <w:szCs w:val="32"/>
        </w:rPr>
      </w:pPr>
    </w:p>
    <w:p w:rsidR="00C452EF" w:rsidRPr="00C024AB" w:rsidRDefault="00C452EF" w:rsidP="00EE1224">
      <w:pPr>
        <w:pStyle w:val="Header"/>
        <w:tabs>
          <w:tab w:val="clear" w:pos="4536"/>
          <w:tab w:val="left" w:pos="708"/>
          <w:tab w:val="center" w:pos="4320"/>
        </w:tabs>
        <w:ind w:left="142" w:right="-2"/>
        <w:jc w:val="center"/>
        <w:rPr>
          <w:rFonts w:ascii="Arial" w:hAnsi="Arial" w:cs="Arial"/>
          <w:b/>
          <w:sz w:val="32"/>
          <w:szCs w:val="32"/>
        </w:rPr>
      </w:pPr>
      <w:r w:rsidRPr="00C024AB">
        <w:rPr>
          <w:rFonts w:ascii="Arial" w:hAnsi="Arial" w:cs="Arial"/>
          <w:b/>
          <w:sz w:val="32"/>
          <w:szCs w:val="32"/>
        </w:rPr>
        <w:t>Об утверждении графика работы наружного освещения</w:t>
      </w:r>
    </w:p>
    <w:p w:rsidR="00C452EF" w:rsidRPr="00C024AB" w:rsidRDefault="00C452EF" w:rsidP="00EE1224">
      <w:pPr>
        <w:pStyle w:val="Header"/>
        <w:tabs>
          <w:tab w:val="clear" w:pos="4536"/>
          <w:tab w:val="left" w:pos="708"/>
          <w:tab w:val="center" w:pos="4320"/>
        </w:tabs>
        <w:ind w:left="142" w:right="-2"/>
        <w:jc w:val="center"/>
        <w:rPr>
          <w:rFonts w:ascii="Arial" w:hAnsi="Arial" w:cs="Arial"/>
          <w:b/>
          <w:sz w:val="32"/>
          <w:szCs w:val="32"/>
        </w:rPr>
      </w:pPr>
      <w:r w:rsidRPr="00C024AB">
        <w:rPr>
          <w:rFonts w:ascii="Arial" w:hAnsi="Arial" w:cs="Arial"/>
          <w:b/>
          <w:sz w:val="32"/>
          <w:szCs w:val="32"/>
        </w:rPr>
        <w:t xml:space="preserve">населенных пунктов на территории </w:t>
      </w:r>
      <w:r>
        <w:rPr>
          <w:rFonts w:ascii="Arial" w:hAnsi="Arial" w:cs="Arial"/>
          <w:b/>
          <w:sz w:val="32"/>
          <w:szCs w:val="32"/>
        </w:rPr>
        <w:t xml:space="preserve">Песковского </w:t>
      </w:r>
    </w:p>
    <w:p w:rsidR="00C452EF" w:rsidRPr="00C024AB" w:rsidRDefault="00C452EF" w:rsidP="00EE1224">
      <w:pPr>
        <w:pStyle w:val="Header"/>
        <w:tabs>
          <w:tab w:val="clear" w:pos="4536"/>
          <w:tab w:val="left" w:pos="708"/>
          <w:tab w:val="center" w:pos="4320"/>
        </w:tabs>
        <w:ind w:left="142" w:right="-2"/>
        <w:jc w:val="center"/>
        <w:rPr>
          <w:rFonts w:ascii="Arial" w:hAnsi="Arial" w:cs="Arial"/>
          <w:b/>
          <w:sz w:val="32"/>
          <w:szCs w:val="32"/>
        </w:rPr>
      </w:pPr>
      <w:r w:rsidRPr="00C024AB">
        <w:rPr>
          <w:rFonts w:ascii="Arial" w:hAnsi="Arial" w:cs="Arial"/>
          <w:b/>
          <w:sz w:val="32"/>
          <w:szCs w:val="32"/>
        </w:rPr>
        <w:t>сельского поселения Поворинского муниципального района Воронежской области</w:t>
      </w:r>
    </w:p>
    <w:p w:rsidR="00C452EF" w:rsidRPr="00EE1224" w:rsidRDefault="00C452EF" w:rsidP="00EE1224">
      <w:pPr>
        <w:pStyle w:val="Header"/>
        <w:tabs>
          <w:tab w:val="clear" w:pos="4536"/>
          <w:tab w:val="left" w:pos="708"/>
          <w:tab w:val="center" w:pos="4320"/>
        </w:tabs>
        <w:ind w:left="142" w:right="4818"/>
        <w:jc w:val="center"/>
        <w:rPr>
          <w:rFonts w:ascii="Arial" w:hAnsi="Arial" w:cs="Arial"/>
          <w:sz w:val="32"/>
          <w:szCs w:val="32"/>
        </w:rPr>
      </w:pPr>
    </w:p>
    <w:p w:rsidR="00C452EF" w:rsidRPr="00EE1224" w:rsidRDefault="00C452EF" w:rsidP="00CA14BA">
      <w:pPr>
        <w:pStyle w:val="Header"/>
        <w:tabs>
          <w:tab w:val="left" w:pos="708"/>
          <w:tab w:val="center" w:pos="5103"/>
          <w:tab w:val="left" w:pos="57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1224">
        <w:rPr>
          <w:rFonts w:ascii="Arial" w:hAnsi="Arial" w:cs="Arial"/>
          <w:sz w:val="24"/>
          <w:szCs w:val="24"/>
        </w:rPr>
        <w:t>В соответствии с приказом Департамента жилищно-коммунального хозяйства и энергетики Воронежской области от 26.12.2016 № 216 «Об утверждении Единого графика работы наружного освещения населенных пунктов на территории Воронежской области, с учетом географического положения муниципального района, городского округа», администр</w:t>
      </w:r>
      <w:r>
        <w:rPr>
          <w:rFonts w:ascii="Arial" w:hAnsi="Arial" w:cs="Arial"/>
          <w:sz w:val="24"/>
          <w:szCs w:val="24"/>
        </w:rPr>
        <w:t>ация Песковс</w:t>
      </w:r>
      <w:r w:rsidRPr="00EE1224">
        <w:rPr>
          <w:rFonts w:ascii="Arial" w:hAnsi="Arial" w:cs="Arial"/>
          <w:sz w:val="24"/>
          <w:szCs w:val="24"/>
        </w:rPr>
        <w:t>кого сельского поселения Поворинского муниципального района Воронежской области постановляет:</w:t>
      </w:r>
    </w:p>
    <w:p w:rsidR="00C452EF" w:rsidRPr="00EE1224" w:rsidRDefault="00C452EF" w:rsidP="00CA14B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EE1224">
        <w:rPr>
          <w:rFonts w:ascii="Arial" w:hAnsi="Arial" w:cs="Arial"/>
        </w:rPr>
        <w:t xml:space="preserve">1. Утвердить график работы наружного освещения населенных пунктов на территории </w:t>
      </w:r>
      <w:r>
        <w:rPr>
          <w:rFonts w:ascii="Arial" w:hAnsi="Arial" w:cs="Arial"/>
        </w:rPr>
        <w:t xml:space="preserve">Песковского </w:t>
      </w:r>
      <w:r w:rsidRPr="00EE1224">
        <w:rPr>
          <w:rFonts w:ascii="Arial" w:hAnsi="Arial" w:cs="Arial"/>
        </w:rPr>
        <w:t>сельского поселения Поворинского муниципального района Воронежской области.</w:t>
      </w:r>
    </w:p>
    <w:p w:rsidR="00C452EF" w:rsidRPr="00EE1224" w:rsidRDefault="00C452EF" w:rsidP="00CA14B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EE1224">
        <w:rPr>
          <w:rFonts w:ascii="Arial" w:hAnsi="Arial" w:cs="Arial"/>
        </w:rPr>
        <w:t>2. Настоящее постановление вступает в силу с момента его официального обнародования.</w:t>
      </w:r>
    </w:p>
    <w:p w:rsidR="00C452EF" w:rsidRPr="00EE1224" w:rsidRDefault="00C452EF" w:rsidP="00CA14B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EE1224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C452EF" w:rsidRDefault="00C452EF" w:rsidP="00CA14B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C452EF" w:rsidRDefault="00C452EF" w:rsidP="00CA14B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C452EF" w:rsidRPr="00EE1224" w:rsidRDefault="00C452EF" w:rsidP="00CA14B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tbl>
      <w:tblPr>
        <w:tblW w:w="5000" w:type="pct"/>
        <w:tblLook w:val="00A0"/>
      </w:tblPr>
      <w:tblGrid>
        <w:gridCol w:w="9571"/>
      </w:tblGrid>
      <w:tr w:rsidR="00C452EF" w:rsidRPr="00EE1224" w:rsidTr="00201F49">
        <w:trPr>
          <w:trHeight w:val="944"/>
        </w:trPr>
        <w:tc>
          <w:tcPr>
            <w:tcW w:w="5000" w:type="pct"/>
          </w:tcPr>
          <w:p w:rsidR="00C452EF" w:rsidRPr="00EE1224" w:rsidRDefault="00C452EF" w:rsidP="00201F4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Песковского            </w:t>
            </w:r>
            <w:r w:rsidRPr="00EE1224">
              <w:rPr>
                <w:rFonts w:ascii="Arial" w:hAnsi="Arial" w:cs="Arial"/>
                <w:lang w:eastAsia="en-US"/>
              </w:rPr>
              <w:t xml:space="preserve">                                </w:t>
            </w:r>
          </w:p>
          <w:p w:rsidR="00C452EF" w:rsidRPr="00EE1224" w:rsidRDefault="00C452EF" w:rsidP="00201F49">
            <w:pPr>
              <w:ind w:right="-4340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 xml:space="preserve">сельского поселения                                               </w:t>
            </w:r>
            <w:r>
              <w:rPr>
                <w:rFonts w:ascii="Arial" w:hAnsi="Arial" w:cs="Arial"/>
                <w:lang w:eastAsia="en-US"/>
              </w:rPr>
              <w:t xml:space="preserve">                            С.Ю. Петров</w:t>
            </w:r>
            <w:r w:rsidRPr="00EE1224"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</w:t>
            </w:r>
          </w:p>
          <w:p w:rsidR="00C452EF" w:rsidRPr="00EE1224" w:rsidRDefault="00C452E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C452EF" w:rsidRPr="00EE1224" w:rsidRDefault="00C452E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C452EF" w:rsidRPr="00EE1224" w:rsidRDefault="00C452E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C452EF" w:rsidRPr="00EE1224" w:rsidRDefault="00C452E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C452EF" w:rsidRPr="00EE1224" w:rsidRDefault="00C452E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C452EF" w:rsidRPr="00EE1224" w:rsidRDefault="00C452E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C452EF" w:rsidRPr="00EE1224" w:rsidRDefault="00C452E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C452EF" w:rsidRPr="00EE1224" w:rsidRDefault="00C452E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C452EF" w:rsidRPr="00EE1224" w:rsidRDefault="00C452E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C452EF" w:rsidRPr="00EE1224" w:rsidRDefault="00C452E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C452EF" w:rsidRPr="00EE1224" w:rsidRDefault="00C452E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C452EF" w:rsidRPr="00EE1224" w:rsidRDefault="00C452E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C452EF" w:rsidRPr="00EE1224" w:rsidRDefault="00C452E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C452EF" w:rsidRPr="00EE1224" w:rsidRDefault="00C452E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C452EF" w:rsidRPr="00EE1224" w:rsidRDefault="00C452E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C452EF" w:rsidRPr="00EE1224" w:rsidRDefault="00C452E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C452EF" w:rsidRPr="00EE1224" w:rsidRDefault="00C452EF" w:rsidP="00163B6F">
      <w:pPr>
        <w:ind w:left="-709" w:right="-426" w:firstLine="709"/>
        <w:jc w:val="center"/>
        <w:rPr>
          <w:rFonts w:ascii="Arial" w:hAnsi="Arial" w:cs="Arial"/>
          <w:lang w:eastAsia="en-US"/>
        </w:rPr>
      </w:pPr>
      <w:r w:rsidRPr="00EE1224">
        <w:rPr>
          <w:rFonts w:ascii="Arial" w:hAnsi="Arial" w:cs="Arial"/>
          <w:lang w:eastAsia="en-US"/>
        </w:rPr>
        <w:t xml:space="preserve">                                                                                                           Утвержден</w:t>
      </w:r>
    </w:p>
    <w:p w:rsidR="00C452EF" w:rsidRPr="00EE1224" w:rsidRDefault="00C452EF" w:rsidP="00CA14BA">
      <w:pPr>
        <w:jc w:val="right"/>
        <w:rPr>
          <w:rFonts w:ascii="Arial" w:hAnsi="Arial" w:cs="Arial"/>
          <w:lang w:eastAsia="en-US"/>
        </w:rPr>
      </w:pPr>
      <w:r w:rsidRPr="00EE1224">
        <w:rPr>
          <w:rFonts w:ascii="Arial" w:hAnsi="Arial" w:cs="Arial"/>
          <w:lang w:eastAsia="en-US"/>
        </w:rPr>
        <w:t>постановлением администрации</w:t>
      </w:r>
    </w:p>
    <w:p w:rsidR="00C452EF" w:rsidRPr="00EE1224" w:rsidRDefault="00C452EF" w:rsidP="00CA14BA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Песковского </w:t>
      </w:r>
      <w:r w:rsidRPr="00EE1224">
        <w:rPr>
          <w:rFonts w:ascii="Arial" w:hAnsi="Arial" w:cs="Arial"/>
          <w:lang w:eastAsia="en-US"/>
        </w:rPr>
        <w:t>сельского поселения</w:t>
      </w:r>
    </w:p>
    <w:p w:rsidR="00C452EF" w:rsidRPr="00EE1224" w:rsidRDefault="00C452EF" w:rsidP="00CA14BA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от 21.03.2019 г. № 30</w:t>
      </w:r>
    </w:p>
    <w:p w:rsidR="00C452EF" w:rsidRPr="00EE1224" w:rsidRDefault="00C452EF" w:rsidP="00CA14BA">
      <w:pPr>
        <w:spacing w:after="160" w:line="256" w:lineRule="auto"/>
        <w:rPr>
          <w:rFonts w:ascii="Arial" w:hAnsi="Arial" w:cs="Arial"/>
          <w:lang w:eastAsia="en-US"/>
        </w:rPr>
      </w:pPr>
    </w:p>
    <w:p w:rsidR="00C452EF" w:rsidRPr="00EE1224" w:rsidRDefault="00C452EF" w:rsidP="00CA14BA">
      <w:pPr>
        <w:jc w:val="center"/>
        <w:rPr>
          <w:rFonts w:ascii="Arial" w:hAnsi="Arial" w:cs="Arial"/>
        </w:rPr>
      </w:pPr>
      <w:r w:rsidRPr="00EE1224">
        <w:rPr>
          <w:rFonts w:ascii="Arial" w:hAnsi="Arial" w:cs="Arial"/>
        </w:rPr>
        <w:t xml:space="preserve">График </w:t>
      </w:r>
    </w:p>
    <w:p w:rsidR="00C452EF" w:rsidRPr="00EE1224" w:rsidRDefault="00C452EF" w:rsidP="00CA14BA">
      <w:pPr>
        <w:jc w:val="center"/>
        <w:rPr>
          <w:rFonts w:ascii="Arial" w:hAnsi="Arial" w:cs="Arial"/>
        </w:rPr>
      </w:pPr>
      <w:r w:rsidRPr="00EE1224">
        <w:rPr>
          <w:rFonts w:ascii="Arial" w:hAnsi="Arial" w:cs="Arial"/>
        </w:rPr>
        <w:t xml:space="preserve">работы наружного освещения населенных пунктов </w:t>
      </w:r>
      <w:r>
        <w:rPr>
          <w:rFonts w:ascii="Arial" w:hAnsi="Arial" w:cs="Arial"/>
        </w:rPr>
        <w:t xml:space="preserve">на территории Песковского </w:t>
      </w:r>
      <w:r w:rsidRPr="00EE1224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</w:t>
      </w:r>
    </w:p>
    <w:p w:rsidR="00C452EF" w:rsidRPr="00EE1224" w:rsidRDefault="00C452EF" w:rsidP="00CA14B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685"/>
        <w:gridCol w:w="3977"/>
      </w:tblGrid>
      <w:tr w:rsidR="00C452EF" w:rsidRPr="00EE1224" w:rsidTr="00CA14BA">
        <w:trPr>
          <w:trHeight w:val="570"/>
        </w:trPr>
        <w:tc>
          <w:tcPr>
            <w:tcW w:w="9330" w:type="dxa"/>
            <w:gridSpan w:val="3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 xml:space="preserve">В соответствии со световым календарем общее темное время в течение месяца - </w:t>
            </w: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общ</w:t>
            </w:r>
            <w:r w:rsidRPr="00EE1224">
              <w:rPr>
                <w:rFonts w:ascii="Arial" w:hAnsi="Arial" w:cs="Arial"/>
                <w:lang w:eastAsia="en-US"/>
              </w:rPr>
              <w:t>;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 xml:space="preserve">тёмное время суток в месяц от 0 до 6 часов (ночной режим) - </w:t>
            </w: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н</w:t>
            </w:r>
          </w:p>
        </w:tc>
      </w:tr>
      <w:tr w:rsidR="00C452EF" w:rsidRPr="00EE1224" w:rsidTr="00CA14BA">
        <w:trPr>
          <w:trHeight w:val="330"/>
        </w:trPr>
        <w:tc>
          <w:tcPr>
            <w:tcW w:w="1668" w:type="dxa"/>
            <w:vMerge w:val="restart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числа месяца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северная широта, град.</w:t>
            </w:r>
          </w:p>
        </w:tc>
      </w:tr>
      <w:tr w:rsidR="00C452EF" w:rsidRPr="00EE1224" w:rsidTr="00CA14BA">
        <w:trPr>
          <w:trHeight w:val="120"/>
        </w:trPr>
        <w:tc>
          <w:tcPr>
            <w:tcW w:w="0" w:type="auto"/>
            <w:vMerge/>
            <w:vAlign w:val="center"/>
          </w:tcPr>
          <w:p w:rsidR="00C452EF" w:rsidRPr="00EE1224" w:rsidRDefault="00C452E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51</w:t>
            </w:r>
          </w:p>
        </w:tc>
      </w:tr>
      <w:tr w:rsidR="00C452EF" w:rsidRPr="00EE1224" w:rsidTr="00CA14BA">
        <w:trPr>
          <w:trHeight w:val="70"/>
        </w:trPr>
        <w:tc>
          <w:tcPr>
            <w:tcW w:w="0" w:type="auto"/>
            <w:vMerge/>
            <w:vAlign w:val="center"/>
          </w:tcPr>
          <w:p w:rsidR="00C452EF" w:rsidRPr="00EE1224" w:rsidRDefault="00C452E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включение</w:t>
            </w:r>
          </w:p>
        </w:tc>
        <w:tc>
          <w:tcPr>
            <w:tcW w:w="3977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Выключение</w:t>
            </w:r>
          </w:p>
        </w:tc>
      </w:tr>
      <w:tr w:rsidR="00C452EF" w:rsidRPr="00EE1224" w:rsidTr="00CA14BA">
        <w:trPr>
          <w:trHeight w:val="362"/>
        </w:trPr>
        <w:tc>
          <w:tcPr>
            <w:tcW w:w="9330" w:type="dxa"/>
            <w:gridSpan w:val="3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 xml:space="preserve">Январь </w:t>
            </w:r>
          </w:p>
        </w:tc>
      </w:tr>
      <w:tr w:rsidR="00C452EF" w:rsidRPr="00EE1224" w:rsidTr="00CA14BA">
        <w:trPr>
          <w:trHeight w:val="1544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1-5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6-10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11-15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21-25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26-31</w:t>
            </w:r>
          </w:p>
        </w:tc>
        <w:tc>
          <w:tcPr>
            <w:tcW w:w="3685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16-35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16-41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16-48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16-56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17-05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17-14</w:t>
            </w:r>
          </w:p>
        </w:tc>
        <w:tc>
          <w:tcPr>
            <w:tcW w:w="3977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7-31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7-29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7-26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7-21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7-16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7-09</w:t>
            </w:r>
          </w:p>
        </w:tc>
      </w:tr>
      <w:tr w:rsidR="00C452EF" w:rsidRPr="00EE1224" w:rsidTr="00CA14BA">
        <w:trPr>
          <w:trHeight w:val="182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448</w:t>
            </w:r>
          </w:p>
        </w:tc>
      </w:tr>
      <w:tr w:rsidR="00C452EF" w:rsidRPr="00EE1224" w:rsidTr="00CA14BA">
        <w:trPr>
          <w:trHeight w:val="70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н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186</w:t>
            </w:r>
          </w:p>
        </w:tc>
      </w:tr>
      <w:tr w:rsidR="00C452EF" w:rsidRPr="00EE1224" w:rsidTr="00CA14BA">
        <w:trPr>
          <w:trHeight w:val="86"/>
        </w:trPr>
        <w:tc>
          <w:tcPr>
            <w:tcW w:w="9330" w:type="dxa"/>
            <w:gridSpan w:val="3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 xml:space="preserve">Февраль </w:t>
            </w:r>
          </w:p>
        </w:tc>
      </w:tr>
      <w:tr w:rsidR="00C452EF" w:rsidRPr="00EE1224" w:rsidTr="00CA14BA">
        <w:trPr>
          <w:trHeight w:val="555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1-5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6-10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11-15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21-25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26-29</w:t>
            </w:r>
          </w:p>
        </w:tc>
        <w:tc>
          <w:tcPr>
            <w:tcW w:w="3685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17-22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17-31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17-40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17-49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17-58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18-02</w:t>
            </w:r>
          </w:p>
        </w:tc>
        <w:tc>
          <w:tcPr>
            <w:tcW w:w="3977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7-01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6-54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6-44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6-36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6-26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6-20</w:t>
            </w:r>
          </w:p>
        </w:tc>
      </w:tr>
      <w:tr w:rsidR="00C452EF" w:rsidRPr="00EE1224" w:rsidTr="00CA14BA">
        <w:trPr>
          <w:trHeight w:val="222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364</w:t>
            </w:r>
          </w:p>
        </w:tc>
      </w:tr>
      <w:tr w:rsidR="00C452EF" w:rsidRPr="00EE1224" w:rsidTr="00CA14BA">
        <w:trPr>
          <w:trHeight w:val="186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н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168</w:t>
            </w:r>
          </w:p>
        </w:tc>
      </w:tr>
      <w:tr w:rsidR="00C452EF" w:rsidRPr="00EE1224" w:rsidTr="00CA14BA">
        <w:trPr>
          <w:trHeight w:val="122"/>
        </w:trPr>
        <w:tc>
          <w:tcPr>
            <w:tcW w:w="9330" w:type="dxa"/>
            <w:gridSpan w:val="3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 xml:space="preserve">Март </w:t>
            </w:r>
          </w:p>
        </w:tc>
      </w:tr>
      <w:tr w:rsidR="00C452EF" w:rsidRPr="00EE1224" w:rsidTr="00CA14BA">
        <w:trPr>
          <w:trHeight w:val="555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1-5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6-10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11-15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21-25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26-31</w:t>
            </w:r>
          </w:p>
        </w:tc>
        <w:tc>
          <w:tcPr>
            <w:tcW w:w="3685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18-11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18-18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18-26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18-34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18-43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18-53</w:t>
            </w:r>
          </w:p>
        </w:tc>
        <w:tc>
          <w:tcPr>
            <w:tcW w:w="3977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6-10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5-59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5-48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5-37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5-25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5-11</w:t>
            </w:r>
          </w:p>
        </w:tc>
      </w:tr>
      <w:tr w:rsidR="00C452EF" w:rsidRPr="00EE1224" w:rsidTr="00CA14BA">
        <w:trPr>
          <w:trHeight w:val="265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346</w:t>
            </w:r>
          </w:p>
        </w:tc>
      </w:tr>
      <w:tr w:rsidR="00C452EF" w:rsidRPr="00EE1224" w:rsidTr="00CA14BA">
        <w:trPr>
          <w:trHeight w:val="272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н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175</w:t>
            </w:r>
          </w:p>
        </w:tc>
      </w:tr>
      <w:tr w:rsidR="00C452EF" w:rsidRPr="00EE1224" w:rsidTr="00CA14BA">
        <w:trPr>
          <w:trHeight w:val="94"/>
        </w:trPr>
        <w:tc>
          <w:tcPr>
            <w:tcW w:w="9330" w:type="dxa"/>
            <w:gridSpan w:val="3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 xml:space="preserve">Апрель </w:t>
            </w:r>
          </w:p>
        </w:tc>
      </w:tr>
      <w:tr w:rsidR="00C452EF" w:rsidRPr="00EE1224" w:rsidTr="00CA14BA">
        <w:trPr>
          <w:trHeight w:val="555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1-5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6-10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11-15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21-25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26-30</w:t>
            </w:r>
          </w:p>
        </w:tc>
        <w:tc>
          <w:tcPr>
            <w:tcW w:w="3685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20-02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20-11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20-20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20-27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20-37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20-45</w:t>
            </w:r>
          </w:p>
        </w:tc>
        <w:tc>
          <w:tcPr>
            <w:tcW w:w="3977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6-01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5-48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5-36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5-26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5-15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5-04</w:t>
            </w:r>
          </w:p>
        </w:tc>
      </w:tr>
      <w:tr w:rsidR="00C452EF" w:rsidRPr="00EE1224" w:rsidTr="00CA14BA">
        <w:trPr>
          <w:trHeight w:val="131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274</w:t>
            </w:r>
          </w:p>
        </w:tc>
      </w:tr>
      <w:tr w:rsidR="00C452EF" w:rsidRPr="00EE1224" w:rsidTr="00CA14BA">
        <w:trPr>
          <w:trHeight w:val="70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н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166</w:t>
            </w:r>
          </w:p>
        </w:tc>
      </w:tr>
      <w:tr w:rsidR="00C452EF" w:rsidRPr="00EE1224" w:rsidTr="00CA14BA">
        <w:trPr>
          <w:trHeight w:val="70"/>
        </w:trPr>
        <w:tc>
          <w:tcPr>
            <w:tcW w:w="9330" w:type="dxa"/>
            <w:gridSpan w:val="3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Май</w:t>
            </w:r>
          </w:p>
        </w:tc>
      </w:tr>
      <w:tr w:rsidR="00C452EF" w:rsidRPr="00EE1224" w:rsidTr="00CA14BA">
        <w:trPr>
          <w:trHeight w:val="555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1-5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6-10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11-15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21-25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26-31</w:t>
            </w:r>
          </w:p>
        </w:tc>
        <w:tc>
          <w:tcPr>
            <w:tcW w:w="3685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20-54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21-02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21-10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21-18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21-26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21-33</w:t>
            </w:r>
          </w:p>
        </w:tc>
        <w:tc>
          <w:tcPr>
            <w:tcW w:w="3977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4-54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4-44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4-37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4-28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4-21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4-15</w:t>
            </w:r>
          </w:p>
        </w:tc>
      </w:tr>
      <w:tr w:rsidR="00C452EF" w:rsidRPr="00EE1224" w:rsidTr="00CA14BA">
        <w:trPr>
          <w:trHeight w:val="70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226</w:t>
            </w:r>
          </w:p>
        </w:tc>
      </w:tr>
      <w:tr w:rsidR="00C452EF" w:rsidRPr="00EE1224" w:rsidTr="00CA14BA">
        <w:trPr>
          <w:trHeight w:val="70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н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141</w:t>
            </w:r>
          </w:p>
        </w:tc>
      </w:tr>
      <w:tr w:rsidR="00C452EF" w:rsidRPr="00EE1224" w:rsidTr="00CA14BA">
        <w:trPr>
          <w:trHeight w:val="160"/>
        </w:trPr>
        <w:tc>
          <w:tcPr>
            <w:tcW w:w="9330" w:type="dxa"/>
            <w:gridSpan w:val="3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 xml:space="preserve">Июнь </w:t>
            </w:r>
          </w:p>
        </w:tc>
      </w:tr>
      <w:tr w:rsidR="00C452EF" w:rsidRPr="00EE1224" w:rsidTr="00CA14BA">
        <w:trPr>
          <w:trHeight w:val="555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1-5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6-10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11-15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21-25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26-30</w:t>
            </w:r>
          </w:p>
        </w:tc>
        <w:tc>
          <w:tcPr>
            <w:tcW w:w="3685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21-39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21-44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21-48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21-49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21-49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21-49</w:t>
            </w:r>
          </w:p>
        </w:tc>
        <w:tc>
          <w:tcPr>
            <w:tcW w:w="3977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4-10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4-07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4-05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4-05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4-07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4-10</w:t>
            </w:r>
          </w:p>
        </w:tc>
      </w:tr>
      <w:tr w:rsidR="00C452EF" w:rsidRPr="00EE1224" w:rsidTr="00CA14BA">
        <w:trPr>
          <w:trHeight w:val="70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191</w:t>
            </w:r>
          </w:p>
        </w:tc>
      </w:tr>
      <w:tr w:rsidR="00C452EF" w:rsidRPr="00EE1224" w:rsidTr="00CA14BA">
        <w:trPr>
          <w:trHeight w:val="181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н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124</w:t>
            </w:r>
          </w:p>
        </w:tc>
      </w:tr>
      <w:tr w:rsidR="00C452EF" w:rsidRPr="00EE1224" w:rsidTr="00CA14BA">
        <w:trPr>
          <w:trHeight w:val="203"/>
        </w:trPr>
        <w:tc>
          <w:tcPr>
            <w:tcW w:w="9330" w:type="dxa"/>
            <w:gridSpan w:val="3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 xml:space="preserve">Июль </w:t>
            </w:r>
          </w:p>
        </w:tc>
      </w:tr>
      <w:tr w:rsidR="00C452EF" w:rsidRPr="00EE1224" w:rsidTr="00CA14BA">
        <w:trPr>
          <w:trHeight w:val="555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1-5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6-10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11-15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21-25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26-31</w:t>
            </w:r>
          </w:p>
        </w:tc>
        <w:tc>
          <w:tcPr>
            <w:tcW w:w="3685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21-47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21-44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21-40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21-33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21-27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21-17</w:t>
            </w:r>
          </w:p>
        </w:tc>
        <w:tc>
          <w:tcPr>
            <w:tcW w:w="3977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4-14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4-18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4-24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4-31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4-39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4-49</w:t>
            </w:r>
          </w:p>
        </w:tc>
      </w:tr>
      <w:tr w:rsidR="00C452EF" w:rsidRPr="00EE1224" w:rsidTr="00CA14BA">
        <w:trPr>
          <w:trHeight w:val="70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215</w:t>
            </w:r>
          </w:p>
        </w:tc>
      </w:tr>
      <w:tr w:rsidR="00C452EF" w:rsidRPr="00EE1224" w:rsidTr="00CA14BA">
        <w:trPr>
          <w:trHeight w:val="88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н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139</w:t>
            </w:r>
          </w:p>
        </w:tc>
      </w:tr>
      <w:tr w:rsidR="00C452EF" w:rsidRPr="00EE1224" w:rsidTr="00CA14BA">
        <w:trPr>
          <w:trHeight w:val="237"/>
        </w:trPr>
        <w:tc>
          <w:tcPr>
            <w:tcW w:w="9330" w:type="dxa"/>
            <w:gridSpan w:val="3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 xml:space="preserve">Август </w:t>
            </w:r>
          </w:p>
        </w:tc>
      </w:tr>
      <w:tr w:rsidR="00C452EF" w:rsidRPr="00EE1224" w:rsidTr="00CA14BA">
        <w:trPr>
          <w:trHeight w:val="555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1-5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6-10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11-15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21-25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26-31</w:t>
            </w:r>
          </w:p>
        </w:tc>
        <w:tc>
          <w:tcPr>
            <w:tcW w:w="3685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21-09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20-59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20-50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20-39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20-28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20-15</w:t>
            </w:r>
          </w:p>
        </w:tc>
        <w:tc>
          <w:tcPr>
            <w:tcW w:w="3977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4-57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5-06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5-14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5-23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5-30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5-40</w:t>
            </w:r>
          </w:p>
        </w:tc>
      </w:tr>
      <w:tr w:rsidR="00C452EF" w:rsidRPr="00EE1224" w:rsidTr="00CA14BA">
        <w:trPr>
          <w:trHeight w:val="127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267</w:t>
            </w:r>
          </w:p>
        </w:tc>
      </w:tr>
      <w:tr w:rsidR="00C452EF" w:rsidRPr="00EE1224" w:rsidTr="00CA14BA">
        <w:trPr>
          <w:trHeight w:val="121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н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165</w:t>
            </w:r>
          </w:p>
        </w:tc>
      </w:tr>
      <w:tr w:rsidR="00C452EF" w:rsidRPr="00EE1224" w:rsidTr="00CA14BA">
        <w:trPr>
          <w:trHeight w:val="121"/>
        </w:trPr>
        <w:tc>
          <w:tcPr>
            <w:tcW w:w="9330" w:type="dxa"/>
            <w:gridSpan w:val="3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Сентябрь</w:t>
            </w:r>
          </w:p>
        </w:tc>
      </w:tr>
      <w:tr w:rsidR="00C452EF" w:rsidRPr="00EE1224" w:rsidTr="00CA14BA">
        <w:trPr>
          <w:trHeight w:val="555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1-5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6-10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11-15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21-25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26-30</w:t>
            </w:r>
          </w:p>
        </w:tc>
        <w:tc>
          <w:tcPr>
            <w:tcW w:w="3685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20-03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19-51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19-40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19-28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19-17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19-06</w:t>
            </w:r>
          </w:p>
        </w:tc>
        <w:tc>
          <w:tcPr>
            <w:tcW w:w="3977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5-49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5-58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6-06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6-13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6-21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6-29</w:t>
            </w:r>
          </w:p>
        </w:tc>
      </w:tr>
      <w:tr w:rsidR="00C452EF" w:rsidRPr="00EE1224" w:rsidTr="00CA14BA">
        <w:trPr>
          <w:trHeight w:val="299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318</w:t>
            </w:r>
          </w:p>
        </w:tc>
      </w:tr>
      <w:tr w:rsidR="00C452EF" w:rsidRPr="00EE1224" w:rsidTr="00CA14BA">
        <w:trPr>
          <w:trHeight w:val="292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н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179</w:t>
            </w:r>
          </w:p>
        </w:tc>
      </w:tr>
      <w:tr w:rsidR="00C452EF" w:rsidRPr="00EE1224" w:rsidTr="00CA14BA">
        <w:trPr>
          <w:trHeight w:val="70"/>
        </w:trPr>
        <w:tc>
          <w:tcPr>
            <w:tcW w:w="9330" w:type="dxa"/>
            <w:gridSpan w:val="3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 xml:space="preserve">Октябрь </w:t>
            </w:r>
          </w:p>
        </w:tc>
      </w:tr>
      <w:tr w:rsidR="00C452EF" w:rsidRPr="00EE1224" w:rsidTr="00CA14BA">
        <w:trPr>
          <w:trHeight w:val="555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1-5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6-10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11-15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21-25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26-31</w:t>
            </w:r>
          </w:p>
        </w:tc>
        <w:tc>
          <w:tcPr>
            <w:tcW w:w="3685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17-55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17-44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17-34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17-23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17-13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17-03</w:t>
            </w:r>
          </w:p>
        </w:tc>
        <w:tc>
          <w:tcPr>
            <w:tcW w:w="3977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5-36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5-44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5-52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6-01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6-09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6-19</w:t>
            </w:r>
          </w:p>
        </w:tc>
      </w:tr>
      <w:tr w:rsidR="00C452EF" w:rsidRPr="00EE1224" w:rsidTr="00CA14BA">
        <w:trPr>
          <w:trHeight w:val="176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387</w:t>
            </w:r>
          </w:p>
        </w:tc>
      </w:tr>
      <w:tr w:rsidR="00C452EF" w:rsidRPr="00EE1224" w:rsidTr="00CA14BA">
        <w:trPr>
          <w:trHeight w:val="184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н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182</w:t>
            </w:r>
          </w:p>
        </w:tc>
      </w:tr>
      <w:tr w:rsidR="00C452EF" w:rsidRPr="00EE1224" w:rsidTr="00CA14BA">
        <w:trPr>
          <w:trHeight w:val="192"/>
        </w:trPr>
        <w:tc>
          <w:tcPr>
            <w:tcW w:w="9330" w:type="dxa"/>
            <w:gridSpan w:val="3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 xml:space="preserve">Ноябрь </w:t>
            </w:r>
          </w:p>
        </w:tc>
      </w:tr>
      <w:tr w:rsidR="00C452EF" w:rsidRPr="00EE1224" w:rsidTr="00CA14BA">
        <w:trPr>
          <w:trHeight w:val="555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1-5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6-10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11-15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21-25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26-30</w:t>
            </w:r>
          </w:p>
        </w:tc>
        <w:tc>
          <w:tcPr>
            <w:tcW w:w="3685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16-54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16-46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16-39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16-33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16-27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16-24</w:t>
            </w:r>
          </w:p>
        </w:tc>
        <w:tc>
          <w:tcPr>
            <w:tcW w:w="3977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6-27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6-36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6-45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6-53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7-01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7-09</w:t>
            </w:r>
          </w:p>
        </w:tc>
      </w:tr>
      <w:tr w:rsidR="00C452EF" w:rsidRPr="00EE1224" w:rsidTr="00CA14BA">
        <w:trPr>
          <w:trHeight w:val="224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426</w:t>
            </w:r>
          </w:p>
        </w:tc>
      </w:tr>
      <w:tr w:rsidR="00C452EF" w:rsidRPr="00EE1224" w:rsidTr="00CA14BA">
        <w:trPr>
          <w:trHeight w:val="90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н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180</w:t>
            </w:r>
          </w:p>
        </w:tc>
      </w:tr>
      <w:tr w:rsidR="00C452EF" w:rsidRPr="00EE1224" w:rsidTr="00CA14BA">
        <w:trPr>
          <w:trHeight w:val="70"/>
        </w:trPr>
        <w:tc>
          <w:tcPr>
            <w:tcW w:w="9330" w:type="dxa"/>
            <w:gridSpan w:val="3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 xml:space="preserve">Декабрь </w:t>
            </w:r>
          </w:p>
        </w:tc>
      </w:tr>
      <w:tr w:rsidR="00C452EF" w:rsidRPr="00EE1224" w:rsidTr="00CA14BA">
        <w:trPr>
          <w:trHeight w:val="555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1-5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6-10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11-15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21-25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26-31</w:t>
            </w:r>
          </w:p>
        </w:tc>
        <w:tc>
          <w:tcPr>
            <w:tcW w:w="3685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16-22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16-21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16-22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16-24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16-30</w:t>
            </w:r>
          </w:p>
        </w:tc>
        <w:tc>
          <w:tcPr>
            <w:tcW w:w="3977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7-15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7-20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7-24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7-27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7-30</w:t>
            </w:r>
          </w:p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7-32</w:t>
            </w:r>
          </w:p>
        </w:tc>
      </w:tr>
      <w:tr w:rsidR="00C452EF" w:rsidRPr="00EE1224" w:rsidTr="00CA14BA">
        <w:trPr>
          <w:trHeight w:val="114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466</w:t>
            </w:r>
          </w:p>
        </w:tc>
      </w:tr>
      <w:tr w:rsidR="00C452EF" w:rsidRPr="00EE1224" w:rsidTr="00CA14BA">
        <w:trPr>
          <w:trHeight w:val="108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н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186</w:t>
            </w:r>
          </w:p>
        </w:tc>
      </w:tr>
      <w:tr w:rsidR="00C452EF" w:rsidRPr="00EE1224" w:rsidTr="00CA14BA">
        <w:trPr>
          <w:trHeight w:val="102"/>
        </w:trPr>
        <w:tc>
          <w:tcPr>
            <w:tcW w:w="9330" w:type="dxa"/>
            <w:gridSpan w:val="3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ИТОГО</w:t>
            </w:r>
          </w:p>
        </w:tc>
      </w:tr>
      <w:tr w:rsidR="00C452EF" w:rsidRPr="00EE1224" w:rsidTr="00CA14BA">
        <w:trPr>
          <w:trHeight w:val="253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3928</w:t>
            </w:r>
          </w:p>
        </w:tc>
      </w:tr>
      <w:tr w:rsidR="00C452EF" w:rsidRPr="00EE1224" w:rsidTr="00CA14BA">
        <w:trPr>
          <w:trHeight w:val="247"/>
        </w:trPr>
        <w:tc>
          <w:tcPr>
            <w:tcW w:w="1668" w:type="dxa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val="en-US" w:eastAsia="en-US"/>
              </w:rPr>
              <w:t>t</w:t>
            </w:r>
            <w:r w:rsidRPr="00EE1224">
              <w:rPr>
                <w:rFonts w:ascii="Arial" w:hAnsi="Arial" w:cs="Arial"/>
                <w:vertAlign w:val="subscript"/>
                <w:lang w:eastAsia="en-US"/>
              </w:rPr>
              <w:t>н</w:t>
            </w:r>
          </w:p>
        </w:tc>
        <w:tc>
          <w:tcPr>
            <w:tcW w:w="7662" w:type="dxa"/>
            <w:gridSpan w:val="2"/>
          </w:tcPr>
          <w:p w:rsidR="00C452EF" w:rsidRPr="00EE1224" w:rsidRDefault="00C452EF">
            <w:pPr>
              <w:jc w:val="center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>1991</w:t>
            </w:r>
          </w:p>
        </w:tc>
      </w:tr>
    </w:tbl>
    <w:p w:rsidR="00C452EF" w:rsidRPr="00EE1224" w:rsidRDefault="00C452EF" w:rsidP="00CA14BA">
      <w:pPr>
        <w:spacing w:after="160" w:line="256" w:lineRule="auto"/>
        <w:rPr>
          <w:rFonts w:ascii="Arial" w:hAnsi="Arial" w:cs="Arial"/>
          <w:lang w:eastAsia="en-US"/>
        </w:rPr>
      </w:pPr>
    </w:p>
    <w:p w:rsidR="00C452EF" w:rsidRPr="00EE1224" w:rsidRDefault="00C452EF" w:rsidP="00CA14BA">
      <w:pPr>
        <w:ind w:firstLine="709"/>
        <w:jc w:val="both"/>
        <w:rPr>
          <w:rFonts w:ascii="Arial" w:hAnsi="Arial" w:cs="Arial"/>
          <w:lang w:eastAsia="en-US"/>
        </w:rPr>
      </w:pPr>
      <w:r w:rsidRPr="00EE1224">
        <w:rPr>
          <w:rFonts w:ascii="Arial" w:hAnsi="Arial" w:cs="Arial"/>
          <w:lang w:eastAsia="en-US"/>
        </w:rPr>
        <w:t>Включение наружного освещения следует проводить в вечерние сумерки при снижении естественной освещенности до 20 лк, а отключение - в утренние сумерки при естественной освещенности до 10 лк.</w:t>
      </w:r>
    </w:p>
    <w:p w:rsidR="00C452EF" w:rsidRPr="00EE1224" w:rsidRDefault="00C452EF" w:rsidP="00CA14BA">
      <w:pPr>
        <w:tabs>
          <w:tab w:val="left" w:pos="6825"/>
        </w:tabs>
        <w:ind w:firstLine="709"/>
        <w:jc w:val="both"/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p w:rsidR="00C452EF" w:rsidRPr="00EE1224" w:rsidRDefault="00C452EF">
      <w:pPr>
        <w:rPr>
          <w:rFonts w:ascii="Arial" w:hAnsi="Arial" w:cs="Arial"/>
        </w:rPr>
      </w:pPr>
    </w:p>
    <w:sectPr w:rsidR="00C452EF" w:rsidRPr="00EE1224" w:rsidSect="00A3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4BA"/>
    <w:rsid w:val="00163B6F"/>
    <w:rsid w:val="00201F49"/>
    <w:rsid w:val="002331AC"/>
    <w:rsid w:val="002365EF"/>
    <w:rsid w:val="00342457"/>
    <w:rsid w:val="00414135"/>
    <w:rsid w:val="00414ECA"/>
    <w:rsid w:val="00420BF4"/>
    <w:rsid w:val="004D5ACE"/>
    <w:rsid w:val="00545FD3"/>
    <w:rsid w:val="005C0BBC"/>
    <w:rsid w:val="006F7FBA"/>
    <w:rsid w:val="007535CE"/>
    <w:rsid w:val="007D6A95"/>
    <w:rsid w:val="00A062E0"/>
    <w:rsid w:val="00A363A1"/>
    <w:rsid w:val="00B7723C"/>
    <w:rsid w:val="00BD56C6"/>
    <w:rsid w:val="00C024AB"/>
    <w:rsid w:val="00C17D27"/>
    <w:rsid w:val="00C452EF"/>
    <w:rsid w:val="00CA14BA"/>
    <w:rsid w:val="00D613A3"/>
    <w:rsid w:val="00E17905"/>
    <w:rsid w:val="00EE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Знак Char"/>
    <w:basedOn w:val="DefaultParagraphFont"/>
    <w:link w:val="Header"/>
    <w:uiPriority w:val="99"/>
    <w:semiHidden/>
    <w:locked/>
    <w:rsid w:val="00CA14BA"/>
    <w:rPr>
      <w:rFonts w:cs="Times New Roman"/>
      <w:sz w:val="28"/>
    </w:rPr>
  </w:style>
  <w:style w:type="paragraph" w:styleId="Header">
    <w:name w:val="header"/>
    <w:aliases w:val="Знак"/>
    <w:basedOn w:val="Normal"/>
    <w:link w:val="HeaderChar"/>
    <w:uiPriority w:val="99"/>
    <w:semiHidden/>
    <w:rsid w:val="00CA14BA"/>
    <w:pPr>
      <w:tabs>
        <w:tab w:val="center" w:pos="4536"/>
        <w:tab w:val="right" w:pos="9072"/>
      </w:tabs>
    </w:pPr>
    <w:rPr>
      <w:rFonts w:ascii="Calibri" w:eastAsia="Calibri" w:hAnsi="Calibri"/>
      <w:sz w:val="28"/>
      <w:szCs w:val="22"/>
    </w:rPr>
  </w:style>
  <w:style w:type="character" w:customStyle="1" w:styleId="HeaderChar1">
    <w:name w:val="Header Char1"/>
    <w:aliases w:val="Знак Char1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DefaultParagraphFont"/>
    <w:link w:val="Header"/>
    <w:uiPriority w:val="99"/>
    <w:semiHidden/>
    <w:locked/>
    <w:rsid w:val="00CA14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2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4</Pages>
  <Words>545</Words>
  <Characters>3111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User</cp:lastModifiedBy>
  <cp:revision>13</cp:revision>
  <cp:lastPrinted>2019-03-21T10:56:00Z</cp:lastPrinted>
  <dcterms:created xsi:type="dcterms:W3CDTF">2019-03-15T06:43:00Z</dcterms:created>
  <dcterms:modified xsi:type="dcterms:W3CDTF">2019-03-22T06:01:00Z</dcterms:modified>
</cp:coreProperties>
</file>