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DC" w:rsidRPr="001515DC" w:rsidRDefault="001515DC" w:rsidP="0015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15D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515DC" w:rsidRPr="001515DC" w:rsidRDefault="001515DC" w:rsidP="001515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5DC">
        <w:rPr>
          <w:rFonts w:ascii="Times New Roman" w:hAnsi="Times New Roman" w:cs="Times New Roman"/>
          <w:b/>
          <w:sz w:val="24"/>
          <w:szCs w:val="24"/>
        </w:rPr>
        <w:t>БОРЩЕВО-ПЕСКОВСКОГО  СЕЛЬСКОГО  ПОСЕЛЕНИЯ</w:t>
      </w:r>
    </w:p>
    <w:p w:rsidR="001515DC" w:rsidRPr="001515DC" w:rsidRDefault="001515DC" w:rsidP="0015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DC">
        <w:rPr>
          <w:rFonts w:ascii="Times New Roman" w:hAnsi="Times New Roman" w:cs="Times New Roman"/>
          <w:b/>
          <w:sz w:val="24"/>
          <w:szCs w:val="24"/>
        </w:rPr>
        <w:t>ЭРТИЛЬСКОГО МУНИЦИПАЛЬНОГО РАЙОНА</w:t>
      </w:r>
    </w:p>
    <w:p w:rsidR="001515DC" w:rsidRPr="001515DC" w:rsidRDefault="001515DC" w:rsidP="0015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DC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1515DC" w:rsidRPr="001515DC" w:rsidRDefault="001515DC" w:rsidP="001515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15DC" w:rsidRPr="001515DC" w:rsidRDefault="001515DC" w:rsidP="001515DC">
      <w:pPr>
        <w:pStyle w:val="afd"/>
        <w:spacing w:line="240" w:lineRule="auto"/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DC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1515DC" w:rsidRPr="001515DC" w:rsidRDefault="001515DC" w:rsidP="001515DC">
      <w:pPr>
        <w:pBdr>
          <w:bottom w:val="thinThickSmallGap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5DC" w:rsidRPr="001515DC" w:rsidRDefault="001515DC" w:rsidP="001515DC">
      <w:pPr>
        <w:pStyle w:val="afd"/>
        <w:spacing w:line="24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1515DC" w:rsidRPr="001515DC" w:rsidRDefault="001515DC" w:rsidP="00151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  от    «</w:t>
      </w:r>
      <w:r w:rsidR="00C44D8E">
        <w:rPr>
          <w:rFonts w:ascii="Times New Roman" w:hAnsi="Times New Roman" w:cs="Times New Roman"/>
          <w:sz w:val="24"/>
          <w:szCs w:val="24"/>
        </w:rPr>
        <w:t>27</w:t>
      </w:r>
      <w:r w:rsidRPr="001515DC">
        <w:rPr>
          <w:rFonts w:ascii="Times New Roman" w:hAnsi="Times New Roman" w:cs="Times New Roman"/>
          <w:sz w:val="24"/>
          <w:szCs w:val="24"/>
        </w:rPr>
        <w:t xml:space="preserve">» </w:t>
      </w:r>
      <w:r w:rsidR="00C44D8E">
        <w:rPr>
          <w:rFonts w:ascii="Times New Roman" w:hAnsi="Times New Roman" w:cs="Times New Roman"/>
          <w:sz w:val="24"/>
          <w:szCs w:val="24"/>
        </w:rPr>
        <w:t>мая</w:t>
      </w:r>
      <w:r w:rsidRPr="001515DC">
        <w:rPr>
          <w:rFonts w:ascii="Times New Roman" w:hAnsi="Times New Roman" w:cs="Times New Roman"/>
          <w:sz w:val="24"/>
          <w:szCs w:val="24"/>
        </w:rPr>
        <w:t xml:space="preserve">      2016 года                № </w:t>
      </w:r>
      <w:r w:rsidR="00A95D7A">
        <w:rPr>
          <w:rFonts w:ascii="Times New Roman" w:hAnsi="Times New Roman" w:cs="Times New Roman"/>
          <w:sz w:val="24"/>
          <w:szCs w:val="24"/>
        </w:rPr>
        <w:t>62</w:t>
      </w:r>
    </w:p>
    <w:p w:rsidR="001515DC" w:rsidRPr="001515DC" w:rsidRDefault="001515DC" w:rsidP="001515DC">
      <w:pPr>
        <w:spacing w:line="240" w:lineRule="auto"/>
        <w:rPr>
          <w:rFonts w:ascii="Times New Roman" w:eastAsia="Calibri" w:hAnsi="Times New Roman" w:cs="Times New Roman"/>
          <w:bCs/>
          <w:i/>
          <w:spacing w:val="120"/>
          <w:sz w:val="24"/>
          <w:szCs w:val="24"/>
        </w:rPr>
      </w:pPr>
      <w:r w:rsidRPr="001515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1515DC">
        <w:rPr>
          <w:rFonts w:ascii="Times New Roman" w:hAnsi="Times New Roman" w:cs="Times New Roman"/>
          <w:bCs/>
          <w:sz w:val="24"/>
          <w:szCs w:val="24"/>
        </w:rPr>
        <w:t>с. Борщевские Пески</w:t>
      </w:r>
      <w:r w:rsidRPr="001515DC">
        <w:rPr>
          <w:rFonts w:ascii="Times New Roman" w:eastAsia="Calibri" w:hAnsi="Times New Roman" w:cs="Times New Roman"/>
          <w:bCs/>
          <w:i/>
          <w:spacing w:val="120"/>
          <w:sz w:val="24"/>
          <w:szCs w:val="24"/>
        </w:rPr>
        <w:t xml:space="preserve">   </w:t>
      </w:r>
    </w:p>
    <w:p w:rsidR="001515DC" w:rsidRPr="001515DC" w:rsidRDefault="001515DC" w:rsidP="001515DC">
      <w:pPr>
        <w:spacing w:after="0" w:line="240" w:lineRule="auto"/>
        <w:ind w:right="43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5DC" w:rsidRPr="001515DC" w:rsidRDefault="001515DC" w:rsidP="001515DC">
      <w:pPr>
        <w:spacing w:after="0" w:line="240" w:lineRule="auto"/>
        <w:ind w:right="4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DC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  <w:r w:rsidRPr="001515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151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</w:t>
      </w:r>
      <w:r w:rsidRPr="001515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Борщево-Песковского сельского поселения </w:t>
      </w:r>
      <w:r w:rsidRPr="001515DC">
        <w:rPr>
          <w:rFonts w:ascii="Times New Roman" w:hAnsi="Times New Roman" w:cs="Times New Roman"/>
          <w:b/>
          <w:bCs/>
          <w:sz w:val="24"/>
          <w:szCs w:val="24"/>
        </w:rPr>
        <w:t xml:space="preserve">Эртильского муниципального района Воронежской области по предоставлению муниципальной услуги </w:t>
      </w:r>
      <w:r w:rsidRPr="001515DC">
        <w:rPr>
          <w:rFonts w:ascii="Times New Roman" w:hAnsi="Times New Roman" w:cs="Times New Roman"/>
          <w:b/>
          <w:sz w:val="24"/>
          <w:szCs w:val="24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 w:rsidR="001515DC" w:rsidRPr="001515DC" w:rsidRDefault="001515DC" w:rsidP="001515DC">
      <w:pPr>
        <w:spacing w:after="0" w:line="240" w:lineRule="auto"/>
        <w:ind w:right="43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5DC" w:rsidRPr="001515DC" w:rsidRDefault="001515DC" w:rsidP="001515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</w:t>
      </w:r>
      <w:r w:rsidRPr="001515D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Борщево-Песковского сельского поселения </w:t>
      </w:r>
      <w:r w:rsidRPr="001515DC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постановляет</w:t>
      </w:r>
      <w:r w:rsidRPr="001515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515DC" w:rsidRPr="001515DC" w:rsidRDefault="001515DC" w:rsidP="001515DC">
      <w:pPr>
        <w:spacing w:after="0"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1.Утвердить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(приложение).</w:t>
      </w:r>
    </w:p>
    <w:p w:rsidR="001515DC" w:rsidRPr="001515DC" w:rsidRDefault="001515DC" w:rsidP="001515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официального опубликования и подлежит размещению на официальном сайте администрации </w:t>
      </w:r>
      <w:r w:rsidRPr="001515DC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Pr="001515D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515DC" w:rsidRPr="001515DC" w:rsidRDefault="001515DC" w:rsidP="001515DC">
      <w:pPr>
        <w:tabs>
          <w:tab w:val="left" w:pos="360"/>
        </w:tabs>
        <w:spacing w:after="0"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1515DC" w:rsidRPr="001515DC" w:rsidRDefault="001515DC" w:rsidP="001515D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15DC" w:rsidRPr="001515DC" w:rsidRDefault="001515DC" w:rsidP="001515D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Глава  поселения                                                           </w:t>
      </w:r>
      <w:r w:rsidRPr="001515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С.А. Помыткин</w:t>
      </w:r>
    </w:p>
    <w:p w:rsidR="00D60396" w:rsidRPr="001515DC" w:rsidRDefault="00D60396" w:rsidP="00BF5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5DC" w:rsidRPr="001515DC" w:rsidRDefault="001515DC" w:rsidP="00BF5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5DC" w:rsidRDefault="001515DC" w:rsidP="00BF5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5DC" w:rsidRPr="001515DC" w:rsidRDefault="001515DC" w:rsidP="00BF5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03D" w:rsidRPr="001515DC" w:rsidRDefault="0050203D" w:rsidP="00BF5D4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4D8E" w:rsidRDefault="0050203D" w:rsidP="00BF5D45">
      <w:pPr>
        <w:pStyle w:val="ConsPlusTitle"/>
        <w:widowControl/>
        <w:spacing w:line="200" w:lineRule="atLeas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5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</w:t>
      </w:r>
      <w:r w:rsidR="001515DC" w:rsidRPr="001515DC">
        <w:rPr>
          <w:rFonts w:ascii="Times New Roman" w:hAnsi="Times New Roman" w:cs="Times New Roman"/>
          <w:b w:val="0"/>
          <w:color w:val="000000"/>
          <w:sz w:val="24"/>
          <w:szCs w:val="24"/>
        </w:rPr>
        <w:t>Борщево-Песковского</w:t>
      </w:r>
      <w:r w:rsidR="001515DC">
        <w:rPr>
          <w:rFonts w:ascii="Times New Roman" w:hAnsi="Times New Roman" w:cs="Times New Roman"/>
          <w:sz w:val="24"/>
          <w:szCs w:val="24"/>
        </w:rPr>
        <w:t xml:space="preserve"> </w:t>
      </w:r>
      <w:r w:rsidRPr="001515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</w:t>
      </w:r>
      <w:r w:rsidRPr="00151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03D" w:rsidRPr="001515DC" w:rsidRDefault="0050203D" w:rsidP="00BF5D45">
      <w:pPr>
        <w:pStyle w:val="ConsPlusTitle"/>
        <w:widowControl/>
        <w:spacing w:line="200" w:lineRule="atLeast"/>
        <w:ind w:left="5103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515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 </w:t>
      </w:r>
      <w:r w:rsidR="00C44D8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27.05.</w:t>
      </w:r>
      <w:r w:rsidR="00D60396" w:rsidRPr="001515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2016</w:t>
      </w:r>
      <w:r w:rsidRPr="001515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 № </w:t>
      </w:r>
      <w:r w:rsidR="00A95D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62</w:t>
      </w:r>
    </w:p>
    <w:p w:rsidR="0050203D" w:rsidRPr="001515DC" w:rsidRDefault="0050203D" w:rsidP="00922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3D" w:rsidRPr="001515DC" w:rsidRDefault="0050203D" w:rsidP="00B05BB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203D" w:rsidRPr="001515DC" w:rsidRDefault="0050203D" w:rsidP="00B05B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D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0203D" w:rsidRPr="001515DC" w:rsidRDefault="0050203D" w:rsidP="00B05B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D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1515DC">
        <w:rPr>
          <w:rFonts w:ascii="Times New Roman" w:hAnsi="Times New Roman" w:cs="Times New Roman"/>
          <w:b/>
          <w:bCs/>
          <w:sz w:val="24"/>
          <w:szCs w:val="24"/>
        </w:rPr>
        <w:t>БОРЩЕВО-ПЕСКОВСКОГО</w:t>
      </w:r>
      <w:r w:rsidRPr="001515D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ЭРТИЛЬСКОГО МУНИЦИПАЛЬНОГО РАЙОНА  </w:t>
      </w:r>
    </w:p>
    <w:p w:rsidR="0050203D" w:rsidRPr="001515DC" w:rsidRDefault="0050203D" w:rsidP="00B05B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DC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50203D" w:rsidRPr="001515DC" w:rsidRDefault="0050203D" w:rsidP="00B05B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DC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50203D" w:rsidRPr="001515DC" w:rsidRDefault="0050203D" w:rsidP="00B05BB9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515DC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956825" w:rsidRPr="001515DC">
        <w:rPr>
          <w:rFonts w:ascii="Times New Roman" w:hAnsi="Times New Roman" w:cs="Times New Roman"/>
          <w:b/>
          <w:caps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1515DC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50203D" w:rsidRPr="001515DC" w:rsidRDefault="0050203D" w:rsidP="00B05BB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D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56825" w:rsidRPr="001515DC" w:rsidRDefault="00956825" w:rsidP="0095682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6825" w:rsidRPr="001515DC" w:rsidRDefault="00956825" w:rsidP="00956825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Предметом регулирования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– административный регламент) являются отношения, возникающие между заявителями, администрацией </w:t>
      </w:r>
      <w:r w:rsidR="001515DC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1515DC">
        <w:rPr>
          <w:rFonts w:ascii="Times New Roman" w:hAnsi="Times New Roman" w:cs="Times New Roman"/>
          <w:sz w:val="24"/>
          <w:szCs w:val="24"/>
        </w:rPr>
        <w:t xml:space="preserve"> </w:t>
      </w:r>
      <w:r w:rsidR="00701999" w:rsidRPr="001515DC">
        <w:rPr>
          <w:rFonts w:ascii="Times New Roman" w:hAnsi="Times New Roman" w:cs="Times New Roman"/>
          <w:sz w:val="24"/>
          <w:szCs w:val="24"/>
        </w:rPr>
        <w:t xml:space="preserve"> </w:t>
      </w:r>
      <w:r w:rsidRPr="001515DC">
        <w:rPr>
          <w:rFonts w:ascii="Times New Roman" w:hAnsi="Times New Roman" w:cs="Times New Roman"/>
          <w:sz w:val="24"/>
          <w:szCs w:val="24"/>
        </w:rPr>
        <w:t>сельского поселения при определении сроков и последовательности выполнения действий (административных процедур) при предоставлении муниципальной услуги.</w:t>
      </w:r>
    </w:p>
    <w:p w:rsidR="00956825" w:rsidRPr="001515DC" w:rsidRDefault="00956825" w:rsidP="00956825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Описание заявителей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Заявителями являются  физические или юридические лица, которые являются собственникам жилого помещения, нанимателями жилого помещения муниципального жилищного фонда либо их законные представители, действующие в силу закона или на основании доверенности, а также органы, уполномоченные на проведение государственного контроля и надзора по вопросам, отнесенным к их компетенции (далее - заявитель</w:t>
      </w:r>
      <w:r w:rsidRPr="001515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515DC">
        <w:rPr>
          <w:rFonts w:ascii="Times New Roman" w:hAnsi="Times New Roman" w:cs="Times New Roman"/>
          <w:sz w:val="24"/>
          <w:szCs w:val="24"/>
        </w:rPr>
        <w:t>заявители).</w:t>
      </w:r>
    </w:p>
    <w:p w:rsidR="00956825" w:rsidRPr="001515DC" w:rsidRDefault="00956825" w:rsidP="00956825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56825" w:rsidRPr="001515DC" w:rsidRDefault="00956825" w:rsidP="00956825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услугу: администрация </w:t>
      </w:r>
      <w:r w:rsidR="001515DC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1515DC">
        <w:rPr>
          <w:rFonts w:ascii="Times New Roman" w:hAnsi="Times New Roman" w:cs="Times New Roman"/>
          <w:sz w:val="24"/>
          <w:szCs w:val="24"/>
        </w:rPr>
        <w:t xml:space="preserve"> </w:t>
      </w:r>
      <w:r w:rsidR="00701999" w:rsidRPr="001515DC">
        <w:rPr>
          <w:rFonts w:ascii="Times New Roman" w:hAnsi="Times New Roman" w:cs="Times New Roman"/>
          <w:sz w:val="24"/>
          <w:szCs w:val="24"/>
        </w:rPr>
        <w:t xml:space="preserve"> </w:t>
      </w:r>
      <w:r w:rsidRPr="001515DC">
        <w:rPr>
          <w:rFonts w:ascii="Times New Roman" w:hAnsi="Times New Roman" w:cs="Times New Roman"/>
          <w:sz w:val="24"/>
          <w:szCs w:val="24"/>
        </w:rPr>
        <w:t>сельского поселения (далее – администрация).</w:t>
      </w:r>
    </w:p>
    <w:p w:rsidR="001515DC" w:rsidRDefault="00956825" w:rsidP="001515DC">
      <w:pPr>
        <w:widowControl w:val="0"/>
        <w:tabs>
          <w:tab w:val="num" w:pos="142"/>
          <w:tab w:val="left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Администрация расположена по адресу: </w:t>
      </w:r>
      <w:r w:rsidR="001515DC">
        <w:rPr>
          <w:rFonts w:ascii="Times New Roman" w:hAnsi="Times New Roman" w:cs="Times New Roman"/>
          <w:sz w:val="24"/>
          <w:szCs w:val="24"/>
        </w:rPr>
        <w:t>397023, Воронежская область, Эртильский район, с. Борщевские Пески, ул. Центральная, д.74</w:t>
      </w:r>
    </w:p>
    <w:p w:rsidR="00956825" w:rsidRPr="001515DC" w:rsidRDefault="00956825" w:rsidP="001515DC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1515DC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1515DC">
        <w:rPr>
          <w:rFonts w:ascii="Times New Roman" w:hAnsi="Times New Roman" w:cs="Times New Roman"/>
          <w:sz w:val="24"/>
          <w:szCs w:val="24"/>
        </w:rPr>
        <w:t xml:space="preserve"> </w:t>
      </w:r>
      <w:r w:rsidR="00701999" w:rsidRPr="001515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515DC">
        <w:rPr>
          <w:rFonts w:ascii="Times New Roman" w:hAnsi="Times New Roman" w:cs="Times New Roman"/>
          <w:sz w:val="24"/>
          <w:szCs w:val="24"/>
        </w:rPr>
        <w:t xml:space="preserve"> приводятся в приложении № 1 к настоящему Административному регламенту и размещаются:</w:t>
      </w:r>
    </w:p>
    <w:p w:rsidR="00956825" w:rsidRPr="001515DC" w:rsidRDefault="00956825" w:rsidP="00702D60">
      <w:pPr>
        <w:numPr>
          <w:ilvl w:val="0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в сети Интернет </w:t>
      </w:r>
      <w:r w:rsidR="00701999" w:rsidRPr="001515DC">
        <w:rPr>
          <w:rFonts w:ascii="Times New Roman" w:hAnsi="Times New Roman" w:cs="Times New Roman"/>
          <w:sz w:val="24"/>
          <w:szCs w:val="24"/>
        </w:rPr>
        <w:t>(</w:t>
      </w:r>
      <w:r w:rsidR="001515DC">
        <w:rPr>
          <w:lang w:val="en-US"/>
        </w:rPr>
        <w:t>http</w:t>
      </w:r>
      <w:r w:rsidR="001515DC">
        <w:t>://</w:t>
      </w:r>
      <w:r w:rsidR="001515DC">
        <w:rPr>
          <w:lang w:val="en-US"/>
        </w:rPr>
        <w:t>borshevpeski</w:t>
      </w:r>
      <w:r w:rsidR="001515DC">
        <w:t>.</w:t>
      </w:r>
      <w:r w:rsidR="001515DC">
        <w:rPr>
          <w:lang w:val="en-US"/>
        </w:rPr>
        <w:t>ru</w:t>
      </w:r>
      <w:r w:rsidR="001515DC">
        <w:t xml:space="preserve">/ </w:t>
      </w:r>
      <w:r w:rsidR="00701999" w:rsidRPr="001515DC">
        <w:rPr>
          <w:rFonts w:ascii="Times New Roman" w:hAnsi="Times New Roman" w:cs="Times New Roman"/>
          <w:sz w:val="24"/>
          <w:szCs w:val="24"/>
        </w:rPr>
        <w:t>);</w:t>
      </w:r>
    </w:p>
    <w:p w:rsidR="00956825" w:rsidRPr="001515DC" w:rsidRDefault="00956825" w:rsidP="00702D60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956825" w:rsidRPr="001515DC" w:rsidRDefault="00956825" w:rsidP="00702D60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956825" w:rsidRPr="001515DC" w:rsidRDefault="00956825" w:rsidP="00702D60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на информационн</w:t>
      </w:r>
      <w:r w:rsidR="00701999" w:rsidRPr="001515DC">
        <w:rPr>
          <w:rFonts w:ascii="Times New Roman" w:hAnsi="Times New Roman" w:cs="Times New Roman"/>
          <w:sz w:val="24"/>
          <w:szCs w:val="24"/>
        </w:rPr>
        <w:t>ом стенде в администрации.</w:t>
      </w:r>
    </w:p>
    <w:p w:rsidR="00956825" w:rsidRPr="001515DC" w:rsidRDefault="00956825" w:rsidP="00956825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956825" w:rsidRPr="001515DC" w:rsidRDefault="00956825" w:rsidP="00702D6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непосредственно в администрации,</w:t>
      </w:r>
    </w:p>
    <w:p w:rsidR="00956825" w:rsidRPr="001515DC" w:rsidRDefault="00956825" w:rsidP="00702D6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средств сети Интернет.</w:t>
      </w:r>
    </w:p>
    <w:p w:rsidR="00956825" w:rsidRPr="001515DC" w:rsidRDefault="00956825" w:rsidP="0095682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 (далее - уполномоченные должностные лица).</w:t>
      </w:r>
    </w:p>
    <w:p w:rsidR="00956825" w:rsidRPr="001515DC" w:rsidRDefault="00956825" w:rsidP="00956825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56825" w:rsidRPr="001515DC" w:rsidRDefault="00956825" w:rsidP="00956825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956825" w:rsidRPr="001515DC" w:rsidRDefault="00956825" w:rsidP="00702D6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956825" w:rsidRPr="001515DC" w:rsidRDefault="00956825" w:rsidP="00702D6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тексты, выдержки из нормативных правовых актов, регулирующих предоставление муниципальной услуги;</w:t>
      </w:r>
    </w:p>
    <w:p w:rsidR="00956825" w:rsidRPr="001515DC" w:rsidRDefault="00956825" w:rsidP="00702D6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формы, образцы заявлений, иных документов.</w:t>
      </w:r>
    </w:p>
    <w:p w:rsidR="00956825" w:rsidRPr="001515DC" w:rsidRDefault="00956825" w:rsidP="0095682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956825" w:rsidRPr="001515DC" w:rsidRDefault="00956825" w:rsidP="00702D6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услуги;</w:t>
      </w:r>
    </w:p>
    <w:p w:rsidR="00956825" w:rsidRPr="001515DC" w:rsidRDefault="00956825" w:rsidP="00702D6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услуги;</w:t>
      </w:r>
    </w:p>
    <w:p w:rsidR="00956825" w:rsidRPr="001515DC" w:rsidRDefault="00956825" w:rsidP="00702D6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</w:t>
      </w:r>
    </w:p>
    <w:p w:rsidR="00956825" w:rsidRPr="001515DC" w:rsidRDefault="00956825" w:rsidP="0095682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956825" w:rsidRPr="001515DC" w:rsidRDefault="00956825" w:rsidP="0095682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956825" w:rsidRPr="001515DC" w:rsidRDefault="00956825" w:rsidP="00956825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956825" w:rsidRPr="001515DC" w:rsidRDefault="00956825" w:rsidP="00956825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</w:t>
      </w:r>
      <w:r w:rsidRPr="001515DC">
        <w:rPr>
          <w:rFonts w:ascii="Times New Roman" w:hAnsi="Times New Roman" w:cs="Times New Roman"/>
          <w:sz w:val="24"/>
          <w:szCs w:val="24"/>
        </w:rPr>
        <w:lastRenderedPageBreak/>
        <w:t>гражданину должен быть сообщен телефонный номер, по которому можно получить необходимую информацию.</w:t>
      </w:r>
    </w:p>
    <w:p w:rsidR="00956825" w:rsidRPr="001515DC" w:rsidRDefault="00956825" w:rsidP="00956825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DC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956825" w:rsidRPr="001515DC" w:rsidRDefault="00956825" w:rsidP="00956825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Наименование муниципальной услуги –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реконструкции».</w:t>
      </w:r>
    </w:p>
    <w:p w:rsidR="00956825" w:rsidRPr="001515DC" w:rsidRDefault="00956825" w:rsidP="00956825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Наименование органа, представляющего муниципальную услугу.</w:t>
      </w:r>
    </w:p>
    <w:p w:rsidR="00956825" w:rsidRPr="001515DC" w:rsidRDefault="00956825" w:rsidP="0095682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услугу: администрация </w:t>
      </w:r>
      <w:r w:rsidR="00263432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263432">
        <w:rPr>
          <w:rFonts w:ascii="Times New Roman" w:hAnsi="Times New Roman" w:cs="Times New Roman"/>
          <w:sz w:val="24"/>
          <w:szCs w:val="24"/>
        </w:rPr>
        <w:t xml:space="preserve"> </w:t>
      </w:r>
      <w:r w:rsidR="00701999" w:rsidRPr="001515DC">
        <w:rPr>
          <w:rFonts w:ascii="Times New Roman" w:hAnsi="Times New Roman" w:cs="Times New Roman"/>
          <w:sz w:val="24"/>
          <w:szCs w:val="24"/>
        </w:rPr>
        <w:t xml:space="preserve"> </w:t>
      </w:r>
      <w:r w:rsidRPr="001515DC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515DC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1515DC">
        <w:rPr>
          <w:rFonts w:ascii="Times New Roman" w:hAnsi="Times New Roman" w:cs="Times New Roman"/>
          <w:sz w:val="24"/>
          <w:szCs w:val="24"/>
        </w:rPr>
        <w:t xml:space="preserve"> </w:t>
      </w:r>
      <w:r w:rsidR="00701999" w:rsidRPr="001515DC">
        <w:rPr>
          <w:rFonts w:ascii="Times New Roman" w:hAnsi="Times New Roman" w:cs="Times New Roman"/>
          <w:sz w:val="24"/>
          <w:szCs w:val="24"/>
        </w:rPr>
        <w:t xml:space="preserve"> </w:t>
      </w:r>
      <w:r w:rsidRPr="001515DC">
        <w:rPr>
          <w:rFonts w:ascii="Times New Roman" w:hAnsi="Times New Roman" w:cs="Times New Roman"/>
          <w:sz w:val="24"/>
          <w:szCs w:val="24"/>
        </w:rPr>
        <w:t xml:space="preserve">сельского поселения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(далее – Комиссия). </w:t>
      </w:r>
    </w:p>
    <w:p w:rsidR="00956825" w:rsidRPr="001515DC" w:rsidRDefault="00956825" w:rsidP="0095682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Комиссия при предоставлении муниципальной услуги в целях получения документов,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реконструкции, информации для проверки сведений, представленных заявителем, осуществляет взаимодействие с Государственной жилищной инспекцией Воронежской области, органами технического учета и технической инвентаризации объектов капитального строительства.</w:t>
      </w:r>
    </w:p>
    <w:p w:rsidR="00956825" w:rsidRPr="001515DC" w:rsidRDefault="00956825" w:rsidP="00702D60">
      <w:pPr>
        <w:numPr>
          <w:ilvl w:val="2"/>
          <w:numId w:val="1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701999" w:rsidRPr="001515DC">
        <w:rPr>
          <w:rFonts w:ascii="Times New Roman" w:hAnsi="Times New Roman"/>
          <w:sz w:val="24"/>
          <w:szCs w:val="24"/>
        </w:rPr>
        <w:t>.</w:t>
      </w:r>
    </w:p>
    <w:p w:rsidR="00956825" w:rsidRPr="001515DC" w:rsidRDefault="00956825" w:rsidP="00956825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 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принятие Комиссией решения (в виде заключения)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издание распоряжения администрацией </w:t>
      </w:r>
      <w:r w:rsidR="00701999" w:rsidRPr="001515DC">
        <w:rPr>
          <w:rFonts w:ascii="Times New Roman" w:hAnsi="Times New Roman" w:cs="Times New Roman"/>
          <w:sz w:val="24"/>
          <w:szCs w:val="24"/>
        </w:rPr>
        <w:t xml:space="preserve">Первоэртильского </w:t>
      </w:r>
      <w:r w:rsidRPr="001515DC">
        <w:rPr>
          <w:rFonts w:ascii="Times New Roman" w:hAnsi="Times New Roman" w:cs="Times New Roman"/>
          <w:sz w:val="24"/>
          <w:szCs w:val="24"/>
        </w:rPr>
        <w:t>сельского поселения  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мотивированный отказ в предоставлении муниципальной услуги.</w:t>
      </w:r>
    </w:p>
    <w:p w:rsidR="00956825" w:rsidRPr="001515DC" w:rsidRDefault="00956825" w:rsidP="00956825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2.4.Срок предоставления муниципальной услуги.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 2.4.1.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 либо решение о проведении дополнительного обследования оцениваемого помещения.</w:t>
      </w:r>
    </w:p>
    <w:p w:rsidR="00956825" w:rsidRPr="001515DC" w:rsidRDefault="00956825" w:rsidP="00956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2.4.2.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</w:t>
      </w:r>
      <w:r w:rsidRPr="001515DC">
        <w:rPr>
          <w:rFonts w:ascii="Times New Roman" w:hAnsi="Times New Roman" w:cs="Times New Roman"/>
          <w:sz w:val="24"/>
          <w:szCs w:val="24"/>
          <w:lang w:eastAsia="ru-RU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Pr="001515DC">
        <w:rPr>
          <w:rFonts w:ascii="Times New Roman" w:hAnsi="Times New Roman" w:cs="Times New Roman"/>
          <w:sz w:val="24"/>
          <w:szCs w:val="24"/>
        </w:rPr>
        <w:t xml:space="preserve"> и издает распоряжение с указанием о дальнейшем использовании </w:t>
      </w:r>
      <w:r w:rsidRPr="001515DC">
        <w:rPr>
          <w:rFonts w:ascii="Times New Roman" w:hAnsi="Times New Roman" w:cs="Times New Roman"/>
          <w:sz w:val="24"/>
          <w:szCs w:val="24"/>
        </w:rPr>
        <w:lastRenderedPageBreak/>
        <w:t>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готовит мотивированный отказ в предоставлении муниципальной услуги.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2.4.3.Комиссия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 либо мотивированный отказ в предоставлении муниципальной услуги.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2.4.4.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дня, следующего за днем оформления решения.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2.4.5.Срок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956825" w:rsidRPr="001515DC" w:rsidRDefault="00956825" w:rsidP="00702D60">
      <w:pPr>
        <w:numPr>
          <w:ilvl w:val="1"/>
          <w:numId w:val="4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Правовые основы для предоставления муниципальной услуги.</w:t>
      </w:r>
    </w:p>
    <w:p w:rsidR="00956825" w:rsidRPr="001515DC" w:rsidRDefault="00956825" w:rsidP="00956825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Предоставление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осуществляется в соответствии с: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8" w:history="1">
        <w:r w:rsidRPr="001515D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15DC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(Собрание законодательства РФ, 03.01.2005, № 1 (часть 1), ст. 14; Российская газета, № 1, 12.01.2005; «Парламентская газета», №7-8, 15.01.2005);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1515D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15DC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 (Собрание законодательства РФ, 06.10.2003, № 40, ст. 3822; Парламентская газета, № 186, 08.10.2003; Российская газета, № 202, 08.10.2003);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1515D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15DC">
        <w:rPr>
          <w:rFonts w:ascii="Times New Roman" w:hAnsi="Times New Roman" w:cs="Times New Roman"/>
          <w:sz w:val="24"/>
          <w:szCs w:val="24"/>
        </w:rPr>
        <w:t xml:space="preserve"> от 27.07.2010 N 210-ФЗ «Об организации предоставления государственных и муниципальных услуг» (Российская газета, № 168, 30.07.2010; Собрание законодательства РФ, 02.08.2010, № 31, ст. 4179);</w:t>
      </w:r>
    </w:p>
    <w:p w:rsidR="00956825" w:rsidRPr="001515DC" w:rsidRDefault="00656814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6825" w:rsidRPr="001515D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956825" w:rsidRPr="001515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РФ, 06.02.2006, № 6, ст. 702; Российская газета, № 28, 10.02.2006);</w:t>
      </w:r>
    </w:p>
    <w:p w:rsidR="00701999" w:rsidRPr="001515DC" w:rsidRDefault="00956825" w:rsidP="00956825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1515DC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1515DC">
        <w:rPr>
          <w:rFonts w:ascii="Times New Roman" w:hAnsi="Times New Roman" w:cs="Times New Roman"/>
          <w:sz w:val="24"/>
          <w:szCs w:val="24"/>
        </w:rPr>
        <w:t xml:space="preserve"> </w:t>
      </w:r>
      <w:r w:rsidR="00701999" w:rsidRPr="001515DC">
        <w:rPr>
          <w:rFonts w:ascii="Times New Roman" w:hAnsi="Times New Roman" w:cs="Times New Roman"/>
          <w:sz w:val="24"/>
          <w:szCs w:val="24"/>
        </w:rPr>
        <w:t xml:space="preserve"> </w:t>
      </w:r>
      <w:r w:rsidRPr="001515DC">
        <w:rPr>
          <w:rFonts w:ascii="Times New Roman" w:hAnsi="Times New Roman" w:cs="Times New Roman"/>
          <w:sz w:val="24"/>
          <w:szCs w:val="24"/>
        </w:rPr>
        <w:t xml:space="preserve">сельского поселения Воронежской области </w:t>
      </w:r>
      <w:r w:rsidR="00701999" w:rsidRPr="001515DC">
        <w:rPr>
          <w:rFonts w:ascii="Times New Roman" w:hAnsi="Times New Roman" w:cs="Times New Roman"/>
          <w:sz w:val="24"/>
          <w:szCs w:val="24"/>
        </w:rPr>
        <w:t xml:space="preserve">(Муниципальный вестник </w:t>
      </w:r>
      <w:r w:rsidR="001515DC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1515DC">
        <w:rPr>
          <w:rFonts w:ascii="Times New Roman" w:hAnsi="Times New Roman" w:cs="Times New Roman"/>
          <w:sz w:val="24"/>
          <w:szCs w:val="24"/>
        </w:rPr>
        <w:t xml:space="preserve"> </w:t>
      </w:r>
      <w:r w:rsidR="00701999" w:rsidRPr="001515DC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1515DC">
        <w:rPr>
          <w:rFonts w:ascii="Times New Roman" w:hAnsi="Times New Roman" w:cs="Times New Roman"/>
          <w:sz w:val="24"/>
          <w:szCs w:val="24"/>
        </w:rPr>
        <w:t>10</w:t>
      </w:r>
      <w:r w:rsidR="00701999" w:rsidRPr="001515DC">
        <w:rPr>
          <w:rFonts w:ascii="Times New Roman" w:hAnsi="Times New Roman" w:cs="Times New Roman"/>
          <w:sz w:val="24"/>
          <w:szCs w:val="24"/>
        </w:rPr>
        <w:t>.0</w:t>
      </w:r>
      <w:r w:rsidR="001515DC">
        <w:rPr>
          <w:rFonts w:ascii="Times New Roman" w:hAnsi="Times New Roman" w:cs="Times New Roman"/>
          <w:sz w:val="24"/>
          <w:szCs w:val="24"/>
        </w:rPr>
        <w:t>4</w:t>
      </w:r>
      <w:r w:rsidR="00701999" w:rsidRPr="001515DC">
        <w:rPr>
          <w:rFonts w:ascii="Times New Roman" w:hAnsi="Times New Roman" w:cs="Times New Roman"/>
          <w:sz w:val="24"/>
          <w:szCs w:val="24"/>
        </w:rPr>
        <w:t xml:space="preserve">.2015, </w:t>
      </w:r>
      <w:r w:rsidR="00701999" w:rsidRPr="001515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01999" w:rsidRPr="001515DC">
        <w:rPr>
          <w:rFonts w:ascii="Times New Roman" w:hAnsi="Times New Roman" w:cs="Times New Roman"/>
          <w:sz w:val="24"/>
          <w:szCs w:val="24"/>
        </w:rPr>
        <w:t xml:space="preserve"> </w:t>
      </w:r>
      <w:r w:rsidR="001515DC">
        <w:rPr>
          <w:rFonts w:ascii="Times New Roman" w:hAnsi="Times New Roman" w:cs="Times New Roman"/>
          <w:sz w:val="24"/>
          <w:szCs w:val="24"/>
        </w:rPr>
        <w:t>4</w:t>
      </w:r>
      <w:r w:rsidR="00701999" w:rsidRPr="001515DC">
        <w:rPr>
          <w:rFonts w:ascii="Times New Roman" w:hAnsi="Times New Roman" w:cs="Times New Roman"/>
          <w:sz w:val="24"/>
          <w:szCs w:val="24"/>
        </w:rPr>
        <w:t>);</w:t>
      </w:r>
    </w:p>
    <w:p w:rsidR="00956825" w:rsidRPr="001515DC" w:rsidRDefault="00956825" w:rsidP="00956825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43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63432">
        <w:rPr>
          <w:rFonts w:ascii="Times New Roman" w:hAnsi="Times New Roman" w:cs="Times New Roman"/>
          <w:bCs/>
          <w:iCs/>
          <w:sz w:val="24"/>
          <w:szCs w:val="24"/>
        </w:rPr>
        <w:t xml:space="preserve">иными нормативными правовыми актами Российской Федерации, Воронежской области и </w:t>
      </w:r>
      <w:r w:rsidR="001515DC" w:rsidRPr="00263432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1515DC">
        <w:rPr>
          <w:rFonts w:ascii="Times New Roman" w:hAnsi="Times New Roman" w:cs="Times New Roman"/>
          <w:sz w:val="24"/>
          <w:szCs w:val="24"/>
        </w:rPr>
        <w:t xml:space="preserve"> </w:t>
      </w:r>
      <w:r w:rsidR="00701999" w:rsidRPr="001515DC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</w:t>
      </w:r>
      <w:r w:rsidRPr="001515DC">
        <w:rPr>
          <w:rFonts w:ascii="Times New Roman" w:hAnsi="Times New Roman" w:cs="Times New Roman"/>
          <w:bCs/>
          <w:iCs/>
          <w:sz w:val="24"/>
          <w:szCs w:val="24"/>
        </w:rPr>
        <w:t>, регламентирующими правоотношения в сфере предоставления государственных услуг.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2.6.1. </w:t>
      </w: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1515DC">
        <w:rPr>
          <w:rFonts w:ascii="Times New Roman" w:hAnsi="Times New Roman" w:cs="Times New Roman"/>
          <w:sz w:val="24"/>
          <w:szCs w:val="24"/>
        </w:rPr>
        <w:t>: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2" w:history="1">
        <w:r w:rsidRPr="001515DC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пункта 44</w:t>
        </w:r>
      </w:hyperlink>
      <w:r w:rsidRPr="001515DC">
        <w:rPr>
          <w:rFonts w:ascii="Times New Roman" w:hAnsi="Times New Roman" w:cs="Times New Roman"/>
          <w:sz w:val="24"/>
          <w:szCs w:val="24"/>
        </w:rPr>
        <w:t xml:space="preserve">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</w:t>
      </w:r>
      <w:hyperlink r:id="rId13" w:history="1">
        <w:r w:rsidRPr="001515D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515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№ 47(далее –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Заявление на бумажном носителе представляется: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при личном обращении заявителя либо его законного представителя.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lastRenderedPageBreak/>
        <w:t>- усиленной квалифицированной электронной подписью заявителя (представителя заявителя).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предоставить: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б) технический паспорт жилого помещения, а для нежилых помещений - технический план;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14" w:history="1">
        <w:r w:rsidRPr="001515DC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пункта 44</w:t>
        </w:r>
      </w:hyperlink>
      <w:r w:rsidRPr="001515DC">
        <w:rPr>
          <w:rFonts w:ascii="Times New Roman" w:hAnsi="Times New Roman" w:cs="Times New Roman"/>
          <w:sz w:val="24"/>
          <w:szCs w:val="24"/>
        </w:rPr>
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15" w:history="1">
        <w:r w:rsidRPr="001515DC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пункта 7</w:t>
        </w:r>
      </w:hyperlink>
      <w:r w:rsidRPr="001515DC">
        <w:rPr>
          <w:rFonts w:ascii="Times New Roman" w:hAnsi="Times New Roman" w:cs="Times New Roman"/>
          <w:sz w:val="24"/>
          <w:szCs w:val="24"/>
        </w:rPr>
        <w:t xml:space="preserve">  Положения. 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самостоятельно.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956825" w:rsidRPr="001515DC" w:rsidRDefault="00956825" w:rsidP="00956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263432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263432">
        <w:rPr>
          <w:rFonts w:ascii="Times New Roman" w:hAnsi="Times New Roman" w:cs="Times New Roman"/>
          <w:sz w:val="24"/>
          <w:szCs w:val="24"/>
        </w:rPr>
        <w:t xml:space="preserve"> </w:t>
      </w:r>
      <w:r w:rsidR="00701999" w:rsidRPr="001515DC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 </w:t>
      </w:r>
      <w:r w:rsidRPr="001515DC">
        <w:rPr>
          <w:rFonts w:ascii="Times New Roman" w:hAnsi="Times New Roman" w:cs="Times New Roman"/>
          <w:sz w:val="24"/>
          <w:szCs w:val="24"/>
        </w:rPr>
        <w:t>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- заключение  специализированной организации, имеющей допуск к работам по обследованию строительных конструкций зданий и сооружений - в случае рассмотрения вопроса о признании многоквартирного жилого дома аварийным и подлежащим сносу или реконструкции;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заключение проектно-изыскательской организации для обследования элементов ограждающих и несущих конструкций жилого помещения - в случае если заключение такой организации является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956825" w:rsidRPr="001515DC" w:rsidRDefault="00956825" w:rsidP="00702D60">
      <w:pPr>
        <w:numPr>
          <w:ilvl w:val="1"/>
          <w:numId w:val="5"/>
        </w:numPr>
        <w:tabs>
          <w:tab w:val="clear" w:pos="795"/>
          <w:tab w:val="num" w:pos="0"/>
          <w:tab w:val="left" w:pos="1260"/>
          <w:tab w:val="left" w:pos="1560"/>
          <w:tab w:val="num" w:pos="39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документов.</w:t>
      </w:r>
    </w:p>
    <w:p w:rsidR="00956825" w:rsidRPr="001515DC" w:rsidRDefault="00956825" w:rsidP="00956825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956825" w:rsidRPr="001515DC" w:rsidRDefault="00956825" w:rsidP="00956825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956825" w:rsidRPr="001515DC" w:rsidRDefault="00956825" w:rsidP="00956825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отсутствие в заявлении подписи заявителя (представителя заявителя);</w:t>
      </w:r>
    </w:p>
    <w:p w:rsidR="00956825" w:rsidRPr="001515DC" w:rsidRDefault="00956825" w:rsidP="00956825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956825" w:rsidRPr="001515DC" w:rsidRDefault="00956825" w:rsidP="00702D60">
      <w:pPr>
        <w:numPr>
          <w:ilvl w:val="1"/>
          <w:numId w:val="5"/>
        </w:numPr>
        <w:tabs>
          <w:tab w:val="clear" w:pos="795"/>
          <w:tab w:val="num" w:pos="0"/>
          <w:tab w:val="left" w:pos="1440"/>
          <w:tab w:val="left" w:pos="1560"/>
          <w:tab w:val="num" w:pos="39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956825" w:rsidRPr="001515DC" w:rsidRDefault="00956825" w:rsidP="00956825">
      <w:pPr>
        <w:tabs>
          <w:tab w:val="num" w:pos="1155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непредставление указанных в п. 2.6.1 настоящего Административного регламента документов.</w:t>
      </w:r>
    </w:p>
    <w:p w:rsidR="00956825" w:rsidRPr="001515DC" w:rsidRDefault="00956825" w:rsidP="00702D60">
      <w:pPr>
        <w:numPr>
          <w:ilvl w:val="1"/>
          <w:numId w:val="5"/>
        </w:numPr>
        <w:tabs>
          <w:tab w:val="clear" w:pos="795"/>
          <w:tab w:val="num" w:pos="1155"/>
          <w:tab w:val="left" w:pos="1440"/>
          <w:tab w:val="left" w:pos="1560"/>
          <w:tab w:val="num" w:pos="39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Размер платы, взимаемой с заявителя при предоставлении муниципальной услуги.</w:t>
      </w:r>
    </w:p>
    <w:p w:rsidR="00956825" w:rsidRPr="001515DC" w:rsidRDefault="00956825" w:rsidP="00956825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на безвозмездной основе. </w:t>
      </w:r>
    </w:p>
    <w:p w:rsidR="00956825" w:rsidRPr="001515DC" w:rsidRDefault="00956825" w:rsidP="00702D60">
      <w:pPr>
        <w:numPr>
          <w:ilvl w:val="1"/>
          <w:numId w:val="5"/>
        </w:numPr>
        <w:tabs>
          <w:tab w:val="clear" w:pos="795"/>
          <w:tab w:val="num" w:pos="1155"/>
          <w:tab w:val="left" w:pos="1440"/>
          <w:tab w:val="left" w:pos="1560"/>
          <w:tab w:val="num" w:pos="39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6825" w:rsidRPr="001515DC" w:rsidRDefault="00956825" w:rsidP="00702D60">
      <w:pPr>
        <w:numPr>
          <w:ilvl w:val="1"/>
          <w:numId w:val="5"/>
        </w:numPr>
        <w:tabs>
          <w:tab w:val="clear" w:pos="795"/>
          <w:tab w:val="num" w:pos="1155"/>
          <w:tab w:val="left" w:pos="1560"/>
          <w:tab w:val="num" w:pos="39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услуги.</w:t>
      </w:r>
    </w:p>
    <w:p w:rsidR="00956825" w:rsidRPr="001515DC" w:rsidRDefault="00956825" w:rsidP="00956825">
      <w:pPr>
        <w:tabs>
          <w:tab w:val="num" w:pos="1155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956825" w:rsidRPr="001515DC" w:rsidRDefault="00956825" w:rsidP="00702D60">
      <w:pPr>
        <w:numPr>
          <w:ilvl w:val="1"/>
          <w:numId w:val="5"/>
        </w:numPr>
        <w:tabs>
          <w:tab w:val="clear" w:pos="795"/>
          <w:tab w:val="num" w:pos="1155"/>
          <w:tab w:val="left" w:pos="1560"/>
          <w:tab w:val="num" w:pos="39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956825" w:rsidRPr="001515DC" w:rsidRDefault="00956825" w:rsidP="00702D60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56825" w:rsidRPr="001515DC" w:rsidRDefault="00956825" w:rsidP="00702D60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956825" w:rsidRPr="001515DC" w:rsidRDefault="00956825" w:rsidP="00702D60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956825" w:rsidRPr="001515DC" w:rsidRDefault="00956825" w:rsidP="00702D60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режим работы органов, предоставляющих муниципальную услугу;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графики личного приема граждан уполномоченными должностными лицами;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тексты, выдержки из нормативных правовых актов, регулирующих предоставление муниципальной услуги;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образцы оформления документов.</w:t>
      </w:r>
    </w:p>
    <w:p w:rsidR="00956825" w:rsidRPr="001515DC" w:rsidRDefault="00956825" w:rsidP="00702D60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56825" w:rsidRPr="001515DC" w:rsidRDefault="00956825" w:rsidP="00702D60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Требования к обеспечению условий доступности муниципальных услуг для инвалидов.</w:t>
      </w:r>
    </w:p>
    <w:p w:rsidR="00956825" w:rsidRPr="001515DC" w:rsidRDefault="00956825" w:rsidP="00956825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15DC">
        <w:rPr>
          <w:rFonts w:ascii="Times New Roman" w:hAnsi="Times New Roman" w:cs="Times New Roman"/>
          <w:bCs/>
          <w:sz w:val="24"/>
          <w:szCs w:val="24"/>
        </w:rPr>
        <w:t>Орган</w:t>
      </w:r>
      <w:r w:rsidR="00701999" w:rsidRPr="001515DC">
        <w:rPr>
          <w:rFonts w:ascii="Times New Roman" w:hAnsi="Times New Roman" w:cs="Times New Roman"/>
          <w:bCs/>
          <w:sz w:val="24"/>
          <w:szCs w:val="24"/>
        </w:rPr>
        <w:t>,</w:t>
      </w:r>
      <w:r w:rsidRPr="001515DC">
        <w:rPr>
          <w:rFonts w:ascii="Times New Roman" w:hAnsi="Times New Roman" w:cs="Times New Roman"/>
          <w:bCs/>
          <w:sz w:val="24"/>
          <w:szCs w:val="24"/>
        </w:rPr>
        <w:t xml:space="preserve"> предоставляющий муниципальную услугу</w:t>
      </w:r>
      <w:r w:rsidR="00701999" w:rsidRPr="001515DC">
        <w:rPr>
          <w:rFonts w:ascii="Times New Roman" w:hAnsi="Times New Roman" w:cs="Times New Roman"/>
          <w:bCs/>
          <w:sz w:val="24"/>
          <w:szCs w:val="24"/>
        </w:rPr>
        <w:t>,</w:t>
      </w:r>
      <w:r w:rsidRPr="001515DC">
        <w:rPr>
          <w:rFonts w:ascii="Times New Roman" w:hAnsi="Times New Roman" w:cs="Times New Roman"/>
          <w:bCs/>
          <w:sz w:val="24"/>
          <w:szCs w:val="24"/>
        </w:rPr>
        <w:t xml:space="preserve"> обеспечивает условия доступности </w:t>
      </w:r>
      <w:r w:rsidRPr="001515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беспрепятственного доступа инвалидов в здание и помещения, в котором предоставляется </w:t>
      </w:r>
      <w:r w:rsidRPr="001515D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1515DC">
        <w:rPr>
          <w:rFonts w:ascii="Times New Roman" w:hAnsi="Times New Roman" w:cs="Times New Roman"/>
          <w:bCs/>
          <w:sz w:val="24"/>
          <w:szCs w:val="24"/>
        </w:rPr>
        <w:t xml:space="preserve">услуга, и получения </w:t>
      </w:r>
      <w:r w:rsidRPr="001515D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515DC">
        <w:rPr>
          <w:rFonts w:ascii="Times New Roman" w:hAnsi="Times New Roman" w:cs="Times New Roman"/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16" w:history="1">
        <w:r w:rsidRPr="001515DC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1515DC">
        <w:rPr>
          <w:rFonts w:ascii="Times New Roman" w:hAnsi="Times New Roman" w:cs="Times New Roman"/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1515DC">
        <w:rPr>
          <w:rFonts w:ascii="Times New Roman" w:hAnsi="Times New Roman" w:cs="Times New Roman"/>
          <w:bCs/>
          <w:sz w:val="24"/>
          <w:szCs w:val="24"/>
        </w:rPr>
        <w:t>здание и помещения, в котором предоставляется услуга</w:t>
      </w:r>
      <w:r w:rsidRPr="001515DC">
        <w:rPr>
          <w:rFonts w:ascii="Times New Roman" w:hAnsi="Times New Roman" w:cs="Times New Roman"/>
          <w:sz w:val="24"/>
          <w:szCs w:val="24"/>
        </w:rPr>
        <w:t xml:space="preserve"> не приспособлены или не полностью приспособлены для потребностей инвалидов, </w:t>
      </w:r>
      <w:r w:rsidRPr="001515DC">
        <w:rPr>
          <w:rFonts w:ascii="Times New Roman" w:hAnsi="Times New Roman" w:cs="Times New Roman"/>
          <w:bCs/>
          <w:sz w:val="24"/>
          <w:szCs w:val="24"/>
        </w:rPr>
        <w:t>орган</w:t>
      </w:r>
      <w:r w:rsidR="00701999" w:rsidRPr="001515DC">
        <w:rPr>
          <w:rFonts w:ascii="Times New Roman" w:hAnsi="Times New Roman" w:cs="Times New Roman"/>
          <w:bCs/>
          <w:sz w:val="24"/>
          <w:szCs w:val="24"/>
        </w:rPr>
        <w:t>,</w:t>
      </w:r>
      <w:r w:rsidRPr="001515DC">
        <w:rPr>
          <w:rFonts w:ascii="Times New Roman" w:hAnsi="Times New Roman" w:cs="Times New Roman"/>
          <w:bCs/>
          <w:sz w:val="24"/>
          <w:szCs w:val="24"/>
        </w:rPr>
        <w:t xml:space="preserve"> предоставляющий муниципальную услугу</w:t>
      </w:r>
      <w:r w:rsidR="00701999" w:rsidRPr="001515DC">
        <w:rPr>
          <w:rFonts w:ascii="Times New Roman" w:hAnsi="Times New Roman" w:cs="Times New Roman"/>
          <w:bCs/>
          <w:sz w:val="24"/>
          <w:szCs w:val="24"/>
        </w:rPr>
        <w:t>,</w:t>
      </w:r>
      <w:r w:rsidRPr="001515DC"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муниципальной услуги по месту жительства инвалида.</w:t>
      </w:r>
    </w:p>
    <w:p w:rsidR="00956825" w:rsidRPr="001515DC" w:rsidRDefault="00956825" w:rsidP="00702D60">
      <w:pPr>
        <w:numPr>
          <w:ilvl w:val="1"/>
          <w:numId w:val="5"/>
        </w:numPr>
        <w:tabs>
          <w:tab w:val="clear" w:pos="795"/>
          <w:tab w:val="num" w:pos="1155"/>
          <w:tab w:val="left" w:pos="1560"/>
          <w:tab w:val="num" w:pos="39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услуги.</w:t>
      </w:r>
    </w:p>
    <w:p w:rsidR="00956825" w:rsidRPr="001515DC" w:rsidRDefault="00956825" w:rsidP="00702D6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956825" w:rsidRPr="001515DC" w:rsidRDefault="00956825" w:rsidP="00956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956825" w:rsidRPr="001515DC" w:rsidRDefault="00956825" w:rsidP="00956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оборудование мест ожидания в органе предоставляющего услугу доступными местами общего пользования;</w:t>
      </w:r>
    </w:p>
    <w:p w:rsidR="00956825" w:rsidRPr="001515DC" w:rsidRDefault="00956825" w:rsidP="00956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956825" w:rsidRPr="001515DC" w:rsidRDefault="00956825" w:rsidP="00956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соблюдение графика работы органа предоставляющего услугу;</w:t>
      </w:r>
    </w:p>
    <w:p w:rsidR="00956825" w:rsidRPr="001515DC" w:rsidRDefault="00956825" w:rsidP="00956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956825" w:rsidRPr="001515DC" w:rsidRDefault="00956825" w:rsidP="00956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56825" w:rsidRPr="001515DC" w:rsidRDefault="00956825" w:rsidP="00702D60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956825" w:rsidRPr="001515DC" w:rsidRDefault="00956825" w:rsidP="00956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956825" w:rsidRPr="001515DC" w:rsidRDefault="00956825" w:rsidP="00956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956825" w:rsidRPr="001515DC" w:rsidRDefault="00956825" w:rsidP="00956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956825" w:rsidRPr="001515DC" w:rsidRDefault="00956825" w:rsidP="00702D60">
      <w:pPr>
        <w:numPr>
          <w:ilvl w:val="1"/>
          <w:numId w:val="7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форме.</w:t>
      </w:r>
    </w:p>
    <w:p w:rsidR="00701999" w:rsidRPr="001515DC" w:rsidRDefault="00701999" w:rsidP="0070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2.14.1.</w:t>
      </w:r>
      <w:r w:rsidR="00956825" w:rsidRPr="001515DC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Pr="001515DC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="00263432">
          <w:rPr>
            <w:lang w:val="en-US"/>
          </w:rPr>
          <w:t>http</w:t>
        </w:r>
        <w:r w:rsidR="00263432">
          <w:t>://</w:t>
        </w:r>
        <w:r w:rsidR="00263432">
          <w:rPr>
            <w:lang w:val="en-US"/>
          </w:rPr>
          <w:t>borshevpeski</w:t>
        </w:r>
        <w:r w:rsidR="00263432">
          <w:t>.</w:t>
        </w:r>
        <w:r w:rsidR="00263432">
          <w:rPr>
            <w:lang w:val="en-US"/>
          </w:rPr>
          <w:t>ru</w:t>
        </w:r>
        <w:r w:rsidR="00263432">
          <w:t xml:space="preserve">/ </w:t>
        </w:r>
        <w:r w:rsidRPr="001515DC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1515DC">
        <w:rPr>
          <w:rFonts w:ascii="Times New Roman" w:hAnsi="Times New Roman" w:cs="Times New Roman"/>
          <w:sz w:val="24"/>
          <w:szCs w:val="24"/>
        </w:rPr>
        <w:t xml:space="preserve">); </w:t>
      </w:r>
      <w:r w:rsidR="00956825" w:rsidRPr="001515D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hyperlink r:id="rId18" w:history="1">
        <w:r w:rsidRPr="001515D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515DC">
          <w:rPr>
            <w:rStyle w:val="ab"/>
            <w:rFonts w:ascii="Times New Roman" w:hAnsi="Times New Roman" w:cs="Times New Roman"/>
            <w:sz w:val="24"/>
            <w:szCs w:val="24"/>
          </w:rPr>
          <w:t>.pgu.govvrn.ru</w:t>
        </w:r>
      </w:hyperlink>
      <w:r w:rsidR="00956825" w:rsidRPr="001515DC">
        <w:rPr>
          <w:rFonts w:ascii="Times New Roman" w:hAnsi="Times New Roman" w:cs="Times New Roman"/>
          <w:sz w:val="24"/>
          <w:szCs w:val="24"/>
        </w:rPr>
        <w:t>).</w:t>
      </w:r>
    </w:p>
    <w:p w:rsidR="00701999" w:rsidRPr="001515DC" w:rsidRDefault="00701999" w:rsidP="0070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2.14.2.</w:t>
      </w:r>
      <w:r w:rsidR="00956825" w:rsidRPr="001515DC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56825" w:rsidRPr="001515DC" w:rsidRDefault="00956825" w:rsidP="0070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956825" w:rsidRPr="001515DC" w:rsidRDefault="00956825" w:rsidP="00956825">
      <w:pPr>
        <w:pStyle w:val="a8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956825" w:rsidRPr="001515DC" w:rsidRDefault="00956825" w:rsidP="0095682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lastRenderedPageBreak/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56825" w:rsidRPr="001515DC" w:rsidRDefault="00956825" w:rsidP="009568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56825" w:rsidRPr="001515DC" w:rsidRDefault="00956825" w:rsidP="00702D60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D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515DC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956825" w:rsidRPr="001515DC" w:rsidRDefault="00956825" w:rsidP="00702D60">
      <w:pPr>
        <w:numPr>
          <w:ilvl w:val="1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56825" w:rsidRPr="001515DC" w:rsidRDefault="00956825" w:rsidP="00702D60">
      <w:pPr>
        <w:numPr>
          <w:ilvl w:val="0"/>
          <w:numId w:val="9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прием и регистрация заявления с комплектом документов;</w:t>
      </w:r>
    </w:p>
    <w:p w:rsidR="00956825" w:rsidRPr="001515DC" w:rsidRDefault="00956825" w:rsidP="00702D60">
      <w:pPr>
        <w:numPr>
          <w:ilvl w:val="0"/>
          <w:numId w:val="9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956825" w:rsidRPr="001515DC" w:rsidRDefault="00956825" w:rsidP="00702D60">
      <w:pPr>
        <w:numPr>
          <w:ilvl w:val="0"/>
          <w:numId w:val="9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принятие решения (в виде заключения) Комиссией;</w:t>
      </w:r>
    </w:p>
    <w:p w:rsidR="00956825" w:rsidRPr="001515DC" w:rsidRDefault="00956825" w:rsidP="00702D60">
      <w:pPr>
        <w:numPr>
          <w:ilvl w:val="0"/>
          <w:numId w:val="9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принятие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издание распоряжения  администрацией либо подготовка уведомления о мотивированном отказе в предоставлении муниципальной услуги;</w:t>
      </w:r>
    </w:p>
    <w:p w:rsidR="00956825" w:rsidRPr="001515DC" w:rsidRDefault="00956825" w:rsidP="00702D60">
      <w:pPr>
        <w:numPr>
          <w:ilvl w:val="0"/>
          <w:numId w:val="9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выдачу (направление) заявителю распоряжения и заключения либо уведомления о мотивированном отказе в предоставлении муниципальной услуги.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3.2.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3.2.1. Основанием для начала предоставления административной процедуры является: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личное обращение заявителя или его уполномоченного представителя с заявлением о предоставлении муниципальной услуги и комплектом документов;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поступление в адрес органа предоставляющего муниципальную услугу заявления с комплектом документов, необходимых для предоставления решения о согласовании архитектурно-градостроительного облика объекта в виде почтового отправления или в электронном виде.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К заявлению должны быть приложены документы, указанные в </w:t>
      </w:r>
      <w:hyperlink w:anchor="P149" w:history="1">
        <w:r w:rsidRPr="001515DC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1515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3.2.2. При личном обращении заявителя или уполномоченного представителя в орган</w:t>
      </w:r>
      <w:r w:rsidR="00701999" w:rsidRPr="001515DC">
        <w:rPr>
          <w:rFonts w:ascii="Times New Roman" w:hAnsi="Times New Roman" w:cs="Times New Roman"/>
          <w:sz w:val="24"/>
          <w:szCs w:val="24"/>
        </w:rPr>
        <w:t>,</w:t>
      </w:r>
      <w:r w:rsidRPr="001515DC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</w:t>
      </w:r>
      <w:r w:rsidR="00701999" w:rsidRPr="001515DC">
        <w:rPr>
          <w:rFonts w:ascii="Times New Roman" w:hAnsi="Times New Roman" w:cs="Times New Roman"/>
          <w:sz w:val="24"/>
          <w:szCs w:val="24"/>
        </w:rPr>
        <w:t>,</w:t>
      </w:r>
      <w:r w:rsidRPr="001515DC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прием документов: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устанавливает предмет обращения, личность заявителя;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- проверяет соответствие заявления требованиям, установленного образца, согласно приложению № </w:t>
      </w:r>
      <w:r w:rsidR="00701999" w:rsidRPr="001515DC">
        <w:rPr>
          <w:rFonts w:ascii="Times New Roman" w:hAnsi="Times New Roman" w:cs="Times New Roman"/>
          <w:sz w:val="24"/>
          <w:szCs w:val="24"/>
        </w:rPr>
        <w:t>2</w:t>
      </w:r>
      <w:r w:rsidRPr="001515D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956825" w:rsidRPr="001515DC" w:rsidRDefault="00956825" w:rsidP="009568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сличает копии предоставленных документов, не заверенных в установленном порядке, </w:t>
      </w: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с подлинным экземпляром и заверяет своей подписью с указанием должности, фамилии и инициалов;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проверяет наличие или отсутствие оснований для отказа в приеме документов предусмотренных пунктом 2.7. настоящего Административного регламента;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заявителю.</w:t>
      </w:r>
    </w:p>
    <w:p w:rsidR="00956825" w:rsidRPr="001515DC" w:rsidRDefault="00956825" w:rsidP="009568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</w:t>
      </w: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выдает заявителю расписку в получении документов по установленной форме (приложение №4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3.2.3. При поступлении заявления в форме электронного документа и комплекта электронных документов </w:t>
      </w:r>
      <w:r w:rsidRPr="001515DC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3.2.</w:t>
      </w:r>
      <w:r w:rsidR="00701999" w:rsidRPr="001515DC">
        <w:rPr>
          <w:rFonts w:ascii="Times New Roman" w:hAnsi="Times New Roman" w:cs="Times New Roman"/>
          <w:sz w:val="24"/>
          <w:szCs w:val="24"/>
        </w:rPr>
        <w:t>4</w:t>
      </w:r>
      <w:r w:rsidRPr="001515DC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 процедуры - 1 рабочий день.</w:t>
      </w:r>
    </w:p>
    <w:p w:rsidR="00956825" w:rsidRPr="001515DC" w:rsidRDefault="00956825" w:rsidP="00956825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3.2.</w:t>
      </w:r>
      <w:r w:rsidR="00701999" w:rsidRPr="001515DC">
        <w:rPr>
          <w:rFonts w:ascii="Times New Roman" w:hAnsi="Times New Roman" w:cs="Times New Roman"/>
          <w:sz w:val="24"/>
          <w:szCs w:val="24"/>
        </w:rPr>
        <w:t>5</w:t>
      </w:r>
      <w:r w:rsidRPr="001515DC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3.3.2. В случае отсутствия оснований, установленных пунктом 2.8 настоящего административного регламента, а также отсутствия в представленном пакете документов, указанных в пункте 2.6.2,</w:t>
      </w:r>
      <w:r w:rsidRPr="001515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5DC">
        <w:rPr>
          <w:rFonts w:ascii="Times New Roman" w:hAnsi="Times New Roman" w:cs="Times New Roman"/>
          <w:sz w:val="24"/>
          <w:szCs w:val="24"/>
        </w:rPr>
        <w:t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б) технический паспорт жилого помещения, а для нежилых помещений - технический план;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19" w:history="1">
        <w:r w:rsidRPr="001515DC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пункта 44</w:t>
        </w:r>
      </w:hyperlink>
      <w:r w:rsidRPr="001515DC">
        <w:rPr>
          <w:rFonts w:ascii="Times New Roman" w:hAnsi="Times New Roman" w:cs="Times New Roman"/>
          <w:sz w:val="24"/>
          <w:szCs w:val="24"/>
        </w:rPr>
        <w:t xml:space="preserve"> Положения признано необходимым для принятия решения о признании жилого помещения </w:t>
      </w:r>
      <w:r w:rsidRPr="001515DC">
        <w:rPr>
          <w:rFonts w:ascii="Times New Roman" w:hAnsi="Times New Roman" w:cs="Times New Roman"/>
          <w:sz w:val="24"/>
          <w:szCs w:val="24"/>
        </w:rPr>
        <w:lastRenderedPageBreak/>
        <w:t>соответствующим (не соответствующим) установленным в настоящем Положении требованиям.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20" w:history="1">
        <w:r w:rsidRPr="001515DC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пункта 7</w:t>
        </w:r>
      </w:hyperlink>
      <w:r w:rsidRPr="001515DC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3.3.3.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В случае обследования помещения комиссия составляет в 3 экземплярах акт обследования помещения по форме согласно приложению N 5.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3.3.4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</w:t>
      </w:r>
      <w:r w:rsidR="0082741E" w:rsidRPr="001515DC">
        <w:rPr>
          <w:rFonts w:ascii="Times New Roman" w:hAnsi="Times New Roman" w:cs="Times New Roman"/>
          <w:sz w:val="24"/>
          <w:szCs w:val="24"/>
        </w:rPr>
        <w:t>,</w:t>
      </w:r>
      <w:r w:rsidRPr="001515DC">
        <w:rPr>
          <w:rFonts w:ascii="Times New Roman" w:hAnsi="Times New Roman" w:cs="Times New Roman"/>
          <w:sz w:val="24"/>
          <w:szCs w:val="24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lastRenderedPageBreak/>
        <w:t>3.3.5.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1515DC">
        <w:rPr>
          <w:rFonts w:ascii="Times New Roman" w:hAnsi="Times New Roman" w:cs="Times New Roman"/>
          <w:sz w:val="24"/>
          <w:szCs w:val="24"/>
        </w:rPr>
        <w:t xml:space="preserve">3.3.6. Результатом административной процедуры является принятие решение (в виде заключения), указанное в </w:t>
      </w:r>
      <w:hyperlink r:id="rId21" w:history="1">
        <w:r w:rsidRPr="001515DC">
          <w:rPr>
            <w:rFonts w:ascii="Times New Roman" w:hAnsi="Times New Roman" w:cs="Times New Roman"/>
            <w:color w:val="0000FF"/>
            <w:sz w:val="24"/>
            <w:szCs w:val="24"/>
          </w:rPr>
          <w:t>пункте 47</w:t>
        </w:r>
      </w:hyperlink>
      <w:r w:rsidRPr="001515DC">
        <w:rPr>
          <w:rFonts w:ascii="Times New Roman" w:hAnsi="Times New Roman" w:cs="Times New Roman"/>
          <w:sz w:val="24"/>
          <w:szCs w:val="24"/>
        </w:rPr>
        <w:t xml:space="preserve"> Положения, либо решение о проведении дополнительного обследования оцениваемого помещения.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3.3.7. Максимальный срок исполнения административной процедуры - 30 дней.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3.4. Подготовка и издает распоряжение органа местного самоуправления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3.4.1. На основании полученного заключения орган местного самоуправления принимает решение, предусмотренное </w:t>
      </w:r>
      <w:hyperlink r:id="rId22" w:history="1">
        <w:r w:rsidRPr="001515DC">
          <w:rPr>
            <w:rFonts w:ascii="Times New Roman" w:hAnsi="Times New Roman" w:cs="Times New Roman"/>
            <w:color w:val="0000FF"/>
            <w:sz w:val="24"/>
            <w:szCs w:val="24"/>
          </w:rPr>
          <w:t>абзацем седьмым пункта 7</w:t>
        </w:r>
      </w:hyperlink>
      <w:r w:rsidRPr="001515DC">
        <w:rPr>
          <w:rFonts w:ascii="Times New Roman" w:hAnsi="Times New Roman" w:cs="Times New Roman"/>
          <w:sz w:val="24"/>
          <w:szCs w:val="24"/>
        </w:rPr>
        <w:t xml:space="preserve">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3.4.2. По результатам принятого решения уполномоченное должностное лицо: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3.4.2.1. Готовит проект распоряжения администрации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151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15DC">
        <w:rPr>
          <w:rFonts w:ascii="Times New Roman" w:hAnsi="Times New Roman" w:cs="Times New Roman"/>
          <w:sz w:val="24"/>
          <w:szCs w:val="24"/>
        </w:rPr>
        <w:t>либо уведомление о мотивированном отказе в предоставлении муниципальной услуги.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3.4.2.2. Передает проект распоряжения администрации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уведомление о мотивированном отказе в предоставлении муниципальной услуги на подписание главе поселения.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3.4.2.4. Обеспечивает регистрацию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уведомления о мотивированном отказе в предоставлении муниципальной услуги.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3.4.3. Результатом административной процедуры является издание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151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15DC">
        <w:rPr>
          <w:rFonts w:ascii="Times New Roman" w:hAnsi="Times New Roman" w:cs="Times New Roman"/>
          <w:sz w:val="24"/>
          <w:szCs w:val="24"/>
        </w:rPr>
        <w:t>либо уведомление о мотивированном отказе в предоставлении муниципальной услуги.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3.4.4. Максимальный срок исполнения административной процедуры - 30 дней.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lastRenderedPageBreak/>
        <w:t>3.5. Выдача (направление) заявителю распоряжения и заключения комиссии либо уведомления о мотивированном отказе в предоставлении муниципальной услуги.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9"/>
      <w:bookmarkEnd w:id="1"/>
      <w:r w:rsidRPr="001515DC">
        <w:rPr>
          <w:rFonts w:ascii="Times New Roman" w:hAnsi="Times New Roman" w:cs="Times New Roman"/>
          <w:sz w:val="24"/>
          <w:szCs w:val="24"/>
        </w:rPr>
        <w:t>3.5.1. Комиссия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Pr="00151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15DC">
        <w:rPr>
          <w:rFonts w:ascii="Times New Roman" w:hAnsi="Times New Roman" w:cs="Times New Roman"/>
          <w:sz w:val="24"/>
          <w:szCs w:val="24"/>
        </w:rPr>
        <w:t>либо уведомления о мотивированном отказе в предоставлении муниципальной услуги.</w:t>
      </w:r>
    </w:p>
    <w:p w:rsidR="00956825" w:rsidRPr="001515DC" w:rsidRDefault="00956825" w:rsidP="009568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23" w:history="1">
        <w:r w:rsidRPr="001515DC">
          <w:rPr>
            <w:rFonts w:ascii="Times New Roman" w:hAnsi="Times New Roman" w:cs="Times New Roman"/>
            <w:color w:val="0000FF"/>
            <w:sz w:val="24"/>
            <w:szCs w:val="24"/>
          </w:rPr>
          <w:t>пунктом 36</w:t>
        </w:r>
      </w:hyperlink>
      <w:r w:rsidRPr="001515DC">
        <w:rPr>
          <w:rFonts w:ascii="Times New Roman" w:hAnsi="Times New Roman" w:cs="Times New Roman"/>
          <w:sz w:val="24"/>
          <w:szCs w:val="24"/>
        </w:rPr>
        <w:t xml:space="preserve"> Положения, решение, предусмотренное </w:t>
      </w:r>
      <w:hyperlink r:id="rId24" w:history="1">
        <w:r w:rsidRPr="001515DC">
          <w:rPr>
            <w:rFonts w:ascii="Times New Roman" w:hAnsi="Times New Roman" w:cs="Times New Roman"/>
            <w:color w:val="0000FF"/>
            <w:sz w:val="24"/>
            <w:szCs w:val="24"/>
          </w:rPr>
          <w:t>пунктом 47</w:t>
        </w:r>
      </w:hyperlink>
      <w:r w:rsidRPr="001515DC">
        <w:rPr>
          <w:rFonts w:ascii="Times New Roman" w:hAnsi="Times New Roman" w:cs="Times New Roman"/>
          <w:sz w:val="24"/>
          <w:szCs w:val="24"/>
        </w:rPr>
        <w:t xml:space="preserve"> 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3.5.7. Максимальный срок исполнения административной процедуры – 5 календарных дня.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956825" w:rsidRPr="001515DC" w:rsidRDefault="00956825" w:rsidP="00956825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5DC">
        <w:rPr>
          <w:rFonts w:ascii="Times New Roman" w:hAnsi="Times New Roman" w:cs="Times New Roman"/>
          <w:sz w:val="24"/>
          <w:szCs w:val="24"/>
        </w:rPr>
        <w:t>3.6.1.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</w:t>
      </w:r>
      <w:r w:rsidRPr="001515D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56825" w:rsidRPr="001515DC" w:rsidRDefault="00956825" w:rsidP="009568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956825" w:rsidRPr="001515DC" w:rsidRDefault="00956825" w:rsidP="009568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956825" w:rsidRPr="001515DC" w:rsidRDefault="00956825" w:rsidP="009568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956825" w:rsidRPr="001515DC" w:rsidRDefault="00956825" w:rsidP="009568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956825" w:rsidRPr="001515DC" w:rsidRDefault="00956825" w:rsidP="009568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956825" w:rsidRPr="001515DC" w:rsidRDefault="00956825" w:rsidP="009568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lastRenderedPageBreak/>
        <w:t>3.6.3. Получение результата муниципальной услуги в электронной форме.</w:t>
      </w:r>
    </w:p>
    <w:p w:rsidR="00956825" w:rsidRPr="001515DC" w:rsidRDefault="00956825" w:rsidP="009568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 в электронной форме не предусмотрено.</w:t>
      </w:r>
    </w:p>
    <w:p w:rsidR="00956825" w:rsidRPr="001515DC" w:rsidRDefault="00956825" w:rsidP="00702D60">
      <w:pPr>
        <w:numPr>
          <w:ilvl w:val="0"/>
          <w:numId w:val="8"/>
        </w:numPr>
        <w:tabs>
          <w:tab w:val="clear" w:pos="390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15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контроля за исполнением административного регламента</w:t>
      </w:r>
    </w:p>
    <w:p w:rsidR="00956825" w:rsidRPr="001515DC" w:rsidRDefault="00956825" w:rsidP="0095682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956825" w:rsidRPr="001515DC" w:rsidRDefault="00956825" w:rsidP="0095682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956825" w:rsidRPr="001515DC" w:rsidRDefault="00956825" w:rsidP="0095682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956825" w:rsidRPr="001515DC" w:rsidRDefault="00956825" w:rsidP="00956825">
      <w:pPr>
        <w:tabs>
          <w:tab w:val="num" w:pos="0"/>
        </w:tabs>
        <w:adjustRightInd w:val="0"/>
        <w:ind w:firstLine="709"/>
        <w:contextualSpacing/>
        <w:jc w:val="both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956825" w:rsidRPr="001515DC" w:rsidRDefault="00956825" w:rsidP="0095682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5DC">
        <w:rPr>
          <w:rFonts w:ascii="Times New Roman" w:hAnsi="Times New Roman" w:cs="Times New Roman"/>
          <w:bCs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956825" w:rsidRPr="001515DC" w:rsidRDefault="00956825" w:rsidP="00956825">
      <w:pPr>
        <w:tabs>
          <w:tab w:val="num" w:pos="0"/>
        </w:tabs>
        <w:adjustRightInd w:val="0"/>
        <w:ind w:firstLine="709"/>
        <w:contextualSpacing/>
        <w:jc w:val="both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56825" w:rsidRPr="001515DC" w:rsidRDefault="00956825" w:rsidP="0095682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956825" w:rsidRPr="001515DC" w:rsidRDefault="00956825" w:rsidP="0095682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956825" w:rsidRPr="001515DC" w:rsidRDefault="00956825" w:rsidP="0095682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956825" w:rsidRPr="001515DC" w:rsidRDefault="00956825" w:rsidP="009568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tabs>
          <w:tab w:val="num" w:pos="0"/>
          <w:tab w:val="left" w:pos="1560"/>
        </w:tabs>
        <w:ind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="00683B77" w:rsidRPr="001515D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либо муниципального служащего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63432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263432">
        <w:rPr>
          <w:rFonts w:ascii="Times New Roman" w:hAnsi="Times New Roman" w:cs="Times New Roman"/>
          <w:sz w:val="24"/>
          <w:szCs w:val="24"/>
        </w:rPr>
        <w:t xml:space="preserve"> </w:t>
      </w:r>
      <w:r w:rsidR="00683B77" w:rsidRPr="001515DC">
        <w:rPr>
          <w:rFonts w:ascii="Times New Roman" w:hAnsi="Times New Roman" w:cs="Times New Roman"/>
          <w:sz w:val="24"/>
          <w:szCs w:val="24"/>
        </w:rPr>
        <w:t xml:space="preserve">сельского поселения Эртильского муниципального района Воронежской области </w:t>
      </w:r>
      <w:r w:rsidRPr="001515D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515D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услуги;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263432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263432">
        <w:rPr>
          <w:rFonts w:ascii="Times New Roman" w:hAnsi="Times New Roman" w:cs="Times New Roman"/>
          <w:sz w:val="24"/>
          <w:szCs w:val="24"/>
        </w:rPr>
        <w:t xml:space="preserve"> </w:t>
      </w:r>
      <w:r w:rsidR="00683B77" w:rsidRPr="001515DC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 </w:t>
      </w:r>
      <w:r w:rsidRPr="001515D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263432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263432">
        <w:rPr>
          <w:rFonts w:ascii="Times New Roman" w:hAnsi="Times New Roman" w:cs="Times New Roman"/>
          <w:sz w:val="24"/>
          <w:szCs w:val="24"/>
        </w:rPr>
        <w:t xml:space="preserve"> </w:t>
      </w:r>
      <w:r w:rsidR="00683B77" w:rsidRPr="001515DC">
        <w:rPr>
          <w:rFonts w:ascii="Times New Roman" w:hAnsi="Times New Roman" w:cs="Times New Roman"/>
          <w:sz w:val="24"/>
          <w:szCs w:val="24"/>
        </w:rPr>
        <w:t>сельского поселения Эртильского муниципального района Воронежской области</w:t>
      </w:r>
      <w:r w:rsidRPr="001515DC">
        <w:rPr>
          <w:rFonts w:ascii="Times New Roman" w:hAnsi="Times New Roman" w:cs="Times New Roman"/>
          <w:sz w:val="24"/>
          <w:szCs w:val="24"/>
        </w:rPr>
        <w:t>;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63432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263432">
        <w:rPr>
          <w:rFonts w:ascii="Times New Roman" w:hAnsi="Times New Roman" w:cs="Times New Roman"/>
          <w:sz w:val="24"/>
          <w:szCs w:val="24"/>
        </w:rPr>
        <w:t xml:space="preserve"> </w:t>
      </w:r>
      <w:r w:rsidR="00683B77" w:rsidRPr="001515DC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</w:t>
      </w:r>
      <w:r w:rsidRPr="001515DC">
        <w:rPr>
          <w:rFonts w:ascii="Times New Roman" w:hAnsi="Times New Roman" w:cs="Times New Roman"/>
          <w:sz w:val="24"/>
          <w:szCs w:val="24"/>
        </w:rPr>
        <w:t>;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56825" w:rsidRPr="001515DC" w:rsidRDefault="00956825" w:rsidP="0095682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5.3. Основанием для начала процедуры досудебного (внесудебного) обжалования является поступившая жалоба.</w:t>
      </w:r>
    </w:p>
    <w:p w:rsidR="00956825" w:rsidRPr="001515DC" w:rsidRDefault="00956825" w:rsidP="0095682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Жалоба может быть направлена по почте,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956825" w:rsidRPr="001515DC" w:rsidRDefault="00956825" w:rsidP="0095682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5.4. Жалоба должна содержать:</w:t>
      </w:r>
    </w:p>
    <w:p w:rsidR="00956825" w:rsidRPr="001515DC" w:rsidRDefault="00956825" w:rsidP="0095682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956825" w:rsidRPr="001515DC" w:rsidRDefault="00956825" w:rsidP="0095682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6825" w:rsidRPr="001515DC" w:rsidRDefault="00956825" w:rsidP="0095682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956825" w:rsidRPr="001515DC" w:rsidRDefault="00956825" w:rsidP="0095682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поселения.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Личный прием должностными лицами проводится по предварительной записи. Запись </w:t>
      </w:r>
      <w:r w:rsidRPr="001515DC">
        <w:rPr>
          <w:rFonts w:ascii="Times New Roman" w:hAnsi="Times New Roman" w:cs="Times New Roman"/>
          <w:sz w:val="24"/>
          <w:szCs w:val="24"/>
        </w:rPr>
        <w:lastRenderedPageBreak/>
        <w:t>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 w:rsidRPr="001515DC">
        <w:rPr>
          <w:rFonts w:ascii="Times New Roman" w:hAnsi="Times New Roman" w:cs="Times New Roman"/>
          <w:sz w:val="24"/>
          <w:szCs w:val="24"/>
        </w:rPr>
        <w:t>недопустимости злоупотребления правом.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6825" w:rsidRPr="001515DC" w:rsidRDefault="00956825" w:rsidP="00956825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6825" w:rsidRPr="001515DC" w:rsidRDefault="00956825" w:rsidP="0095682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15DC">
        <w:rPr>
          <w:rFonts w:ascii="Times New Roman" w:eastAsia="SimSun" w:hAnsi="Times New Roman" w:cs="Times New Roman"/>
          <w:sz w:val="24"/>
          <w:szCs w:val="24"/>
          <w:lang w:eastAsia="zh-CN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6825" w:rsidRPr="001515DC" w:rsidRDefault="00956825" w:rsidP="00956825">
      <w:pPr>
        <w:tabs>
          <w:tab w:val="left" w:pos="57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tabs>
          <w:tab w:val="left" w:pos="57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825" w:rsidRPr="001515DC" w:rsidRDefault="00956825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825" w:rsidRPr="001515DC" w:rsidRDefault="00956825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3B77" w:rsidRPr="001515DC" w:rsidRDefault="00683B77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3432" w:rsidRPr="00263432" w:rsidRDefault="00683B77" w:rsidP="00263432">
      <w:pPr>
        <w:widowControl w:val="0"/>
        <w:tabs>
          <w:tab w:val="num" w:pos="142"/>
          <w:tab w:val="left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432">
        <w:rPr>
          <w:rFonts w:ascii="Times New Roman" w:hAnsi="Times New Roman" w:cs="Times New Roman"/>
          <w:sz w:val="24"/>
          <w:szCs w:val="24"/>
        </w:rPr>
        <w:t xml:space="preserve">1. Место нахождения администрации </w:t>
      </w:r>
      <w:r w:rsidR="00263432" w:rsidRPr="00263432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263432" w:rsidRPr="00263432">
        <w:rPr>
          <w:rFonts w:ascii="Times New Roman" w:hAnsi="Times New Roman" w:cs="Times New Roman"/>
          <w:sz w:val="24"/>
          <w:szCs w:val="24"/>
        </w:rPr>
        <w:t xml:space="preserve"> </w:t>
      </w:r>
      <w:r w:rsidRPr="00263432">
        <w:rPr>
          <w:rFonts w:ascii="Times New Roman" w:hAnsi="Times New Roman" w:cs="Times New Roman"/>
          <w:sz w:val="24"/>
          <w:szCs w:val="24"/>
        </w:rPr>
        <w:t xml:space="preserve">сельского поселения  : </w:t>
      </w:r>
      <w:r w:rsidR="00263432" w:rsidRPr="00263432">
        <w:rPr>
          <w:rFonts w:ascii="Times New Roman" w:hAnsi="Times New Roman" w:cs="Times New Roman"/>
          <w:sz w:val="24"/>
          <w:szCs w:val="24"/>
        </w:rPr>
        <w:t>397023, Воронежская область, Эртильский район, с. Борщевские Пески, ул. Центральная, д.74</w:t>
      </w:r>
    </w:p>
    <w:p w:rsidR="00683B77" w:rsidRPr="00263432" w:rsidRDefault="00683B77" w:rsidP="00683B7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B77" w:rsidRPr="00263432" w:rsidRDefault="00683B77" w:rsidP="00683B77">
      <w:pPr>
        <w:pStyle w:val="a8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343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263432" w:rsidRPr="00263432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263432" w:rsidRPr="00263432">
        <w:rPr>
          <w:rFonts w:ascii="Times New Roman" w:hAnsi="Times New Roman" w:cs="Times New Roman"/>
          <w:sz w:val="24"/>
          <w:szCs w:val="24"/>
        </w:rPr>
        <w:t xml:space="preserve"> </w:t>
      </w:r>
      <w:r w:rsidRPr="0026343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683B77" w:rsidRPr="00263432" w:rsidRDefault="00683B77" w:rsidP="00683B77">
      <w:pPr>
        <w:pStyle w:val="a8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3432">
        <w:rPr>
          <w:rFonts w:ascii="Times New Roman" w:hAnsi="Times New Roman" w:cs="Times New Roman"/>
          <w:sz w:val="24"/>
          <w:szCs w:val="24"/>
        </w:rPr>
        <w:t>понедельник - пятница: с 08.00 до 1</w:t>
      </w:r>
      <w:r w:rsidR="00263432" w:rsidRPr="00263432">
        <w:rPr>
          <w:rFonts w:ascii="Times New Roman" w:hAnsi="Times New Roman" w:cs="Times New Roman"/>
          <w:sz w:val="24"/>
          <w:szCs w:val="24"/>
        </w:rPr>
        <w:t>7</w:t>
      </w:r>
      <w:r w:rsidRPr="00263432">
        <w:rPr>
          <w:rFonts w:ascii="Times New Roman" w:hAnsi="Times New Roman" w:cs="Times New Roman"/>
          <w:sz w:val="24"/>
          <w:szCs w:val="24"/>
        </w:rPr>
        <w:t>.00;</w:t>
      </w:r>
    </w:p>
    <w:p w:rsidR="00683B77" w:rsidRPr="00263432" w:rsidRDefault="00683B77" w:rsidP="00683B77">
      <w:pPr>
        <w:pStyle w:val="a8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3432">
        <w:rPr>
          <w:rFonts w:ascii="Times New Roman" w:hAnsi="Times New Roman" w:cs="Times New Roman"/>
          <w:sz w:val="24"/>
          <w:szCs w:val="24"/>
        </w:rPr>
        <w:t>перерыв: с 12.00 до 13.00.</w:t>
      </w:r>
    </w:p>
    <w:p w:rsidR="00263432" w:rsidRPr="00263432" w:rsidRDefault="00683B77" w:rsidP="00683B7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263432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263432" w:rsidRPr="00263432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263432" w:rsidRPr="00263432">
        <w:rPr>
          <w:rFonts w:ascii="Times New Roman" w:hAnsi="Times New Roman" w:cs="Times New Roman"/>
          <w:sz w:val="24"/>
          <w:szCs w:val="24"/>
        </w:rPr>
        <w:t xml:space="preserve"> </w:t>
      </w:r>
      <w:r w:rsidRPr="00263432">
        <w:rPr>
          <w:rFonts w:ascii="Times New Roman" w:hAnsi="Times New Roman" w:cs="Times New Roman"/>
          <w:sz w:val="24"/>
          <w:szCs w:val="24"/>
        </w:rPr>
        <w:t xml:space="preserve"> сельского поселения  в сети Интернет: </w:t>
      </w:r>
      <w:r w:rsidR="00263432" w:rsidRPr="00263432">
        <w:rPr>
          <w:rFonts w:ascii="Times New Roman" w:hAnsi="Times New Roman" w:cs="Times New Roman"/>
          <w:lang w:val="en-US"/>
        </w:rPr>
        <w:t>http</w:t>
      </w:r>
      <w:r w:rsidR="00263432" w:rsidRPr="00263432">
        <w:rPr>
          <w:rFonts w:ascii="Times New Roman" w:hAnsi="Times New Roman" w:cs="Times New Roman"/>
        </w:rPr>
        <w:t>://</w:t>
      </w:r>
      <w:r w:rsidR="00263432" w:rsidRPr="00263432">
        <w:rPr>
          <w:rFonts w:ascii="Times New Roman" w:hAnsi="Times New Roman" w:cs="Times New Roman"/>
          <w:lang w:val="en-US"/>
        </w:rPr>
        <w:t>borshevpeski</w:t>
      </w:r>
      <w:r w:rsidR="00263432" w:rsidRPr="00263432">
        <w:rPr>
          <w:rFonts w:ascii="Times New Roman" w:hAnsi="Times New Roman" w:cs="Times New Roman"/>
        </w:rPr>
        <w:t>.</w:t>
      </w:r>
      <w:r w:rsidR="00263432" w:rsidRPr="00263432">
        <w:rPr>
          <w:rFonts w:ascii="Times New Roman" w:hAnsi="Times New Roman" w:cs="Times New Roman"/>
          <w:lang w:val="en-US"/>
        </w:rPr>
        <w:t>ru</w:t>
      </w:r>
      <w:r w:rsidR="00263432" w:rsidRPr="00263432">
        <w:rPr>
          <w:rFonts w:ascii="Times New Roman" w:hAnsi="Times New Roman" w:cs="Times New Roman"/>
        </w:rPr>
        <w:t xml:space="preserve">/ </w:t>
      </w:r>
    </w:p>
    <w:p w:rsidR="00683B77" w:rsidRPr="00263432" w:rsidRDefault="00683B77" w:rsidP="00683B7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3432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263432" w:rsidRPr="00263432"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 w:rsidR="00263432" w:rsidRPr="00263432">
        <w:rPr>
          <w:rFonts w:ascii="Times New Roman" w:hAnsi="Times New Roman" w:cs="Times New Roman"/>
          <w:sz w:val="24"/>
          <w:szCs w:val="24"/>
        </w:rPr>
        <w:t xml:space="preserve"> </w:t>
      </w:r>
      <w:r w:rsidRPr="00263432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="00263432" w:rsidRPr="00263432">
        <w:rPr>
          <w:rFonts w:ascii="Times New Roman" w:hAnsi="Times New Roman" w:cs="Times New Roman"/>
          <w:lang w:val="en-US"/>
        </w:rPr>
        <w:t>borshevopeskov</w:t>
      </w:r>
      <w:r w:rsidR="00263432" w:rsidRPr="00263432">
        <w:rPr>
          <w:rFonts w:ascii="Times New Roman" w:hAnsi="Times New Roman" w:cs="Times New Roman"/>
        </w:rPr>
        <w:t>.</w:t>
      </w:r>
      <w:r w:rsidR="00263432" w:rsidRPr="00263432">
        <w:rPr>
          <w:rFonts w:ascii="Times New Roman" w:hAnsi="Times New Roman" w:cs="Times New Roman"/>
          <w:lang w:val="en-US"/>
        </w:rPr>
        <w:t>ertil</w:t>
      </w:r>
      <w:r w:rsidR="00263432" w:rsidRPr="00263432">
        <w:rPr>
          <w:rFonts w:ascii="Times New Roman" w:hAnsi="Times New Roman" w:cs="Times New Roman"/>
        </w:rPr>
        <w:t>@</w:t>
      </w:r>
      <w:r w:rsidR="00263432" w:rsidRPr="00263432">
        <w:rPr>
          <w:rFonts w:ascii="Times New Roman" w:hAnsi="Times New Roman" w:cs="Times New Roman"/>
          <w:lang w:val="en-US"/>
        </w:rPr>
        <w:t>govvrn</w:t>
      </w:r>
      <w:r w:rsidR="00263432" w:rsidRPr="00263432">
        <w:rPr>
          <w:rFonts w:ascii="Times New Roman" w:hAnsi="Times New Roman" w:cs="Times New Roman"/>
        </w:rPr>
        <w:t>.</w:t>
      </w:r>
      <w:r w:rsidR="00263432" w:rsidRPr="00263432">
        <w:rPr>
          <w:rFonts w:ascii="Times New Roman" w:hAnsi="Times New Roman" w:cs="Times New Roman"/>
          <w:lang w:val="en-US"/>
        </w:rPr>
        <w:t>ru</w:t>
      </w:r>
    </w:p>
    <w:p w:rsidR="00683B77" w:rsidRPr="00263432" w:rsidRDefault="00683B77" w:rsidP="00683B77">
      <w:pPr>
        <w:tabs>
          <w:tab w:val="left" w:pos="1440"/>
          <w:tab w:val="left" w:pos="156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3432">
        <w:rPr>
          <w:rFonts w:ascii="Times New Roman" w:hAnsi="Times New Roman" w:cs="Times New Roman"/>
          <w:sz w:val="24"/>
          <w:szCs w:val="24"/>
        </w:rPr>
        <w:t xml:space="preserve">2.Телефоны для справок: 8 (47345) </w:t>
      </w:r>
      <w:r w:rsidR="00263432" w:rsidRPr="00263432">
        <w:rPr>
          <w:rFonts w:ascii="Times New Roman" w:hAnsi="Times New Roman" w:cs="Times New Roman"/>
          <w:sz w:val="24"/>
          <w:szCs w:val="24"/>
        </w:rPr>
        <w:t>3-41-16</w:t>
      </w:r>
    </w:p>
    <w:p w:rsidR="00956825" w:rsidRPr="00263432" w:rsidRDefault="00956825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3B77" w:rsidRPr="00263432" w:rsidRDefault="00683B77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3B77" w:rsidRPr="00263432" w:rsidRDefault="00683B77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3B77" w:rsidRPr="00263432" w:rsidRDefault="00683B77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3B77" w:rsidRPr="001515DC" w:rsidRDefault="00683B77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3B77" w:rsidRPr="001515DC" w:rsidRDefault="00683B77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3B77" w:rsidRPr="001515DC" w:rsidRDefault="00683B77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3B77" w:rsidRPr="001515DC" w:rsidRDefault="00683B77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3B77" w:rsidRPr="001515DC" w:rsidRDefault="00683B77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3B77" w:rsidRPr="001515DC" w:rsidRDefault="00683B77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3B77" w:rsidRPr="001515DC" w:rsidRDefault="00683B77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825" w:rsidRDefault="00956825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3432" w:rsidRDefault="00263432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3432" w:rsidRDefault="00263432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3432" w:rsidRDefault="00263432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3432" w:rsidRPr="001515DC" w:rsidRDefault="00263432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825" w:rsidRPr="001515DC" w:rsidRDefault="00956825" w:rsidP="00956825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825" w:rsidRPr="001515DC" w:rsidRDefault="00956825" w:rsidP="00683B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56825" w:rsidRPr="001515DC" w:rsidRDefault="00956825" w:rsidP="00683B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956825" w:rsidRPr="001515DC" w:rsidRDefault="00956825" w:rsidP="00683B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регламенту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DC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D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1515DC">
        <w:rPr>
          <w:rFonts w:ascii="Times New Roman" w:hAnsi="Times New Roman" w:cs="Times New Roman"/>
          <w:b/>
          <w:snapToGrid w:val="0"/>
          <w:sz w:val="24"/>
          <w:szCs w:val="24"/>
        </w:rPr>
        <w:br/>
        <w:t xml:space="preserve">жилого помещения непригодным для проживания и многоквартирного дома </w:t>
      </w:r>
      <w:r w:rsidRPr="001515DC">
        <w:rPr>
          <w:rFonts w:ascii="Times New Roman" w:hAnsi="Times New Roman" w:cs="Times New Roman"/>
          <w:b/>
          <w:snapToGrid w:val="0"/>
          <w:sz w:val="24"/>
          <w:szCs w:val="24"/>
        </w:rPr>
        <w:br/>
        <w:t>аварийным и подлежащим сносу или реконструкции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956825" w:rsidRPr="001515DC" w:rsidTr="00701999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25" w:rsidRPr="001515DC" w:rsidTr="00701999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 </w:t>
      </w: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(кем назначена, наименование федерального органа </w:t>
      </w:r>
    </w:p>
    <w:p w:rsidR="00956825" w:rsidRPr="001515DC" w:rsidRDefault="00956825" w:rsidP="00683B77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ab/>
        <w:t>,</w:t>
      </w: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в составе председателя  </w:t>
      </w: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683B77" w:rsidRPr="001515DC" w:rsidRDefault="00683B77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при участии приглашенных экспертов  </w:t>
      </w: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25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B77" w:rsidRPr="001515DC" w:rsidRDefault="00683B77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B77" w:rsidRPr="001515DC" w:rsidRDefault="00683B77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 </w:t>
      </w: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64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B77" w:rsidRPr="001515DC" w:rsidRDefault="00683B77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 w:rsidRPr="001515DC">
        <w:rPr>
          <w:rFonts w:ascii="Times New Roman" w:hAnsi="Times New Roman" w:cs="Times New Roman"/>
          <w:sz w:val="24"/>
          <w:szCs w:val="24"/>
        </w:rPr>
        <w:br/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 проведения обследования), или указывается,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что на основании решения межведомственной комиссии обследование не проводилось)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B77" w:rsidRPr="001515DC" w:rsidRDefault="00683B77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приняла заключение о  </w:t>
      </w: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 заключения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napToGrid w:val="0"/>
          <w:sz w:val="24"/>
          <w:szCs w:val="24"/>
        </w:rPr>
        <w:t>об оценке соответствия помещения (многоквартирного дома) требованиям, установленным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napToGrid w:val="0"/>
          <w:sz w:val="24"/>
          <w:szCs w:val="24"/>
        </w:rPr>
        <w:t>в Положении о признании помещения жилым помещением, жилого помещения непригодным для проживания</w:t>
      </w:r>
    </w:p>
    <w:p w:rsidR="00956825" w:rsidRPr="001515DC" w:rsidRDefault="00956825" w:rsidP="00683B77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ab/>
        <w:t>.</w:t>
      </w: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napToGrid w:val="0"/>
          <w:sz w:val="24"/>
          <w:szCs w:val="24"/>
        </w:rPr>
        <w:t>и многоквартирного дома аварийным и подлежащим сносу или реконструкции)</w:t>
      </w:r>
    </w:p>
    <w:p w:rsidR="00683B77" w:rsidRPr="001515DC" w:rsidRDefault="00683B77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B77" w:rsidRPr="001515DC" w:rsidRDefault="00683B77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956825" w:rsidRPr="001515DC" w:rsidRDefault="00956825" w:rsidP="00683B77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ab/>
        <w:t>.</w:t>
      </w:r>
    </w:p>
    <w:p w:rsidR="00956825" w:rsidRPr="001515DC" w:rsidRDefault="00956825" w:rsidP="00683B7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683B77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956825" w:rsidRPr="001515DC" w:rsidRDefault="00956825" w:rsidP="00683B7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3B77" w:rsidRPr="001515DC" w:rsidRDefault="00683B77" w:rsidP="009568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3B77" w:rsidRPr="001515DC" w:rsidRDefault="00683B77" w:rsidP="009568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3B77" w:rsidRPr="001515DC" w:rsidRDefault="00683B77" w:rsidP="009568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683B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56825" w:rsidRPr="001515DC" w:rsidRDefault="00956825" w:rsidP="00683B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к </w:t>
      </w:r>
      <w:r w:rsidR="00683B77" w:rsidRPr="001515DC">
        <w:rPr>
          <w:rFonts w:ascii="Times New Roman" w:hAnsi="Times New Roman" w:cs="Times New Roman"/>
          <w:sz w:val="24"/>
          <w:szCs w:val="24"/>
        </w:rPr>
        <w:t>А</w:t>
      </w:r>
      <w:r w:rsidRPr="001515DC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683B77" w:rsidRPr="001515DC">
        <w:rPr>
          <w:rFonts w:ascii="Times New Roman" w:hAnsi="Times New Roman" w:cs="Times New Roman"/>
          <w:sz w:val="24"/>
          <w:szCs w:val="24"/>
        </w:rPr>
        <w:t xml:space="preserve"> </w:t>
      </w:r>
      <w:r w:rsidRPr="001515DC">
        <w:rPr>
          <w:rFonts w:ascii="Times New Roman" w:hAnsi="Times New Roman" w:cs="Times New Roman"/>
          <w:sz w:val="24"/>
          <w:szCs w:val="24"/>
        </w:rPr>
        <w:t>регламенту</w:t>
      </w:r>
    </w:p>
    <w:p w:rsidR="00956825" w:rsidRPr="001515DC" w:rsidRDefault="00956825" w:rsidP="009568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DC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956825" w:rsidRPr="001515DC" w:rsidRDefault="00656814" w:rsidP="009568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14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15.9pt;margin-top:1.1pt;width:435pt;height:66.55pt;z-index:1">
            <v:textbox style="mso-next-textbox:#_x0000_s1026">
              <w:txbxContent>
                <w:p w:rsidR="00701999" w:rsidRPr="006F70D6" w:rsidRDefault="00701999" w:rsidP="00956825">
                  <w:pPr>
                    <w:jc w:val="center"/>
                  </w:pPr>
                  <w:r w:rsidRPr="001D5946">
                    <w:t xml:space="preserve">Прием и регистрация  заявления  </w:t>
                  </w:r>
                  <w:r w:rsidRPr="006F70D6">
                    <w:t>для принятия решения о признании муниципального жилого помещения непригодным для проживания и</w:t>
                  </w:r>
                  <w:r w:rsidRPr="00134966">
                    <w:rPr>
                      <w:sz w:val="28"/>
                      <w:szCs w:val="28"/>
                    </w:rPr>
                    <w:t xml:space="preserve"> </w:t>
                  </w:r>
                  <w:r w:rsidRPr="006F70D6">
                    <w:t>о признании многоквартирного дома муниципального жилищного фонда аварийным и подлежащим сносу или реконструкции</w:t>
                  </w:r>
                </w:p>
              </w:txbxContent>
            </v:textbox>
          </v:rect>
        </w:pict>
      </w:r>
    </w:p>
    <w:p w:rsidR="00956825" w:rsidRPr="001515DC" w:rsidRDefault="00956825" w:rsidP="009568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825" w:rsidRPr="001515DC" w:rsidRDefault="00656814" w:rsidP="009568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14"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50.45pt;margin-top:24.55pt;width:213pt;height:36.8pt;z-index:14">
            <v:textbox style="mso-next-textbox:#_x0000_s1041">
              <w:txbxContent>
                <w:p w:rsidR="00701999" w:rsidRPr="005637CE" w:rsidRDefault="00701999" w:rsidP="00956825">
                  <w:pPr>
                    <w:jc w:val="center"/>
                  </w:pPr>
                  <w:r w:rsidRPr="005637CE">
                    <w:t>Неполный комплект документов</w:t>
                  </w:r>
                </w:p>
              </w:txbxContent>
            </v:textbox>
          </v:rect>
        </w:pict>
      </w:r>
      <w:r w:rsidRPr="00656814">
        <w:rPr>
          <w:rFonts w:ascii="Times New Roman" w:hAnsi="Times New Roman" w:cs="Times New Roman"/>
          <w:noProof/>
          <w:sz w:val="24"/>
          <w:szCs w:val="24"/>
        </w:rPr>
        <w:pict>
          <v:line id="_x0000_s1046" style="position:absolute;left:0;text-align:left;z-index:19" from="370.45pt,10.6pt" to="370.45pt,24.55pt">
            <v:stroke endarrow="block"/>
          </v:line>
        </w:pict>
      </w:r>
      <w:r w:rsidRPr="00656814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6pt;margin-top:24pt;width:216.3pt;height:42.3pt;z-index:15">
            <v:textbox style="mso-next-textbox:#_x0000_s1042">
              <w:txbxContent>
                <w:p w:rsidR="00701999" w:rsidRPr="00684C54" w:rsidRDefault="00701999" w:rsidP="00956825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sz w:val="23"/>
                      <w:szCs w:val="23"/>
                    </w:rPr>
                  </w:pPr>
                  <w:r w:rsidRPr="00684C54">
                    <w:rPr>
                      <w:sz w:val="23"/>
                      <w:szCs w:val="23"/>
                    </w:rPr>
                    <w:t>Наличие всех необходимых документов и правомочность заявителя</w:t>
                  </w:r>
                </w:p>
                <w:p w:rsidR="00701999" w:rsidRPr="00F3596F" w:rsidRDefault="00701999" w:rsidP="00956825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701999" w:rsidRPr="0010017C" w:rsidRDefault="00701999" w:rsidP="0095682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656814"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z-index:8" from="133.45pt,10.6pt" to="133.45pt,24pt">
            <v:stroke endarrow="block"/>
          </v:line>
        </w:pict>
      </w:r>
    </w:p>
    <w:p w:rsidR="00956825" w:rsidRPr="001515DC" w:rsidRDefault="00956825" w:rsidP="0095682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656814" w:rsidP="009568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left:0;text-align:left;z-index:17" from="370.45pt,4.3pt" to="370.45pt,23.3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50.45pt;margin-top:23.3pt;width:213pt;height:36.2pt;z-index:13">
            <v:textbox style="mso-next-textbox:#_x0000_s1040">
              <w:txbxContent>
                <w:p w:rsidR="00701999" w:rsidRPr="005637CE" w:rsidRDefault="00701999" w:rsidP="00956825">
                  <w:pPr>
                    <w:tabs>
                      <w:tab w:val="center" w:pos="4677"/>
                      <w:tab w:val="left" w:pos="6930"/>
                    </w:tabs>
                    <w:jc w:val="center"/>
                  </w:pPr>
                  <w:r w:rsidRPr="005637CE">
                    <w:t>Отказ в приеме и регистрации                                                                  документов</w:t>
                  </w:r>
                </w:p>
                <w:p w:rsidR="00701999" w:rsidRPr="005637CE" w:rsidRDefault="00701999" w:rsidP="0095682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left:0;text-align:left;z-index:11" from="106.45pt,15.6pt" to="106.45pt,29.25pt">
            <v:stroke endarrow="block"/>
          </v:line>
        </w:pict>
      </w:r>
    </w:p>
    <w:p w:rsidR="00956825" w:rsidRPr="001515DC" w:rsidRDefault="00656814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6" style="position:absolute;left:0;text-align:left;flip:x;z-index:10" from="483.65pt,10.75pt" to="483.65pt,164.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left:0;text-align:left;z-index:18" from="463.45pt,10.75pt" to="483.65pt,10.7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.2pt;margin-top:.75pt;width:216.3pt;height:64.6pt;z-index:2">
            <v:textbox style="mso-next-textbox:#_x0000_s1027">
              <w:txbxContent>
                <w:p w:rsidR="00701999" w:rsidRPr="005637CE" w:rsidRDefault="00701999" w:rsidP="00956825">
                  <w:pPr>
                    <w:jc w:val="center"/>
                  </w:pPr>
                  <w:r w:rsidRPr="005637CE">
                    <w:t>Рассмотрение заявления и  представленных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956825" w:rsidRPr="001515DC" w:rsidRDefault="00656814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left:0;text-align:left;z-index:22" from="216.5pt,13.75pt" to="316.45pt,67.25pt">
            <v:stroke endarrow="block"/>
          </v:line>
        </w:pict>
      </w:r>
    </w:p>
    <w:p w:rsidR="00956825" w:rsidRPr="001515DC" w:rsidRDefault="00656814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left:0;text-align:left;z-index:16" from="88.45pt,10.55pt" to="88.45pt,37pt">
            <v:stroke endarrow="block"/>
          </v:line>
        </w:pict>
      </w:r>
    </w:p>
    <w:p w:rsidR="00956825" w:rsidRPr="001515DC" w:rsidRDefault="00656814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-9.35pt;margin-top:10.2pt;width:222.1pt;height:49.1pt;z-index:3">
            <v:textbox style="mso-next-textbox:#_x0000_s1028">
              <w:txbxContent>
                <w:p w:rsidR="00701999" w:rsidRPr="005637CE" w:rsidRDefault="00701999" w:rsidP="00956825">
                  <w:pPr>
                    <w:jc w:val="center"/>
                  </w:pPr>
                  <w:r w:rsidRPr="005637CE"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242.1pt;margin-top:10.2pt;width:216.3pt;height:55.6pt;z-index:4">
            <v:textbox style="mso-next-textbox:#_x0000_s1029">
              <w:txbxContent>
                <w:p w:rsidR="00701999" w:rsidRPr="005637CE" w:rsidRDefault="00701999" w:rsidP="00956825">
                  <w:pPr>
                    <w:jc w:val="center"/>
                  </w:pPr>
                  <w:r w:rsidRPr="005637CE">
                    <w:t>Документы не соответствуют предъявляемым требованиям, либо содержат недостоверные сведения</w:t>
                  </w:r>
                </w:p>
                <w:p w:rsidR="00701999" w:rsidRPr="005637CE" w:rsidRDefault="00701999" w:rsidP="00956825">
                  <w:pPr>
                    <w:jc w:val="center"/>
                  </w:pPr>
                </w:p>
              </w:txbxContent>
            </v:textbox>
          </v:rect>
        </w:pic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656814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left:0;text-align:left;z-index:9" from="88.45pt,8.55pt" to="88.45pt,28.3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left:0;text-align:left;flip:x;z-index:24" from="454.65pt,24.2pt" to="483.65pt,64.7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left:0;text-align:left;z-index:23" from="359.95pt,8.55pt" to="359.95pt,33pt">
            <v:stroke endarrow="block"/>
          </v:line>
        </w:pict>
      </w:r>
    </w:p>
    <w:p w:rsidR="00956825" w:rsidRPr="001515DC" w:rsidRDefault="00656814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238.35pt;margin-top:4.5pt;width:216.3pt;height:55pt;z-index:7">
            <v:textbox style="mso-next-textbox:#_x0000_s1032">
              <w:txbxContent>
                <w:p w:rsidR="00701999" w:rsidRPr="005637CE" w:rsidRDefault="00701999" w:rsidP="00956825">
                  <w:pPr>
                    <w:jc w:val="center"/>
                  </w:pPr>
                  <w:r w:rsidRPr="005637CE"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-19.85pt;margin-top:9.2pt;width:222.1pt;height:39.95pt;z-index:5">
            <v:textbox style="mso-next-textbox:#_x0000_s1030">
              <w:txbxContent>
                <w:p w:rsidR="00701999" w:rsidRPr="00684C54" w:rsidRDefault="00701999" w:rsidP="00956825">
                  <w:pPr>
                    <w:jc w:val="center"/>
                  </w:pPr>
                  <w:r w:rsidRPr="00684C54">
                    <w:t>принятие решения (в виде заключения) Комиссией</w:t>
                  </w:r>
                </w:p>
              </w:txbxContent>
            </v:textbox>
          </v:rect>
        </w:pict>
      </w:r>
    </w:p>
    <w:p w:rsidR="00956825" w:rsidRPr="001515DC" w:rsidRDefault="00656814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z-index:12" from="88.45pt,20.6pt" to="88.45pt,45.1pt">
            <v:stroke endarrow="block"/>
          </v:line>
        </w:pict>
      </w:r>
    </w:p>
    <w:p w:rsidR="00956825" w:rsidRPr="001515DC" w:rsidRDefault="00656814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-19.85pt;margin-top:21.9pt;width:211.3pt;height:109.3pt;z-index:6">
            <v:textbox style="mso-next-textbox:#_x0000_s1031">
              <w:txbxContent>
                <w:p w:rsidR="00701999" w:rsidRPr="00E32348" w:rsidRDefault="00701999" w:rsidP="00956825">
                  <w:pPr>
                    <w:jc w:val="center"/>
                  </w:pPr>
                  <w:r w:rsidRPr="00684C54">
                    <w:t>принятие решения, предусмотренного абзацем седьмым пункта 7 Положения  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84C54">
                    <w:t>издание распоряжения  администрацией либо подготовка уведомления о мотивированном отказе в</w:t>
                  </w:r>
                  <w:r w:rsidRPr="00D51BA1">
                    <w:rPr>
                      <w:sz w:val="28"/>
                      <w:szCs w:val="28"/>
                    </w:rPr>
                    <w:t xml:space="preserve"> </w:t>
                  </w:r>
                  <w:r w:rsidRPr="00684C54"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B77" w:rsidRPr="001515DC" w:rsidRDefault="00683B77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656814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left:0;text-align:left;flip:x;z-index:21" from="84.7pt,17.15pt" to="84.7pt,36.85pt">
            <v:stroke endarrow="block"/>
          </v:line>
        </w:pict>
      </w:r>
    </w:p>
    <w:p w:rsidR="00956825" w:rsidRPr="001515DC" w:rsidRDefault="00656814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-19.85pt;margin-top:8.35pt;width:211.3pt;height:44.15pt;z-index:20">
            <v:textbox style="mso-next-textbox:#_x0000_s1050">
              <w:txbxContent>
                <w:p w:rsidR="00701999" w:rsidRPr="00D51BA1" w:rsidRDefault="00701999" w:rsidP="00956825">
                  <w:pPr>
                    <w:tabs>
                      <w:tab w:val="left" w:pos="156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84C54">
                    <w:t xml:space="preserve">выдачу (направление) заявителю распоряжения и заключения </w:t>
                  </w:r>
                </w:p>
                <w:p w:rsidR="00701999" w:rsidRPr="00E32348" w:rsidRDefault="00701999" w:rsidP="00956825">
                  <w:pPr>
                    <w:jc w:val="center"/>
                  </w:pPr>
                </w:p>
              </w:txbxContent>
            </v:textbox>
          </v:rect>
        </w:pic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6825" w:rsidRDefault="00956825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432" w:rsidRDefault="00263432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432" w:rsidRPr="001515DC" w:rsidRDefault="00263432" w:rsidP="00956825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956825" w:rsidRPr="001515DC" w:rsidRDefault="00956825" w:rsidP="009568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956825" w:rsidRPr="001515DC" w:rsidRDefault="00956825" w:rsidP="009568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регламенту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РАСПИСКА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о подготовке, утверждении и выдаче градостроительного плана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земельного участка, расположенного на территории</w:t>
      </w:r>
    </w:p>
    <w:p w:rsidR="00956825" w:rsidRPr="001515DC" w:rsidRDefault="00263432" w:rsidP="0095682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Борщево-Песковского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825" w:rsidRPr="001515D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6825" w:rsidRPr="001515DC" w:rsidRDefault="00956825" w:rsidP="00956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956825" w:rsidRPr="001515DC" w:rsidRDefault="00956825" w:rsidP="009568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956825" w:rsidRPr="001515DC" w:rsidRDefault="00956825" w:rsidP="00956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956825" w:rsidRPr="001515DC" w:rsidRDefault="00956825" w:rsidP="00956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администрации______________________ сельского поселения получил "_____" ______________ _____ документы</w:t>
      </w:r>
    </w:p>
    <w:p w:rsidR="00956825" w:rsidRPr="001515DC" w:rsidRDefault="00956825" w:rsidP="00956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956825" w:rsidRPr="001515DC" w:rsidRDefault="00956825" w:rsidP="00956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в количестве ________________ экземпляров по прилагаемому к заявлению</w:t>
      </w:r>
    </w:p>
    <w:p w:rsidR="00956825" w:rsidRPr="001515DC" w:rsidRDefault="00956825" w:rsidP="009568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</w:t>
      </w:r>
      <w:r w:rsidRPr="001515DC">
        <w:rPr>
          <w:rFonts w:ascii="Times New Roman" w:hAnsi="Times New Roman" w:cs="Times New Roman"/>
          <w:sz w:val="24"/>
          <w:szCs w:val="24"/>
        </w:rPr>
        <w:tab/>
      </w:r>
      <w:r w:rsidRPr="001515DC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956825" w:rsidRPr="001515DC" w:rsidRDefault="00956825" w:rsidP="00956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перечню документов, необходимых для принятия решения о подготовке, утверждении и выдаче градостроительного плана земельного участка, расположенного на территории __________________________________ сельского поселения (согласно </w:t>
      </w:r>
      <w:r w:rsidRPr="001515DC">
        <w:rPr>
          <w:rFonts w:ascii="Times New Roman" w:hAnsi="Times New Roman" w:cs="Times New Roman"/>
          <w:color w:val="0000FF"/>
          <w:sz w:val="24"/>
          <w:szCs w:val="24"/>
        </w:rPr>
        <w:t>п. 2.6.1</w:t>
      </w:r>
      <w:r w:rsidRPr="001515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956825" w:rsidRPr="001515DC" w:rsidRDefault="00956825" w:rsidP="00956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6825" w:rsidRPr="001515DC" w:rsidRDefault="00956825" w:rsidP="00956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6825" w:rsidRPr="001515DC" w:rsidRDefault="00956825" w:rsidP="00956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6825" w:rsidRPr="001515DC" w:rsidRDefault="00956825" w:rsidP="009568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956825" w:rsidRPr="001515DC" w:rsidRDefault="00956825" w:rsidP="00956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956825" w:rsidRPr="001515DC" w:rsidRDefault="00956825" w:rsidP="009568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(должность специалиста,                         (подпись)                      (расшифровка подписи)</w:t>
      </w:r>
    </w:p>
    <w:p w:rsidR="00956825" w:rsidRPr="001515DC" w:rsidRDefault="00956825" w:rsidP="009568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956825" w:rsidRPr="001515DC" w:rsidRDefault="00956825" w:rsidP="009568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956825" w:rsidRPr="001515DC" w:rsidRDefault="00956825" w:rsidP="009568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5682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3432" w:rsidRDefault="00263432" w:rsidP="0090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3432" w:rsidRDefault="00263432" w:rsidP="0090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3432" w:rsidRDefault="00263432" w:rsidP="0090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3432" w:rsidRDefault="00263432" w:rsidP="0090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3432" w:rsidRDefault="00263432" w:rsidP="0090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3432" w:rsidRDefault="00263432" w:rsidP="0090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956825" w:rsidRPr="001515DC" w:rsidRDefault="00956825" w:rsidP="00900F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956825" w:rsidRPr="001515DC" w:rsidRDefault="00956825" w:rsidP="00900F5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регламенту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DC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956825" w:rsidRPr="001515DC" w:rsidTr="00701999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25" w:rsidRPr="001515DC" w:rsidTr="00701999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 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(кем назначена, наименование федерального органа </w:t>
      </w:r>
    </w:p>
    <w:p w:rsidR="00956825" w:rsidRPr="001515DC" w:rsidRDefault="00956825" w:rsidP="00900F51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ab/>
        <w:t>,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в составе председателя  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при участии приглашенных экспертов  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25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произвела обследование помещения по заявлению  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83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(реквизиты заявителя: Ф.И.О. и адрес – 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для физического лица, наименование организации и занимаемая должность – для юридического лица)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 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57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(адрес, принадлежность помещения,</w:t>
      </w:r>
    </w:p>
    <w:p w:rsidR="00956825" w:rsidRPr="001515DC" w:rsidRDefault="00956825" w:rsidP="00900F51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ab/>
        <w:t>.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кадастровый номер, год ввода в эксплуатацию)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43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ab/>
        <w:t>.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ab/>
        <w:t>.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00F51" w:rsidRPr="001515DC" w:rsidRDefault="00900F51" w:rsidP="00900F5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F51" w:rsidRPr="001515DC" w:rsidRDefault="00900F51" w:rsidP="00900F5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31"/>
        <w:jc w:val="center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 фактические значения получены)</w:t>
      </w:r>
    </w:p>
    <w:p w:rsidR="00956825" w:rsidRPr="001515DC" w:rsidRDefault="00956825" w:rsidP="00900F51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ab/>
        <w:t>.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00F51" w:rsidRPr="001515DC" w:rsidRDefault="00956825" w:rsidP="00900F5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900F51" w:rsidRPr="001515DC" w:rsidRDefault="00900F51" w:rsidP="00900F5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70"/>
        <w:rPr>
          <w:rFonts w:ascii="Times New Roman" w:hAnsi="Times New Roman" w:cs="Times New Roman"/>
          <w:sz w:val="24"/>
          <w:szCs w:val="24"/>
        </w:rPr>
      </w:pPr>
    </w:p>
    <w:p w:rsidR="00900F51" w:rsidRPr="001515DC" w:rsidRDefault="00900F51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70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ab/>
        <w:t>.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 обследования помещения</w:t>
      </w:r>
      <w:r w:rsidRPr="001515DC">
        <w:rPr>
          <w:rFonts w:ascii="Times New Roman" w:hAnsi="Times New Roman" w:cs="Times New Roman"/>
          <w:sz w:val="24"/>
          <w:szCs w:val="24"/>
        </w:rPr>
        <w:br/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ab/>
        <w:t>.</w:t>
      </w:r>
    </w:p>
    <w:p w:rsidR="00956825" w:rsidRPr="001515DC" w:rsidRDefault="00956825" w:rsidP="00900F5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00F51" w:rsidRPr="001515DC" w:rsidRDefault="00900F51" w:rsidP="00900F5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00F51" w:rsidP="00900F5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r w:rsidR="00956825" w:rsidRPr="001515DC">
        <w:rPr>
          <w:rFonts w:ascii="Times New Roman" w:hAnsi="Times New Roman" w:cs="Times New Roman"/>
          <w:sz w:val="24"/>
          <w:szCs w:val="24"/>
        </w:rPr>
        <w:t xml:space="preserve"> к акту: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а) результаты инструментального контроля;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б) результаты лабораторных испытаний;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в) результаты исследований;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956825" w:rsidRPr="001515DC" w:rsidRDefault="00956825" w:rsidP="00900F5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д) другие материалы по решению межведомственной комиссии.</w:t>
      </w:r>
    </w:p>
    <w:p w:rsidR="00900F51" w:rsidRPr="001515DC" w:rsidRDefault="00900F51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51" w:rsidRPr="001515DC" w:rsidRDefault="00900F51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F51" w:rsidRPr="001515DC" w:rsidRDefault="00900F51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DC">
        <w:rPr>
          <w:rFonts w:ascii="Times New Roman" w:hAnsi="Times New Roman" w:cs="Times New Roman"/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25" w:rsidRPr="001515DC" w:rsidTr="0070199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56825" w:rsidRPr="001515DC" w:rsidRDefault="00956825" w:rsidP="00900F51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956825" w:rsidRPr="001515DC" w:rsidRDefault="00956825" w:rsidP="00900F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825" w:rsidRPr="001515DC" w:rsidRDefault="00956825" w:rsidP="00900F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56825" w:rsidRPr="001515DC" w:rsidSect="00940B40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FB" w:rsidRDefault="00AA65FB" w:rsidP="00922F02">
      <w:pPr>
        <w:spacing w:after="0" w:line="240" w:lineRule="auto"/>
      </w:pPr>
      <w:r>
        <w:separator/>
      </w:r>
    </w:p>
  </w:endnote>
  <w:endnote w:type="continuationSeparator" w:id="1">
    <w:p w:rsidR="00AA65FB" w:rsidRDefault="00AA65FB" w:rsidP="0092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FB" w:rsidRDefault="00AA65FB" w:rsidP="00922F02">
      <w:pPr>
        <w:spacing w:after="0" w:line="240" w:lineRule="auto"/>
      </w:pPr>
      <w:r>
        <w:separator/>
      </w:r>
    </w:p>
  </w:footnote>
  <w:footnote w:type="continuationSeparator" w:id="1">
    <w:p w:rsidR="00AA65FB" w:rsidRDefault="00AA65FB" w:rsidP="0092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590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02"/>
    <w:rsid w:val="000200B7"/>
    <w:rsid w:val="000600A4"/>
    <w:rsid w:val="00095BD0"/>
    <w:rsid w:val="0009609A"/>
    <w:rsid w:val="000A049B"/>
    <w:rsid w:val="000A7FF8"/>
    <w:rsid w:val="00145801"/>
    <w:rsid w:val="00146F44"/>
    <w:rsid w:val="001515DC"/>
    <w:rsid w:val="001849D7"/>
    <w:rsid w:val="00184B33"/>
    <w:rsid w:val="001F3A4B"/>
    <w:rsid w:val="00207279"/>
    <w:rsid w:val="00263432"/>
    <w:rsid w:val="00293EDE"/>
    <w:rsid w:val="00294A92"/>
    <w:rsid w:val="00343706"/>
    <w:rsid w:val="00367B56"/>
    <w:rsid w:val="0037227D"/>
    <w:rsid w:val="003E318B"/>
    <w:rsid w:val="00435BCF"/>
    <w:rsid w:val="004400A0"/>
    <w:rsid w:val="00440BC5"/>
    <w:rsid w:val="00445BDF"/>
    <w:rsid w:val="00485876"/>
    <w:rsid w:val="00496561"/>
    <w:rsid w:val="0050203D"/>
    <w:rsid w:val="00527D0B"/>
    <w:rsid w:val="00551D7B"/>
    <w:rsid w:val="0058067B"/>
    <w:rsid w:val="005C01DA"/>
    <w:rsid w:val="006118CE"/>
    <w:rsid w:val="00630F31"/>
    <w:rsid w:val="00634091"/>
    <w:rsid w:val="00650558"/>
    <w:rsid w:val="00656814"/>
    <w:rsid w:val="00667AFC"/>
    <w:rsid w:val="00683B77"/>
    <w:rsid w:val="006A13FE"/>
    <w:rsid w:val="006F340A"/>
    <w:rsid w:val="00701999"/>
    <w:rsid w:val="00702D60"/>
    <w:rsid w:val="0071678F"/>
    <w:rsid w:val="007220C2"/>
    <w:rsid w:val="007406DA"/>
    <w:rsid w:val="007C3B61"/>
    <w:rsid w:val="007F5195"/>
    <w:rsid w:val="00822496"/>
    <w:rsid w:val="0082741E"/>
    <w:rsid w:val="00837510"/>
    <w:rsid w:val="0085498B"/>
    <w:rsid w:val="00897073"/>
    <w:rsid w:val="008E6EBB"/>
    <w:rsid w:val="00900F51"/>
    <w:rsid w:val="00922F02"/>
    <w:rsid w:val="00930869"/>
    <w:rsid w:val="00940B40"/>
    <w:rsid w:val="00956825"/>
    <w:rsid w:val="009E55A9"/>
    <w:rsid w:val="009F1B97"/>
    <w:rsid w:val="00A21CE2"/>
    <w:rsid w:val="00A911E6"/>
    <w:rsid w:val="00A95D7A"/>
    <w:rsid w:val="00AA65FB"/>
    <w:rsid w:val="00AC00A1"/>
    <w:rsid w:val="00B05BB9"/>
    <w:rsid w:val="00B468B8"/>
    <w:rsid w:val="00B7199D"/>
    <w:rsid w:val="00B94750"/>
    <w:rsid w:val="00BB49D5"/>
    <w:rsid w:val="00BF5D45"/>
    <w:rsid w:val="00C21B89"/>
    <w:rsid w:val="00C231B3"/>
    <w:rsid w:val="00C36C83"/>
    <w:rsid w:val="00C42EED"/>
    <w:rsid w:val="00C44D8E"/>
    <w:rsid w:val="00C6007C"/>
    <w:rsid w:val="00C82701"/>
    <w:rsid w:val="00CF661A"/>
    <w:rsid w:val="00D04A8E"/>
    <w:rsid w:val="00D137AA"/>
    <w:rsid w:val="00D30F68"/>
    <w:rsid w:val="00D51E3C"/>
    <w:rsid w:val="00D60396"/>
    <w:rsid w:val="00D6479D"/>
    <w:rsid w:val="00DB21CC"/>
    <w:rsid w:val="00E2308A"/>
    <w:rsid w:val="00E8445A"/>
    <w:rsid w:val="00E87AAD"/>
    <w:rsid w:val="00EE4CB8"/>
    <w:rsid w:val="00F1760D"/>
    <w:rsid w:val="00F306D2"/>
    <w:rsid w:val="00F46F5C"/>
    <w:rsid w:val="00F527B5"/>
    <w:rsid w:val="00FB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C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2F0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locked/>
    <w:rsid w:val="00922F0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922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next w:val="a"/>
    <w:link w:val="ConsPlusNormal0"/>
    <w:rsid w:val="00922F02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922F02"/>
    <w:rPr>
      <w:rFonts w:ascii="Arial" w:hAnsi="Arial" w:cs="Arial"/>
      <w:sz w:val="22"/>
      <w:szCs w:val="22"/>
      <w:lang w:eastAsia="ar-SA" w:bidi="ar-SA"/>
    </w:rPr>
  </w:style>
  <w:style w:type="paragraph" w:styleId="a5">
    <w:name w:val="footnote text"/>
    <w:basedOn w:val="a"/>
    <w:link w:val="a6"/>
    <w:rsid w:val="00922F0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locked/>
    <w:rsid w:val="00922F02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922F02"/>
    <w:rPr>
      <w:vertAlign w:val="superscript"/>
    </w:rPr>
  </w:style>
  <w:style w:type="paragraph" w:styleId="a8">
    <w:name w:val="List Paragraph"/>
    <w:basedOn w:val="a"/>
    <w:uiPriority w:val="99"/>
    <w:qFormat/>
    <w:rsid w:val="00922F02"/>
    <w:pPr>
      <w:ind w:left="720"/>
    </w:pPr>
    <w:rPr>
      <w:lang w:eastAsia="en-US"/>
    </w:rPr>
  </w:style>
  <w:style w:type="paragraph" w:styleId="a9">
    <w:name w:val="Body Text"/>
    <w:basedOn w:val="a"/>
    <w:link w:val="aa"/>
    <w:uiPriority w:val="99"/>
    <w:rsid w:val="00922F0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22F02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rsid w:val="00922F02"/>
    <w:rPr>
      <w:color w:val="0000FF"/>
      <w:u w:val="single"/>
    </w:rPr>
  </w:style>
  <w:style w:type="paragraph" w:customStyle="1" w:styleId="ConsPlusTitle">
    <w:name w:val="ConsPlusTitle"/>
    <w:uiPriority w:val="99"/>
    <w:rsid w:val="00922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rsid w:val="00940B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40B40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40B40"/>
  </w:style>
  <w:style w:type="paragraph" w:styleId="af">
    <w:name w:val="header"/>
    <w:basedOn w:val="a"/>
    <w:link w:val="af0"/>
    <w:uiPriority w:val="99"/>
    <w:rsid w:val="00940B40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40B4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1">
    <w:name w:val="Normal (Web)"/>
    <w:basedOn w:val="a"/>
    <w:uiPriority w:val="99"/>
    <w:rsid w:val="00940B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40B4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99"/>
    <w:rsid w:val="00940B4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rsid w:val="00940B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940B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940B40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940B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940B40"/>
    <w:rPr>
      <w:b/>
      <w:bCs/>
    </w:rPr>
  </w:style>
  <w:style w:type="paragraph" w:styleId="af8">
    <w:name w:val="endnote text"/>
    <w:basedOn w:val="a"/>
    <w:link w:val="af9"/>
    <w:uiPriority w:val="99"/>
    <w:semiHidden/>
    <w:rsid w:val="00940B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940B40"/>
    <w:rPr>
      <w:rFonts w:ascii="Times New Roman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rsid w:val="00940B40"/>
    <w:rPr>
      <w:vertAlign w:val="superscript"/>
    </w:rPr>
  </w:style>
  <w:style w:type="character" w:styleId="afb">
    <w:name w:val="FollowedHyperlink"/>
    <w:basedOn w:val="a0"/>
    <w:uiPriority w:val="99"/>
    <w:semiHidden/>
    <w:rsid w:val="00940B40"/>
    <w:rPr>
      <w:color w:val="800080"/>
      <w:u w:val="single"/>
    </w:rPr>
  </w:style>
  <w:style w:type="character" w:customStyle="1" w:styleId="afc">
    <w:name w:val="Знак Знак"/>
    <w:uiPriority w:val="99"/>
    <w:rsid w:val="007220C2"/>
    <w:rPr>
      <w:lang w:val="ru-RU" w:eastAsia="ru-RU"/>
    </w:rPr>
  </w:style>
  <w:style w:type="paragraph" w:customStyle="1" w:styleId="1">
    <w:name w:val="Абзац списка1"/>
    <w:basedOn w:val="a"/>
    <w:uiPriority w:val="99"/>
    <w:rsid w:val="007220C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1515D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1515D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B397288B2FBF7AEA577EA67E7BB7F1665092DB1BC66029359B5ABA7BAF23E896F7AE76A316750DFW6N" TargetMode="External"/><Relationship Id="rId13" Type="http://schemas.openxmlformats.org/officeDocument/2006/relationships/hyperlink" Target="consultantplus://offline/ref=0ACB397288B2FBF7AEA577EA67E7BB7F16650F2FB1B766029359B5ABA7BAF23E896F7AE76A306754DFW3N" TargetMode="External"/><Relationship Id="rId18" Type="http://schemas.openxmlformats.org/officeDocument/2006/relationships/hyperlink" Target="http://www.pgu.govvr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242D62E10994E23D04A0DE675B819B4CBBF94E4B36E8233599EA4E2BA8AE6A3549CD277531CEE2T1R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8E08C3FD1F2422F75403C737BC75B7386EC396A266590136CC56B5591E4FE7E8882S4s9L" TargetMode="External"/><Relationship Id="rId17" Type="http://schemas.openxmlformats.org/officeDocument/2006/relationships/hyperlink" Target="http://pervoertil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3C0018101911653F86554726404A403FEBF33EC9F9CDEF46CBFB15B07A03I" TargetMode="External"/><Relationship Id="rId20" Type="http://schemas.openxmlformats.org/officeDocument/2006/relationships/hyperlink" Target="consultantplus://offline/ref=AF897CFEC37DE84F949C78B008FAFA85D2597858D81196F3777D42F66AC411033D824Bd6N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CB397288B2FBF7AEA577EA67E7BB7F16650F2FB1B766029359B5ABA7BAF23E896F7AE76A306754DFW3N" TargetMode="External"/><Relationship Id="rId24" Type="http://schemas.openxmlformats.org/officeDocument/2006/relationships/hyperlink" Target="consultantplus://offline/ref=9B2EC41E2A9101782EAB072BA27B74D48DBA76B4069D9AFEB10AEE7C3D6FCF4EE382809FC64418E2o7V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95E8ABB0E4DD871B8091DD2BB4C64DB07D3C9316660D1D2AA00188A87094B5EDC7E9vFyBL" TargetMode="External"/><Relationship Id="rId23" Type="http://schemas.openxmlformats.org/officeDocument/2006/relationships/hyperlink" Target="consultantplus://offline/ref=9B2EC41E2A9101782EAB072BA27B74D48DBA76B4069D9AFEB10AEE7C3D6FCF4EE382809FC64419E8o7V4O" TargetMode="External"/><Relationship Id="rId10" Type="http://schemas.openxmlformats.org/officeDocument/2006/relationships/hyperlink" Target="consultantplus://offline/ref=0ACB397288B2FBF7AEA577EA67E7BB7F16650B29BAB066029359B5ABA7BAF23E896F7AE76A30665EDFW3N" TargetMode="External"/><Relationship Id="rId19" Type="http://schemas.openxmlformats.org/officeDocument/2006/relationships/hyperlink" Target="consultantplus://offline/ref=EBD03B0561D156920967838E4FDF305F9C4AE731E964C1DDBE38A755FD52CBE5F57C1Dj9H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CB397288B2FBF7AEA577EA67E7BB7F16650F2CBCBC66029359B5ABA7DBWAN" TargetMode="External"/><Relationship Id="rId14" Type="http://schemas.openxmlformats.org/officeDocument/2006/relationships/hyperlink" Target="consultantplus://offline/ref=2D95E8ABB0E4DD871B8091DD2BB4C64DB07D3C9316660D1D2AA00188A87094B5EDC7E9vFy9L" TargetMode="External"/><Relationship Id="rId22" Type="http://schemas.openxmlformats.org/officeDocument/2006/relationships/hyperlink" Target="consultantplus://offline/ref=CA25347B4C00CB8FC9DEA768A7120F5C200586B047A8295479CD7F7D642250551C64FD9E104AA9CDV9U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529A-35B2-40DF-A4F5-0EF5F979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26</Pages>
  <Words>8790</Words>
  <Characters>50106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2015-12-18T12:33:00Z</cp:lastPrinted>
  <dcterms:created xsi:type="dcterms:W3CDTF">2015-07-27T11:02:00Z</dcterms:created>
  <dcterms:modified xsi:type="dcterms:W3CDTF">2016-05-30T10:42:00Z</dcterms:modified>
</cp:coreProperties>
</file>