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2F" w:rsidRPr="00D04716" w:rsidRDefault="00E952EE" w:rsidP="00E013E3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РОССИЙСКАЯ ФЕДЕРАЦИЯ         </w:t>
      </w:r>
    </w:p>
    <w:p w:rsidR="00437A2F" w:rsidRDefault="00E952EE" w:rsidP="00E952E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КАЛУЖСКАЯ ОБЛАСТЬ</w:t>
      </w:r>
    </w:p>
    <w:p w:rsidR="00E952EE" w:rsidRDefault="00E952EE" w:rsidP="00E952E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СЕЛЬСКАЯ ДУМА</w:t>
      </w:r>
    </w:p>
    <w:p w:rsidR="00E952EE" w:rsidRDefault="00E952EE" w:rsidP="00E952E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СЕЛЬСКОЕ ПОСЕЛЕНИЕ</w:t>
      </w:r>
    </w:p>
    <w:p w:rsidR="00E952EE" w:rsidRDefault="00E952EE" w:rsidP="00E952E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ДЕРЕВНЯ МИХАЛИ</w:t>
      </w:r>
    </w:p>
    <w:p w:rsidR="00E952EE" w:rsidRPr="00D04716" w:rsidRDefault="00E952EE" w:rsidP="00E952E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7A2F" w:rsidRPr="005A794F" w:rsidRDefault="005A794F" w:rsidP="00E952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5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</w:t>
      </w:r>
      <w:r w:rsidR="00437A2F" w:rsidRPr="00D0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="00E95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</w:t>
      </w:r>
      <w:r w:rsidR="00437A2F" w:rsidRPr="00D0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E95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 января 2017 года.</w:t>
      </w:r>
      <w:r w:rsidRPr="00E95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E95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95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</w:t>
      </w:r>
      <w:r w:rsidR="00E95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№ 51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ПОЛОЖЕНИЯ О ПУБЛИЧНЫХ СЛУШАНИЯХ</w:t>
      </w:r>
    </w:p>
    <w:p w:rsidR="00F052C0" w:rsidRDefault="00E952EE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МУНИЦИПАЛЬНОМ ОБРАЗОВАНИИ </w:t>
      </w:r>
      <w:r w:rsidR="00E013E3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052C0" w:rsidRDefault="00E952EE" w:rsidP="00E952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</w:t>
      </w:r>
      <w:r w:rsidR="00E013E3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 w:rsidR="00E013E3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ДЕРЕВНЯ МИХАЛИ</w:t>
      </w:r>
      <w:r w:rsidR="00E013E3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052C0" w:rsidRDefault="00E952EE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ИЗНОСКОВСКОГО</w:t>
      </w:r>
      <w:r w:rsidR="00E013E3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РАЙОНА </w:t>
      </w:r>
    </w:p>
    <w:p w:rsidR="00437A2F" w:rsidRPr="00D04716" w:rsidRDefault="00E952EE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КАЛУЖСКОЙ</w:t>
      </w:r>
      <w:r w:rsidR="00E013E3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ОБЛАСТИ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</w:t>
      </w:r>
      <w:r w:rsidR="00E952EE">
        <w:rPr>
          <w:rFonts w:ascii="Times New Roman" w:hAnsi="Times New Roman" w:cs="Times New Roman"/>
          <w:color w:val="000000" w:themeColor="text1"/>
          <w:sz w:val="28"/>
          <w:szCs w:val="28"/>
        </w:rPr>
        <w:t>зования –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2EE">
        <w:rPr>
          <w:rFonts w:ascii="Times New Roman" w:hAnsi="Times New Roman" w:cs="Times New Roman"/>
          <w:color w:val="000000" w:themeColor="text1"/>
          <w:sz w:val="28"/>
          <w:szCs w:val="28"/>
        </w:rPr>
        <w:t>Деревня Михали сельская Дума</w:t>
      </w:r>
      <w:proofErr w:type="gramStart"/>
      <w:r w:rsidR="00E9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ешил</w:t>
      </w:r>
      <w:r w:rsidR="00E952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6052" w:rsidRPr="00D76052" w:rsidRDefault="00D76052" w:rsidP="00D7605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</w:t>
      </w:r>
      <w:r w:rsidR="00437A2F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</w:t>
      </w:r>
      <w:hyperlink w:anchor="Par33" w:history="1">
        <w:r w:rsidR="00437A2F" w:rsidRPr="00D760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437A2F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</w:t>
      </w:r>
      <w:r w:rsidR="00E013E3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>личных слушаниях в муницип</w:t>
      </w:r>
      <w:r w:rsidR="00E952EE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>альном образовании</w:t>
      </w:r>
      <w:r w:rsidR="00E013E3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E952EE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 </w:t>
      </w:r>
      <w:proofErr w:type="spellStart"/>
      <w:r w:rsidR="00E952EE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>Износковского</w:t>
      </w:r>
      <w:proofErr w:type="spellEnd"/>
      <w:r w:rsidR="00E952EE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Калужской </w:t>
      </w:r>
      <w:r w:rsidR="00E013E3" w:rsidRPr="00D76052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</w:p>
    <w:p w:rsidR="00437A2F" w:rsidRPr="00D76052" w:rsidRDefault="00D76052" w:rsidP="00D76052">
      <w:pPr>
        <w:widowControl w:val="0"/>
        <w:autoSpaceDE w:val="0"/>
        <w:autoSpaceDN w:val="0"/>
        <w:adjustRightInd w:val="0"/>
        <w:spacing w:line="276" w:lineRule="auto"/>
        <w:ind w:left="5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Решение сельской Думы от 16.09.</w:t>
      </w:r>
      <w:r w:rsidR="009638D8">
        <w:rPr>
          <w:rFonts w:ascii="Times New Roman" w:hAnsi="Times New Roman" w:cs="Times New Roman"/>
          <w:color w:val="000000" w:themeColor="text1"/>
          <w:sz w:val="28"/>
          <w:szCs w:val="28"/>
        </w:rPr>
        <w:t>2005 № 9 отменить.</w:t>
      </w:r>
    </w:p>
    <w:p w:rsidR="00437A2F" w:rsidRPr="00D04716" w:rsidRDefault="00D7605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</w:t>
      </w:r>
      <w:r w:rsidR="006D5A4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ее реше</w:t>
      </w:r>
      <w:r w:rsidR="00E9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вступает в силу с 01 февраля 2017 </w:t>
      </w:r>
      <w:r w:rsidR="006D5A4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37A2F" w:rsidRDefault="00D7605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муниципального об</w:t>
      </w:r>
      <w:r w:rsidR="00E952EE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Алексеева В</w:t>
      </w:r>
      <w:r w:rsidR="0064621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p w:rsidR="00E952EE" w:rsidRDefault="00E952E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2EE" w:rsidRPr="00D04716" w:rsidRDefault="00E952E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7672D8">
      <w:pPr>
        <w:widowControl w:val="0"/>
        <w:autoSpaceDE w:val="0"/>
        <w:autoSpaceDN w:val="0"/>
        <w:adjustRightInd w:val="0"/>
        <w:spacing w:line="276" w:lineRule="auto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21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лава муниципального образования</w:t>
      </w:r>
      <w:r w:rsidR="0076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E9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В.В. Алексеев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B061ED" w:rsidP="00B06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437A2F" w:rsidRDefault="00B061ED" w:rsidP="00B061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р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</w:t>
      </w:r>
    </w:p>
    <w:p w:rsidR="00B061ED" w:rsidRDefault="00B061ED" w:rsidP="00B061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от 25 января 2017 № 51</w:t>
      </w:r>
    </w:p>
    <w:p w:rsidR="00B061ED" w:rsidRPr="00D04716" w:rsidRDefault="00B061ED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Par33"/>
      <w:bookmarkEnd w:id="2"/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64621E" w:rsidRPr="00D04716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ПУБЛИЧНЫХ СЛУШАНИЯХ</w:t>
      </w:r>
    </w:p>
    <w:p w:rsidR="000E3F5F" w:rsidRDefault="00E952E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МУНИЦИПАЛЬНОМ ОБРАЗОВАНИИ </w:t>
      </w:r>
    </w:p>
    <w:p w:rsidR="000E3F5F" w:rsidRDefault="00B061ED" w:rsidP="00B061E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</w:t>
      </w:r>
      <w:r w:rsidR="0064621E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64621E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ДЕРЕВНЯ МИХАЛИ</w:t>
      </w:r>
      <w:r w:rsidR="0064621E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4621E" w:rsidRPr="00D04716" w:rsidRDefault="00B061ED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ИЗНОСКОВСКОГО МУНИЦИПАЛЬНОГО РАЙОНА КАЛУЖСКОЙ</w:t>
      </w:r>
      <w:r w:rsidR="0064621E"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ОБЛАСТИ</w:t>
      </w:r>
    </w:p>
    <w:p w:rsidR="00437A2F" w:rsidRPr="00D04716" w:rsidRDefault="00437A2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1"/>
      <w:bookmarkEnd w:id="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в соответствии с Федеральным </w:t>
      </w:r>
      <w:hyperlink r:id="rId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6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Градостроительным кодексом РФ, 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порядок организации и проведения пу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слушаний в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</w:t>
      </w:r>
      <w:r w:rsidR="0026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- это одна из форм реализации прав населения  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26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местного самоуправления посредством участия в процессе принятия решений органами местного самоуправления путем публичного обсуждения </w:t>
      </w:r>
      <w:r w:rsidR="000B2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26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нормативно-правовых </w:t>
      </w:r>
      <w:r w:rsidR="000B24DF">
        <w:rPr>
          <w:rFonts w:ascii="Times New Roman" w:hAnsi="Times New Roman" w:cs="Times New Roman"/>
          <w:color w:val="000000" w:themeColor="text1"/>
          <w:sz w:val="28"/>
          <w:szCs w:val="28"/>
        </w:rPr>
        <w:t>актов муниципального образования и других общественно значимых муниципальных вопросов, проектов муниципальных правовых актов по вопросам местного значения.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назначаются р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сельской Думы 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>алее по тексту сельская Дума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или постановлением главы м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униципа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>льного образования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- глава муниципального образования) в соответствии с действующим законодательством и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2. Публичные слушания проводятся в целях: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</w:t>
      </w:r>
      <w:r w:rsidR="000B24DF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обсуждении проектов муниципальных правовых актов по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выявления</w:t>
      </w:r>
      <w:r w:rsidR="00E1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учет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мнения населения по проектам муниципальных правовых актов, выносимых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изучения и обобщения предложений и ре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комендаций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проектам муниципальных правовых актов, выносимых на публичные слушания.</w:t>
      </w:r>
    </w:p>
    <w:p w:rsidR="000B24DF" w:rsidRPr="00D04716" w:rsidRDefault="00437A2F" w:rsidP="00E1017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Граждане, </w:t>
      </w:r>
      <w:r w:rsidR="00E10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правообладатели земельных участков и объектов капитального строительства,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</w:t>
      </w:r>
      <w:r w:rsidR="00E10175">
        <w:rPr>
          <w:rFonts w:ascii="Times New Roman" w:hAnsi="Times New Roman" w:cs="Times New Roman"/>
          <w:color w:val="000000" w:themeColor="text1"/>
          <w:sz w:val="28"/>
          <w:szCs w:val="28"/>
        </w:rPr>
        <w:t>формацию по предмету обсуждения.</w:t>
      </w:r>
      <w:r w:rsidR="000B2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проведение публичных слушаний в зданиях и помещениях с режимом ограниченного доступа граждан.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Положения </w:t>
      </w:r>
      <w:hyperlink w:anchor="Par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8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при проведении публичных слушаний 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годовому отчету о его исполнении, а также по вопросам градостроительной деятельности применяются с учетом соответственно требований </w:t>
      </w:r>
      <w:hyperlink w:anchor="Par20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VI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1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6. На публичные слушания в соответствии с настоящим Положением выносятся:</w:t>
      </w:r>
    </w:p>
    <w:p w:rsidR="00437A2F" w:rsidRPr="00D04716" w:rsidRDefault="00B061E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проект Устава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решения сельской Думы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и дополнений в Устав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кроме случаев, когда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Устав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исключительно в целях приведения закрепляемых в нем вопросов местного значения и полномочий по их решению в соответствие с </w:t>
      </w:r>
      <w:hyperlink r:id="rId9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437A2F" w:rsidRPr="00D04716" w:rsidRDefault="00B061E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проект бюджета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отчет о его исполнении;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про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>екты планов и программ развития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B061E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проект Генерального плана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изменений в Генеральный план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B061E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вопросы о преобразовании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6) проект правил благоустройства территор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>ии муниципального образования -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7) вопросы об изменении грани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>цы муниципального образования -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Михали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7. На публичные слушания могут выноситься проекты других муниципальных правовых актов по вопросам местного значения.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:rsidR="008277F4" w:rsidRPr="00D04716" w:rsidRDefault="008277F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7F4" w:rsidRPr="00D04716" w:rsidRDefault="008277F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70"/>
      <w:bookmarkEnd w:id="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II. НАЗНАЧЕНИЕ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72"/>
      <w:bookmarkEnd w:id="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8. Публичные слушания проводятся по инициативе:</w:t>
      </w:r>
    </w:p>
    <w:p w:rsidR="00437A2F" w:rsidRPr="00D04716" w:rsidRDefault="00B061E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населения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0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Думой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главы муниципального образования.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9. С инициативой о проведении публич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ных слушаний от имени населения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Михали в сельскую Думу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инициативная группа граждан,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на территории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обладающих активным избирательным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правом, численностью не менее 1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0 человек.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ий на заседании сельской Думы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кандидатурах для включения в состав комиссии по организации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10. Основанием для назначения публичных с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лушаний по инициативе населения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ходатайство инициативной г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уппы, поданное в сельскую Думу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ходатайстве инициативной группы о проведении публичных слушаний должны быть указаны: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список кандидатур для включения в состав комиссии по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и место проживания уполномоченного инициативной группой лица.</w:t>
      </w:r>
    </w:p>
    <w:p w:rsidR="00437A2F" w:rsidRPr="00D04716" w:rsidRDefault="00674D26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327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. Сельская Дума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</w:t>
      </w:r>
      <w:hyperlink w:anchor="Par3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очередном заседании не позднее 30 дней со дня поступления ходатайства о проведении п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убличных слушаний. На заседании сельской Думы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12. По резул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ьтатам рассмотрения ходатайства сельская Дума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отказа в проведении публичных слушаний по ин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ициативе населения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нарушение инициаторами проведения публичных слушаний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процедуры выдвижения инициативы, предусмотренной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авительного органа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9"/>
      <w:bookmarkEnd w:id="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14. Решение о назначении публичных слушаний по инициат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ив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е населения или решение принимается сельской Думой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 по инициативе главы муниципального образования принимается главой муниципального образования в форме постановления.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15. В решении (постановлении) о назначении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время и место проведения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инициатор проведения </w:t>
      </w:r>
      <w:r w:rsidR="00272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слушаний,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Решение (постановление) о назначении публичных слушаний должно быть опубликовано не </w:t>
      </w:r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десять дней до дня проведения слушаний, если </w:t>
      </w:r>
      <w:hyperlink r:id="rId1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C1976">
        <w:rPr>
          <w:color w:val="000000" w:themeColor="text1"/>
        </w:rPr>
        <w:t xml:space="preserve"> </w:t>
      </w:r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проект муниципального правового акта может не публиковаться в случаях, если: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он уже был опубликован в течение последних двух месяцев;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его содержание полностью изложено в решении о назначении публичных слушаний.</w:t>
      </w:r>
    </w:p>
    <w:p w:rsidR="00437A2F" w:rsidRPr="00D04716" w:rsidRDefault="0089387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т Устава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решения сельской Думы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и 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 нов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 Устава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подлежат официальному опубликованию не </w:t>
      </w:r>
      <w:proofErr w:type="gramStart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рассмотрения предст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авительным органом 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Деревня Михали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о его принятии с одновременным опубликование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6C1976">
        <w:rPr>
          <w:rFonts w:ascii="Times New Roman" w:hAnsi="Times New Roman" w:cs="Times New Roman"/>
          <w:color w:val="000000" w:themeColor="text1"/>
          <w:sz w:val="28"/>
          <w:szCs w:val="28"/>
        </w:rPr>
        <w:t>устано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вленного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порядка учета предложений по проекту указанного Устава, проекту у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>казанного решения сельской Думы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порядка участия граждан в его обсуждении.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16"/>
      <w:bookmarkEnd w:id="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ОРГАНИЗАЦИИ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17. Проведение публичных слушаний организует глава муниципального образования.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организацию публичных слушаний, может быть:</w:t>
      </w:r>
    </w:p>
    <w:p w:rsidR="00437A2F" w:rsidRPr="00D04716" w:rsidRDefault="002B3FA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администрация</w:t>
      </w:r>
      <w:r w:rsidR="00344651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>) рабочий орган Представительного органа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комиссия по организации проведения публичных слушаний (далее по тексту - комиссия).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18.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>ления, депутаты сельской Думы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инициатором проведения публичных сл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ушаний является население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в комиссию включаются представители соответствующей инициативной группы (но не более одной трети состава комиссии).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комиссии прекращаются после передачи органу местного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самоуправления, принявшему решение о назначении публичных слушаний, протокола публичных слушаний, оформленного в соответствии с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заключения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19. В процессе подготовки к публичным слушаниям: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глава муниципального образования: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30"/>
      <w:bookmarkEnd w:id="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председателя и секретаря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32"/>
      <w:bookmarkEnd w:id="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утверждает, в случае необходимости, образцы документов, связанных с проведением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орган, ответственный за организацию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34"/>
      <w:bookmarkEnd w:id="1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составляет план мероприятий по подготовке и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35"/>
      <w:bookmarkEnd w:id="1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обеспечивает ознакомление заинтересованных лиц с материалами, выносимыми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36"/>
      <w:bookmarkEnd w:id="1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составляет список лиц, выступающих на публичных слушаниях, список приглашенных лиц;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37"/>
      <w:bookmarkEnd w:id="1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анализ предложений, представленных участниками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составляет итоговый документ публичных слушаний, заключение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39"/>
      <w:bookmarkEnd w:id="1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е) осуществляет иные необходимые для проведения публичных слушаний действия.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20. Участниками публичных слушаний с правом выступления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41"/>
      <w:bookmarkEnd w:id="1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лица, которые внесли в письменной форме свои предложения по теме публичных слушаний не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дня до даты проведения публичных слушаний;</w:t>
      </w:r>
    </w:p>
    <w:p w:rsidR="00437A2F" w:rsidRPr="00D04716" w:rsidRDefault="002B3FA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депутаты сельской Думы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глава муниципального образования (уполномоченные им представители);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члены органа, ответственного за организацию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w:anchor="Par14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20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список выступающих на публичных слушаниях.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Участники публичных слушаний, не включенные в список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48"/>
      <w:bookmarkEnd w:id="1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50"/>
      <w:bookmarkEnd w:id="1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23.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физические лица - документ, удостоверяющий личность;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4"/>
      <w:bookmarkEnd w:id="1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24. Кворум при проведении публичных слушаний не устанавливается.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25. Председателем публичных слушаний является глава муниципального образования либо уполномоченное им лицо (далее по тексту - Председательствующий).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56"/>
      <w:bookmarkEnd w:id="1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57"/>
      <w:bookmarkEnd w:id="2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158"/>
      <w:bookmarkEnd w:id="2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26.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может объявить перерыв в публичных слушаниях с указанием времени перерыва.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27.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167"/>
      <w:bookmarkEnd w:id="2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28.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168"/>
      <w:bookmarkEnd w:id="2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слушаний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если предложений не поступило);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не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отозванных предложений в ходе проведения публичных слушаний);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170"/>
      <w:bookmarkEnd w:id="2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итоговый документ публичных слушаний, а также рекомендации о не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(непринятии) опубликованного проекта муниципального правового акта в предложенной редакции и (или) направлении его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документов, указанных в </w:t>
      </w:r>
      <w:hyperlink w:anchor="Par16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172"/>
      <w:bookmarkEnd w:id="2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29. При проведении публичных слушаний ведется протокол, в котором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проведения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проекта муниципального правового акта, обсуждаемого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председатель, секретарь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докладчики и список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выступающих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7) иные существенные сведения о процедуре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прилагаются: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копия опубликованного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проект муниципального правового акта, обсуждаемый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данные регистрации участников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рекомендации публичных слушаний, итоговый документ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188"/>
      <w:bookmarkEnd w:id="2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V. РЕЗУЛЬТАТЫ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ar190"/>
      <w:bookmarkEnd w:id="2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В течение 5 рабочих дней после окончания публичных слушаний орган, ответственный за проведение публичных слушаний, подготавливает итоговый документ, организует в соответствии с </w:t>
      </w:r>
      <w:hyperlink w:anchor="Par16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принятие от участников публичных слушаний дополнительных предложений, которые: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регистрируются в порядк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установленном Советом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в специальном журнале;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учитываются в реестре предложений к итоговому документу;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оформляются в качестве приложений к итоговому документу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публичных слушаний в течение 14 рабочих дней, если иной срок не установлен постановлением главы муниципального образования, составляется заключение о результатах публичных слушаний, в котором отражаются выраженн</w:t>
      </w:r>
      <w:r w:rsidR="006E442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ые позиции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рекомендации органа, ответственного за проведение публичных слушаний, о возможности утверждения (принятия) опубликованного проекта муниципального правового акта с изменениями и (или) дополнениями, изложенными в итоговом документе публичных слушаний.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заключении о результатах публичных слушаний указывается мотивированное обоснование решений, принятых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 результатам публичных слушаний подписывается лицом, возглавляющим орган, ответственный за организацию публичных слушаний (председатель комитета, комиссии и т.д.), и в течение 10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437A2F" w:rsidRPr="00D04716" w:rsidRDefault="00437A2F" w:rsidP="00991BF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 с мотивированным обоснованием принятых решений публикуется (обнародуется)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>мационном бюллетене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размещается на официальном с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proofErr w:type="spellStart"/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>Износковского</w:t>
      </w:r>
      <w:proofErr w:type="spellEnd"/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Представительным органом </w:t>
      </w:r>
      <w:r w:rsidR="0035252B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AB7D9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слушаний подлежат обязательному исполнению на территории сельского поселения при принятии органами местного самоуправления решения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 w:rsidR="003D0C14">
        <w:rPr>
          <w:rFonts w:ascii="Times New Roman" w:hAnsi="Times New Roman" w:cs="Times New Roman"/>
          <w:color w:val="000000" w:themeColor="text1"/>
          <w:sz w:val="28"/>
          <w:szCs w:val="28"/>
        </w:rPr>
        <w:t>были предметом обсуждения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ar202"/>
      <w:bookmarkEnd w:id="2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VI. ОСОБЕННОСТИ ПРОВЕДЕНИЯ ПУБЛИЧНЫХ СЛУШАНИЙ ПО ПРОЕКТУ</w:t>
      </w:r>
    </w:p>
    <w:p w:rsidR="00437A2F" w:rsidRPr="00D04716" w:rsidRDefault="002B3FA5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0D0ED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ОТЧЕТУ О ЕГО ИСПОЛНЕНИИ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Инициатором проведения публичных слушаний </w:t>
      </w:r>
      <w:r w:rsidR="002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бюджета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Михали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по отчету о его исполнении выступает, как правило, глава муниципального образования.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публичных слушаний 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бюджет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Михали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по отчету о его исполнении принимается в течение 14 рабочих дней после внесения указанного проекта (отчета) гл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>авой администрации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 в Представительный орган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76BF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публикуется 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 бюллетене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сокращенном варианте с указанием возможности ознакомления с полным вариантом документа. 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полном объеме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бюджета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приложениями к нему, в которых содержатся сведения, отнесенные Бюджетным </w:t>
      </w:r>
      <w:hyperlink r:id="rId12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к составу показателей, в обязательном порядке представляемых для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решения о бюджете, размещаются 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>Износковского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информационно – телекоммуникационной сети «Интернет»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Органом, ответственным за проведение публичных слушаний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годовому отчету о его исполнении,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>яется Администрация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кже указаны рекомендации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принятия (утверждения) оп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убликованного проекта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  <w:proofErr w:type="gramEnd"/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ar213"/>
      <w:bookmarkEnd w:id="2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VII. ОСОБЕННОСТИ ПРОВЕДЕНИЯ ПУБЛИЧНЫХ СЛУШАНИЙ ПО ПРОЕКТУ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>В ГЕНЕРАЛЬНЫЙ ПЛАН</w:t>
      </w:r>
      <w:r w:rsidR="0035252B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Проект изменений в </w:t>
      </w:r>
      <w:hyperlink r:id="rId1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- проект) рассматривается на публичных слушаниях 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с особенностями, определенными </w:t>
      </w:r>
      <w:hyperlink r:id="rId1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(постановление) о назначении публичных слушаний по проекту изменений в </w:t>
      </w:r>
      <w:hyperlink r:id="rId1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публичные слушания), направлен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ному главой администрации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принимается в течение двадцати рабочих дней со дня поступления проекта изменений в </w:t>
      </w:r>
      <w:hyperlink r:id="rId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заключений, согласований, материалов по обоснованию изменений в </w:t>
      </w:r>
      <w:hyperlink r:id="rId1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законодательством Российской Федерации, а также пояснительной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записки, указывающей причины, основания необходимости внесения изменений в </w:t>
      </w:r>
      <w:hyperlink r:id="rId1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содержащей информацию о региональных и (или) местных нормативах градостроительного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которых подготовлены изменения в </w:t>
      </w:r>
      <w:hyperlink r:id="rId1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характеристику проекта, перечень согласований (либо указание на отсутствие необходимости согласования проекта, если согласование не требуется).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35. Публичные слушания включают следующие основные процедуры: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предложений и замечаний по проекту изменений в </w:t>
      </w:r>
      <w:hyperlink r:id="rId2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выставок, экспозиций демонстрационных материалов проекта изменений в </w:t>
      </w:r>
      <w:hyperlink r:id="rId2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итогового заседания по результатам публичных слушаний;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составление и опубликование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Срок проведения публичных слушаний с момента 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оповещения жителей</w:t>
      </w:r>
      <w:r w:rsidR="00042D1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Датой, временем и местом проведения публичных слушаний, в целях принятия решения (постановления) о назначении публичных слушаний, признаются дата, время и место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Уполномоченным на проведение публичных слушаний органом местного самоуправления (органом, ответственным за проведение публичных слушаний) по проекту изменений в </w:t>
      </w:r>
      <w:hyperlink r:id="rId2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 является администрация</w:t>
      </w:r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- уполномоченный орган).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организации и проведения публичных слушаний уполномоченный орган осуществляет полномочия, предусмотренные настоящим Положением, в том числе перечисленные в </w:t>
      </w:r>
      <w:hyperlink w:anchor="Par130" w:history="1"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"а"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"в" </w:t>
        </w:r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Par134" w:history="1"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"а"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"е" </w:t>
        </w:r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2 пункта 19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Уполномоченный орган в целях обеспечения реализации своих полномочий по проведению публичных слушаний создает комиссию по проведению публичных слушаний по проекту изменений в </w:t>
      </w:r>
      <w:hyperlink r:id="rId2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 по проведению публичных слушаний, или - комиссия)</w:t>
      </w:r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могут включаться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41. Комиссия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подготовку и проведение итогового заседания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координирует организацию выставок, экспозиций демонстрационных материалов проекта изменений в </w:t>
      </w:r>
      <w:hyperlink r:id="rId2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C6F96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оформляет протокол публичных слушаний, заключение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иные полномочия в соответствии с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42. Председатель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работу комиссии, созывает и ведет ее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распределяет обязанности между членами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представляет комиссию в отношениях с физическими и юридическими лицами, органами государственной власти, органами местн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ого самоуправления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решает иные вопросы в соответствии с настоящим П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ведет итоговое заседание по результатам публичных слушаний и является председателем итогового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подписывает протоколы заседаний комиссии, итоговых заседаний по результатам публичных слушаний; заключения о результатах 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председателя комиссии по проведению публичных слушаний в период его отсутствия исполняет заместитель председателя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43. Ответственный секретарь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отвечает за организационное обеспечение деятельности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обеспечивает ведение протоколов заседаний комиссии, итоговых заседаний по результатам публичных слушаний, составление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подписывает протоколы заседаний комиссии, итоговых заседаний по результатам публичных слушаний;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организует ведение делопроизводства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44. Заседания комиссии по проведению публичных слушаний проводятся по мере необходимости и являются правомочными, если на них присутствует не менее 2/3 от установленного числа ее членов.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по проведению публичных слушаний принимаются путем открытого голосования простым большинством голосов от числа присутствующих на заседании членов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по проведению публичных слушаний осуществляет уполномоченный орган.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45. Уполномоченный орган в 10-дневный срок со дня вступления в силу решения (постановления) о назначении публичных слушаний обеспечивает опубликование в порядке, установленном для официального опубликования муниципальных правовых актов, информационного сообщения о проведении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сообщение о проведении публичных слушаний должно содержать характеристику проекта изменений в Генеральный </w:t>
      </w:r>
      <w:hyperlink r:id="rId2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указанием адресного ориентира предлагаемых изменений, причины, основания и цель изменений в Генеральный </w:t>
      </w:r>
      <w:hyperlink r:id="rId2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сроках, дате, времени, месте проведения публичных слушаний (итогового заседания по результатам публичных слушаний, выставок, экспозиций демонстрационных материалов проекта изменений в Генеральный </w:t>
      </w:r>
      <w:hyperlink r:id="rId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  <w:proofErr w:type="gramEnd"/>
      </w:hyperlink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предложений и замечаний по проекту, вынесенному на публичные слушания, а также о месте и времени предварительного ознакомления с информацией по обсуждаемому вопросу.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Информационное сообщение о проведении публичных слушаний подлежит размещению на официальном с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proofErr w:type="spellStart"/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>Износковского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Участники публичных слушаний вправе представить в уполномоченный орган свои предложения и замечания, касающиеся проекта изменений в </w:t>
      </w:r>
      <w:hyperlink r:id="rId2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для включения их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приема предложений и замечаний по проекту изменений в </w:t>
      </w:r>
      <w:hyperlink r:id="rId2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уполномоченным органом.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предложениях и замечаниях по проекту изменений в </w:t>
      </w:r>
      <w:hyperlink r:id="rId3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внесенных гражданами, указываются фамилия, имя, отчество, дата рождения, адрес места жительства, контактный телефон (при наличии), личная подпись и дата подписания. В коллективных предложениях и замечаниях по проекту изменений в </w:t>
      </w:r>
      <w:hyperlink r:id="rId3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поступившие в уполномоченный орган предложения и замечания по проекту изменений в Генеральный </w:t>
      </w:r>
      <w:hyperlink r:id="rId3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и вносятся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установленным настоящим Положением, а также не относящиеся к предмету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информирует лицо, внесшее предложение и замечание по проекту изменений в </w:t>
      </w:r>
      <w:hyperlink r:id="rId3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по предложению и замечанию.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Итоговое заседание по результатам публичных слушаний проводится в порядке, установленном </w:t>
      </w:r>
      <w:hyperlink w:anchor="Par15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 абзацами пункта 25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26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В процессе итогового заседания по результатам публичных слушаний ведется протокол публичных слушаний, в котором кроме сведений, перечисленных в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источник опубликования информационного сообщения о проведении публичных слушаний, а также дата его размещения в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количество и состав лиц, принявших участие в итоговом заседании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поступивших предложений и замечаний по проекту, вынесенному на публичные слушания, их краткое содержание;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протокола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оформляется комиссией по проведению публичных слушаний не позднее пяти рабочих дней после истечения установленного </w:t>
      </w:r>
      <w:hyperlink w:anchor="Par19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30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срока для оформления итогового документа. Протокол публичных слушаний подписывается председателем и ответственным секретарем комиссии по проведению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49. Заключение о результатах публичных слушаний оформляется комиссией по проведению публичных слушаний на основании протокола публичных слушаний не позднее пятнадцати рабочих дней со дня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проекта, по которому проводились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номер и наименование решения (постановления) о назначении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дата, источник опубликования информационного сообщения о проведении публичных слушаний, а также дата его размещения в информационно-телекоммуникационной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дата, время и место проведения итогового заседания по результатам публичных слушаний, количество и состав лиц, принявших в нем участие;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поступивших предложений и замечаний по проекту, вынесенному на публичные слушания, их краткое содержание, мотивированное мнение комиссии по каждому замечанию (предложению);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рекомендации комиссии по проведению публичных слушаний о прин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ятии главой администрации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согласии с проектом изменений в Генеральный </w:t>
      </w:r>
      <w:hyperlink r:id="rId34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>и его в Представительный орган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 отклонении проекта изменений в Генеральный </w:t>
      </w:r>
      <w:hyperlink r:id="rId35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 результатах публичных слушаний (с мотивированным обоснованием принятых решений) подлежит опубликованию в порядке, установленном для официального опубликования муниципальных правовых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актов, и размещению на официальном с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proofErr w:type="spellStart"/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>Износковского</w:t>
      </w:r>
      <w:proofErr w:type="spellEnd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50. Протокол публичных слушаний, заключение о результатах публичных слушаний составляются в двух экземплярах.</w:t>
      </w:r>
    </w:p>
    <w:p w:rsidR="00437A2F" w:rsidRPr="00D04716" w:rsidRDefault="00972A2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о результатах публичных слушаний принимает решение: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согласии с проектом изменений в </w:t>
      </w:r>
      <w:hyperlink r:id="rId3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направлении его в </w:t>
      </w:r>
      <w:r w:rsidR="00831230">
        <w:rPr>
          <w:rFonts w:ascii="Times New Roman" w:hAnsi="Times New Roman" w:cs="Times New Roman"/>
          <w:color w:val="000000" w:themeColor="text1"/>
          <w:sz w:val="28"/>
          <w:szCs w:val="28"/>
        </w:rPr>
        <w:t>сельскую Думу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 отклонении проекта изменений в </w:t>
      </w:r>
      <w:hyperlink r:id="rId3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по проекту изменений в </w:t>
      </w:r>
      <w:hyperlink r:id="rId3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таких публичных слушаний прилагаются к проекту изменений в </w:t>
      </w:r>
      <w:hyperlink r:id="rId3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направляемому главой администрации </w:t>
      </w:r>
      <w:r w:rsidR="002F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605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Представительный орган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51. Документами публичных слушаний являются протокол публичных слушаний (итогового заседания по результатам публичных слушаний), заключение о результатах публичных слушаний, иные документы, связанные с организацией и проведением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документов публичных слушаний обеспечи</w:t>
      </w:r>
      <w:r w:rsidR="00D76052">
        <w:rPr>
          <w:rFonts w:ascii="Times New Roman" w:hAnsi="Times New Roman" w:cs="Times New Roman"/>
          <w:color w:val="000000" w:themeColor="text1"/>
          <w:sz w:val="28"/>
          <w:szCs w:val="28"/>
        </w:rPr>
        <w:t>вает администрация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ar323"/>
      <w:bookmarkEnd w:id="3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публичных слушаниях </w:t>
      </w:r>
    </w:p>
    <w:p w:rsidR="002A3F01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r w:rsidR="002A3F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D7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Михали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ar327"/>
      <w:bookmarkEnd w:id="31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О ПРОВЕДЕНИИ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 нижеподписавшиеся, предлагаем провести публичные слушания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проекта муниципального правового акта)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находящемуся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рассмотрении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(наименование ОМС, должностного лица ОМС)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Предлагаем  провести публичные слушания и включить в состав комиссии по</w:t>
      </w:r>
      <w:r w:rsidR="007776E7"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 публичных слушаний следующие кандидатуры: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Уполномоченным   от   имени   инициативной   группы   является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и место проживания уполномоченного лица)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(дата направления ходатайства)</w:t>
      </w: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СПИСОК ГРАЖДАН, ПОДДЕРЖАВШИХ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ИНИЦИАТИВНОЙ ГРУППЫ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1780"/>
        <w:gridCol w:w="2127"/>
        <w:gridCol w:w="2681"/>
        <w:gridCol w:w="2562"/>
      </w:tblGrid>
      <w:tr w:rsidR="00437A2F" w:rsidRPr="00D04716" w:rsidTr="007776E7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NN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4716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Фамилия, имя,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>рождения (число,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месяц,  год)   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7776E7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Адрес 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места жительства, 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4716">
              <w:rPr>
                <w:rFonts w:ascii="Times New Roman" w:hAnsi="Times New Roman" w:cs="Times New Roman"/>
                <w:color w:val="000000" w:themeColor="text1"/>
              </w:rPr>
              <w:t>указанный</w:t>
            </w:r>
            <w:proofErr w:type="gramEnd"/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в паспорте  </w:t>
            </w:r>
          </w:p>
          <w:p w:rsidR="00437A2F" w:rsidRPr="00D04716" w:rsidRDefault="00344651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гражданина или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>документе</w:t>
            </w:r>
            <w:proofErr w:type="gramEnd"/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, заменяющем  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       паспорт         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Подпись (вносится     гражданином  собственноручно)  </w:t>
            </w: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E013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A2F" w:rsidRPr="00E013E3" w:rsidSect="005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7479"/>
    <w:multiLevelType w:val="hybridMultilevel"/>
    <w:tmpl w:val="60EE1492"/>
    <w:lvl w:ilvl="0" w:tplc="C486BA1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2F"/>
    <w:rsid w:val="00021AA0"/>
    <w:rsid w:val="00026429"/>
    <w:rsid w:val="00042D17"/>
    <w:rsid w:val="000A01E4"/>
    <w:rsid w:val="000B24DF"/>
    <w:rsid w:val="000D0ED8"/>
    <w:rsid w:val="000E3F5F"/>
    <w:rsid w:val="001336A0"/>
    <w:rsid w:val="001622F8"/>
    <w:rsid w:val="00181878"/>
    <w:rsid w:val="00207452"/>
    <w:rsid w:val="00235E24"/>
    <w:rsid w:val="002408EF"/>
    <w:rsid w:val="00244552"/>
    <w:rsid w:val="00246182"/>
    <w:rsid w:val="00265724"/>
    <w:rsid w:val="00272BA3"/>
    <w:rsid w:val="002A3F01"/>
    <w:rsid w:val="002B3FA5"/>
    <w:rsid w:val="002F1C65"/>
    <w:rsid w:val="00344651"/>
    <w:rsid w:val="0035252B"/>
    <w:rsid w:val="00372BFE"/>
    <w:rsid w:val="003D0C14"/>
    <w:rsid w:val="00437A2F"/>
    <w:rsid w:val="00476BF1"/>
    <w:rsid w:val="0049600F"/>
    <w:rsid w:val="004C4356"/>
    <w:rsid w:val="004D3B13"/>
    <w:rsid w:val="005643F7"/>
    <w:rsid w:val="005A333E"/>
    <w:rsid w:val="005A794F"/>
    <w:rsid w:val="005B134E"/>
    <w:rsid w:val="00603048"/>
    <w:rsid w:val="0060744F"/>
    <w:rsid w:val="0064621E"/>
    <w:rsid w:val="00674D26"/>
    <w:rsid w:val="006B2E77"/>
    <w:rsid w:val="006C1976"/>
    <w:rsid w:val="006D5A44"/>
    <w:rsid w:val="006E4428"/>
    <w:rsid w:val="006E6D60"/>
    <w:rsid w:val="007438D2"/>
    <w:rsid w:val="0074450D"/>
    <w:rsid w:val="007672D8"/>
    <w:rsid w:val="00767E74"/>
    <w:rsid w:val="007776E7"/>
    <w:rsid w:val="00800760"/>
    <w:rsid w:val="008277F4"/>
    <w:rsid w:val="00831230"/>
    <w:rsid w:val="00863195"/>
    <w:rsid w:val="00893875"/>
    <w:rsid w:val="008C7E5D"/>
    <w:rsid w:val="008D04EB"/>
    <w:rsid w:val="009638D8"/>
    <w:rsid w:val="00972A25"/>
    <w:rsid w:val="00991BF3"/>
    <w:rsid w:val="009C1003"/>
    <w:rsid w:val="00A966B8"/>
    <w:rsid w:val="00AB7D92"/>
    <w:rsid w:val="00AD605F"/>
    <w:rsid w:val="00B061ED"/>
    <w:rsid w:val="00B51042"/>
    <w:rsid w:val="00BF125E"/>
    <w:rsid w:val="00C26E75"/>
    <w:rsid w:val="00C8100E"/>
    <w:rsid w:val="00C96735"/>
    <w:rsid w:val="00CB66CE"/>
    <w:rsid w:val="00D04716"/>
    <w:rsid w:val="00D26B04"/>
    <w:rsid w:val="00D76052"/>
    <w:rsid w:val="00DA6263"/>
    <w:rsid w:val="00E013E3"/>
    <w:rsid w:val="00E10175"/>
    <w:rsid w:val="00E952EE"/>
    <w:rsid w:val="00F052C0"/>
    <w:rsid w:val="00FA77CC"/>
    <w:rsid w:val="00FC6F96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A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F900441D579CEEDBB577BC4B9E4CB71954145C4684431B6D73040F28F04BD6298A3D65A6EC6DB31q3H" TargetMode="External"/><Relationship Id="rId13" Type="http://schemas.openxmlformats.org/officeDocument/2006/relationships/hyperlink" Target="consultantplus://offline/ref=A70F900441D579CEEDBB4976D2D5BAC1739A1740CE624C63E2886B1DA5860EEA25D7FA941E63C4D9166B243EqDH" TargetMode="External"/><Relationship Id="rId18" Type="http://schemas.openxmlformats.org/officeDocument/2006/relationships/hyperlink" Target="consultantplus://offline/ref=A70F900441D579CEEDBB4976D2D5BAC1739A1740CE624C63E2886B1DA5860EEA25D7FA941E63C4D9166B243EqDH" TargetMode="External"/><Relationship Id="rId26" Type="http://schemas.openxmlformats.org/officeDocument/2006/relationships/hyperlink" Target="consultantplus://offline/ref=A70F900441D579CEEDBB4976D2D5BAC1739A1740CE624C63E2886B1DA5860EEA25D7FA941E63C4D9166B243EqDH" TargetMode="External"/><Relationship Id="rId39" Type="http://schemas.openxmlformats.org/officeDocument/2006/relationships/hyperlink" Target="consultantplus://offline/ref=A70F900441D579CEEDBB4976D2D5BAC1739A1740CE624C63E2886B1DA5860EEA25D7FA941E63C4D9166B243Eq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0F900441D579CEEDBB4976D2D5BAC1739A1740CE624C63E2886B1DA5860EEA25D7FA941E63C4D9166B243EqDH" TargetMode="External"/><Relationship Id="rId34" Type="http://schemas.openxmlformats.org/officeDocument/2006/relationships/hyperlink" Target="consultantplus://offline/ref=A70F900441D579CEEDBB4976D2D5BAC1739A1740CE624C63E2886B1DA5860EEA25D7FA941E63C4D9166B243EqDH" TargetMode="External"/><Relationship Id="rId7" Type="http://schemas.openxmlformats.org/officeDocument/2006/relationships/hyperlink" Target="consultantplus://offline/ref=A70F900441D579CEEDBB4976D2D5BAC1739A1740CD624B67E9863617ADDF02E8223Dq8H" TargetMode="External"/><Relationship Id="rId12" Type="http://schemas.openxmlformats.org/officeDocument/2006/relationships/hyperlink" Target="consultantplus://offline/ref=A70F900441D579CEEDBB577BC4B9E4CB71954045CF694431B6D73040F238qFH" TargetMode="External"/><Relationship Id="rId17" Type="http://schemas.openxmlformats.org/officeDocument/2006/relationships/hyperlink" Target="consultantplus://offline/ref=A70F900441D579CEEDBB4976D2D5BAC1739A1740CE624C63E2886B1DA5860EEA25D7FA941E63C4D9166B243EqDH" TargetMode="External"/><Relationship Id="rId25" Type="http://schemas.openxmlformats.org/officeDocument/2006/relationships/hyperlink" Target="consultantplus://offline/ref=A70F900441D579CEEDBB4976D2D5BAC1739A1740CE624C63E2886B1DA5860EEA25D7FA941E63C4D9166B243EqDH" TargetMode="External"/><Relationship Id="rId33" Type="http://schemas.openxmlformats.org/officeDocument/2006/relationships/hyperlink" Target="consultantplus://offline/ref=A70F900441D579CEEDBB4976D2D5BAC1739A1740CE624C63E2886B1DA5860EEA25D7FA941E63C4D9166B243EqDH" TargetMode="External"/><Relationship Id="rId38" Type="http://schemas.openxmlformats.org/officeDocument/2006/relationships/hyperlink" Target="consultantplus://offline/ref=A70F900441D579CEEDBB4976D2D5BAC1739A1740CE624C63E2886B1DA5860EEA25D7FA941E63C4D9166B243Eq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F900441D579CEEDBB4976D2D5BAC1739A1740CE624C63E2886B1DA5860EEA25D7FA941E63C4D9166B243EqDH" TargetMode="External"/><Relationship Id="rId20" Type="http://schemas.openxmlformats.org/officeDocument/2006/relationships/hyperlink" Target="consultantplus://offline/ref=A70F900441D579CEEDBB4976D2D5BAC1739A1740CE624C63E2886B1DA5860EEA25D7FA941E63C4D9166B243EqDH" TargetMode="External"/><Relationship Id="rId29" Type="http://schemas.openxmlformats.org/officeDocument/2006/relationships/hyperlink" Target="consultantplus://offline/ref=A70F900441D579CEEDBB4976D2D5BAC1739A1740CE624C63E2886B1DA5860EEA25D7FA941E63C4D9166B243EqD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0F900441D579CEEDBB577BC4B9E4CB71954145C4684431B6D73040F28F04BD6298A3D65A6EC6DB31q3H" TargetMode="External"/><Relationship Id="rId11" Type="http://schemas.openxmlformats.org/officeDocument/2006/relationships/hyperlink" Target="consultantplus://offline/ref=A70F900441D579CEEDBB4976D2D5BAC1739A1740CD624B67E9863617ADDF02E8223Dq8H" TargetMode="External"/><Relationship Id="rId24" Type="http://schemas.openxmlformats.org/officeDocument/2006/relationships/hyperlink" Target="consultantplus://offline/ref=A70F900441D579CEEDBB4976D2D5BAC1739A1740CE624C63E2886B1DA5860EEA25D7FA941E63C4D9166B243EqDH" TargetMode="External"/><Relationship Id="rId32" Type="http://schemas.openxmlformats.org/officeDocument/2006/relationships/hyperlink" Target="consultantplus://offline/ref=A70F900441D579CEEDBB4976D2D5BAC1739A1740CE624C63E2886B1DA5860EEA25D7FA941E63C4D9166B243EqDH" TargetMode="External"/><Relationship Id="rId37" Type="http://schemas.openxmlformats.org/officeDocument/2006/relationships/hyperlink" Target="consultantplus://offline/ref=A70F900441D579CEEDBB4976D2D5BAC1739A1740CE624C63E2886B1DA5860EEA25D7FA941E63C4D9166B243EqD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0F900441D579CEEDBB4976D2D5BAC1739A1740CE624C63E2886B1DA5860EEA25D7FA941E63C4D9166B243EqDH" TargetMode="External"/><Relationship Id="rId23" Type="http://schemas.openxmlformats.org/officeDocument/2006/relationships/hyperlink" Target="consultantplus://offline/ref=A70F900441D579CEEDBB4976D2D5BAC1739A1740CE624C63E2886B1DA5860EEA25D7FA941E63C4D9166B243EqDH" TargetMode="External"/><Relationship Id="rId28" Type="http://schemas.openxmlformats.org/officeDocument/2006/relationships/hyperlink" Target="consultantplus://offline/ref=A70F900441D579CEEDBB4976D2D5BAC1739A1740CE624C63E2886B1DA5860EEA25D7FA941E63C4D9166B243EqDH" TargetMode="External"/><Relationship Id="rId36" Type="http://schemas.openxmlformats.org/officeDocument/2006/relationships/hyperlink" Target="consultantplus://offline/ref=A70F900441D579CEEDBB4976D2D5BAC1739A1740CE624C63E2886B1DA5860EEA25D7FA941E63C4D9166B243EqDH" TargetMode="External"/><Relationship Id="rId10" Type="http://schemas.openxmlformats.org/officeDocument/2006/relationships/hyperlink" Target="consultantplus://offline/ref=A70F900441D579CEEDBB577BC4B9E4CB71954145C4684431B6D73040F28F04BD6298A3D65A6EC4D931q5H" TargetMode="External"/><Relationship Id="rId19" Type="http://schemas.openxmlformats.org/officeDocument/2006/relationships/hyperlink" Target="consultantplus://offline/ref=A70F900441D579CEEDBB4976D2D5BAC1739A1740CE624C63E2886B1DA5860EEA25D7FA941E63C4D9166B243EqDH" TargetMode="External"/><Relationship Id="rId31" Type="http://schemas.openxmlformats.org/officeDocument/2006/relationships/hyperlink" Target="consultantplus://offline/ref=A70F900441D579CEEDBB4976D2D5BAC1739A1740CE624C63E2886B1DA5860EEA25D7FA941E63C4D9166B243Eq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F900441D579CEEDBB577BC4B9E4CB72994E48C7371333E7823E34q5H" TargetMode="External"/><Relationship Id="rId14" Type="http://schemas.openxmlformats.org/officeDocument/2006/relationships/hyperlink" Target="consultantplus://offline/ref=A70F900441D579CEEDBB577BC4B9E4CB7195404FCD684431B6D73040F28F04BD6298A3D65A6EC1DD31q4H" TargetMode="External"/><Relationship Id="rId22" Type="http://schemas.openxmlformats.org/officeDocument/2006/relationships/hyperlink" Target="consultantplus://offline/ref=A70F900441D579CEEDBB4976D2D5BAC1739A1740CE624C63E2886B1DA5860EEA25D7FA941E63C4D9166B243EqDH" TargetMode="External"/><Relationship Id="rId27" Type="http://schemas.openxmlformats.org/officeDocument/2006/relationships/hyperlink" Target="consultantplus://offline/ref=A70F900441D579CEEDBB4976D2D5BAC1739A1740CE624C63E2886B1DA5860EEA25D7FA941E63C4D9166B243EqDH" TargetMode="External"/><Relationship Id="rId30" Type="http://schemas.openxmlformats.org/officeDocument/2006/relationships/hyperlink" Target="consultantplus://offline/ref=A70F900441D579CEEDBB4976D2D5BAC1739A1740CE624C63E2886B1DA5860EEA25D7FA941E63C4D9166B243EqDH" TargetMode="External"/><Relationship Id="rId35" Type="http://schemas.openxmlformats.org/officeDocument/2006/relationships/hyperlink" Target="consultantplus://offline/ref=A70F900441D579CEEDBB4976D2D5BAC1739A1740CE624C63E2886B1DA5860EEA25D7FA941E63C4D9166B243E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8BA3-4DE0-49CD-AE30-F7926153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Администратор</cp:lastModifiedBy>
  <cp:revision>6</cp:revision>
  <cp:lastPrinted>2017-02-03T08:41:00Z</cp:lastPrinted>
  <dcterms:created xsi:type="dcterms:W3CDTF">2017-02-01T15:35:00Z</dcterms:created>
  <dcterms:modified xsi:type="dcterms:W3CDTF">2017-02-27T08:47:00Z</dcterms:modified>
</cp:coreProperties>
</file>