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F9" w:rsidRDefault="00FD39F9" w:rsidP="00FD39F9">
      <w:pPr>
        <w:jc w:val="center"/>
        <w:rPr>
          <w:b/>
          <w:sz w:val="28"/>
          <w:szCs w:val="28"/>
        </w:rPr>
      </w:pPr>
      <w:r>
        <w:rPr>
          <w:b/>
          <w:sz w:val="28"/>
          <w:szCs w:val="28"/>
        </w:rPr>
        <w:t>АДМИНИСТРАЦИЯ</w:t>
      </w:r>
    </w:p>
    <w:p w:rsidR="00FD39F9" w:rsidRDefault="00FD39F9" w:rsidP="00FD39F9">
      <w:pPr>
        <w:jc w:val="center"/>
        <w:rPr>
          <w:b/>
          <w:sz w:val="28"/>
          <w:szCs w:val="28"/>
        </w:rPr>
      </w:pPr>
      <w:r>
        <w:rPr>
          <w:b/>
          <w:sz w:val="28"/>
          <w:szCs w:val="28"/>
        </w:rPr>
        <w:t>ПЕТРОПАВЛОВСКОГО СЕЛЬСКОГО ПОСЕЛЕНИЯ</w:t>
      </w:r>
    </w:p>
    <w:p w:rsidR="00FD39F9" w:rsidRDefault="00FD39F9" w:rsidP="00FD39F9">
      <w:pPr>
        <w:jc w:val="center"/>
        <w:rPr>
          <w:b/>
          <w:sz w:val="28"/>
          <w:szCs w:val="28"/>
        </w:rPr>
      </w:pPr>
      <w:r>
        <w:rPr>
          <w:b/>
          <w:sz w:val="28"/>
          <w:szCs w:val="28"/>
        </w:rPr>
        <w:t>ЛИСКИНСКОГО МУНИЦИПАЛЬНОГО РАЙОНА</w:t>
      </w:r>
    </w:p>
    <w:p w:rsidR="00FD39F9" w:rsidRDefault="00FD39F9" w:rsidP="00FD39F9">
      <w:pPr>
        <w:jc w:val="center"/>
        <w:rPr>
          <w:b/>
          <w:sz w:val="28"/>
          <w:szCs w:val="28"/>
        </w:rPr>
      </w:pPr>
      <w:r>
        <w:rPr>
          <w:b/>
          <w:sz w:val="28"/>
          <w:szCs w:val="28"/>
        </w:rPr>
        <w:t>ВОРОНЕЖСКОЙ ОБЛАСТИ</w:t>
      </w:r>
    </w:p>
    <w:p w:rsidR="00FD39F9" w:rsidRDefault="00FD39F9" w:rsidP="00FD39F9">
      <w:pPr>
        <w:jc w:val="center"/>
        <w:rPr>
          <w:b/>
          <w:sz w:val="28"/>
          <w:szCs w:val="28"/>
        </w:rPr>
      </w:pPr>
    </w:p>
    <w:p w:rsidR="00FD39F9" w:rsidRDefault="00FD39F9" w:rsidP="00FD39F9">
      <w:pPr>
        <w:tabs>
          <w:tab w:val="left" w:pos="4155"/>
          <w:tab w:val="left" w:pos="5275"/>
        </w:tabs>
        <w:jc w:val="center"/>
        <w:rPr>
          <w:b/>
          <w:sz w:val="28"/>
          <w:szCs w:val="28"/>
        </w:rPr>
      </w:pPr>
      <w:r>
        <w:rPr>
          <w:b/>
          <w:sz w:val="28"/>
          <w:szCs w:val="28"/>
        </w:rPr>
        <w:t>П О С Т А Н О В Л Е Н И Е</w:t>
      </w:r>
    </w:p>
    <w:p w:rsidR="00FD39F9" w:rsidRDefault="00FD39F9" w:rsidP="00FD39F9">
      <w:pPr>
        <w:tabs>
          <w:tab w:val="left" w:pos="4155"/>
        </w:tabs>
        <w:rPr>
          <w:sz w:val="28"/>
          <w:szCs w:val="28"/>
          <w:u w:val="single"/>
        </w:rPr>
      </w:pPr>
    </w:p>
    <w:p w:rsidR="00FD39F9" w:rsidRDefault="00FD39F9" w:rsidP="00FD39F9">
      <w:pPr>
        <w:tabs>
          <w:tab w:val="left" w:pos="4155"/>
        </w:tabs>
        <w:rPr>
          <w:sz w:val="28"/>
          <w:szCs w:val="28"/>
          <w:u w:val="single"/>
        </w:rPr>
      </w:pPr>
    </w:p>
    <w:p w:rsidR="00FD39F9" w:rsidRDefault="00FD39F9" w:rsidP="00FD39F9">
      <w:pPr>
        <w:tabs>
          <w:tab w:val="left" w:pos="4155"/>
        </w:tabs>
        <w:rPr>
          <w:sz w:val="28"/>
          <w:szCs w:val="28"/>
          <w:u w:val="single"/>
        </w:rPr>
      </w:pPr>
      <w:r>
        <w:rPr>
          <w:sz w:val="28"/>
          <w:szCs w:val="28"/>
        </w:rPr>
        <w:t>«30» июня 2017 г. № 40</w:t>
      </w:r>
      <w:r>
        <w:rPr>
          <w:sz w:val="28"/>
          <w:szCs w:val="28"/>
          <w:u w:val="single"/>
        </w:rPr>
        <w:t xml:space="preserve">      </w:t>
      </w:r>
    </w:p>
    <w:p w:rsidR="00FD39F9" w:rsidRDefault="00FD39F9" w:rsidP="00FD39F9">
      <w:pPr>
        <w:rPr>
          <w:sz w:val="28"/>
          <w:szCs w:val="28"/>
        </w:rPr>
      </w:pPr>
    </w:p>
    <w:p w:rsidR="00FD39F9" w:rsidRDefault="00FD39F9" w:rsidP="00FD39F9">
      <w:pPr>
        <w:ind w:right="4257"/>
        <w:jc w:val="both"/>
        <w:rPr>
          <w:b/>
          <w:sz w:val="28"/>
          <w:szCs w:val="28"/>
        </w:rPr>
      </w:pPr>
      <w:r>
        <w:rPr>
          <w:b/>
          <w:sz w:val="28"/>
          <w:szCs w:val="28"/>
        </w:rPr>
        <w:t>О внесении изменений в постановление администрации от 29.09.2015 г. № 84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w:t>
      </w:r>
      <w:r w:rsidRPr="006E1D0D">
        <w:rPr>
          <w:b/>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b/>
          <w:sz w:val="28"/>
          <w:szCs w:val="28"/>
        </w:rPr>
        <w:t>»</w:t>
      </w:r>
    </w:p>
    <w:p w:rsidR="00FD39F9" w:rsidRDefault="00FD39F9" w:rsidP="00FD39F9">
      <w:pPr>
        <w:pStyle w:val="ConsPlusNonformat"/>
        <w:rPr>
          <w:rFonts w:ascii="Times New Roman" w:hAnsi="Times New Roman" w:cs="Times New Roman"/>
          <w:b/>
          <w:sz w:val="28"/>
          <w:szCs w:val="28"/>
        </w:rPr>
      </w:pPr>
    </w:p>
    <w:p w:rsidR="00FD39F9" w:rsidRDefault="00FD39F9" w:rsidP="00FD39F9">
      <w:pPr>
        <w:rPr>
          <w:b/>
          <w:sz w:val="28"/>
          <w:szCs w:val="28"/>
        </w:rPr>
      </w:pPr>
    </w:p>
    <w:p w:rsidR="00FD39F9" w:rsidRDefault="00FD39F9" w:rsidP="00FD39F9">
      <w:pPr>
        <w:pStyle w:val="ConsPlusNormal0"/>
        <w:spacing w:line="360" w:lineRule="auto"/>
        <w:ind w:firstLine="0"/>
        <w:jc w:val="both"/>
        <w:rPr>
          <w:rFonts w:ascii="Times New Roman" w:hAnsi="Times New Roman" w:cs="Times New Roman"/>
        </w:rPr>
      </w:pPr>
      <w:r>
        <w:rPr>
          <w:rFonts w:ascii="Times New Roman" w:hAnsi="Times New Roman" w:cs="Times New Roman"/>
        </w:rPr>
        <w:t xml:space="preserve">          В соответствие с Федеральным законом от 27.07.2010 г. № 210-ФЗ «Об организации предоставления государственных и муниципальных услуг», Земельным кодексом РФ, в целях приведения нормативных правовых актов в соответствие с действующим законодательством, администрация  Петропавловского сельского поселения Лискинского муниципального района,   </w:t>
      </w:r>
    </w:p>
    <w:p w:rsidR="00FD39F9" w:rsidRDefault="00FD39F9" w:rsidP="00FD39F9">
      <w:pPr>
        <w:pStyle w:val="ConsPlusNormal0"/>
        <w:spacing w:line="360" w:lineRule="auto"/>
        <w:ind w:firstLine="0"/>
        <w:jc w:val="both"/>
        <w:rPr>
          <w:rFonts w:ascii="Times New Roman" w:hAnsi="Times New Roman" w:cs="Times New Roman"/>
          <w:b/>
        </w:rPr>
      </w:pPr>
      <w:r>
        <w:rPr>
          <w:rFonts w:ascii="Times New Roman" w:hAnsi="Times New Roman" w:cs="Times New Roman"/>
          <w:b/>
        </w:rPr>
        <w:t xml:space="preserve">п о с т а н о в л я е т: </w:t>
      </w:r>
    </w:p>
    <w:p w:rsidR="00FD39F9" w:rsidRDefault="00FD39F9" w:rsidP="00FD39F9">
      <w:pPr>
        <w:pStyle w:val="ConsPlusNormal0"/>
        <w:spacing w:line="360" w:lineRule="auto"/>
        <w:jc w:val="both"/>
        <w:rPr>
          <w:rFonts w:ascii="Times New Roman" w:eastAsia="Times New Roman" w:hAnsi="Times New Roman" w:cs="Times New Roman"/>
        </w:rPr>
      </w:pPr>
      <w:r>
        <w:rPr>
          <w:rFonts w:ascii="Times New Roman" w:hAnsi="Times New Roman" w:cs="Times New Roman"/>
        </w:rPr>
        <w:t xml:space="preserve">1. Внести изменения в постановление администрации от 29.09.2015 № 84 «Об  утверждении  административного регламента  администрации  Петропавловского сельского поселения Лискинского муниципального района </w:t>
      </w:r>
      <w:r w:rsidRPr="00FD39F9">
        <w:rPr>
          <w:rFonts w:ascii="Times New Roman" w:hAnsi="Times New Roman" w:cs="Times New Roman"/>
        </w:rPr>
        <w:t>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D39F9">
        <w:rPr>
          <w:rFonts w:ascii="Times New Roman" w:eastAsia="Times New Roman" w:hAnsi="Times New Roman" w:cs="Times New Roman"/>
        </w:rPr>
        <w:t>», исключив по тексту</w:t>
      </w:r>
      <w:r>
        <w:rPr>
          <w:rFonts w:ascii="Times New Roman" w:eastAsia="Times New Roman" w:hAnsi="Times New Roman" w:cs="Times New Roman"/>
        </w:rPr>
        <w:t xml:space="preserve"> постановления слова «</w:t>
      </w:r>
      <w:r>
        <w:rPr>
          <w:rFonts w:ascii="Times New Roman" w:hAnsi="Times New Roman" w:cs="Times New Roman"/>
        </w:rPr>
        <w:t>или государственная собственность на который не разграничена</w:t>
      </w:r>
      <w:r>
        <w:rPr>
          <w:rFonts w:ascii="Times New Roman" w:eastAsia="Times New Roman" w:hAnsi="Times New Roman" w:cs="Times New Roman"/>
        </w:rPr>
        <w:t>».</w:t>
      </w:r>
    </w:p>
    <w:p w:rsidR="00FD39F9" w:rsidRDefault="00FD39F9" w:rsidP="00FD39F9">
      <w:pPr>
        <w:spacing w:line="360" w:lineRule="auto"/>
        <w:ind w:firstLine="709"/>
        <w:jc w:val="both"/>
        <w:rPr>
          <w:sz w:val="28"/>
          <w:szCs w:val="28"/>
          <w:lang w:eastAsia="ar-SA"/>
        </w:rPr>
      </w:pPr>
      <w:r>
        <w:rPr>
          <w:sz w:val="28"/>
          <w:szCs w:val="28"/>
          <w:lang w:eastAsia="ar-SA"/>
        </w:rPr>
        <w:t>2. Изложить административный регламент</w:t>
      </w:r>
      <w:r>
        <w:rPr>
          <w:sz w:val="28"/>
          <w:szCs w:val="28"/>
        </w:rPr>
        <w:t xml:space="preserve"> </w:t>
      </w:r>
      <w:r>
        <w:rPr>
          <w:sz w:val="28"/>
          <w:szCs w:val="28"/>
          <w:lang w:eastAsia="ar-SA"/>
        </w:rPr>
        <w:t xml:space="preserve">администрации Петропавловского сельского поселения Лискинского муниципального района </w:t>
      </w:r>
      <w:r w:rsidRPr="00FD39F9">
        <w:rPr>
          <w:sz w:val="28"/>
          <w:szCs w:val="28"/>
          <w:lang w:eastAsia="ar-SA"/>
        </w:rPr>
        <w:t xml:space="preserve">Воронежской области по предоставлению муниципальной услуги </w:t>
      </w:r>
      <w:r w:rsidRPr="00FD39F9">
        <w:rPr>
          <w:sz w:val="28"/>
          <w:szCs w:val="28"/>
        </w:rPr>
        <w:lastRenderedPageBreak/>
        <w:t>«Предварительное согласование предоставления земельного участка, находящегося в муниципальной собственности</w:t>
      </w:r>
      <w:r w:rsidRPr="00FD39F9">
        <w:rPr>
          <w:sz w:val="28"/>
          <w:szCs w:val="28"/>
          <w:lang w:eastAsia="ar-SA"/>
        </w:rPr>
        <w:t>» в новой редакции согласно</w:t>
      </w:r>
      <w:r>
        <w:rPr>
          <w:sz w:val="28"/>
          <w:szCs w:val="28"/>
          <w:lang w:eastAsia="ar-SA"/>
        </w:rPr>
        <w:t xml:space="preserve"> приложению к настоящему постановлению.</w:t>
      </w:r>
    </w:p>
    <w:p w:rsidR="00FD39F9" w:rsidRDefault="00FD39F9" w:rsidP="00FD39F9">
      <w:pPr>
        <w:pStyle w:val="ConsPlusNormal0"/>
        <w:spacing w:line="360" w:lineRule="auto"/>
        <w:ind w:firstLine="709"/>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с момента его обнародования. </w:t>
      </w:r>
    </w:p>
    <w:p w:rsidR="00FD39F9" w:rsidRDefault="00FD39F9" w:rsidP="00FD39F9">
      <w:pPr>
        <w:pStyle w:val="ConsPlusNormal0"/>
        <w:spacing w:line="360" w:lineRule="auto"/>
        <w:rPr>
          <w:rFonts w:ascii="Times New Roman" w:hAnsi="Times New Roman" w:cs="Times New Roman"/>
        </w:rPr>
      </w:pPr>
      <w:r>
        <w:rPr>
          <w:rFonts w:ascii="Times New Roman" w:hAnsi="Times New Roman" w:cs="Times New Roman"/>
        </w:rPr>
        <w:t>4. Контроль за исполнением настоящего постановления оставляю за  собой.</w:t>
      </w:r>
    </w:p>
    <w:p w:rsidR="00FD39F9" w:rsidRDefault="00FD39F9" w:rsidP="00FD39F9">
      <w:pPr>
        <w:rPr>
          <w:lang w:eastAsia="ar-SA"/>
        </w:rPr>
      </w:pPr>
    </w:p>
    <w:p w:rsidR="00FD39F9" w:rsidRDefault="00FD39F9" w:rsidP="00FD39F9">
      <w:pPr>
        <w:pStyle w:val="ConsPlusNormal0"/>
        <w:ind w:firstLine="0"/>
        <w:rPr>
          <w:rFonts w:ascii="Times New Roman" w:hAnsi="Times New Roman" w:cs="Times New Roman"/>
        </w:rPr>
      </w:pPr>
      <w:r>
        <w:rPr>
          <w:rFonts w:ascii="Times New Roman" w:hAnsi="Times New Roman" w:cs="Times New Roman"/>
        </w:rPr>
        <w:t xml:space="preserve"> Глава Петропавловского </w:t>
      </w:r>
    </w:p>
    <w:p w:rsidR="00320415" w:rsidRDefault="00FD39F9" w:rsidP="00FD39F9">
      <w:pPr>
        <w:rPr>
          <w:sz w:val="28"/>
          <w:szCs w:val="28"/>
        </w:rPr>
      </w:pPr>
      <w:r>
        <w:rPr>
          <w:sz w:val="28"/>
          <w:szCs w:val="28"/>
        </w:rPr>
        <w:t>сельского поселения                                                                            В.А. Климов</w:t>
      </w: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rPr>
          <w:sz w:val="28"/>
          <w:szCs w:val="28"/>
        </w:rPr>
      </w:pPr>
    </w:p>
    <w:p w:rsidR="00FD39F9" w:rsidRDefault="00FD39F9" w:rsidP="00FD39F9">
      <w:pPr>
        <w:pStyle w:val="ConsPlusNormal0"/>
        <w:ind w:firstLine="0"/>
        <w:jc w:val="right"/>
        <w:rPr>
          <w:rFonts w:ascii="Times New Roman" w:hAnsi="Times New Roman" w:cs="Times New Roman"/>
        </w:rPr>
      </w:pPr>
      <w:r>
        <w:rPr>
          <w:rFonts w:ascii="Times New Roman" w:hAnsi="Times New Roman" w:cs="Times New Roman"/>
          <w:sz w:val="26"/>
          <w:szCs w:val="26"/>
        </w:rPr>
        <w:t xml:space="preserve">Приложение  </w:t>
      </w:r>
    </w:p>
    <w:p w:rsidR="00FD39F9" w:rsidRDefault="00FD39F9" w:rsidP="00FD39F9">
      <w:pPr>
        <w:autoSpaceDE w:val="0"/>
        <w:autoSpaceDN w:val="0"/>
        <w:adjustRightInd w:val="0"/>
        <w:ind w:left="5040"/>
        <w:jc w:val="right"/>
        <w:outlineLvl w:val="0"/>
        <w:rPr>
          <w:sz w:val="26"/>
          <w:szCs w:val="26"/>
        </w:rPr>
      </w:pPr>
      <w:r>
        <w:rPr>
          <w:sz w:val="26"/>
          <w:szCs w:val="26"/>
        </w:rPr>
        <w:t xml:space="preserve">к постановлению администрации Петропавловского сельского поселения </w:t>
      </w:r>
    </w:p>
    <w:p w:rsidR="00FD39F9" w:rsidRDefault="00FD39F9" w:rsidP="00FD39F9">
      <w:pPr>
        <w:autoSpaceDE w:val="0"/>
        <w:autoSpaceDN w:val="0"/>
        <w:adjustRightInd w:val="0"/>
        <w:ind w:left="5040"/>
        <w:jc w:val="right"/>
        <w:outlineLvl w:val="0"/>
        <w:rPr>
          <w:sz w:val="26"/>
          <w:szCs w:val="26"/>
        </w:rPr>
      </w:pPr>
      <w:r>
        <w:rPr>
          <w:sz w:val="26"/>
          <w:szCs w:val="26"/>
        </w:rPr>
        <w:t>от «30» июня 2017 года № 40</w:t>
      </w:r>
    </w:p>
    <w:p w:rsidR="00FD39F9" w:rsidRDefault="00FD39F9" w:rsidP="00FD39F9">
      <w:pPr>
        <w:widowControl w:val="0"/>
        <w:autoSpaceDE w:val="0"/>
        <w:autoSpaceDN w:val="0"/>
        <w:adjustRightInd w:val="0"/>
        <w:contextualSpacing/>
        <w:jc w:val="center"/>
        <w:rPr>
          <w:b/>
          <w:bCs/>
          <w:sz w:val="26"/>
          <w:szCs w:val="26"/>
        </w:rPr>
      </w:pPr>
    </w:p>
    <w:p w:rsidR="00FD39F9" w:rsidRDefault="00FD39F9" w:rsidP="00FD39F9">
      <w:pPr>
        <w:widowControl w:val="0"/>
        <w:autoSpaceDE w:val="0"/>
        <w:autoSpaceDN w:val="0"/>
        <w:adjustRightInd w:val="0"/>
        <w:contextualSpacing/>
        <w:jc w:val="center"/>
        <w:rPr>
          <w:b/>
          <w:bCs/>
          <w:sz w:val="26"/>
          <w:szCs w:val="26"/>
        </w:rPr>
      </w:pPr>
      <w:r>
        <w:rPr>
          <w:b/>
          <w:bCs/>
          <w:sz w:val="26"/>
          <w:szCs w:val="26"/>
        </w:rPr>
        <w:t>АДМИНИСТРАТИВНЫЙ РЕГЛАМЕНТ</w:t>
      </w:r>
    </w:p>
    <w:p w:rsidR="00FD39F9" w:rsidRDefault="00FD39F9" w:rsidP="00FD39F9">
      <w:pPr>
        <w:widowControl w:val="0"/>
        <w:autoSpaceDE w:val="0"/>
        <w:autoSpaceDN w:val="0"/>
        <w:adjustRightInd w:val="0"/>
        <w:contextualSpacing/>
        <w:jc w:val="center"/>
        <w:rPr>
          <w:b/>
          <w:bCs/>
          <w:sz w:val="26"/>
          <w:szCs w:val="26"/>
        </w:rPr>
      </w:pPr>
      <w:r>
        <w:rPr>
          <w:b/>
          <w:bCs/>
          <w:sz w:val="26"/>
          <w:szCs w:val="26"/>
        </w:rPr>
        <w:t>ПРЕДОСТАВЛЕНИЯ МУНИЦИПАЛЬНОЙ УСЛУГИ</w:t>
      </w:r>
    </w:p>
    <w:p w:rsidR="00FD39F9" w:rsidRDefault="00FD39F9" w:rsidP="00FD39F9">
      <w:pPr>
        <w:widowControl w:val="0"/>
        <w:autoSpaceDE w:val="0"/>
        <w:autoSpaceDN w:val="0"/>
        <w:adjustRightInd w:val="0"/>
        <w:contextualSpacing/>
        <w:jc w:val="center"/>
        <w:rPr>
          <w:b/>
          <w:bCs/>
          <w:sz w:val="26"/>
          <w:szCs w:val="26"/>
        </w:rPr>
      </w:pPr>
      <w:r>
        <w:rPr>
          <w:b/>
          <w:bCs/>
          <w:sz w:val="26"/>
          <w:szCs w:val="26"/>
        </w:rPr>
        <w:t>«</w:t>
      </w:r>
      <w:r>
        <w:rPr>
          <w:b/>
          <w:sz w:val="26"/>
          <w:szCs w:val="26"/>
        </w:rPr>
        <w:t>ПРЕДВАРИТЕЛЬНОЕ СОГЛАСОВАНИЕ ПРЕДОСТАВЛЕНИЯ ЗЕМЕЛЬНОГО УЧАСТКА, НАХОДЯЩЕГОСЯ В МУНИЦИПАЛЬНОЙ СОБСТВЕННОСТИ</w:t>
      </w:r>
      <w:r>
        <w:rPr>
          <w:b/>
          <w:bCs/>
          <w:sz w:val="26"/>
          <w:szCs w:val="26"/>
        </w:rPr>
        <w:t>»</w:t>
      </w:r>
    </w:p>
    <w:p w:rsidR="00FD39F9" w:rsidRDefault="00FD39F9" w:rsidP="00FD39F9">
      <w:pPr>
        <w:widowControl w:val="0"/>
        <w:autoSpaceDE w:val="0"/>
        <w:autoSpaceDN w:val="0"/>
        <w:adjustRightInd w:val="0"/>
        <w:contextualSpacing/>
        <w:jc w:val="both"/>
        <w:rPr>
          <w:sz w:val="26"/>
          <w:szCs w:val="26"/>
        </w:rPr>
      </w:pPr>
    </w:p>
    <w:p w:rsidR="00FD39F9" w:rsidRDefault="00FD39F9" w:rsidP="00FD39F9">
      <w:pPr>
        <w:widowControl w:val="0"/>
        <w:autoSpaceDE w:val="0"/>
        <w:autoSpaceDN w:val="0"/>
        <w:adjustRightInd w:val="0"/>
        <w:contextualSpacing/>
        <w:jc w:val="center"/>
        <w:outlineLvl w:val="1"/>
        <w:rPr>
          <w:sz w:val="26"/>
          <w:szCs w:val="26"/>
        </w:rPr>
      </w:pPr>
      <w:bookmarkStart w:id="0" w:name="Par41"/>
      <w:bookmarkEnd w:id="0"/>
      <w:r>
        <w:rPr>
          <w:sz w:val="26"/>
          <w:szCs w:val="26"/>
        </w:rPr>
        <w:t>1. Общие положения</w:t>
      </w:r>
    </w:p>
    <w:p w:rsidR="00FD39F9" w:rsidRDefault="00FD39F9" w:rsidP="00FD39F9">
      <w:pPr>
        <w:widowControl w:val="0"/>
        <w:autoSpaceDE w:val="0"/>
        <w:autoSpaceDN w:val="0"/>
        <w:adjustRightInd w:val="0"/>
        <w:contextualSpacing/>
        <w:jc w:val="both"/>
        <w:rPr>
          <w:sz w:val="28"/>
          <w:szCs w:val="28"/>
        </w:rPr>
      </w:pPr>
    </w:p>
    <w:p w:rsidR="00FD39F9" w:rsidRDefault="00FD39F9" w:rsidP="00FD39F9">
      <w:pPr>
        <w:numPr>
          <w:ilvl w:val="1"/>
          <w:numId w:val="2"/>
        </w:numPr>
        <w:tabs>
          <w:tab w:val="num" w:pos="142"/>
          <w:tab w:val="left" w:pos="1440"/>
          <w:tab w:val="left" w:pos="1560"/>
        </w:tabs>
        <w:spacing w:line="276" w:lineRule="auto"/>
        <w:ind w:left="0" w:firstLine="709"/>
        <w:contextualSpacing/>
        <w:jc w:val="both"/>
        <w:rPr>
          <w:sz w:val="28"/>
          <w:szCs w:val="28"/>
        </w:rPr>
      </w:pPr>
      <w:r>
        <w:rPr>
          <w:sz w:val="28"/>
          <w:szCs w:val="28"/>
        </w:rPr>
        <w:t>Предмет регулирования административного регламента.</w:t>
      </w:r>
    </w:p>
    <w:p w:rsidR="00FD39F9" w:rsidRDefault="00FD39F9" w:rsidP="00FD39F9">
      <w:pPr>
        <w:tabs>
          <w:tab w:val="num" w:pos="142"/>
          <w:tab w:val="left" w:pos="1440"/>
          <w:tab w:val="left" w:pos="1560"/>
        </w:tabs>
        <w:ind w:firstLine="709"/>
        <w:jc w:val="both"/>
        <w:rPr>
          <w:sz w:val="28"/>
          <w:szCs w:val="28"/>
        </w:rPr>
      </w:pPr>
      <w:r>
        <w:rPr>
          <w:sz w:val="28"/>
          <w:szCs w:val="28"/>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FD39F9" w:rsidRDefault="00FD39F9" w:rsidP="00FD39F9">
      <w:pPr>
        <w:pStyle w:val="ad"/>
        <w:numPr>
          <w:ilvl w:val="1"/>
          <w:numId w:val="2"/>
        </w:numPr>
        <w:tabs>
          <w:tab w:val="num" w:pos="142"/>
          <w:tab w:val="left" w:pos="1440"/>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Описание заявителей</w:t>
      </w:r>
    </w:p>
    <w:p w:rsidR="00FD39F9" w:rsidRDefault="00FD39F9" w:rsidP="00FD39F9">
      <w:pPr>
        <w:widowControl w:val="0"/>
        <w:autoSpaceDE w:val="0"/>
        <w:autoSpaceDN w:val="0"/>
        <w:adjustRightInd w:val="0"/>
        <w:ind w:firstLine="709"/>
        <w:contextualSpacing/>
        <w:jc w:val="both"/>
        <w:rPr>
          <w:sz w:val="28"/>
          <w:szCs w:val="28"/>
        </w:rPr>
      </w:pPr>
      <w:r>
        <w:rPr>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FD39F9" w:rsidRDefault="00FD39F9" w:rsidP="00FD39F9">
      <w:pPr>
        <w:numPr>
          <w:ilvl w:val="1"/>
          <w:numId w:val="2"/>
        </w:numPr>
        <w:tabs>
          <w:tab w:val="num" w:pos="142"/>
        </w:tabs>
        <w:autoSpaceDE w:val="0"/>
        <w:autoSpaceDN w:val="0"/>
        <w:adjustRightInd w:val="0"/>
        <w:spacing w:line="276" w:lineRule="auto"/>
        <w:ind w:left="0" w:firstLine="709"/>
        <w:contextualSpacing/>
        <w:jc w:val="both"/>
        <w:rPr>
          <w:sz w:val="28"/>
          <w:szCs w:val="28"/>
        </w:rPr>
      </w:pPr>
      <w:r>
        <w:rPr>
          <w:sz w:val="28"/>
          <w:szCs w:val="28"/>
        </w:rPr>
        <w:t>Требования к порядку информирования о предоставлении муниципальной услуги.</w:t>
      </w:r>
    </w:p>
    <w:p w:rsidR="00FD39F9" w:rsidRDefault="00FD39F9" w:rsidP="00FD39F9">
      <w:pPr>
        <w:pStyle w:val="ConsPlusNormal0"/>
        <w:numPr>
          <w:ilvl w:val="2"/>
          <w:numId w:val="2"/>
        </w:numPr>
        <w:tabs>
          <w:tab w:val="num" w:pos="142"/>
        </w:tabs>
        <w:spacing w:line="276" w:lineRule="auto"/>
        <w:ind w:left="0" w:firstLine="709"/>
        <w:contextualSpacing/>
        <w:jc w:val="both"/>
        <w:rPr>
          <w:rFonts w:ascii="Times New Roman" w:hAnsi="Times New Roman" w:cs="Times New Roman"/>
        </w:rPr>
      </w:pPr>
      <w:r>
        <w:rPr>
          <w:rFonts w:ascii="Times New Roman" w:hAnsi="Times New Roman" w:cs="Times New Roman"/>
        </w:rPr>
        <w:t xml:space="preserve"> Орган, предоставляющий муниципальную услугу: администрация Петропавловского  сельского поселения (далее – администрация).</w:t>
      </w:r>
    </w:p>
    <w:p w:rsidR="00FD39F9" w:rsidRPr="00744532" w:rsidRDefault="00FD39F9" w:rsidP="00FD39F9">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397924,  Воронежская область Лискинский район, село Петропавловка, ул. Административная, 2.</w:t>
      </w:r>
    </w:p>
    <w:p w:rsidR="00FD39F9" w:rsidRDefault="00FD39F9" w:rsidP="00FD39F9">
      <w:pPr>
        <w:widowControl w:val="0"/>
        <w:tabs>
          <w:tab w:val="num" w:pos="142"/>
          <w:tab w:val="left" w:pos="1440"/>
          <w:tab w:val="left" w:pos="1560"/>
        </w:tabs>
        <w:ind w:firstLine="709"/>
        <w:jc w:val="both"/>
        <w:rPr>
          <w:sz w:val="28"/>
          <w:szCs w:val="28"/>
        </w:rPr>
      </w:pPr>
      <w:r>
        <w:rPr>
          <w:sz w:val="28"/>
          <w:szCs w:val="28"/>
        </w:rPr>
        <w:t xml:space="preserve">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D39F9" w:rsidRDefault="00FD39F9" w:rsidP="00FD39F9">
      <w:pPr>
        <w:numPr>
          <w:ilvl w:val="2"/>
          <w:numId w:val="2"/>
        </w:numPr>
        <w:tabs>
          <w:tab w:val="num" w:pos="142"/>
        </w:tabs>
        <w:autoSpaceDE w:val="0"/>
        <w:autoSpaceDN w:val="0"/>
        <w:adjustRightInd w:val="0"/>
        <w:spacing w:line="276" w:lineRule="auto"/>
        <w:ind w:left="0" w:firstLine="709"/>
        <w:contextualSpacing/>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w:t>
      </w:r>
      <w:r>
        <w:rPr>
          <w:sz w:val="28"/>
          <w:szCs w:val="28"/>
        </w:rPr>
        <w:lastRenderedPageBreak/>
        <w:t>МФЦ приводятся в приложении № 1 к настоящему Административному регламенту и размещаются:</w:t>
      </w:r>
    </w:p>
    <w:p w:rsidR="00FD39F9" w:rsidRDefault="00FD39F9" w:rsidP="00FD39F9">
      <w:pPr>
        <w:numPr>
          <w:ilvl w:val="0"/>
          <w:numId w:val="4"/>
        </w:numPr>
        <w:tabs>
          <w:tab w:val="num" w:pos="142"/>
        </w:tabs>
        <w:autoSpaceDE w:val="0"/>
        <w:autoSpaceDN w:val="0"/>
        <w:adjustRightInd w:val="0"/>
        <w:spacing w:line="276" w:lineRule="auto"/>
        <w:ind w:left="0" w:firstLine="709"/>
        <w:contextualSpacing/>
        <w:jc w:val="both"/>
        <w:rPr>
          <w:sz w:val="28"/>
          <w:szCs w:val="28"/>
        </w:rPr>
      </w:pPr>
      <w:r>
        <w:rPr>
          <w:sz w:val="28"/>
          <w:szCs w:val="28"/>
        </w:rPr>
        <w:t xml:space="preserve">на официальном сайте администрации в сети Интернет </w:t>
      </w:r>
      <w:r>
        <w:rPr>
          <w:sz w:val="28"/>
          <w:szCs w:val="28"/>
          <w:lang w:val="en-US"/>
        </w:rPr>
        <w:t>http</w:t>
      </w:r>
      <w:r>
        <w:rPr>
          <w:sz w:val="28"/>
          <w:szCs w:val="28"/>
        </w:rPr>
        <w:t>://</w:t>
      </w:r>
      <w:r>
        <w:rPr>
          <w:sz w:val="28"/>
          <w:szCs w:val="28"/>
          <w:lang w:val="en-US"/>
        </w:rPr>
        <w:t>petropav</w:t>
      </w:r>
      <w:r w:rsidRPr="006E1D0D">
        <w:rPr>
          <w:sz w:val="28"/>
          <w:szCs w:val="28"/>
        </w:rPr>
        <w:t>-</w:t>
      </w:r>
      <w:r>
        <w:rPr>
          <w:sz w:val="28"/>
          <w:szCs w:val="28"/>
          <w:lang w:val="en-US"/>
        </w:rPr>
        <w:t>ls</w:t>
      </w:r>
      <w:r>
        <w:rPr>
          <w:sz w:val="28"/>
          <w:szCs w:val="28"/>
        </w:rPr>
        <w:t>.</w:t>
      </w:r>
      <w:r>
        <w:rPr>
          <w:sz w:val="28"/>
          <w:szCs w:val="28"/>
          <w:lang w:val="en-US"/>
        </w:rPr>
        <w:t>ru</w:t>
      </w:r>
      <w:r>
        <w:rPr>
          <w:sz w:val="28"/>
          <w:szCs w:val="28"/>
        </w:rPr>
        <w:t>/;</w:t>
      </w:r>
    </w:p>
    <w:p w:rsidR="00FD39F9" w:rsidRDefault="00FD39F9" w:rsidP="00FD39F9">
      <w:pPr>
        <w:numPr>
          <w:ilvl w:val="0"/>
          <w:numId w:val="4"/>
        </w:numPr>
        <w:tabs>
          <w:tab w:val="num" w:pos="142"/>
        </w:tabs>
        <w:autoSpaceDE w:val="0"/>
        <w:autoSpaceDN w:val="0"/>
        <w:adjustRightInd w:val="0"/>
        <w:spacing w:line="276" w:lineRule="auto"/>
        <w:ind w:left="0" w:firstLine="709"/>
        <w:contextualSpacing/>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D39F9" w:rsidRDefault="00FD39F9" w:rsidP="00FD39F9">
      <w:pPr>
        <w:numPr>
          <w:ilvl w:val="0"/>
          <w:numId w:val="4"/>
        </w:numPr>
        <w:tabs>
          <w:tab w:val="num" w:pos="142"/>
        </w:tabs>
        <w:autoSpaceDE w:val="0"/>
        <w:autoSpaceDN w:val="0"/>
        <w:adjustRightInd w:val="0"/>
        <w:spacing w:line="276" w:lineRule="auto"/>
        <w:ind w:left="0" w:firstLine="709"/>
        <w:contextualSpacing/>
        <w:jc w:val="both"/>
        <w:rPr>
          <w:sz w:val="28"/>
          <w:szCs w:val="28"/>
        </w:rPr>
      </w:pPr>
      <w:r>
        <w:rPr>
          <w:sz w:val="28"/>
          <w:szCs w:val="28"/>
        </w:rPr>
        <w:t>на Едином портале государственных и муниципальных услуг (функций) в сети Интернет (www.gosuslugi.ru);</w:t>
      </w:r>
    </w:p>
    <w:p w:rsidR="00FD39F9" w:rsidRDefault="00FD39F9" w:rsidP="00FD39F9">
      <w:pPr>
        <w:numPr>
          <w:ilvl w:val="0"/>
          <w:numId w:val="4"/>
        </w:numPr>
        <w:tabs>
          <w:tab w:val="num" w:pos="142"/>
        </w:tabs>
        <w:autoSpaceDE w:val="0"/>
        <w:autoSpaceDN w:val="0"/>
        <w:adjustRightInd w:val="0"/>
        <w:spacing w:line="276" w:lineRule="auto"/>
        <w:ind w:left="0" w:firstLine="709"/>
        <w:contextualSpacing/>
        <w:jc w:val="both"/>
        <w:rPr>
          <w:sz w:val="28"/>
          <w:szCs w:val="28"/>
        </w:rPr>
      </w:pPr>
      <w:r>
        <w:rPr>
          <w:sz w:val="28"/>
          <w:szCs w:val="28"/>
        </w:rPr>
        <w:t>на официальном сайте МФЦ (mfc.vrn.ru);</w:t>
      </w:r>
    </w:p>
    <w:p w:rsidR="00FD39F9" w:rsidRDefault="00FD39F9" w:rsidP="00FD39F9">
      <w:pPr>
        <w:numPr>
          <w:ilvl w:val="0"/>
          <w:numId w:val="4"/>
        </w:numPr>
        <w:tabs>
          <w:tab w:val="num" w:pos="142"/>
        </w:tabs>
        <w:autoSpaceDE w:val="0"/>
        <w:autoSpaceDN w:val="0"/>
        <w:adjustRightInd w:val="0"/>
        <w:spacing w:line="276" w:lineRule="auto"/>
        <w:ind w:left="0" w:firstLine="709"/>
        <w:contextualSpacing/>
        <w:jc w:val="both"/>
        <w:rPr>
          <w:sz w:val="28"/>
          <w:szCs w:val="28"/>
        </w:rPr>
      </w:pPr>
      <w:r>
        <w:rPr>
          <w:sz w:val="28"/>
          <w:szCs w:val="28"/>
        </w:rPr>
        <w:t>на информационном стенде в администрации;</w:t>
      </w:r>
    </w:p>
    <w:p w:rsidR="00FD39F9" w:rsidRDefault="00FD39F9" w:rsidP="00FD39F9">
      <w:pPr>
        <w:numPr>
          <w:ilvl w:val="0"/>
          <w:numId w:val="4"/>
        </w:numPr>
        <w:tabs>
          <w:tab w:val="num" w:pos="142"/>
        </w:tabs>
        <w:autoSpaceDE w:val="0"/>
        <w:autoSpaceDN w:val="0"/>
        <w:adjustRightInd w:val="0"/>
        <w:spacing w:line="276" w:lineRule="auto"/>
        <w:ind w:left="0" w:firstLine="709"/>
        <w:contextualSpacing/>
        <w:jc w:val="both"/>
        <w:rPr>
          <w:sz w:val="28"/>
          <w:szCs w:val="28"/>
        </w:rPr>
      </w:pPr>
      <w:r>
        <w:rPr>
          <w:sz w:val="28"/>
          <w:szCs w:val="28"/>
        </w:rPr>
        <w:t>на информационном стенде в МФЦ.</w:t>
      </w:r>
    </w:p>
    <w:p w:rsidR="00FD39F9" w:rsidRDefault="00FD39F9" w:rsidP="00FD39F9">
      <w:pPr>
        <w:widowControl w:val="0"/>
        <w:numPr>
          <w:ilvl w:val="2"/>
          <w:numId w:val="2"/>
        </w:numPr>
        <w:tabs>
          <w:tab w:val="num" w:pos="142"/>
        </w:tabs>
        <w:autoSpaceDE w:val="0"/>
        <w:autoSpaceDN w:val="0"/>
        <w:adjustRightInd w:val="0"/>
        <w:spacing w:line="276" w:lineRule="auto"/>
        <w:ind w:left="0" w:firstLine="709"/>
        <w:contextualSpacing/>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D39F9" w:rsidRDefault="00FD39F9" w:rsidP="00FD39F9">
      <w:pPr>
        <w:numPr>
          <w:ilvl w:val="0"/>
          <w:numId w:val="6"/>
        </w:numPr>
        <w:tabs>
          <w:tab w:val="num" w:pos="142"/>
        </w:tabs>
        <w:autoSpaceDE w:val="0"/>
        <w:autoSpaceDN w:val="0"/>
        <w:adjustRightInd w:val="0"/>
        <w:spacing w:line="276" w:lineRule="auto"/>
        <w:ind w:left="0" w:firstLine="709"/>
        <w:contextualSpacing/>
        <w:jc w:val="both"/>
        <w:rPr>
          <w:sz w:val="28"/>
          <w:szCs w:val="28"/>
        </w:rPr>
      </w:pPr>
      <w:r>
        <w:rPr>
          <w:sz w:val="28"/>
          <w:szCs w:val="28"/>
        </w:rPr>
        <w:t>непосредственно в администрации,</w:t>
      </w:r>
    </w:p>
    <w:p w:rsidR="00FD39F9" w:rsidRDefault="00FD39F9" w:rsidP="00FD39F9">
      <w:pPr>
        <w:numPr>
          <w:ilvl w:val="0"/>
          <w:numId w:val="6"/>
        </w:numPr>
        <w:tabs>
          <w:tab w:val="num" w:pos="142"/>
        </w:tabs>
        <w:autoSpaceDE w:val="0"/>
        <w:autoSpaceDN w:val="0"/>
        <w:adjustRightInd w:val="0"/>
        <w:spacing w:line="276" w:lineRule="auto"/>
        <w:ind w:left="0" w:firstLine="709"/>
        <w:contextualSpacing/>
        <w:jc w:val="both"/>
        <w:rPr>
          <w:sz w:val="28"/>
          <w:szCs w:val="28"/>
        </w:rPr>
      </w:pPr>
      <w:r>
        <w:rPr>
          <w:sz w:val="28"/>
          <w:szCs w:val="28"/>
        </w:rPr>
        <w:t>непосредственно в МФЦ;</w:t>
      </w:r>
    </w:p>
    <w:p w:rsidR="00FD39F9" w:rsidRDefault="00FD39F9" w:rsidP="00FD39F9">
      <w:pPr>
        <w:numPr>
          <w:ilvl w:val="0"/>
          <w:numId w:val="6"/>
        </w:numPr>
        <w:tabs>
          <w:tab w:val="num" w:pos="142"/>
        </w:tabs>
        <w:autoSpaceDE w:val="0"/>
        <w:autoSpaceDN w:val="0"/>
        <w:adjustRightInd w:val="0"/>
        <w:spacing w:line="276" w:lineRule="auto"/>
        <w:ind w:left="0" w:firstLine="709"/>
        <w:contextualSpacing/>
        <w:jc w:val="both"/>
        <w:rPr>
          <w:sz w:val="28"/>
          <w:szCs w:val="28"/>
        </w:rPr>
      </w:pPr>
      <w:r>
        <w:rPr>
          <w:sz w:val="28"/>
          <w:szCs w:val="28"/>
        </w:rPr>
        <w:t>с использованием средств телефонной связи, средств сети Интернет.</w:t>
      </w:r>
    </w:p>
    <w:p w:rsidR="00FD39F9" w:rsidRDefault="00FD39F9" w:rsidP="00FD39F9">
      <w:pPr>
        <w:numPr>
          <w:ilvl w:val="2"/>
          <w:numId w:val="2"/>
        </w:numPr>
        <w:tabs>
          <w:tab w:val="num" w:pos="142"/>
        </w:tabs>
        <w:autoSpaceDE w:val="0"/>
        <w:autoSpaceDN w:val="0"/>
        <w:adjustRightInd w:val="0"/>
        <w:spacing w:line="276" w:lineRule="auto"/>
        <w:ind w:left="0" w:firstLine="709"/>
        <w:contextualSpacing/>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D39F9" w:rsidRDefault="00FD39F9" w:rsidP="00FD39F9">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39F9" w:rsidRDefault="00FD39F9" w:rsidP="00FD39F9">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D39F9" w:rsidRDefault="00FD39F9" w:rsidP="00FD39F9">
      <w:pPr>
        <w:numPr>
          <w:ilvl w:val="0"/>
          <w:numId w:val="6"/>
        </w:numPr>
        <w:tabs>
          <w:tab w:val="num" w:pos="142"/>
        </w:tabs>
        <w:autoSpaceDE w:val="0"/>
        <w:autoSpaceDN w:val="0"/>
        <w:adjustRightInd w:val="0"/>
        <w:ind w:left="0" w:firstLine="709"/>
        <w:contextualSpacing/>
        <w:jc w:val="both"/>
        <w:rPr>
          <w:sz w:val="28"/>
          <w:szCs w:val="28"/>
        </w:rPr>
      </w:pPr>
      <w:r>
        <w:rPr>
          <w:sz w:val="28"/>
          <w:szCs w:val="28"/>
        </w:rPr>
        <w:t>текст настоящего Административного регламента;</w:t>
      </w:r>
    </w:p>
    <w:p w:rsidR="00FD39F9" w:rsidRDefault="00FD39F9" w:rsidP="00FD39F9">
      <w:pPr>
        <w:numPr>
          <w:ilvl w:val="0"/>
          <w:numId w:val="6"/>
        </w:numPr>
        <w:tabs>
          <w:tab w:val="num" w:pos="142"/>
        </w:tabs>
        <w:autoSpaceDE w:val="0"/>
        <w:autoSpaceDN w:val="0"/>
        <w:adjustRightInd w:val="0"/>
        <w:ind w:left="0" w:firstLine="709"/>
        <w:contextualSpacing/>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FD39F9" w:rsidRDefault="00FD39F9" w:rsidP="00FD39F9">
      <w:pPr>
        <w:numPr>
          <w:ilvl w:val="0"/>
          <w:numId w:val="6"/>
        </w:numPr>
        <w:tabs>
          <w:tab w:val="num" w:pos="142"/>
        </w:tabs>
        <w:autoSpaceDE w:val="0"/>
        <w:autoSpaceDN w:val="0"/>
        <w:adjustRightInd w:val="0"/>
        <w:ind w:left="0" w:firstLine="709"/>
        <w:contextualSpacing/>
        <w:jc w:val="both"/>
        <w:rPr>
          <w:sz w:val="28"/>
          <w:szCs w:val="28"/>
        </w:rPr>
      </w:pPr>
      <w:r>
        <w:rPr>
          <w:sz w:val="28"/>
          <w:szCs w:val="28"/>
        </w:rPr>
        <w:t>формы, образцы заявлений, иных документов.</w:t>
      </w:r>
    </w:p>
    <w:p w:rsidR="00FD39F9" w:rsidRDefault="00FD39F9" w:rsidP="00FD39F9">
      <w:pPr>
        <w:numPr>
          <w:ilvl w:val="2"/>
          <w:numId w:val="2"/>
        </w:numPr>
        <w:tabs>
          <w:tab w:val="num" w:pos="142"/>
        </w:tabs>
        <w:autoSpaceDE w:val="0"/>
        <w:autoSpaceDN w:val="0"/>
        <w:adjustRightInd w:val="0"/>
        <w:ind w:left="0" w:firstLine="709"/>
        <w:contextualSpacing/>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D39F9" w:rsidRDefault="00FD39F9" w:rsidP="00FD39F9">
      <w:pPr>
        <w:numPr>
          <w:ilvl w:val="0"/>
          <w:numId w:val="6"/>
        </w:numPr>
        <w:tabs>
          <w:tab w:val="num" w:pos="142"/>
        </w:tabs>
        <w:autoSpaceDE w:val="0"/>
        <w:autoSpaceDN w:val="0"/>
        <w:adjustRightInd w:val="0"/>
        <w:ind w:left="0" w:firstLine="709"/>
        <w:contextualSpacing/>
        <w:jc w:val="both"/>
        <w:rPr>
          <w:sz w:val="28"/>
          <w:szCs w:val="28"/>
        </w:rPr>
      </w:pPr>
      <w:r>
        <w:rPr>
          <w:sz w:val="28"/>
          <w:szCs w:val="28"/>
        </w:rPr>
        <w:t>о порядке предоставления муниципальной услуги;</w:t>
      </w:r>
    </w:p>
    <w:p w:rsidR="00FD39F9" w:rsidRDefault="00FD39F9" w:rsidP="00FD39F9">
      <w:pPr>
        <w:numPr>
          <w:ilvl w:val="0"/>
          <w:numId w:val="6"/>
        </w:numPr>
        <w:tabs>
          <w:tab w:val="num" w:pos="142"/>
        </w:tabs>
        <w:autoSpaceDE w:val="0"/>
        <w:autoSpaceDN w:val="0"/>
        <w:adjustRightInd w:val="0"/>
        <w:ind w:left="0" w:firstLine="709"/>
        <w:contextualSpacing/>
        <w:jc w:val="both"/>
        <w:rPr>
          <w:sz w:val="28"/>
          <w:szCs w:val="28"/>
        </w:rPr>
      </w:pPr>
      <w:r>
        <w:rPr>
          <w:sz w:val="28"/>
          <w:szCs w:val="28"/>
        </w:rPr>
        <w:t>о ходе предоставления муниципальной услуги;</w:t>
      </w:r>
    </w:p>
    <w:p w:rsidR="00FD39F9" w:rsidRDefault="00FD39F9" w:rsidP="00FD39F9">
      <w:pPr>
        <w:numPr>
          <w:ilvl w:val="0"/>
          <w:numId w:val="6"/>
        </w:numPr>
        <w:tabs>
          <w:tab w:val="num" w:pos="142"/>
        </w:tabs>
        <w:autoSpaceDE w:val="0"/>
        <w:autoSpaceDN w:val="0"/>
        <w:adjustRightInd w:val="0"/>
        <w:ind w:left="0" w:firstLine="709"/>
        <w:contextualSpacing/>
        <w:jc w:val="both"/>
        <w:rPr>
          <w:sz w:val="28"/>
          <w:szCs w:val="28"/>
        </w:rPr>
      </w:pPr>
      <w:r>
        <w:rPr>
          <w:sz w:val="28"/>
          <w:szCs w:val="28"/>
        </w:rPr>
        <w:t>об отказе в предоставлении муниципальной услуги.</w:t>
      </w:r>
    </w:p>
    <w:p w:rsidR="00FD39F9" w:rsidRDefault="00FD39F9" w:rsidP="00FD39F9">
      <w:pPr>
        <w:numPr>
          <w:ilvl w:val="2"/>
          <w:numId w:val="2"/>
        </w:numPr>
        <w:tabs>
          <w:tab w:val="num" w:pos="142"/>
        </w:tabs>
        <w:autoSpaceDE w:val="0"/>
        <w:autoSpaceDN w:val="0"/>
        <w:adjustRightInd w:val="0"/>
        <w:ind w:left="0" w:firstLine="709"/>
        <w:contextualSpacing/>
        <w:jc w:val="both"/>
        <w:rPr>
          <w:sz w:val="28"/>
          <w:szCs w:val="28"/>
        </w:rPr>
      </w:pPr>
      <w:r>
        <w:rPr>
          <w:sz w:val="28"/>
          <w:szCs w:val="28"/>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FD39F9" w:rsidRDefault="00FD39F9" w:rsidP="00FD39F9">
      <w:pPr>
        <w:numPr>
          <w:ilvl w:val="2"/>
          <w:numId w:val="2"/>
        </w:numPr>
        <w:tabs>
          <w:tab w:val="num" w:pos="142"/>
        </w:tabs>
        <w:autoSpaceDE w:val="0"/>
        <w:autoSpaceDN w:val="0"/>
        <w:adjustRightInd w:val="0"/>
        <w:ind w:left="0" w:firstLine="709"/>
        <w:contextualSpacing/>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D39F9" w:rsidRDefault="00FD39F9" w:rsidP="00FD39F9">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9F9" w:rsidRDefault="00FD39F9" w:rsidP="00FD39F9">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D39F9" w:rsidRDefault="00FD39F9" w:rsidP="00FD39F9">
      <w:pPr>
        <w:autoSpaceDE w:val="0"/>
        <w:autoSpaceDN w:val="0"/>
        <w:adjustRightInd w:val="0"/>
        <w:ind w:firstLine="709"/>
        <w:jc w:val="both"/>
        <w:rPr>
          <w:sz w:val="28"/>
          <w:szCs w:val="28"/>
        </w:rPr>
      </w:pPr>
    </w:p>
    <w:p w:rsidR="00FD39F9" w:rsidRPr="006E1D0D" w:rsidRDefault="00FD39F9" w:rsidP="00FD39F9">
      <w:pPr>
        <w:numPr>
          <w:ilvl w:val="0"/>
          <w:numId w:val="2"/>
        </w:numPr>
        <w:tabs>
          <w:tab w:val="left" w:pos="0"/>
          <w:tab w:val="left" w:pos="1440"/>
          <w:tab w:val="left" w:pos="1560"/>
        </w:tabs>
        <w:spacing w:line="276" w:lineRule="auto"/>
        <w:ind w:left="0" w:firstLine="709"/>
        <w:contextualSpacing/>
        <w:jc w:val="center"/>
        <w:rPr>
          <w:b/>
          <w:sz w:val="28"/>
          <w:szCs w:val="28"/>
        </w:rPr>
      </w:pPr>
      <w:r>
        <w:rPr>
          <w:b/>
          <w:sz w:val="28"/>
          <w:szCs w:val="28"/>
        </w:rPr>
        <w:t>Стандарт предоставления муниципальной услуги</w:t>
      </w:r>
    </w:p>
    <w:p w:rsidR="00FD39F9" w:rsidRDefault="00FD39F9" w:rsidP="00FD39F9">
      <w:pPr>
        <w:pStyle w:val="ad"/>
        <w:numPr>
          <w:ilvl w:val="1"/>
          <w:numId w:val="8"/>
        </w:numPr>
        <w:tabs>
          <w:tab w:val="left" w:pos="0"/>
          <w:tab w:val="left" w:pos="1440"/>
          <w:tab w:val="left" w:pos="1560"/>
        </w:tabs>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Наименование муниципальной услуги – «Предварительное согласование предоставления земельного участка, находящегося в муниципальной собственности »</w:t>
      </w:r>
      <w:r>
        <w:rPr>
          <w:rFonts w:ascii="Times New Roman" w:hAnsi="Times New Roman" w:cs="Times New Roman"/>
          <w:b/>
          <w:bCs/>
          <w:sz w:val="28"/>
          <w:szCs w:val="28"/>
        </w:rPr>
        <w:t>.</w:t>
      </w:r>
    </w:p>
    <w:p w:rsidR="00FD39F9" w:rsidRDefault="00FD39F9" w:rsidP="00FD39F9">
      <w:pPr>
        <w:pStyle w:val="ad"/>
        <w:numPr>
          <w:ilvl w:val="1"/>
          <w:numId w:val="8"/>
        </w:numPr>
        <w:tabs>
          <w:tab w:val="left" w:pos="0"/>
          <w:tab w:val="left" w:pos="1440"/>
          <w:tab w:val="left" w:pos="15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представляющего муниципальную услугу.</w:t>
      </w:r>
    </w:p>
    <w:p w:rsidR="00FD39F9" w:rsidRDefault="00FD39F9" w:rsidP="00FD39F9">
      <w:pPr>
        <w:pStyle w:val="ad"/>
        <w:numPr>
          <w:ilvl w:val="2"/>
          <w:numId w:val="8"/>
        </w:numPr>
        <w:tabs>
          <w:tab w:val="left" w:pos="0"/>
          <w:tab w:val="left" w:pos="1440"/>
          <w:tab w:val="left" w:pos="1560"/>
        </w:tabs>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Орган, предоставляющий муниципальную услугу: администрация </w:t>
      </w:r>
      <w:r w:rsidRPr="006E1D0D">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сельского поселения.</w:t>
      </w:r>
    </w:p>
    <w:p w:rsidR="00FD39F9" w:rsidRDefault="00FD39F9" w:rsidP="00FD39F9">
      <w:pPr>
        <w:numPr>
          <w:ilvl w:val="2"/>
          <w:numId w:val="8"/>
        </w:numPr>
        <w:tabs>
          <w:tab w:val="left" w:pos="0"/>
        </w:tabs>
        <w:autoSpaceDE w:val="0"/>
        <w:autoSpaceDN w:val="0"/>
        <w:adjustRightInd w:val="0"/>
        <w:spacing w:line="276" w:lineRule="auto"/>
        <w:ind w:left="0" w:firstLine="709"/>
        <w:contextualSpacing/>
        <w:jc w:val="both"/>
        <w:rPr>
          <w:sz w:val="28"/>
          <w:szCs w:val="28"/>
        </w:rPr>
      </w:pPr>
      <w:r>
        <w:rPr>
          <w:sz w:val="28"/>
          <w:szCs w:val="28"/>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FD39F9" w:rsidRDefault="00FD39F9" w:rsidP="00FD39F9">
      <w:pPr>
        <w:numPr>
          <w:ilvl w:val="2"/>
          <w:numId w:val="8"/>
        </w:numPr>
        <w:tabs>
          <w:tab w:val="left" w:pos="0"/>
        </w:tabs>
        <w:autoSpaceDE w:val="0"/>
        <w:autoSpaceDN w:val="0"/>
        <w:adjustRightInd w:val="0"/>
        <w:spacing w:line="276" w:lineRule="auto"/>
        <w:ind w:left="0" w:firstLine="709"/>
        <w:contextualSpacing/>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 34  от «20» июня 2017 года.</w:t>
      </w:r>
    </w:p>
    <w:p w:rsidR="00FD39F9" w:rsidRDefault="00FD39F9" w:rsidP="00FD39F9">
      <w:pPr>
        <w:pStyle w:val="ad"/>
        <w:numPr>
          <w:ilvl w:val="1"/>
          <w:numId w:val="8"/>
        </w:numPr>
        <w:tabs>
          <w:tab w:val="left" w:pos="0"/>
          <w:tab w:val="left" w:pos="1560"/>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FD39F9" w:rsidRDefault="00FD39F9" w:rsidP="00FD39F9">
      <w:pPr>
        <w:pStyle w:val="ConsPlusNormal0"/>
        <w:tabs>
          <w:tab w:val="left" w:pos="0"/>
        </w:tabs>
        <w:spacing w:line="276" w:lineRule="auto"/>
        <w:ind w:firstLine="709"/>
        <w:jc w:val="both"/>
        <w:rPr>
          <w:rFonts w:ascii="Times New Roman" w:hAnsi="Times New Roman" w:cs="Times New Roman"/>
          <w:lang w:eastAsia="en-US"/>
        </w:rPr>
      </w:pPr>
      <w:r>
        <w:rPr>
          <w:rFonts w:ascii="Times New Roman" w:hAnsi="Times New Roman" w:cs="Times New Roman"/>
        </w:rPr>
        <w:t>Результатом предоставления муниципальной услуги является выдача постановления администрации</w:t>
      </w:r>
      <w:r>
        <w:rPr>
          <w:rFonts w:ascii="Times New Roman" w:hAnsi="Times New Roman" w:cs="Times New Roman"/>
          <w:lang w:eastAsia="en-US"/>
        </w:rPr>
        <w:t xml:space="preserve"> о предварительном согласовании предоставления земельного участка </w:t>
      </w:r>
      <w:r>
        <w:rPr>
          <w:rFonts w:ascii="Times New Roman" w:hAnsi="Times New Roman" w:cs="Times New Roman"/>
        </w:rPr>
        <w:t>или</w:t>
      </w:r>
      <w:r>
        <w:rPr>
          <w:rFonts w:ascii="Times New Roman" w:hAnsi="Times New Roman" w:cs="Times New Roman"/>
          <w:lang w:eastAsia="en-US"/>
        </w:rPr>
        <w:t xml:space="preserve"> об отказе в предварительном согласовании </w:t>
      </w:r>
      <w:r>
        <w:rPr>
          <w:rFonts w:ascii="Times New Roman" w:hAnsi="Times New Roman" w:cs="Times New Roman"/>
          <w:lang w:eastAsia="en-US"/>
        </w:rPr>
        <w:lastRenderedPageBreak/>
        <w:t>предоставления земельного участка.</w:t>
      </w:r>
    </w:p>
    <w:p w:rsidR="00FD39F9" w:rsidRDefault="00FD39F9" w:rsidP="00FD39F9">
      <w:pPr>
        <w:tabs>
          <w:tab w:val="num" w:pos="142"/>
          <w:tab w:val="left" w:pos="1440"/>
          <w:tab w:val="left" w:pos="1560"/>
        </w:tabs>
        <w:autoSpaceDE w:val="0"/>
        <w:autoSpaceDN w:val="0"/>
        <w:adjustRightInd w:val="0"/>
        <w:ind w:firstLine="709"/>
        <w:contextualSpacing/>
        <w:jc w:val="both"/>
        <w:rPr>
          <w:sz w:val="28"/>
          <w:szCs w:val="28"/>
        </w:rPr>
      </w:pPr>
      <w:r>
        <w:rPr>
          <w:sz w:val="28"/>
          <w:szCs w:val="28"/>
        </w:rPr>
        <w:t>2.4.Срок предоставления муниципальной услуги.</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 xml:space="preserve">2.4.1. Срок предоставления муниципальной услуги не должен превышать </w:t>
      </w:r>
      <w:r>
        <w:rPr>
          <w:rFonts w:ascii="Times New Roman" w:hAnsi="Times New Roman" w:cs="Times New Roman"/>
          <w:lang w:eastAsia="en-US"/>
        </w:rPr>
        <w:t>тридцать дней со дня поступления заявления о предварительном согласовании предоставления земельного участка,</w:t>
      </w:r>
      <w:r>
        <w:rPr>
          <w:rFonts w:ascii="Times New Roman" w:hAnsi="Times New Roman" w:cs="Times New Roman"/>
        </w:rPr>
        <w:t xml:space="preserve"> с приложением документов, необходимых для предоставления муниципальной услуги.</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 xml:space="preserve">2.4.1.1. Сроки исполнения административных процедур при рассмотрении </w:t>
      </w:r>
      <w:r>
        <w:rPr>
          <w:rFonts w:ascii="Times New Roman" w:hAnsi="Times New Roman" w:cs="Times New Roman"/>
          <w:lang w:eastAsia="en-US"/>
        </w:rPr>
        <w:t>заявления о предварительном согласовании предоставления земельного участка</w:t>
      </w:r>
      <w:r>
        <w:rPr>
          <w:rFonts w:ascii="Times New Roman" w:hAnsi="Times New Roman" w:cs="Times New Roman"/>
        </w:rPr>
        <w:t xml:space="preserve"> (за исключением заявления </w:t>
      </w:r>
      <w:r>
        <w:rPr>
          <w:rFonts w:ascii="Times New Roman" w:hAnsi="Times New Roman" w:cs="Times New Roman"/>
          <w:lang w:eastAsia="en-US"/>
        </w:rPr>
        <w:t>о предварительном согласовании предоставления земельного участка д</w:t>
      </w:r>
      <w:r>
        <w:rPr>
          <w:rFonts w:ascii="Times New Roman" w:hAnsi="Times New Roman"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ascii="Times New Roman" w:hAnsi="Times New Roman" w:cs="Times New Roman"/>
          <w:lang w:eastAsia="en-US"/>
        </w:rPr>
        <w:t>с</w:t>
      </w:r>
      <w:r>
        <w:rPr>
          <w:rFonts w:ascii="Times New Roman" w:hAnsi="Times New Roman" w:cs="Times New Roman"/>
        </w:rPr>
        <w:t>оставляет 10 дней.</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 xml:space="preserve">2.4.1.2. Сроки исполнения административных процедур при рассмотрении </w:t>
      </w:r>
      <w:r>
        <w:rPr>
          <w:rFonts w:ascii="Times New Roman" w:hAnsi="Times New Roman" w:cs="Times New Roman"/>
          <w:lang w:eastAsia="en-US"/>
        </w:rPr>
        <w:t>заявления о предварительном согласовании предоставления земельного участка</w:t>
      </w:r>
      <w:r>
        <w:rPr>
          <w:rFonts w:ascii="Times New Roman" w:hAnsi="Times New Roman" w:cs="Times New Roman"/>
        </w:rPr>
        <w:t xml:space="preserve">, </w:t>
      </w:r>
      <w:r>
        <w:rPr>
          <w:rFonts w:ascii="Times New Roman" w:hAnsi="Times New Roman" w:cs="Times New Roman"/>
          <w:lang w:eastAsia="en-US"/>
        </w:rPr>
        <w:t>д</w:t>
      </w:r>
      <w:r>
        <w:rPr>
          <w:rFonts w:ascii="Times New Roman" w:hAnsi="Times New Roman" w:cs="Times New Roman"/>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lastRenderedPageBreak/>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ascii="Times New Roman" w:hAnsi="Times New Roman" w:cs="Times New Roman"/>
          <w:lang w:eastAsia="en-US"/>
        </w:rPr>
        <w:t>с</w:t>
      </w:r>
      <w:r>
        <w:rPr>
          <w:rFonts w:ascii="Times New Roman" w:hAnsi="Times New Roman" w:cs="Times New Roman"/>
        </w:rPr>
        <w:t>оставляет 10 дней.</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cs="Times New Roman"/>
          <w:lang w:eastAsia="en-US"/>
        </w:rPr>
        <w:t xml:space="preserve">, </w:t>
      </w:r>
      <w:r>
        <w:rPr>
          <w:rFonts w:ascii="Times New Roman" w:hAnsi="Times New Roman" w:cs="Times New Roman"/>
        </w:rPr>
        <w:t xml:space="preserve">в порядке, установленном для опубликования муниципальных правовых актов уставом Петропавловского сельского поселения по месту нахождения земельного участка и размещению извещения на официальном сайте администрации Петропавловского сельского  поселения в информационно-телекоммуникационной сети Интернет </w:t>
      </w:r>
      <w:r>
        <w:rPr>
          <w:rFonts w:ascii="Times New Roman" w:hAnsi="Times New Roman" w:cs="Times New Roman"/>
          <w:lang w:val="en-US"/>
        </w:rPr>
        <w:t>http</w:t>
      </w:r>
      <w:r>
        <w:rPr>
          <w:rFonts w:ascii="Times New Roman" w:hAnsi="Times New Roman" w:cs="Times New Roman"/>
        </w:rPr>
        <w:t>://</w:t>
      </w:r>
      <w:r w:rsidRPr="006E1D0D">
        <w:rPr>
          <w:rFonts w:ascii="Times New Roman" w:hAnsi="Times New Roman" w:cs="Times New Roman"/>
          <w:lang w:val="en-US"/>
        </w:rPr>
        <w:t>petropav</w:t>
      </w:r>
      <w:r w:rsidRPr="006E1D0D">
        <w:rPr>
          <w:rFonts w:ascii="Times New Roman" w:hAnsi="Times New Roman" w:cs="Times New Roman"/>
        </w:rPr>
        <w:t>-</w:t>
      </w:r>
      <w:r w:rsidRPr="006E1D0D">
        <w:rPr>
          <w:rFonts w:ascii="Times New Roman" w:hAnsi="Times New Roman" w:cs="Times New Roman"/>
          <w:lang w:val="en-US"/>
        </w:rPr>
        <w:t>ls</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или подготовке постановления администрации об отказе в предварительном согласовании предоставления земельного участка – 4 дня.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2.4.3. Срок предоставления муниципальной услуги приостанавливается в </w:t>
      </w:r>
      <w:r>
        <w:rPr>
          <w:sz w:val="28"/>
          <w:szCs w:val="28"/>
        </w:rPr>
        <w:lastRenderedPageBreak/>
        <w:t xml:space="preserve">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D39F9" w:rsidRDefault="00FD39F9" w:rsidP="00FD39F9">
      <w:pPr>
        <w:numPr>
          <w:ilvl w:val="1"/>
          <w:numId w:val="10"/>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FD39F9" w:rsidRDefault="00FD39F9" w:rsidP="00FD39F9">
      <w:pPr>
        <w:widowControl w:val="0"/>
        <w:autoSpaceDE w:val="0"/>
        <w:autoSpaceDN w:val="0"/>
        <w:adjustRightInd w:val="0"/>
        <w:ind w:firstLine="709"/>
        <w:jc w:val="both"/>
        <w:rPr>
          <w:sz w:val="28"/>
          <w:szCs w:val="28"/>
        </w:rPr>
      </w:pPr>
      <w:r>
        <w:rPr>
          <w:sz w:val="28"/>
          <w:szCs w:val="28"/>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 осуществляется в соответствии с:</w:t>
      </w:r>
    </w:p>
    <w:p w:rsidR="00FD39F9" w:rsidRDefault="00FD39F9" w:rsidP="00FD39F9">
      <w:pPr>
        <w:widowControl w:val="0"/>
        <w:autoSpaceDE w:val="0"/>
        <w:autoSpaceDN w:val="0"/>
        <w:adjustRightInd w:val="0"/>
        <w:ind w:firstLine="709"/>
        <w:jc w:val="both"/>
        <w:rPr>
          <w:sz w:val="28"/>
          <w:szCs w:val="28"/>
        </w:rPr>
      </w:pPr>
      <w:r>
        <w:rPr>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FD39F9" w:rsidRDefault="00FD39F9" w:rsidP="00FD39F9">
      <w:pPr>
        <w:widowControl w:val="0"/>
        <w:autoSpaceDE w:val="0"/>
        <w:autoSpaceDN w:val="0"/>
        <w:adjustRightInd w:val="0"/>
        <w:ind w:firstLine="709"/>
        <w:jc w:val="both"/>
        <w:rPr>
          <w:sz w:val="28"/>
          <w:szCs w:val="28"/>
        </w:rPr>
      </w:pPr>
      <w:r>
        <w:rPr>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Pr>
          <w:rFonts w:ascii="Times New Roman" w:hAnsi="Times New Roman" w:cs="Times New Roman"/>
          <w:lang w:val="en-US"/>
        </w:rPr>
        <w:t>N</w:t>
      </w:r>
      <w:r>
        <w:rPr>
          <w:rFonts w:ascii="Times New Roman" w:hAnsi="Times New Roman" w:cs="Times New Roman"/>
        </w:rPr>
        <w:t xml:space="preserve"> 14-ФЗ (</w:t>
      </w:r>
      <w:r>
        <w:rPr>
          <w:rFonts w:ascii="Times New Roman" w:hAnsi="Times New Roman" w:cs="Times New Roman"/>
          <w:lang w:eastAsia="en-US"/>
        </w:rPr>
        <w:t>«Собрание законодательства РФ», 29.01.1996, N 5, ст. 410,</w:t>
      </w:r>
      <w:r>
        <w:rPr>
          <w:rFonts w:ascii="Times New Roman" w:hAnsi="Times New Roman" w:cs="Times New Roman"/>
        </w:rPr>
        <w:t>»Российская газета», N 23, 06.02.1996, N 24, 07.02.1996, N 25, 08.02.1996, N 27, 10.02.1996);</w:t>
      </w:r>
    </w:p>
    <w:p w:rsidR="00FD39F9" w:rsidRDefault="00FD39F9" w:rsidP="00FD39F9">
      <w:pPr>
        <w:widowControl w:val="0"/>
        <w:autoSpaceDE w:val="0"/>
        <w:autoSpaceDN w:val="0"/>
        <w:adjustRightInd w:val="0"/>
        <w:ind w:firstLine="709"/>
        <w:jc w:val="both"/>
        <w:rPr>
          <w:sz w:val="28"/>
          <w:szCs w:val="28"/>
        </w:rPr>
      </w:pPr>
      <w:r>
        <w:rPr>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FD39F9" w:rsidRDefault="00FD39F9" w:rsidP="00FD39F9">
      <w:pPr>
        <w:widowControl w:val="0"/>
        <w:autoSpaceDE w:val="0"/>
        <w:autoSpaceDN w:val="0"/>
        <w:adjustRightInd w:val="0"/>
        <w:ind w:firstLine="709"/>
        <w:jc w:val="both"/>
        <w:rPr>
          <w:sz w:val="28"/>
          <w:szCs w:val="28"/>
        </w:rPr>
      </w:pPr>
      <w:r>
        <w:rPr>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FD39F9" w:rsidRDefault="00FD39F9" w:rsidP="00FD39F9">
      <w:pPr>
        <w:widowControl w:val="0"/>
        <w:autoSpaceDE w:val="0"/>
        <w:autoSpaceDN w:val="0"/>
        <w:adjustRightInd w:val="0"/>
        <w:ind w:firstLine="709"/>
        <w:jc w:val="both"/>
        <w:rPr>
          <w:sz w:val="28"/>
          <w:szCs w:val="28"/>
        </w:rPr>
      </w:pPr>
      <w:r>
        <w:rPr>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D39F9" w:rsidRDefault="00FD39F9" w:rsidP="00FD39F9">
      <w:pPr>
        <w:widowControl w:val="0"/>
        <w:autoSpaceDE w:val="0"/>
        <w:autoSpaceDN w:val="0"/>
        <w:adjustRightInd w:val="0"/>
        <w:ind w:firstLine="709"/>
        <w:jc w:val="both"/>
        <w:rPr>
          <w:sz w:val="28"/>
          <w:szCs w:val="28"/>
        </w:rPr>
      </w:pPr>
      <w:r>
        <w:rPr>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FD39F9" w:rsidRDefault="00FD39F9" w:rsidP="00FD39F9">
      <w:pPr>
        <w:widowControl w:val="0"/>
        <w:autoSpaceDE w:val="0"/>
        <w:autoSpaceDN w:val="0"/>
        <w:adjustRightInd w:val="0"/>
        <w:ind w:firstLine="709"/>
        <w:jc w:val="both"/>
        <w:rPr>
          <w:sz w:val="28"/>
          <w:szCs w:val="28"/>
        </w:rPr>
      </w:pPr>
      <w:r>
        <w:rPr>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lastRenderedPageBreak/>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D39F9" w:rsidRDefault="00FD39F9" w:rsidP="00FD39F9">
      <w:pPr>
        <w:widowControl w:val="0"/>
        <w:autoSpaceDE w:val="0"/>
        <w:autoSpaceDN w:val="0"/>
        <w:adjustRightInd w:val="0"/>
        <w:ind w:firstLine="709"/>
        <w:jc w:val="both"/>
        <w:rPr>
          <w:sz w:val="28"/>
          <w:szCs w:val="28"/>
        </w:rPr>
      </w:pPr>
      <w:r>
        <w:rPr>
          <w:sz w:val="28"/>
          <w:szCs w:val="28"/>
        </w:rPr>
        <w:t>Уставом Петропавловского сельского поселения;</w:t>
      </w:r>
    </w:p>
    <w:p w:rsidR="00FD39F9" w:rsidRDefault="00FD39F9" w:rsidP="00FD39F9">
      <w:pPr>
        <w:widowControl w:val="0"/>
        <w:autoSpaceDE w:val="0"/>
        <w:autoSpaceDN w:val="0"/>
        <w:adjustRightInd w:val="0"/>
        <w:ind w:firstLine="709"/>
        <w:jc w:val="both"/>
        <w:rPr>
          <w:sz w:val="28"/>
          <w:szCs w:val="28"/>
        </w:rPr>
      </w:pPr>
      <w:r>
        <w:rPr>
          <w:sz w:val="28"/>
          <w:szCs w:val="28"/>
        </w:rPr>
        <w:t>и иными действующими в данной сфере нормативными правовыми актами.</w:t>
      </w:r>
    </w:p>
    <w:p w:rsidR="00FD39F9" w:rsidRDefault="00FD39F9" w:rsidP="00FD39F9">
      <w:pPr>
        <w:widowControl w:val="0"/>
        <w:autoSpaceDE w:val="0"/>
        <w:autoSpaceDN w:val="0"/>
        <w:adjustRightInd w:val="0"/>
        <w:ind w:firstLine="709"/>
        <w:contextualSpacing/>
        <w:jc w:val="both"/>
        <w:outlineLvl w:val="2"/>
        <w:rPr>
          <w:sz w:val="28"/>
          <w:szCs w:val="28"/>
        </w:rPr>
      </w:pPr>
      <w:r>
        <w:rPr>
          <w:sz w:val="28"/>
          <w:szCs w:val="28"/>
        </w:rPr>
        <w:t>2.6. Исчерпывающий перечень документов, необходимых для предоставления муниципальной услуги</w:t>
      </w:r>
    </w:p>
    <w:p w:rsidR="00FD39F9" w:rsidRDefault="00FD39F9" w:rsidP="00FD39F9">
      <w:pPr>
        <w:autoSpaceDE w:val="0"/>
        <w:autoSpaceDN w:val="0"/>
        <w:adjustRightInd w:val="0"/>
        <w:ind w:firstLine="709"/>
        <w:contextualSpacing/>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39F9" w:rsidRDefault="00FD39F9" w:rsidP="00FD39F9">
      <w:pPr>
        <w:ind w:firstLine="709"/>
        <w:contextualSpacing/>
        <w:rPr>
          <w:sz w:val="28"/>
          <w:szCs w:val="28"/>
        </w:rPr>
      </w:pPr>
      <w:r>
        <w:rPr>
          <w:sz w:val="28"/>
          <w:szCs w:val="28"/>
        </w:rPr>
        <w:t>1) заявление о предварительном согласовании предоставления земельного участка.</w:t>
      </w:r>
    </w:p>
    <w:p w:rsidR="00FD39F9" w:rsidRDefault="00FD39F9" w:rsidP="00FD39F9">
      <w:pPr>
        <w:autoSpaceDE w:val="0"/>
        <w:autoSpaceDN w:val="0"/>
        <w:adjustRightInd w:val="0"/>
        <w:ind w:firstLine="709"/>
        <w:contextualSpacing/>
        <w:jc w:val="both"/>
        <w:rPr>
          <w:sz w:val="28"/>
          <w:szCs w:val="28"/>
        </w:rPr>
      </w:pPr>
      <w:r>
        <w:rPr>
          <w:sz w:val="28"/>
          <w:szCs w:val="28"/>
        </w:rPr>
        <w:t>В заявлении о предварительном согласовании предоставления земельного участка указываются:</w:t>
      </w:r>
    </w:p>
    <w:p w:rsidR="00FD39F9" w:rsidRDefault="00FD39F9" w:rsidP="00FD39F9">
      <w:pPr>
        <w:autoSpaceDE w:val="0"/>
        <w:autoSpaceDN w:val="0"/>
        <w:adjustRightInd w:val="0"/>
        <w:ind w:firstLine="709"/>
        <w:contextualSpacing/>
        <w:jc w:val="both"/>
        <w:rPr>
          <w:sz w:val="28"/>
          <w:szCs w:val="28"/>
        </w:rPr>
      </w:pPr>
      <w:r>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FD39F9" w:rsidRDefault="00FD39F9" w:rsidP="00FD39F9">
      <w:pPr>
        <w:autoSpaceDE w:val="0"/>
        <w:autoSpaceDN w:val="0"/>
        <w:adjustRightInd w:val="0"/>
        <w:ind w:firstLine="709"/>
        <w:contextualSpacing/>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D39F9" w:rsidRDefault="00FD39F9" w:rsidP="00FD39F9">
      <w:pPr>
        <w:autoSpaceDE w:val="0"/>
        <w:autoSpaceDN w:val="0"/>
        <w:adjustRightInd w:val="0"/>
        <w:ind w:firstLine="709"/>
        <w:contextualSpacing/>
        <w:jc w:val="both"/>
        <w:rPr>
          <w:sz w:val="28"/>
          <w:szCs w:val="28"/>
        </w:rPr>
      </w:pPr>
      <w:r>
        <w:rPr>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D39F9" w:rsidRDefault="00FD39F9" w:rsidP="00FD39F9">
      <w:pPr>
        <w:autoSpaceDE w:val="0"/>
        <w:autoSpaceDN w:val="0"/>
        <w:adjustRightInd w:val="0"/>
        <w:ind w:firstLine="709"/>
        <w:contextualSpacing/>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39F9" w:rsidRDefault="00FD39F9" w:rsidP="00FD39F9">
      <w:pPr>
        <w:autoSpaceDE w:val="0"/>
        <w:autoSpaceDN w:val="0"/>
        <w:adjustRightInd w:val="0"/>
        <w:ind w:firstLine="709"/>
        <w:contextualSpacing/>
        <w:jc w:val="both"/>
        <w:rPr>
          <w:sz w:val="28"/>
          <w:szCs w:val="28"/>
        </w:rPr>
      </w:pPr>
      <w:r>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w:t>
      </w:r>
      <w:r>
        <w:rPr>
          <w:sz w:val="28"/>
          <w:szCs w:val="28"/>
        </w:rPr>
        <w:lastRenderedPageBreak/>
        <w:t>сведения о таких земельных участках внесены в государственный кадастр недвижимости;</w:t>
      </w:r>
    </w:p>
    <w:p w:rsidR="00FD39F9" w:rsidRDefault="00FD39F9" w:rsidP="00FD39F9">
      <w:pPr>
        <w:autoSpaceDE w:val="0"/>
        <w:autoSpaceDN w:val="0"/>
        <w:adjustRightInd w:val="0"/>
        <w:ind w:firstLine="709"/>
        <w:contextualSpacing/>
        <w:jc w:val="both"/>
        <w:rPr>
          <w:sz w:val="28"/>
          <w:szCs w:val="28"/>
        </w:rPr>
      </w:pPr>
      <w:r>
        <w:rPr>
          <w:sz w:val="28"/>
          <w:szCs w:val="28"/>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D39F9" w:rsidRDefault="00FD39F9" w:rsidP="00FD39F9">
      <w:pPr>
        <w:autoSpaceDE w:val="0"/>
        <w:autoSpaceDN w:val="0"/>
        <w:adjustRightInd w:val="0"/>
        <w:ind w:firstLine="709"/>
        <w:contextualSpacing/>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39F9" w:rsidRDefault="00FD39F9" w:rsidP="00FD39F9">
      <w:pPr>
        <w:autoSpaceDE w:val="0"/>
        <w:autoSpaceDN w:val="0"/>
        <w:adjustRightInd w:val="0"/>
        <w:ind w:firstLine="709"/>
        <w:contextualSpacing/>
        <w:jc w:val="both"/>
        <w:rPr>
          <w:sz w:val="28"/>
          <w:szCs w:val="28"/>
        </w:rPr>
      </w:pPr>
      <w:r>
        <w:rPr>
          <w:sz w:val="28"/>
          <w:szCs w:val="28"/>
        </w:rPr>
        <w:t>- цель использования земельного участка;</w:t>
      </w:r>
    </w:p>
    <w:p w:rsidR="00FD39F9" w:rsidRDefault="00FD39F9" w:rsidP="00FD39F9">
      <w:pPr>
        <w:autoSpaceDE w:val="0"/>
        <w:autoSpaceDN w:val="0"/>
        <w:adjustRightInd w:val="0"/>
        <w:ind w:firstLine="709"/>
        <w:contextualSpacing/>
        <w:jc w:val="both"/>
        <w:rPr>
          <w:sz w:val="28"/>
          <w:szCs w:val="28"/>
        </w:rPr>
      </w:pPr>
      <w:r>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39F9" w:rsidRDefault="00FD39F9" w:rsidP="00FD39F9">
      <w:pPr>
        <w:autoSpaceDE w:val="0"/>
        <w:autoSpaceDN w:val="0"/>
        <w:adjustRightInd w:val="0"/>
        <w:ind w:firstLine="709"/>
        <w:contextualSpacing/>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D39F9" w:rsidRDefault="00FD39F9" w:rsidP="00FD39F9">
      <w:pPr>
        <w:autoSpaceDE w:val="0"/>
        <w:autoSpaceDN w:val="0"/>
        <w:adjustRightInd w:val="0"/>
        <w:ind w:firstLine="709"/>
        <w:contextualSpacing/>
        <w:jc w:val="both"/>
        <w:rPr>
          <w:sz w:val="28"/>
          <w:szCs w:val="28"/>
        </w:rPr>
      </w:pPr>
      <w:r>
        <w:rPr>
          <w:sz w:val="28"/>
          <w:szCs w:val="28"/>
        </w:rPr>
        <w:t>- почтовый адрес и (или) адрес электронной почты для связи с заявителем.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Образец заявления приведен в приложении N 2 к настоящему Административному регламенту.</w:t>
      </w:r>
    </w:p>
    <w:p w:rsidR="00FD39F9" w:rsidRDefault="00FD39F9" w:rsidP="00FD39F9">
      <w:pPr>
        <w:widowControl w:val="0"/>
        <w:autoSpaceDE w:val="0"/>
        <w:autoSpaceDN w:val="0"/>
        <w:adjustRightInd w:val="0"/>
        <w:ind w:firstLine="709"/>
        <w:contextualSpacing/>
        <w:jc w:val="both"/>
        <w:rPr>
          <w:sz w:val="28"/>
          <w:szCs w:val="28"/>
        </w:rPr>
      </w:pPr>
      <w:r>
        <w:rPr>
          <w:sz w:val="28"/>
          <w:szCs w:val="28"/>
        </w:rPr>
        <w:t>Заявление на бумажном носителе представляется: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посредством почтового отправления;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при личном обращении заявителя либо его законного представителя.</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hAnsi="Times New Roman" w:cs="Times New Roman"/>
          <w:lang w:eastAsia="en-US"/>
        </w:rPr>
        <w:t>путем направления электронного документа на официальную электронную почту администрации.</w:t>
      </w:r>
    </w:p>
    <w:p w:rsidR="00FD39F9" w:rsidRDefault="00FD39F9" w:rsidP="00FD39F9">
      <w:pPr>
        <w:autoSpaceDE w:val="0"/>
        <w:autoSpaceDN w:val="0"/>
        <w:adjustRightInd w:val="0"/>
        <w:ind w:firstLine="709"/>
        <w:jc w:val="both"/>
        <w:rPr>
          <w:sz w:val="28"/>
          <w:szCs w:val="28"/>
        </w:rPr>
      </w:pPr>
      <w:r>
        <w:rPr>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FD39F9" w:rsidRDefault="00FD39F9" w:rsidP="00FD39F9">
      <w:pPr>
        <w:pStyle w:val="ad"/>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FD39F9" w:rsidRDefault="00FD39F9" w:rsidP="00FD39F9">
      <w:pPr>
        <w:pStyle w:val="ad"/>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FD39F9" w:rsidRDefault="00FD39F9" w:rsidP="00FD39F9">
      <w:pPr>
        <w:pStyle w:val="ad"/>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D39F9" w:rsidRDefault="00FD39F9" w:rsidP="00FD39F9">
      <w:pPr>
        <w:pStyle w:val="ad"/>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FD39F9" w:rsidRDefault="00FD39F9" w:rsidP="00FD39F9">
      <w:pPr>
        <w:autoSpaceDE w:val="0"/>
        <w:autoSpaceDN w:val="0"/>
        <w:adjustRightInd w:val="0"/>
        <w:ind w:firstLine="709"/>
        <w:jc w:val="both"/>
        <w:rPr>
          <w:sz w:val="28"/>
          <w:szCs w:val="28"/>
        </w:rPr>
      </w:pPr>
      <w:r>
        <w:rPr>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электронной подписью заявителя (представителя заявителя);</w:t>
      </w:r>
    </w:p>
    <w:p w:rsidR="00FD39F9" w:rsidRDefault="00FD39F9" w:rsidP="00FD39F9">
      <w:pPr>
        <w:widowControl w:val="0"/>
        <w:autoSpaceDE w:val="0"/>
        <w:autoSpaceDN w:val="0"/>
        <w:adjustRightInd w:val="0"/>
        <w:ind w:firstLine="709"/>
        <w:contextualSpacing/>
        <w:jc w:val="both"/>
        <w:rPr>
          <w:sz w:val="28"/>
          <w:szCs w:val="28"/>
        </w:rPr>
      </w:pPr>
      <w:r>
        <w:rPr>
          <w:sz w:val="28"/>
          <w:szCs w:val="28"/>
        </w:rPr>
        <w:lastRenderedPageBreak/>
        <w:t>- усиленной квалифицированной электронной подписью заявителя (представителя заявителя).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лица, действующего от имени юридического лица без доверенности;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39F9" w:rsidRDefault="00FD39F9" w:rsidP="00FD39F9">
      <w:pPr>
        <w:autoSpaceDE w:val="0"/>
        <w:autoSpaceDN w:val="0"/>
        <w:adjustRightInd w:val="0"/>
        <w:ind w:firstLine="709"/>
        <w:contextualSpacing/>
        <w:jc w:val="both"/>
        <w:rPr>
          <w:sz w:val="28"/>
          <w:szCs w:val="28"/>
        </w:rPr>
      </w:pPr>
      <w:r>
        <w:rPr>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39F9" w:rsidRDefault="00FD39F9" w:rsidP="00FD39F9">
      <w:pPr>
        <w:autoSpaceDE w:val="0"/>
        <w:autoSpaceDN w:val="0"/>
        <w:adjustRightInd w:val="0"/>
        <w:ind w:firstLine="709"/>
        <w:jc w:val="both"/>
        <w:rPr>
          <w:sz w:val="28"/>
          <w:szCs w:val="28"/>
        </w:rPr>
      </w:pPr>
      <w:r>
        <w:rPr>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D39F9" w:rsidRDefault="00FD39F9" w:rsidP="00FD39F9">
      <w:pPr>
        <w:autoSpaceDE w:val="0"/>
        <w:autoSpaceDN w:val="0"/>
        <w:adjustRightInd w:val="0"/>
        <w:ind w:firstLine="709"/>
        <w:jc w:val="both"/>
        <w:rPr>
          <w:sz w:val="28"/>
          <w:szCs w:val="28"/>
        </w:rPr>
      </w:pPr>
      <w:r>
        <w:rPr>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D39F9" w:rsidRDefault="00FD39F9" w:rsidP="00FD39F9">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D39F9" w:rsidRDefault="00FD39F9" w:rsidP="00FD39F9">
      <w:pPr>
        <w:autoSpaceDE w:val="0"/>
        <w:autoSpaceDN w:val="0"/>
        <w:adjustRightInd w:val="0"/>
        <w:ind w:firstLine="709"/>
        <w:contextualSpacing/>
        <w:jc w:val="both"/>
        <w:rPr>
          <w:sz w:val="28"/>
          <w:szCs w:val="28"/>
        </w:rPr>
      </w:pPr>
      <w:r>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39F9" w:rsidRDefault="00FD39F9" w:rsidP="00FD39F9">
      <w:pPr>
        <w:autoSpaceDE w:val="0"/>
        <w:autoSpaceDN w:val="0"/>
        <w:adjustRightInd w:val="0"/>
        <w:ind w:firstLine="709"/>
        <w:contextualSpacing/>
        <w:jc w:val="both"/>
        <w:rPr>
          <w:sz w:val="28"/>
          <w:szCs w:val="28"/>
        </w:rPr>
      </w:pPr>
      <w:r>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39F9" w:rsidRDefault="00FD39F9" w:rsidP="00FD39F9">
      <w:pPr>
        <w:autoSpaceDE w:val="0"/>
        <w:autoSpaceDN w:val="0"/>
        <w:adjustRightInd w:val="0"/>
        <w:ind w:firstLine="709"/>
        <w:contextualSpacing/>
        <w:jc w:val="both"/>
        <w:rPr>
          <w:sz w:val="28"/>
          <w:szCs w:val="28"/>
        </w:rPr>
      </w:pPr>
      <w:r>
        <w:rPr>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 пункта 2 статьи 39.3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о комплексном освоении территории;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2 пункта 2 статьи 39.3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 подтверждающий членство заявителя в некоммерческой организации;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решение органа некоммерческой организации о распределении испрашиваемого земельного участка;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3 пункта 2 статьи 39.3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а) документы, удостоверяющие (устанавливающие) права заявителя на </w:t>
      </w:r>
      <w:r>
        <w:rPr>
          <w:sz w:val="28"/>
          <w:szCs w:val="28"/>
        </w:rPr>
        <w:lastRenderedPageBreak/>
        <w:t>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документ, подтверждающий членство заявителя в некоммерческой организации;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решение органа некоммерческой организации о распределении земельного участка заявителю;</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4 пункта 2 статьи 39.3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решение органа некоммерческой организации о приобретении земельного участка, относящегося к имуществу общего пользования;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5 пункта 2 статьи 39.3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решение органа юридического лица о приобретении земельного участка, относящегося к имуществу общего пользования;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6 пункта 2 статьи 39.3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7 пункта 2 статьи 39.3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 статьи 39.5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о развитии застроенной территории;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2 статьи 39.5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3 статьи 39.5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решение органа некоммерческой организации о приобретении земельного участка;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6 статьи 39.5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а) документы, подтверждающие условия предоставления земельных </w:t>
      </w:r>
      <w:r>
        <w:rPr>
          <w:sz w:val="28"/>
          <w:szCs w:val="28"/>
        </w:rPr>
        <w:lastRenderedPageBreak/>
        <w:t>участков в соответствии с законодательством Воронежской области;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7 статьи 39.5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8 статьи 39.5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подтверждающие право на приобретение земельного участка, установленные законом Воронежской области;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4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соглашение или иной документ, предусматривающий выполнение международных обязательств;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5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решение, на основании которого образован испрашиваемый земельный участок, принятое до  1 марта 2015;</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6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о комплексном освоении территории;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договор, подтверждающий членство заявителя в некоммерческой организации;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решение общего собрания членов некоммерческой организации о распределении испрашиваемого земельного участка заявителю;</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7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документ, подтверждающий членство заявителя в некоммерческой организации;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решение органа некоммерческой организации о распределении земельного участка заявителю;</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8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решение органа некоммерческой организации о приобретении земельного участка;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9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б) документы, удостоверяющие права заявителя на испрашиваемый </w:t>
      </w:r>
      <w:r>
        <w:rPr>
          <w:sz w:val="28"/>
          <w:szCs w:val="28"/>
        </w:rPr>
        <w:lastRenderedPageBreak/>
        <w:t>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10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11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13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договор о развитии застроенной территории;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13.1.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об освоении территории в целях строительства жилья экономического класса;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договор о комплексном освоении территории в целях строительства жилья экономического класса;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 14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15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16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18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 подтверждающий право заявителя на предоставление земельного участка в собственность без проведения торгов;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23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концессионное соглашение;</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23.1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об освоении территории в целях строительства и эксплуатации наемного дома коммерческого использования;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-подпунктом 32 пункта 2 статьи 39.6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lastRenderedPageBreak/>
        <w:t>- статьей 39.9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 пункта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 подтверждающий право заявителя на предоставление земельного участка в соответствии с целями его использования;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3 пункта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4 пункта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безвозмездного пользования зданием, сооружением, если право на такое здание, сооружение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D39F9" w:rsidRDefault="00FD39F9" w:rsidP="00FD39F9">
      <w:pPr>
        <w:widowControl w:val="0"/>
        <w:autoSpaceDE w:val="0"/>
        <w:autoSpaceDN w:val="0"/>
        <w:adjustRightInd w:val="0"/>
        <w:ind w:firstLine="709"/>
        <w:contextualSpacing/>
        <w:jc w:val="both"/>
        <w:rPr>
          <w:sz w:val="28"/>
          <w:szCs w:val="28"/>
        </w:rPr>
      </w:pPr>
      <w:r>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5 части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8 части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договор найма служебного жилого помещения;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12 пункта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15 пункта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решение Воронежской области о создании некоммерческой организации;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подпунктом 16 пункта 2 статьи 39.10 ЗК РФ:</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D39F9" w:rsidRDefault="00FD39F9" w:rsidP="00FD39F9">
      <w:pPr>
        <w:autoSpaceDE w:val="0"/>
        <w:autoSpaceDN w:val="0"/>
        <w:adjustRightInd w:val="0"/>
        <w:ind w:firstLine="709"/>
        <w:jc w:val="both"/>
        <w:rPr>
          <w:sz w:val="28"/>
          <w:szCs w:val="28"/>
        </w:rPr>
      </w:pPr>
      <w:r>
        <w:rPr>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D39F9" w:rsidRDefault="00FD39F9" w:rsidP="00FD39F9">
      <w:pPr>
        <w:autoSpaceDE w:val="0"/>
        <w:autoSpaceDN w:val="0"/>
        <w:adjustRightInd w:val="0"/>
        <w:ind w:firstLine="709"/>
        <w:jc w:val="both"/>
        <w:rPr>
          <w:sz w:val="28"/>
          <w:szCs w:val="28"/>
        </w:rPr>
      </w:pPr>
      <w:r>
        <w:rPr>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FD39F9" w:rsidRDefault="00FD39F9" w:rsidP="00FD39F9">
      <w:pPr>
        <w:autoSpaceDE w:val="0"/>
        <w:autoSpaceDN w:val="0"/>
        <w:adjustRightInd w:val="0"/>
        <w:ind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39F9" w:rsidRDefault="00FD39F9" w:rsidP="00FD39F9">
      <w:pPr>
        <w:autoSpaceDE w:val="0"/>
        <w:autoSpaceDN w:val="0"/>
        <w:adjustRightInd w:val="0"/>
        <w:ind w:firstLine="709"/>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39F9" w:rsidRDefault="00FD39F9" w:rsidP="00FD39F9">
      <w:pPr>
        <w:autoSpaceDE w:val="0"/>
        <w:autoSpaceDN w:val="0"/>
        <w:adjustRightInd w:val="0"/>
        <w:ind w:firstLine="709"/>
        <w:contextualSpacing/>
        <w:jc w:val="both"/>
        <w:rPr>
          <w:sz w:val="28"/>
          <w:szCs w:val="28"/>
        </w:rPr>
      </w:pPr>
      <w:r>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FD39F9" w:rsidRDefault="00FD39F9" w:rsidP="00FD39F9">
      <w:pPr>
        <w:widowControl w:val="0"/>
        <w:autoSpaceDE w:val="0"/>
        <w:autoSpaceDN w:val="0"/>
        <w:adjustRightInd w:val="0"/>
        <w:ind w:firstLine="709"/>
        <w:contextualSpacing/>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выписка из Единого государственного реестра юридических лиц (при подаче заявления юридическим лицом);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кадастровый паспорт испрашиваемого земельного участка либо кадастровая выписка об испрашиваемом земельном участке;</w:t>
      </w:r>
    </w:p>
    <w:p w:rsidR="00FD39F9" w:rsidRDefault="00FD39F9" w:rsidP="00FD39F9">
      <w:pPr>
        <w:widowControl w:val="0"/>
        <w:autoSpaceDE w:val="0"/>
        <w:autoSpaceDN w:val="0"/>
        <w:adjustRightInd w:val="0"/>
        <w:ind w:firstLine="709"/>
        <w:contextualSpacing/>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утвержденный проект межевания территории;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утвержденный проект планировки территории.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Названные документы находятся в распоряжении администрации Петропавловского сельского поселения (органа предоставляющего муниципальную услугу).</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 указ или распоряжение Президента Российской Федерации, в услучае предоставления </w:t>
      </w:r>
      <w:r>
        <w:rPr>
          <w:rFonts w:ascii="Times New Roman" w:hAnsi="Times New Roman" w:cs="Times New Roman"/>
          <w:lang w:eastAsia="en-US"/>
        </w:rPr>
        <w:t>земельного участка юридическим лицам в соответствии с таким указом или распоряжением Президента Российской Федерации.</w:t>
      </w:r>
    </w:p>
    <w:p w:rsidR="00FD39F9" w:rsidRDefault="00FD39F9" w:rsidP="00FD39F9">
      <w:pPr>
        <w:tabs>
          <w:tab w:val="left" w:pos="0"/>
        </w:tabs>
        <w:autoSpaceDE w:val="0"/>
        <w:autoSpaceDN w:val="0"/>
        <w:adjustRightInd w:val="0"/>
        <w:ind w:firstLine="709"/>
        <w:contextualSpacing/>
        <w:jc w:val="both"/>
        <w:rPr>
          <w:sz w:val="28"/>
          <w:szCs w:val="28"/>
        </w:rPr>
      </w:pPr>
      <w:r>
        <w:rPr>
          <w:sz w:val="28"/>
          <w:szCs w:val="28"/>
        </w:rPr>
        <w:t>Данные документы запрашиваются в рамках межведомственного взаимодействия.</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 распоряжение Правительства Российской Федерации в случае предоставления </w:t>
      </w:r>
      <w:r>
        <w:rPr>
          <w:rFonts w:ascii="Times New Roman" w:hAnsi="Times New Roman" w:cs="Times New Roman"/>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D39F9" w:rsidRDefault="00FD39F9" w:rsidP="00FD39F9">
      <w:pPr>
        <w:tabs>
          <w:tab w:val="left" w:pos="0"/>
        </w:tabs>
        <w:autoSpaceDE w:val="0"/>
        <w:autoSpaceDN w:val="0"/>
        <w:adjustRightInd w:val="0"/>
        <w:ind w:firstLine="709"/>
        <w:contextualSpacing/>
        <w:jc w:val="both"/>
        <w:rPr>
          <w:sz w:val="28"/>
          <w:szCs w:val="28"/>
          <w:highlight w:val="red"/>
        </w:rPr>
      </w:pPr>
      <w:r>
        <w:rPr>
          <w:sz w:val="28"/>
          <w:szCs w:val="28"/>
        </w:rPr>
        <w:t>Данные документы запрашиваются в рамках межведомственного взаимодействия.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Заявитель вправе представить указанные документы самостоятельно. </w:t>
      </w:r>
      <w:r>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FD39F9" w:rsidRDefault="00FD39F9" w:rsidP="00FD39F9">
      <w:pPr>
        <w:autoSpaceDE w:val="0"/>
        <w:autoSpaceDN w:val="0"/>
        <w:adjustRightInd w:val="0"/>
        <w:ind w:firstLine="709"/>
        <w:contextualSpacing/>
        <w:jc w:val="both"/>
        <w:rPr>
          <w:sz w:val="28"/>
          <w:szCs w:val="28"/>
        </w:rPr>
      </w:pPr>
      <w:r>
        <w:rPr>
          <w:sz w:val="28"/>
          <w:szCs w:val="28"/>
        </w:rPr>
        <w:t>Запрещается требовать от заявителя:</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9F9" w:rsidRDefault="00FD39F9" w:rsidP="00FD39F9">
      <w:pPr>
        <w:autoSpaceDE w:val="0"/>
        <w:autoSpaceDN w:val="0"/>
        <w:adjustRightInd w:val="0"/>
        <w:ind w:firstLine="709"/>
        <w:contextualSpacing/>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39F9" w:rsidRDefault="00FD39F9" w:rsidP="00FD39F9">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D39F9" w:rsidRDefault="00FD39F9" w:rsidP="00FD39F9">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FD39F9" w:rsidRDefault="00FD39F9" w:rsidP="00FD39F9">
      <w:pPr>
        <w:numPr>
          <w:ilvl w:val="1"/>
          <w:numId w:val="14"/>
        </w:numPr>
        <w:tabs>
          <w:tab w:val="clear" w:pos="795"/>
          <w:tab w:val="num" w:pos="142"/>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FD39F9" w:rsidRDefault="00FD39F9" w:rsidP="00FD39F9">
      <w:pPr>
        <w:tabs>
          <w:tab w:val="num" w:pos="142"/>
        </w:tabs>
        <w:ind w:firstLine="709"/>
        <w:jc w:val="both"/>
        <w:rPr>
          <w:sz w:val="28"/>
          <w:szCs w:val="28"/>
        </w:rPr>
      </w:pPr>
      <w:r>
        <w:rPr>
          <w:sz w:val="28"/>
          <w:szCs w:val="28"/>
        </w:rPr>
        <w:t>- заявление не соответствует требованиям пункта 2.6.1. настоящего Административного регламента;</w:t>
      </w:r>
    </w:p>
    <w:p w:rsidR="00FD39F9" w:rsidRDefault="00FD39F9" w:rsidP="00FD39F9">
      <w:pPr>
        <w:tabs>
          <w:tab w:val="num" w:pos="142"/>
        </w:tabs>
        <w:ind w:firstLine="709"/>
        <w:jc w:val="both"/>
        <w:rPr>
          <w:sz w:val="28"/>
          <w:szCs w:val="28"/>
        </w:rPr>
      </w:pPr>
      <w:r>
        <w:rPr>
          <w:sz w:val="28"/>
          <w:szCs w:val="28"/>
        </w:rPr>
        <w:t>- подано в иной уполномоченный орган;</w:t>
      </w:r>
    </w:p>
    <w:p w:rsidR="00FD39F9" w:rsidRDefault="00FD39F9" w:rsidP="00FD39F9">
      <w:pPr>
        <w:tabs>
          <w:tab w:val="num" w:pos="142"/>
        </w:tabs>
        <w:ind w:firstLine="709"/>
        <w:jc w:val="both"/>
        <w:rPr>
          <w:sz w:val="28"/>
          <w:szCs w:val="28"/>
        </w:rPr>
      </w:pPr>
      <w:r>
        <w:rPr>
          <w:sz w:val="28"/>
          <w:szCs w:val="28"/>
        </w:rPr>
        <w:t>- к заявлению не приложены документы, предоставляемые в соответствии с пунктом 2.6.1. настоящего Административного регламента.</w:t>
      </w:r>
    </w:p>
    <w:p w:rsidR="00FD39F9" w:rsidRDefault="00FD39F9" w:rsidP="00FD39F9">
      <w:pPr>
        <w:tabs>
          <w:tab w:val="num" w:pos="142"/>
        </w:tabs>
        <w:autoSpaceDE w:val="0"/>
        <w:autoSpaceDN w:val="0"/>
        <w:adjustRightInd w:val="0"/>
        <w:ind w:firstLine="709"/>
        <w:jc w:val="both"/>
        <w:rPr>
          <w:sz w:val="28"/>
          <w:szCs w:val="28"/>
        </w:rPr>
      </w:pPr>
      <w:r>
        <w:rPr>
          <w:sz w:val="28"/>
          <w:szCs w:val="28"/>
        </w:rPr>
        <w:t>Заявителю указываются причины возврата заявления о предварительном согласовании предоставления земельного участка.</w:t>
      </w:r>
    </w:p>
    <w:p w:rsidR="00FD39F9" w:rsidRDefault="00FD39F9" w:rsidP="00FD39F9">
      <w:pPr>
        <w:autoSpaceDE w:val="0"/>
        <w:autoSpaceDN w:val="0"/>
        <w:adjustRightInd w:val="0"/>
        <w:ind w:firstLine="709"/>
        <w:jc w:val="both"/>
        <w:rPr>
          <w:sz w:val="28"/>
          <w:szCs w:val="28"/>
        </w:rPr>
      </w:pPr>
      <w:r>
        <w:rPr>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D39F9" w:rsidRDefault="00FD39F9" w:rsidP="00FD39F9">
      <w:pPr>
        <w:autoSpaceDE w:val="0"/>
        <w:autoSpaceDN w:val="0"/>
        <w:adjustRightInd w:val="0"/>
        <w:ind w:firstLine="709"/>
        <w:jc w:val="both"/>
        <w:rPr>
          <w:sz w:val="28"/>
          <w:szCs w:val="28"/>
        </w:rPr>
      </w:pPr>
      <w:r>
        <w:rPr>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D39F9" w:rsidRDefault="00FD39F9" w:rsidP="00FD39F9">
      <w:pPr>
        <w:pStyle w:val="ad"/>
        <w:numPr>
          <w:ilvl w:val="1"/>
          <w:numId w:val="16"/>
        </w:numPr>
        <w:tabs>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D39F9" w:rsidRDefault="00FD39F9" w:rsidP="00FD39F9">
      <w:pPr>
        <w:autoSpaceDE w:val="0"/>
        <w:autoSpaceDN w:val="0"/>
        <w:adjustRightInd w:val="0"/>
        <w:ind w:firstLine="709"/>
        <w:jc w:val="both"/>
        <w:rPr>
          <w:sz w:val="28"/>
          <w:szCs w:val="28"/>
        </w:rPr>
      </w:pPr>
      <w:r>
        <w:rPr>
          <w:sz w:val="28"/>
          <w:szCs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FD39F9" w:rsidRDefault="00FD39F9" w:rsidP="00FD39F9">
      <w:pPr>
        <w:autoSpaceDE w:val="0"/>
        <w:autoSpaceDN w:val="0"/>
        <w:adjustRightInd w:val="0"/>
        <w:ind w:firstLine="709"/>
        <w:jc w:val="both"/>
        <w:rPr>
          <w:sz w:val="28"/>
          <w:szCs w:val="28"/>
        </w:rPr>
      </w:pPr>
      <w:r>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FD39F9" w:rsidRDefault="00FD39F9" w:rsidP="00FD39F9">
      <w:pPr>
        <w:autoSpaceDE w:val="0"/>
        <w:autoSpaceDN w:val="0"/>
        <w:adjustRightInd w:val="0"/>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FD39F9" w:rsidRDefault="00FD39F9" w:rsidP="00FD39F9">
      <w:pPr>
        <w:autoSpaceDE w:val="0"/>
        <w:autoSpaceDN w:val="0"/>
        <w:adjustRightInd w:val="0"/>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FD39F9" w:rsidRDefault="00FD39F9" w:rsidP="00FD39F9">
      <w:pPr>
        <w:pStyle w:val="ad"/>
        <w:numPr>
          <w:ilvl w:val="1"/>
          <w:numId w:val="16"/>
        </w:numPr>
        <w:tabs>
          <w:tab w:val="num" w:pos="0"/>
          <w:tab w:val="left" w:pos="1440"/>
          <w:tab w:val="left" w:pos="15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w:t>
      </w:r>
    </w:p>
    <w:p w:rsidR="00FD39F9" w:rsidRDefault="00FD39F9" w:rsidP="00FD39F9">
      <w:pPr>
        <w:tabs>
          <w:tab w:val="num" w:pos="0"/>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FD39F9" w:rsidRDefault="00FD39F9" w:rsidP="00FD39F9">
      <w:pPr>
        <w:pStyle w:val="ad"/>
        <w:numPr>
          <w:ilvl w:val="1"/>
          <w:numId w:val="16"/>
        </w:numPr>
        <w:tabs>
          <w:tab w:val="num" w:pos="0"/>
          <w:tab w:val="left" w:pos="1440"/>
          <w:tab w:val="left" w:pos="15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9F9" w:rsidRDefault="00FD39F9" w:rsidP="00FD39F9">
      <w:pPr>
        <w:tabs>
          <w:tab w:val="num" w:pos="0"/>
        </w:tabs>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FD39F9" w:rsidRDefault="00FD39F9" w:rsidP="00FD39F9">
      <w:pPr>
        <w:tabs>
          <w:tab w:val="num" w:pos="0"/>
        </w:tabs>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D39F9" w:rsidRDefault="00FD39F9" w:rsidP="00FD39F9">
      <w:pPr>
        <w:numPr>
          <w:ilvl w:val="1"/>
          <w:numId w:val="16"/>
        </w:numPr>
        <w:tabs>
          <w:tab w:val="num" w:pos="1155"/>
          <w:tab w:val="left" w:pos="1560"/>
        </w:tabs>
        <w:spacing w:line="276" w:lineRule="auto"/>
        <w:ind w:left="0" w:firstLine="709"/>
        <w:contextualSpacing/>
        <w:jc w:val="both"/>
        <w:rPr>
          <w:sz w:val="28"/>
          <w:szCs w:val="28"/>
        </w:rPr>
      </w:pPr>
      <w:r>
        <w:rPr>
          <w:sz w:val="28"/>
          <w:szCs w:val="28"/>
        </w:rPr>
        <w:t>Срок регистрации запроса заявителя о предоставлении муниципальной услуги.</w:t>
      </w:r>
    </w:p>
    <w:p w:rsidR="00FD39F9" w:rsidRDefault="00FD39F9" w:rsidP="00FD39F9">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D39F9" w:rsidRDefault="00FD39F9" w:rsidP="00FD39F9">
      <w:pPr>
        <w:numPr>
          <w:ilvl w:val="1"/>
          <w:numId w:val="16"/>
        </w:numPr>
        <w:tabs>
          <w:tab w:val="num" w:pos="1155"/>
          <w:tab w:val="left" w:pos="1560"/>
        </w:tabs>
        <w:spacing w:line="276" w:lineRule="auto"/>
        <w:ind w:left="0" w:firstLine="709"/>
        <w:jc w:val="both"/>
        <w:rPr>
          <w:sz w:val="28"/>
          <w:szCs w:val="28"/>
        </w:rPr>
      </w:pPr>
      <w:r>
        <w:rPr>
          <w:sz w:val="28"/>
          <w:szCs w:val="28"/>
        </w:rPr>
        <w:t>Требования к помещениям, в которых предоставляется муниципальная услуга.</w:t>
      </w:r>
    </w:p>
    <w:p w:rsidR="00FD39F9" w:rsidRDefault="00FD39F9" w:rsidP="00FD39F9">
      <w:pPr>
        <w:numPr>
          <w:ilvl w:val="2"/>
          <w:numId w:val="16"/>
        </w:numPr>
        <w:autoSpaceDE w:val="0"/>
        <w:autoSpaceDN w:val="0"/>
        <w:adjustRightInd w:val="0"/>
        <w:spacing w:line="276" w:lineRule="auto"/>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FD39F9" w:rsidRDefault="00FD39F9" w:rsidP="00FD39F9">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D39F9" w:rsidRDefault="00FD39F9" w:rsidP="00FD39F9">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FD39F9" w:rsidRDefault="00FD39F9" w:rsidP="00FD39F9">
      <w:pPr>
        <w:numPr>
          <w:ilvl w:val="2"/>
          <w:numId w:val="18"/>
        </w:numPr>
        <w:autoSpaceDE w:val="0"/>
        <w:autoSpaceDN w:val="0"/>
        <w:adjustRightInd w:val="0"/>
        <w:spacing w:line="276" w:lineRule="auto"/>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D39F9" w:rsidRDefault="00FD39F9" w:rsidP="00FD39F9">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FD39F9" w:rsidRDefault="00FD39F9" w:rsidP="00FD39F9">
      <w:pPr>
        <w:numPr>
          <w:ilvl w:val="2"/>
          <w:numId w:val="18"/>
        </w:numPr>
        <w:autoSpaceDE w:val="0"/>
        <w:autoSpaceDN w:val="0"/>
        <w:adjustRightInd w:val="0"/>
        <w:spacing w:line="276" w:lineRule="auto"/>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D39F9" w:rsidRDefault="00FD39F9" w:rsidP="00FD39F9">
      <w:pPr>
        <w:numPr>
          <w:ilvl w:val="2"/>
          <w:numId w:val="18"/>
        </w:numPr>
        <w:autoSpaceDE w:val="0"/>
        <w:autoSpaceDN w:val="0"/>
        <w:adjustRightInd w:val="0"/>
        <w:spacing w:line="276" w:lineRule="auto"/>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FD39F9" w:rsidRDefault="00FD39F9" w:rsidP="00FD39F9">
      <w:pPr>
        <w:autoSpaceDE w:val="0"/>
        <w:autoSpaceDN w:val="0"/>
        <w:adjustRightInd w:val="0"/>
        <w:ind w:firstLine="709"/>
        <w:jc w:val="both"/>
        <w:rPr>
          <w:sz w:val="28"/>
          <w:szCs w:val="28"/>
        </w:rPr>
      </w:pPr>
      <w:r>
        <w:rPr>
          <w:sz w:val="28"/>
          <w:szCs w:val="28"/>
        </w:rPr>
        <w:lastRenderedPageBreak/>
        <w:t>- информационными стендами, на которых размещается визуальная и текстовая информация;</w:t>
      </w:r>
    </w:p>
    <w:p w:rsidR="00FD39F9" w:rsidRDefault="00FD39F9" w:rsidP="00FD39F9">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FD39F9" w:rsidRDefault="00FD39F9" w:rsidP="00FD39F9">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FD39F9" w:rsidRDefault="00FD39F9" w:rsidP="00FD39F9">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FD39F9" w:rsidRDefault="00FD39F9" w:rsidP="00FD39F9">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FD39F9" w:rsidRDefault="00FD39F9" w:rsidP="00FD39F9">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FD39F9" w:rsidRDefault="00FD39F9" w:rsidP="00FD39F9">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FD39F9" w:rsidRDefault="00FD39F9" w:rsidP="00FD39F9">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D39F9" w:rsidRDefault="00FD39F9" w:rsidP="00FD39F9">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FD39F9" w:rsidRDefault="00FD39F9" w:rsidP="00FD39F9">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FD39F9" w:rsidRDefault="00FD39F9" w:rsidP="00FD39F9">
      <w:pPr>
        <w:autoSpaceDE w:val="0"/>
        <w:autoSpaceDN w:val="0"/>
        <w:adjustRightInd w:val="0"/>
        <w:ind w:firstLine="709"/>
        <w:jc w:val="both"/>
        <w:rPr>
          <w:sz w:val="28"/>
          <w:szCs w:val="28"/>
        </w:rPr>
      </w:pPr>
      <w:r>
        <w:rPr>
          <w:sz w:val="28"/>
          <w:szCs w:val="28"/>
        </w:rPr>
        <w:t>- образцы оформления документов.</w:t>
      </w:r>
    </w:p>
    <w:p w:rsidR="00FD39F9" w:rsidRDefault="00FD39F9" w:rsidP="00FD39F9">
      <w:pPr>
        <w:numPr>
          <w:ilvl w:val="2"/>
          <w:numId w:val="18"/>
        </w:numPr>
        <w:autoSpaceDE w:val="0"/>
        <w:autoSpaceDN w:val="0"/>
        <w:adjustRightInd w:val="0"/>
        <w:spacing w:line="276" w:lineRule="auto"/>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D39F9" w:rsidRDefault="00FD39F9" w:rsidP="00FD39F9">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D39F9" w:rsidRDefault="00FD39F9" w:rsidP="00FD39F9">
      <w:pPr>
        <w:numPr>
          <w:ilvl w:val="1"/>
          <w:numId w:val="16"/>
        </w:numPr>
        <w:tabs>
          <w:tab w:val="num" w:pos="1155"/>
          <w:tab w:val="left" w:pos="1560"/>
        </w:tabs>
        <w:spacing w:line="276" w:lineRule="auto"/>
        <w:ind w:left="0" w:firstLine="709"/>
        <w:jc w:val="both"/>
        <w:rPr>
          <w:sz w:val="28"/>
          <w:szCs w:val="28"/>
        </w:rPr>
      </w:pPr>
      <w:r>
        <w:rPr>
          <w:sz w:val="28"/>
          <w:szCs w:val="28"/>
        </w:rPr>
        <w:t>Показатели доступности и качества муниципальной услуги.</w:t>
      </w:r>
    </w:p>
    <w:p w:rsidR="00FD39F9" w:rsidRDefault="00FD39F9" w:rsidP="00FD39F9">
      <w:pPr>
        <w:pStyle w:val="ConsPlusNormal0"/>
        <w:numPr>
          <w:ilvl w:val="2"/>
          <w:numId w:val="16"/>
        </w:numPr>
        <w:spacing w:line="276" w:lineRule="auto"/>
        <w:ind w:left="0" w:firstLine="709"/>
        <w:jc w:val="both"/>
        <w:rPr>
          <w:rFonts w:ascii="Times New Roman" w:hAnsi="Times New Roman" w:cs="Times New Roman"/>
        </w:rPr>
      </w:pPr>
      <w:r>
        <w:rPr>
          <w:rFonts w:ascii="Times New Roman" w:hAnsi="Times New Roman" w:cs="Times New Roman"/>
        </w:rPr>
        <w:t>Показателями доступности муниципальной услуги являются:</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оборудование мест ожидания в органе предоставляющего услугу доступными местами общего пользования;</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соблюдение графика работы органа предоставляющего услугу;</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Pr>
          <w:rFonts w:ascii="Times New Roman" w:hAnsi="Times New Roman" w:cs="Times New Roman"/>
        </w:rPr>
        <w:lastRenderedPageBreak/>
        <w:t>муниципальной услуги;</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возможность получения муниципальной услуги в МФЦ;</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39F9" w:rsidRDefault="00FD39F9" w:rsidP="00FD39F9">
      <w:pPr>
        <w:pStyle w:val="ConsPlusNormal0"/>
        <w:numPr>
          <w:ilvl w:val="2"/>
          <w:numId w:val="20"/>
        </w:numPr>
        <w:spacing w:line="276" w:lineRule="auto"/>
        <w:ind w:left="0" w:firstLine="709"/>
        <w:jc w:val="both"/>
        <w:rPr>
          <w:rFonts w:ascii="Times New Roman" w:hAnsi="Times New Roman" w:cs="Times New Roman"/>
        </w:rPr>
      </w:pPr>
      <w:r>
        <w:rPr>
          <w:rFonts w:ascii="Times New Roman" w:hAnsi="Times New Roman" w:cs="Times New Roman"/>
        </w:rPr>
        <w:t>Показателями качества муниципальной услуги являются:</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соблюдение сроков предоставления муниципальной услуги;</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D39F9" w:rsidRDefault="00FD39F9" w:rsidP="00FD39F9">
      <w:pPr>
        <w:numPr>
          <w:ilvl w:val="1"/>
          <w:numId w:val="20"/>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39F9" w:rsidRDefault="00FD39F9" w:rsidP="00FD39F9">
      <w:pPr>
        <w:numPr>
          <w:ilvl w:val="2"/>
          <w:numId w:val="22"/>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FD39F9" w:rsidRDefault="00FD39F9" w:rsidP="00FD39F9">
      <w:pPr>
        <w:numPr>
          <w:ilvl w:val="2"/>
          <w:numId w:val="22"/>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FD39F9" w:rsidRDefault="00FD39F9" w:rsidP="00FD39F9">
      <w:pPr>
        <w:numPr>
          <w:ilvl w:val="2"/>
          <w:numId w:val="22"/>
        </w:numPr>
        <w:autoSpaceDE w:val="0"/>
        <w:autoSpaceDN w:val="0"/>
        <w:adjustRightInd w:val="0"/>
        <w:spacing w:line="276" w:lineRule="auto"/>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lang w:val="en-US"/>
        </w:rPr>
        <w:t>http</w:t>
      </w:r>
      <w:r>
        <w:rPr>
          <w:sz w:val="28"/>
          <w:szCs w:val="28"/>
        </w:rPr>
        <w:t>://</w:t>
      </w:r>
      <w:r w:rsidRPr="006E1D0D">
        <w:rPr>
          <w:sz w:val="28"/>
          <w:szCs w:val="28"/>
          <w:lang w:val="en-US"/>
        </w:rPr>
        <w:t>petropav</w:t>
      </w:r>
      <w:r w:rsidRPr="006E1D0D">
        <w:rPr>
          <w:sz w:val="28"/>
          <w:szCs w:val="28"/>
        </w:rPr>
        <w:t>-</w:t>
      </w:r>
      <w:r w:rsidRPr="006E1D0D">
        <w:rPr>
          <w:sz w:val="28"/>
          <w:szCs w:val="28"/>
          <w:lang w:val="en-US"/>
        </w:rPr>
        <w:t>ls</w:t>
      </w:r>
      <w:r>
        <w:rPr>
          <w:sz w:val="28"/>
          <w:szCs w:val="28"/>
        </w:rPr>
        <w:t>.</w:t>
      </w:r>
      <w:r>
        <w:rPr>
          <w:sz w:val="28"/>
          <w:szCs w:val="28"/>
          <w:lang w:val="en-US"/>
        </w:rPr>
        <w:t>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.pgu.govvrn.ru).</w:t>
      </w:r>
    </w:p>
    <w:p w:rsidR="00FD39F9" w:rsidRDefault="00FD39F9" w:rsidP="00FD39F9">
      <w:pPr>
        <w:pStyle w:val="ad"/>
        <w:widowControl w:val="0"/>
        <w:numPr>
          <w:ilvl w:val="2"/>
          <w:numId w:val="22"/>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39F9" w:rsidRDefault="00FD39F9" w:rsidP="00FD39F9">
      <w:pPr>
        <w:pStyle w:val="ad"/>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D39F9" w:rsidRDefault="00FD39F9" w:rsidP="00FD39F9">
      <w:pPr>
        <w:pStyle w:val="ad"/>
        <w:widowControl w:val="0"/>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39F9" w:rsidRDefault="00FD39F9" w:rsidP="00FD39F9">
      <w:pPr>
        <w:pStyle w:val="ad"/>
        <w:widowControl w:val="0"/>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D39F9" w:rsidRDefault="00FD39F9" w:rsidP="00FD39F9">
      <w:pPr>
        <w:pStyle w:val="ad"/>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FD39F9" w:rsidRDefault="00FD39F9" w:rsidP="00FD39F9">
      <w:pPr>
        <w:numPr>
          <w:ilvl w:val="0"/>
          <w:numId w:val="24"/>
        </w:numPr>
        <w:tabs>
          <w:tab w:val="left" w:pos="1560"/>
        </w:tabs>
        <w:ind w:left="0" w:firstLine="709"/>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FD39F9" w:rsidRDefault="00FD39F9" w:rsidP="00FD39F9">
      <w:pPr>
        <w:tabs>
          <w:tab w:val="left" w:pos="1560"/>
        </w:tabs>
        <w:ind w:firstLine="709"/>
        <w:rPr>
          <w:b/>
          <w:sz w:val="28"/>
          <w:szCs w:val="28"/>
        </w:rPr>
      </w:pPr>
    </w:p>
    <w:p w:rsidR="00FD39F9" w:rsidRDefault="00FD39F9" w:rsidP="00FD39F9">
      <w:pPr>
        <w:widowControl w:val="0"/>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FD39F9" w:rsidRDefault="00FD39F9" w:rsidP="00FD39F9">
      <w:pPr>
        <w:widowControl w:val="0"/>
        <w:autoSpaceDE w:val="0"/>
        <w:autoSpaceDN w:val="0"/>
        <w:adjustRightInd w:val="0"/>
        <w:ind w:firstLine="709"/>
        <w:jc w:val="both"/>
        <w:rPr>
          <w:sz w:val="28"/>
          <w:szCs w:val="28"/>
        </w:rPr>
      </w:pPr>
      <w:r>
        <w:rPr>
          <w:sz w:val="28"/>
          <w:szCs w:val="28"/>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jc w:val="both"/>
        <w:rPr>
          <w:sz w:val="28"/>
          <w:szCs w:val="28"/>
        </w:rPr>
      </w:pPr>
      <w:r>
        <w:rPr>
          <w:sz w:val="28"/>
          <w:szCs w:val="28"/>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jc w:val="both"/>
        <w:rPr>
          <w:sz w:val="28"/>
          <w:szCs w:val="28"/>
        </w:rPr>
      </w:pPr>
      <w:r>
        <w:rPr>
          <w:sz w:val="28"/>
          <w:szCs w:val="28"/>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FD39F9" w:rsidRDefault="00FD39F9" w:rsidP="00FD39F9">
      <w:pPr>
        <w:widowControl w:val="0"/>
        <w:autoSpaceDE w:val="0"/>
        <w:autoSpaceDN w:val="0"/>
        <w:adjustRightInd w:val="0"/>
        <w:ind w:firstLine="709"/>
        <w:jc w:val="both"/>
        <w:rPr>
          <w:sz w:val="28"/>
          <w:szCs w:val="28"/>
        </w:rPr>
      </w:pPr>
      <w:r>
        <w:rPr>
          <w:sz w:val="28"/>
          <w:szCs w:val="28"/>
        </w:rPr>
        <w:t>- прием и регистрация заявления и прилагаемых к нему документов;</w:t>
      </w:r>
    </w:p>
    <w:p w:rsidR="00FD39F9" w:rsidRDefault="00FD39F9" w:rsidP="00FD39F9">
      <w:pPr>
        <w:widowControl w:val="0"/>
        <w:autoSpaceDE w:val="0"/>
        <w:autoSpaceDN w:val="0"/>
        <w:adjustRightInd w:val="0"/>
        <w:ind w:firstLine="709"/>
        <w:jc w:val="both"/>
        <w:rPr>
          <w:sz w:val="28"/>
          <w:szCs w:val="28"/>
        </w:rPr>
      </w:pPr>
      <w:r>
        <w:rPr>
          <w:sz w:val="28"/>
          <w:szCs w:val="28"/>
        </w:rPr>
        <w:t>- проверка заявления на соответствие требованиям пункта 2.6.1. Административного регламента;</w:t>
      </w:r>
    </w:p>
    <w:p w:rsidR="00FD39F9" w:rsidRDefault="00FD39F9" w:rsidP="00FD39F9">
      <w:pPr>
        <w:widowControl w:val="0"/>
        <w:autoSpaceDE w:val="0"/>
        <w:autoSpaceDN w:val="0"/>
        <w:adjustRightInd w:val="0"/>
        <w:ind w:firstLine="709"/>
        <w:jc w:val="both"/>
        <w:rPr>
          <w:sz w:val="28"/>
          <w:szCs w:val="28"/>
        </w:rPr>
      </w:pPr>
      <w:r>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D39F9" w:rsidRDefault="00FD39F9" w:rsidP="00FD39F9">
      <w:pPr>
        <w:widowControl w:val="0"/>
        <w:autoSpaceDE w:val="0"/>
        <w:autoSpaceDN w:val="0"/>
        <w:adjustRightInd w:val="0"/>
        <w:ind w:firstLine="709"/>
        <w:jc w:val="both"/>
        <w:rPr>
          <w:sz w:val="28"/>
          <w:szCs w:val="28"/>
        </w:rPr>
      </w:pPr>
      <w:r>
        <w:rPr>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FD39F9" w:rsidRDefault="00FD39F9" w:rsidP="00FD39F9">
      <w:pPr>
        <w:tabs>
          <w:tab w:val="left" w:pos="1560"/>
        </w:tabs>
        <w:autoSpaceDE w:val="0"/>
        <w:autoSpaceDN w:val="0"/>
        <w:adjustRightInd w:val="0"/>
        <w:ind w:firstLine="709"/>
        <w:jc w:val="both"/>
        <w:rPr>
          <w:sz w:val="28"/>
          <w:szCs w:val="28"/>
        </w:rPr>
      </w:pPr>
      <w:r>
        <w:rPr>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прием и регистрация заявления и прилагаемых к нему документов;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проверка заявления на соответствие требованиям пункта 2.6.1. Административного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 рассмотрение представленных документов, истребование документов </w:t>
      </w:r>
      <w:r>
        <w:rPr>
          <w:sz w:val="28"/>
          <w:szCs w:val="28"/>
        </w:rPr>
        <w:lastRenderedPageBreak/>
        <w:t>(сведений), указанных в пункте 2.6.2 настоящего Административного регламента, в рамках межведомственного взаимодействия;</w:t>
      </w:r>
    </w:p>
    <w:p w:rsidR="00FD39F9" w:rsidRDefault="00FD39F9" w:rsidP="00FD39F9">
      <w:pPr>
        <w:widowControl w:val="0"/>
        <w:autoSpaceDE w:val="0"/>
        <w:autoSpaceDN w:val="0"/>
        <w:adjustRightInd w:val="0"/>
        <w:ind w:firstLine="709"/>
        <w:jc w:val="both"/>
        <w:rPr>
          <w:sz w:val="28"/>
          <w:szCs w:val="28"/>
        </w:rPr>
      </w:pPr>
      <w:r>
        <w:rPr>
          <w:sz w:val="28"/>
          <w:szCs w:val="28"/>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Петропавловского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sz w:val="28"/>
          <w:szCs w:val="28"/>
          <w:lang w:val="en-US"/>
        </w:rPr>
        <w:t>http</w:t>
      </w:r>
      <w:r>
        <w:rPr>
          <w:sz w:val="28"/>
          <w:szCs w:val="28"/>
        </w:rPr>
        <w:t>://</w:t>
      </w:r>
      <w:r>
        <w:rPr>
          <w:sz w:val="32"/>
          <w:szCs w:val="32"/>
        </w:rPr>
        <w:t xml:space="preserve"> </w:t>
      </w:r>
      <w:r>
        <w:rPr>
          <w:sz w:val="28"/>
          <w:szCs w:val="28"/>
          <w:lang w:val="en-US"/>
        </w:rPr>
        <w:t>petropav</w:t>
      </w:r>
      <w:r w:rsidRPr="006E1D0D">
        <w:rPr>
          <w:sz w:val="28"/>
          <w:szCs w:val="28"/>
        </w:rPr>
        <w:t>-</w:t>
      </w:r>
      <w:r>
        <w:rPr>
          <w:sz w:val="28"/>
          <w:szCs w:val="28"/>
          <w:lang w:val="en-US"/>
        </w:rPr>
        <w:t>ls</w:t>
      </w:r>
      <w:r>
        <w:rPr>
          <w:sz w:val="28"/>
          <w:szCs w:val="28"/>
        </w:rPr>
        <w:t>.</w:t>
      </w:r>
      <w:r>
        <w:rPr>
          <w:sz w:val="28"/>
          <w:szCs w:val="28"/>
          <w:lang w:val="en-US"/>
        </w:rPr>
        <w:t>ru</w:t>
      </w:r>
      <w:r>
        <w:rPr>
          <w:sz w:val="28"/>
          <w:szCs w:val="28"/>
        </w:rPr>
        <w:t>;</w:t>
      </w:r>
    </w:p>
    <w:p w:rsidR="00FD39F9" w:rsidRDefault="00FD39F9" w:rsidP="00FD39F9">
      <w:pPr>
        <w:widowControl w:val="0"/>
        <w:autoSpaceDE w:val="0"/>
        <w:autoSpaceDN w:val="0"/>
        <w:adjustRightInd w:val="0"/>
        <w:ind w:firstLine="709"/>
        <w:jc w:val="both"/>
        <w:rPr>
          <w:sz w:val="28"/>
          <w:szCs w:val="28"/>
        </w:rPr>
      </w:pPr>
      <w:r>
        <w:rPr>
          <w:sz w:val="28"/>
          <w:szCs w:val="28"/>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jc w:val="both"/>
        <w:rPr>
          <w:sz w:val="28"/>
          <w:szCs w:val="28"/>
        </w:rPr>
      </w:pPr>
      <w:r>
        <w:rPr>
          <w:sz w:val="28"/>
          <w:szCs w:val="28"/>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приведенной в приложении N 3 к настоящему Административному регламенту.</w:t>
      </w:r>
    </w:p>
    <w:p w:rsidR="00FD39F9" w:rsidRDefault="00FD39F9" w:rsidP="00FD39F9">
      <w:pPr>
        <w:widowControl w:val="0"/>
        <w:autoSpaceDE w:val="0"/>
        <w:autoSpaceDN w:val="0"/>
        <w:adjustRightInd w:val="0"/>
        <w:ind w:firstLine="709"/>
        <w:jc w:val="both"/>
        <w:outlineLvl w:val="2"/>
        <w:rPr>
          <w:sz w:val="28"/>
          <w:szCs w:val="28"/>
        </w:rPr>
      </w:pPr>
      <w:r>
        <w:rPr>
          <w:sz w:val="28"/>
          <w:szCs w:val="28"/>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jc w:val="both"/>
        <w:outlineLvl w:val="2"/>
        <w:rPr>
          <w:sz w:val="28"/>
          <w:szCs w:val="28"/>
        </w:rPr>
      </w:pPr>
      <w:r>
        <w:rPr>
          <w:sz w:val="28"/>
          <w:szCs w:val="28"/>
        </w:rPr>
        <w:t>3.2.1. Прием и регистрация заявления и прилагаемых к нему документов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К заявлению должны быть приложены документы, указанные в п. 2.6.1 настоящего Административного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Регистрация заявления с прилагаемым комплектом документов осуществляется не позднее рабочего дня, следующего за днем поступления </w:t>
      </w:r>
      <w:r>
        <w:rPr>
          <w:sz w:val="28"/>
          <w:szCs w:val="28"/>
        </w:rPr>
        <w:lastRenderedPageBreak/>
        <w:t>заявления.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регистрирует заявление с прилагаемым комплектом документов;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 xml:space="preserve">- выдает расписку в получении документов по установленной форме (приложение </w:t>
      </w:r>
      <w:r w:rsidRPr="006E1D0D">
        <w:rPr>
          <w:sz w:val="28"/>
          <w:szCs w:val="28"/>
        </w:rPr>
        <w:t>№</w:t>
      </w:r>
      <w:r>
        <w:rPr>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Петропавловского сельского поселения в течение одного рабочего дня с момента регистрации.</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3.2.1.5. При поступлении заявления в форме электронного документа и комплекта электронных документов </w:t>
      </w:r>
      <w:r>
        <w:rPr>
          <w:rFonts w:ascii="Times New Roman" w:hAnsi="Times New Roman" w:cs="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3.2.1.5. Результатом административной процедуры является регистрация заявления и комплекта документов.</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3.2.1.6. Максимальный срок исполнения административной процедуры - 1 день.</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D39F9" w:rsidRDefault="00FD39F9" w:rsidP="00FD39F9">
      <w:pPr>
        <w:widowControl w:val="0"/>
        <w:autoSpaceDE w:val="0"/>
        <w:autoSpaceDN w:val="0"/>
        <w:adjustRightInd w:val="0"/>
        <w:ind w:firstLine="709"/>
        <w:contextualSpacing/>
        <w:jc w:val="both"/>
        <w:rPr>
          <w:sz w:val="28"/>
          <w:szCs w:val="28"/>
        </w:rPr>
      </w:pPr>
      <w:r>
        <w:rPr>
          <w:sz w:val="28"/>
          <w:szCs w:val="28"/>
        </w:rPr>
        <w:lastRenderedPageBreak/>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D39F9" w:rsidRDefault="00FD39F9" w:rsidP="00FD39F9">
      <w:pPr>
        <w:autoSpaceDE w:val="0"/>
        <w:autoSpaceDN w:val="0"/>
        <w:adjustRightInd w:val="0"/>
        <w:ind w:firstLine="709"/>
        <w:jc w:val="both"/>
        <w:rPr>
          <w:sz w:val="28"/>
          <w:szCs w:val="28"/>
        </w:rPr>
      </w:pPr>
      <w:r>
        <w:rPr>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D39F9" w:rsidRDefault="00FD39F9" w:rsidP="00FD39F9">
      <w:pPr>
        <w:autoSpaceDE w:val="0"/>
        <w:autoSpaceDN w:val="0"/>
        <w:adjustRightInd w:val="0"/>
        <w:ind w:firstLine="709"/>
        <w:jc w:val="both"/>
        <w:rPr>
          <w:sz w:val="28"/>
          <w:szCs w:val="28"/>
        </w:rPr>
      </w:pPr>
      <w:r>
        <w:rPr>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3.2.2.5. Максимальный срок исполнения административной процедуры, предусмотренной настоящим пунктом составляет 10 дней </w:t>
      </w:r>
      <w:r>
        <w:rPr>
          <w:rFonts w:ascii="Times New Roman" w:hAnsi="Times New Roman" w:cs="Times New Roman"/>
          <w:lang w:eastAsia="en-US"/>
        </w:rPr>
        <w:t>со дня поступления заявления.</w:t>
      </w:r>
    </w:p>
    <w:p w:rsidR="00FD39F9" w:rsidRDefault="00FD39F9" w:rsidP="00FD39F9">
      <w:pPr>
        <w:widowControl w:val="0"/>
        <w:autoSpaceDE w:val="0"/>
        <w:autoSpaceDN w:val="0"/>
        <w:adjustRightInd w:val="0"/>
        <w:ind w:firstLine="709"/>
        <w:jc w:val="both"/>
        <w:outlineLvl w:val="0"/>
        <w:rPr>
          <w:sz w:val="28"/>
          <w:szCs w:val="28"/>
        </w:rPr>
      </w:pPr>
      <w:r>
        <w:rPr>
          <w:sz w:val="28"/>
          <w:szCs w:val="28"/>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D39F9" w:rsidRDefault="00FD39F9" w:rsidP="00FD39F9">
      <w:pPr>
        <w:ind w:firstLine="709"/>
        <w:jc w:val="both"/>
        <w:rPr>
          <w:sz w:val="28"/>
          <w:szCs w:val="28"/>
        </w:rPr>
      </w:pPr>
      <w:r>
        <w:rPr>
          <w:sz w:val="28"/>
          <w:szCs w:val="28"/>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FD39F9" w:rsidRDefault="00FD39F9" w:rsidP="00FD39F9">
      <w:pPr>
        <w:ind w:firstLine="709"/>
        <w:jc w:val="both"/>
        <w:rPr>
          <w:sz w:val="28"/>
          <w:szCs w:val="28"/>
        </w:rPr>
      </w:pPr>
      <w:r>
        <w:rPr>
          <w:sz w:val="28"/>
          <w:szCs w:val="28"/>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D39F9" w:rsidRDefault="00FD39F9" w:rsidP="00FD39F9">
      <w:pPr>
        <w:ind w:firstLine="709"/>
        <w:jc w:val="both"/>
        <w:rPr>
          <w:sz w:val="28"/>
          <w:szCs w:val="28"/>
        </w:rPr>
      </w:pPr>
      <w:r>
        <w:rPr>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FD39F9" w:rsidRDefault="00FD39F9" w:rsidP="00FD39F9">
      <w:pPr>
        <w:autoSpaceDE w:val="0"/>
        <w:autoSpaceDN w:val="0"/>
        <w:adjustRightInd w:val="0"/>
        <w:ind w:firstLine="709"/>
        <w:jc w:val="both"/>
        <w:rPr>
          <w:sz w:val="28"/>
          <w:szCs w:val="28"/>
        </w:rPr>
      </w:pPr>
      <w:r>
        <w:rPr>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D39F9" w:rsidRDefault="00FD39F9" w:rsidP="00FD39F9">
      <w:pPr>
        <w:ind w:firstLine="709"/>
        <w:jc w:val="both"/>
        <w:rPr>
          <w:sz w:val="28"/>
          <w:szCs w:val="28"/>
        </w:rPr>
      </w:pPr>
      <w:r>
        <w:rPr>
          <w:sz w:val="28"/>
          <w:szCs w:val="28"/>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а) в Управлении Федеральной службы государственной регистрации, кадастра и картографии по Воронежской области:</w:t>
      </w:r>
    </w:p>
    <w:p w:rsidR="00FD39F9" w:rsidRDefault="00FD39F9" w:rsidP="00FD39F9">
      <w:pPr>
        <w:widowControl w:val="0"/>
        <w:autoSpaceDE w:val="0"/>
        <w:autoSpaceDN w:val="0"/>
        <w:adjustRightInd w:val="0"/>
        <w:ind w:firstLine="709"/>
        <w:jc w:val="both"/>
        <w:rPr>
          <w:sz w:val="28"/>
          <w:szCs w:val="28"/>
        </w:rPr>
      </w:pPr>
      <w:r>
        <w:rPr>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D39F9" w:rsidRDefault="00FD39F9" w:rsidP="00FD39F9">
      <w:pPr>
        <w:widowControl w:val="0"/>
        <w:autoSpaceDE w:val="0"/>
        <w:autoSpaceDN w:val="0"/>
        <w:adjustRightInd w:val="0"/>
        <w:ind w:firstLine="709"/>
        <w:jc w:val="both"/>
        <w:rPr>
          <w:sz w:val="28"/>
          <w:szCs w:val="28"/>
        </w:rPr>
      </w:pPr>
      <w:r>
        <w:rPr>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FD39F9" w:rsidRDefault="00FD39F9" w:rsidP="00FD39F9">
      <w:pPr>
        <w:widowControl w:val="0"/>
        <w:autoSpaceDE w:val="0"/>
        <w:autoSpaceDN w:val="0"/>
        <w:adjustRightInd w:val="0"/>
        <w:ind w:firstLine="709"/>
        <w:jc w:val="both"/>
        <w:rPr>
          <w:sz w:val="28"/>
          <w:szCs w:val="28"/>
        </w:rPr>
      </w:pPr>
      <w:r>
        <w:rPr>
          <w:sz w:val="28"/>
          <w:szCs w:val="28"/>
        </w:rPr>
        <w:t>б) в Управлении Федеральной налоговой службы по Воронежской области:</w:t>
      </w:r>
    </w:p>
    <w:p w:rsidR="00FD39F9" w:rsidRDefault="00FD39F9" w:rsidP="00FD39F9">
      <w:pPr>
        <w:widowControl w:val="0"/>
        <w:autoSpaceDE w:val="0"/>
        <w:autoSpaceDN w:val="0"/>
        <w:adjustRightInd w:val="0"/>
        <w:ind w:firstLine="709"/>
        <w:jc w:val="both"/>
        <w:rPr>
          <w:sz w:val="28"/>
          <w:szCs w:val="28"/>
        </w:rPr>
      </w:pPr>
      <w:r>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D39F9" w:rsidRDefault="00FD39F9" w:rsidP="00FD39F9">
      <w:pPr>
        <w:widowControl w:val="0"/>
        <w:autoSpaceDE w:val="0"/>
        <w:autoSpaceDN w:val="0"/>
        <w:adjustRightInd w:val="0"/>
        <w:ind w:firstLine="709"/>
        <w:jc w:val="both"/>
        <w:rPr>
          <w:sz w:val="28"/>
          <w:szCs w:val="28"/>
        </w:rPr>
      </w:pPr>
      <w:r>
        <w:rPr>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FD39F9" w:rsidRDefault="00FD39F9" w:rsidP="00FD39F9">
      <w:pPr>
        <w:widowControl w:val="0"/>
        <w:autoSpaceDE w:val="0"/>
        <w:autoSpaceDN w:val="0"/>
        <w:adjustRightInd w:val="0"/>
        <w:ind w:firstLine="709"/>
        <w:jc w:val="both"/>
        <w:rPr>
          <w:sz w:val="28"/>
          <w:szCs w:val="28"/>
        </w:rPr>
      </w:pPr>
      <w:r>
        <w:rPr>
          <w:sz w:val="28"/>
          <w:szCs w:val="28"/>
        </w:rPr>
        <w:t>в) в отдел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D39F9" w:rsidRDefault="00FD39F9" w:rsidP="00FD39F9">
      <w:pPr>
        <w:autoSpaceDE w:val="0"/>
        <w:autoSpaceDN w:val="0"/>
        <w:adjustRightInd w:val="0"/>
        <w:ind w:firstLine="709"/>
        <w:jc w:val="both"/>
        <w:rPr>
          <w:sz w:val="28"/>
          <w:szCs w:val="28"/>
        </w:rPr>
      </w:pPr>
      <w:r>
        <w:rPr>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D39F9" w:rsidRDefault="00FD39F9" w:rsidP="00FD39F9">
      <w:pPr>
        <w:autoSpaceDE w:val="0"/>
        <w:autoSpaceDN w:val="0"/>
        <w:adjustRightInd w:val="0"/>
        <w:ind w:firstLine="709"/>
        <w:jc w:val="both"/>
        <w:rPr>
          <w:sz w:val="28"/>
          <w:szCs w:val="28"/>
        </w:rPr>
      </w:pPr>
      <w:r>
        <w:rPr>
          <w:sz w:val="28"/>
          <w:szCs w:val="28"/>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 xml:space="preserve">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w:t>
      </w:r>
      <w:r>
        <w:rPr>
          <w:sz w:val="28"/>
          <w:szCs w:val="28"/>
        </w:rPr>
        <w:lastRenderedPageBreak/>
        <w:t>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FD39F9" w:rsidRDefault="00FD39F9" w:rsidP="00FD39F9">
      <w:pPr>
        <w:widowControl w:val="0"/>
        <w:autoSpaceDE w:val="0"/>
        <w:autoSpaceDN w:val="0"/>
        <w:adjustRightInd w:val="0"/>
        <w:ind w:firstLine="709"/>
        <w:jc w:val="both"/>
        <w:rPr>
          <w:sz w:val="28"/>
          <w:szCs w:val="28"/>
        </w:rPr>
      </w:pPr>
      <w:r>
        <w:rPr>
          <w:sz w:val="28"/>
          <w:szCs w:val="28"/>
        </w:rPr>
        <w:t>3.2.3.4. Максимальный срок исполнения административной процедуры - 10 дней.</w:t>
      </w:r>
    </w:p>
    <w:p w:rsidR="00FD39F9" w:rsidRDefault="00FD39F9" w:rsidP="00FD39F9">
      <w:pPr>
        <w:widowControl w:val="0"/>
        <w:autoSpaceDE w:val="0"/>
        <w:autoSpaceDN w:val="0"/>
        <w:adjustRightInd w:val="0"/>
        <w:ind w:firstLine="709"/>
        <w:jc w:val="both"/>
        <w:rPr>
          <w:b/>
          <w:sz w:val="28"/>
          <w:szCs w:val="28"/>
        </w:rPr>
      </w:pPr>
      <w:r>
        <w:rPr>
          <w:b/>
          <w:sz w:val="28"/>
          <w:szCs w:val="28"/>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Проект постановления об отказе в предварительном согласовании предоставления земельного участка утверждается главой администрации  сельского поселения в течение 2 дней.</w:t>
      </w:r>
    </w:p>
    <w:p w:rsidR="00FD39F9" w:rsidRDefault="00FD39F9" w:rsidP="00FD39F9">
      <w:pPr>
        <w:widowControl w:val="0"/>
        <w:autoSpaceDE w:val="0"/>
        <w:autoSpaceDN w:val="0"/>
        <w:adjustRightInd w:val="0"/>
        <w:ind w:firstLine="709"/>
        <w:jc w:val="both"/>
        <w:rPr>
          <w:sz w:val="28"/>
          <w:szCs w:val="28"/>
        </w:rPr>
      </w:pPr>
      <w:r>
        <w:rPr>
          <w:sz w:val="28"/>
          <w:szCs w:val="28"/>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Проект постановления о предварительном согласовании предоставления земельного участка утверждается главой администрации (поселения)</w:t>
      </w:r>
      <w:r>
        <w:rPr>
          <w:sz w:val="28"/>
          <w:szCs w:val="28"/>
          <w:vertAlign w:val="superscript"/>
        </w:rPr>
        <w:t>2</w:t>
      </w:r>
      <w:r>
        <w:rPr>
          <w:sz w:val="28"/>
          <w:szCs w:val="28"/>
        </w:rPr>
        <w:t xml:space="preserve"> в течение 2 дней.</w:t>
      </w:r>
    </w:p>
    <w:p w:rsidR="00FD39F9" w:rsidRDefault="00FD39F9" w:rsidP="00FD39F9">
      <w:pPr>
        <w:widowControl w:val="0"/>
        <w:autoSpaceDE w:val="0"/>
        <w:autoSpaceDN w:val="0"/>
        <w:adjustRightInd w:val="0"/>
        <w:ind w:firstLine="709"/>
        <w:jc w:val="both"/>
        <w:rPr>
          <w:sz w:val="28"/>
          <w:szCs w:val="28"/>
        </w:rPr>
      </w:pPr>
      <w:r>
        <w:rPr>
          <w:sz w:val="28"/>
          <w:szCs w:val="28"/>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3.2.4.4. Максимальный срок исполнения административной процедуры - 4 дня.</w:t>
      </w:r>
    </w:p>
    <w:p w:rsidR="00FD39F9" w:rsidRDefault="00FD39F9" w:rsidP="00FD39F9">
      <w:pPr>
        <w:widowControl w:val="0"/>
        <w:autoSpaceDE w:val="0"/>
        <w:autoSpaceDN w:val="0"/>
        <w:adjustRightInd w:val="0"/>
        <w:ind w:firstLine="709"/>
        <w:jc w:val="both"/>
        <w:rPr>
          <w:sz w:val="28"/>
          <w:szCs w:val="28"/>
        </w:rPr>
      </w:pPr>
      <w:r>
        <w:rPr>
          <w:sz w:val="28"/>
          <w:szCs w:val="28"/>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 xml:space="preserve">3.2.5.1. Постановление администрации о предварительном согласовании предоставления земельного участка или об отказе в предварительном </w:t>
      </w:r>
      <w:r>
        <w:rPr>
          <w:sz w:val="28"/>
          <w:szCs w:val="28"/>
        </w:rPr>
        <w:lastRenderedPageBreak/>
        <w:t>согласовании предоставления земельного участка могут быть выданы заявителю</w:t>
      </w:r>
      <w:bookmarkStart w:id="2" w:name="_GoBack"/>
      <w:bookmarkEnd w:id="2"/>
      <w:r>
        <w:rPr>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FD39F9" w:rsidRDefault="00FD39F9" w:rsidP="00FD39F9">
      <w:pPr>
        <w:widowControl w:val="0"/>
        <w:autoSpaceDE w:val="0"/>
        <w:autoSpaceDN w:val="0"/>
        <w:adjustRightInd w:val="0"/>
        <w:ind w:firstLine="709"/>
        <w:jc w:val="both"/>
        <w:rPr>
          <w:sz w:val="28"/>
          <w:szCs w:val="28"/>
        </w:rPr>
      </w:pPr>
      <w:r>
        <w:rPr>
          <w:sz w:val="28"/>
          <w:szCs w:val="28"/>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3.2.5.3. Максимальный срок исполнения административной процедуры - 2 дня.</w:t>
      </w:r>
    </w:p>
    <w:p w:rsidR="00FD39F9" w:rsidRDefault="00FD39F9" w:rsidP="00FD39F9">
      <w:pPr>
        <w:ind w:firstLine="709"/>
        <w:jc w:val="both"/>
        <w:rPr>
          <w:sz w:val="28"/>
          <w:szCs w:val="28"/>
        </w:rPr>
      </w:pPr>
      <w:r>
        <w:rPr>
          <w:sz w:val="28"/>
          <w:szCs w:val="28"/>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jc w:val="both"/>
        <w:rPr>
          <w:sz w:val="28"/>
          <w:szCs w:val="28"/>
        </w:rPr>
      </w:pPr>
      <w:r>
        <w:rPr>
          <w:sz w:val="28"/>
          <w:szCs w:val="28"/>
        </w:rPr>
        <w:t>3.3.1. Прием и регистрация заявления и прилагаемых к нему документов.</w:t>
      </w:r>
    </w:p>
    <w:p w:rsidR="00FD39F9" w:rsidRDefault="00FD39F9" w:rsidP="00FD39F9">
      <w:pPr>
        <w:widowControl w:val="0"/>
        <w:autoSpaceDE w:val="0"/>
        <w:autoSpaceDN w:val="0"/>
        <w:adjustRightInd w:val="0"/>
        <w:ind w:firstLine="709"/>
        <w:jc w:val="both"/>
        <w:rPr>
          <w:sz w:val="28"/>
          <w:szCs w:val="28"/>
        </w:rPr>
      </w:pPr>
      <w:r>
        <w:rPr>
          <w:sz w:val="28"/>
          <w:szCs w:val="28"/>
        </w:rPr>
        <w:t>Выполнение административного действия осуществляется в соответствии с подпунктом 3.2.1. настоящего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3.3.2. Проверка заявления на соответствие требованиям пункта 2.6.1. Административного регламента.</w:t>
      </w:r>
    </w:p>
    <w:p w:rsidR="00FD39F9" w:rsidRDefault="00FD39F9" w:rsidP="00FD39F9">
      <w:pPr>
        <w:widowControl w:val="0"/>
        <w:autoSpaceDE w:val="0"/>
        <w:autoSpaceDN w:val="0"/>
        <w:adjustRightInd w:val="0"/>
        <w:ind w:firstLine="709"/>
        <w:jc w:val="both"/>
        <w:rPr>
          <w:sz w:val="28"/>
          <w:szCs w:val="28"/>
        </w:rPr>
      </w:pPr>
      <w:r>
        <w:rPr>
          <w:sz w:val="28"/>
          <w:szCs w:val="28"/>
        </w:rPr>
        <w:t>Выполнение административного действия осуществляется в соответствии с подпунктом 3.2.2. настоящего регламента.</w:t>
      </w:r>
    </w:p>
    <w:p w:rsidR="00FD39F9" w:rsidRDefault="00FD39F9" w:rsidP="00FD39F9">
      <w:pPr>
        <w:widowControl w:val="0"/>
        <w:autoSpaceDE w:val="0"/>
        <w:autoSpaceDN w:val="0"/>
        <w:adjustRightInd w:val="0"/>
        <w:ind w:firstLine="709"/>
        <w:contextualSpacing/>
        <w:jc w:val="both"/>
        <w:rPr>
          <w:sz w:val="28"/>
          <w:szCs w:val="28"/>
        </w:rPr>
      </w:pPr>
      <w:r>
        <w:rPr>
          <w:sz w:val="28"/>
          <w:szCs w:val="28"/>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D39F9" w:rsidRDefault="00FD39F9" w:rsidP="00FD39F9">
      <w:pPr>
        <w:widowControl w:val="0"/>
        <w:autoSpaceDE w:val="0"/>
        <w:autoSpaceDN w:val="0"/>
        <w:adjustRightInd w:val="0"/>
        <w:ind w:firstLine="709"/>
        <w:jc w:val="both"/>
        <w:rPr>
          <w:sz w:val="28"/>
          <w:szCs w:val="28"/>
        </w:rPr>
      </w:pPr>
      <w:r>
        <w:rPr>
          <w:sz w:val="28"/>
          <w:szCs w:val="28"/>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FD39F9" w:rsidRDefault="00FD39F9" w:rsidP="00FD39F9">
      <w:pPr>
        <w:widowControl w:val="0"/>
        <w:autoSpaceDE w:val="0"/>
        <w:autoSpaceDN w:val="0"/>
        <w:adjustRightInd w:val="0"/>
        <w:ind w:firstLine="709"/>
        <w:contextualSpacing/>
        <w:jc w:val="both"/>
        <w:rPr>
          <w:sz w:val="28"/>
          <w:szCs w:val="28"/>
        </w:rPr>
      </w:pPr>
      <w:r>
        <w:rPr>
          <w:sz w:val="28"/>
          <w:szCs w:val="28"/>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Pr>
          <w:b/>
          <w:sz w:val="28"/>
          <w:szCs w:val="28"/>
        </w:rPr>
        <w:t xml:space="preserve">. </w:t>
      </w:r>
      <w:r>
        <w:rPr>
          <w:sz w:val="28"/>
          <w:szCs w:val="28"/>
        </w:rPr>
        <w:t>настоящего регламента.</w:t>
      </w:r>
    </w:p>
    <w:p w:rsidR="00FD39F9" w:rsidRDefault="00FD39F9" w:rsidP="00FD39F9">
      <w:pPr>
        <w:widowControl w:val="0"/>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установление наличия или отсутствие оснований, указанных в пункте 2.8. настоящего </w:t>
      </w:r>
      <w:r>
        <w:rPr>
          <w:sz w:val="28"/>
          <w:szCs w:val="28"/>
        </w:rPr>
        <w:lastRenderedPageBreak/>
        <w:t>Административного регламента.</w:t>
      </w:r>
    </w:p>
    <w:p w:rsidR="00FD39F9" w:rsidRDefault="00FD39F9" w:rsidP="00FD39F9">
      <w:pPr>
        <w:widowControl w:val="0"/>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w:t>
      </w:r>
    </w:p>
    <w:p w:rsidR="00FD39F9" w:rsidRDefault="00FD39F9" w:rsidP="00FD39F9">
      <w:pPr>
        <w:widowControl w:val="0"/>
        <w:autoSpaceDE w:val="0"/>
        <w:autoSpaceDN w:val="0"/>
        <w:adjustRightInd w:val="0"/>
        <w:ind w:firstLine="709"/>
        <w:jc w:val="both"/>
        <w:rPr>
          <w:sz w:val="28"/>
          <w:szCs w:val="28"/>
        </w:rPr>
      </w:pPr>
      <w:r>
        <w:rPr>
          <w:sz w:val="28"/>
          <w:szCs w:val="28"/>
        </w:rPr>
        <w:t xml:space="preserve">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Петропавловского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sz w:val="28"/>
          <w:szCs w:val="28"/>
          <w:lang w:val="en-US"/>
        </w:rPr>
        <w:t>http</w:t>
      </w:r>
      <w:r>
        <w:rPr>
          <w:sz w:val="28"/>
          <w:szCs w:val="28"/>
        </w:rPr>
        <w:t>://</w:t>
      </w:r>
      <w:r w:rsidRPr="006E1D0D">
        <w:rPr>
          <w:sz w:val="28"/>
          <w:szCs w:val="28"/>
          <w:lang w:val="en-US"/>
        </w:rPr>
        <w:t>petropav</w:t>
      </w:r>
      <w:r w:rsidRPr="006E1D0D">
        <w:rPr>
          <w:sz w:val="28"/>
          <w:szCs w:val="28"/>
        </w:rPr>
        <w:t>-</w:t>
      </w:r>
      <w:r w:rsidRPr="006E1D0D">
        <w:rPr>
          <w:sz w:val="28"/>
          <w:szCs w:val="28"/>
          <w:lang w:val="en-US"/>
        </w:rPr>
        <w:t>ls</w:t>
      </w:r>
      <w:r>
        <w:rPr>
          <w:sz w:val="28"/>
          <w:szCs w:val="28"/>
        </w:rPr>
        <w:t>.</w:t>
      </w:r>
      <w:r>
        <w:rPr>
          <w:sz w:val="28"/>
          <w:szCs w:val="28"/>
          <w:lang w:val="en-US"/>
        </w:rPr>
        <w:t>ru</w:t>
      </w:r>
      <w:r>
        <w:rPr>
          <w:sz w:val="28"/>
          <w:szCs w:val="28"/>
        </w:rPr>
        <w:t>.</w:t>
      </w:r>
    </w:p>
    <w:p w:rsidR="00FD39F9" w:rsidRDefault="00FD39F9" w:rsidP="00FD39F9">
      <w:pPr>
        <w:widowControl w:val="0"/>
        <w:autoSpaceDE w:val="0"/>
        <w:autoSpaceDN w:val="0"/>
        <w:adjustRightInd w:val="0"/>
        <w:ind w:firstLine="709"/>
        <w:jc w:val="both"/>
        <w:rPr>
          <w:sz w:val="28"/>
          <w:szCs w:val="28"/>
        </w:rPr>
      </w:pPr>
      <w:r>
        <w:rPr>
          <w:sz w:val="28"/>
          <w:szCs w:val="28"/>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FD39F9" w:rsidRDefault="00FD39F9" w:rsidP="00FD39F9">
      <w:pPr>
        <w:widowControl w:val="0"/>
        <w:autoSpaceDE w:val="0"/>
        <w:autoSpaceDN w:val="0"/>
        <w:adjustRightInd w:val="0"/>
        <w:ind w:firstLine="709"/>
        <w:jc w:val="both"/>
        <w:rPr>
          <w:sz w:val="28"/>
          <w:szCs w:val="28"/>
        </w:rPr>
      </w:pPr>
      <w:r>
        <w:rPr>
          <w:sz w:val="28"/>
          <w:szCs w:val="28"/>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Петропавловского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Pr>
          <w:sz w:val="28"/>
          <w:szCs w:val="28"/>
          <w:lang w:val="en-US"/>
        </w:rPr>
        <w:t>http</w:t>
      </w:r>
      <w:r>
        <w:rPr>
          <w:sz w:val="28"/>
          <w:szCs w:val="28"/>
        </w:rPr>
        <w:t>://</w:t>
      </w:r>
      <w:r w:rsidRPr="006E1D0D">
        <w:rPr>
          <w:sz w:val="28"/>
          <w:szCs w:val="28"/>
          <w:lang w:val="en-US"/>
        </w:rPr>
        <w:t>petropav</w:t>
      </w:r>
      <w:r w:rsidRPr="006E1D0D">
        <w:rPr>
          <w:sz w:val="28"/>
          <w:szCs w:val="28"/>
        </w:rPr>
        <w:t>-</w:t>
      </w:r>
      <w:r w:rsidRPr="006E1D0D">
        <w:rPr>
          <w:sz w:val="28"/>
          <w:szCs w:val="28"/>
          <w:lang w:val="en-US"/>
        </w:rPr>
        <w:t>ls</w:t>
      </w:r>
      <w:r>
        <w:rPr>
          <w:sz w:val="28"/>
          <w:szCs w:val="28"/>
        </w:rPr>
        <w:t>.</w:t>
      </w:r>
      <w:r>
        <w:rPr>
          <w:sz w:val="28"/>
          <w:szCs w:val="28"/>
          <w:lang w:val="en-US"/>
        </w:rPr>
        <w:t>ru</w:t>
      </w:r>
      <w:r>
        <w:rPr>
          <w:sz w:val="28"/>
          <w:szCs w:val="28"/>
        </w:rPr>
        <w:t>/</w:t>
      </w:r>
    </w:p>
    <w:p w:rsidR="00FD39F9" w:rsidRDefault="00FD39F9" w:rsidP="00FD39F9">
      <w:pPr>
        <w:widowControl w:val="0"/>
        <w:autoSpaceDE w:val="0"/>
        <w:autoSpaceDN w:val="0"/>
        <w:adjustRightInd w:val="0"/>
        <w:ind w:firstLine="709"/>
        <w:jc w:val="both"/>
        <w:rPr>
          <w:sz w:val="28"/>
          <w:szCs w:val="28"/>
        </w:rPr>
      </w:pPr>
      <w:r>
        <w:rPr>
          <w:sz w:val="28"/>
          <w:szCs w:val="28"/>
        </w:rPr>
        <w:t>В извещении указываются:</w:t>
      </w:r>
    </w:p>
    <w:p w:rsidR="00FD39F9" w:rsidRDefault="00FD39F9" w:rsidP="00FD39F9">
      <w:pPr>
        <w:autoSpaceDE w:val="0"/>
        <w:autoSpaceDN w:val="0"/>
        <w:adjustRightInd w:val="0"/>
        <w:ind w:firstLine="709"/>
        <w:jc w:val="both"/>
        <w:rPr>
          <w:sz w:val="28"/>
          <w:szCs w:val="28"/>
        </w:rPr>
      </w:pPr>
      <w:r>
        <w:rPr>
          <w:sz w:val="28"/>
          <w:szCs w:val="28"/>
        </w:rPr>
        <w:t>1) информация о возможности предоставления земельного участка с указанием целей этого предоставления;</w:t>
      </w:r>
    </w:p>
    <w:p w:rsidR="00FD39F9" w:rsidRDefault="00FD39F9" w:rsidP="00FD39F9">
      <w:pPr>
        <w:autoSpaceDE w:val="0"/>
        <w:autoSpaceDN w:val="0"/>
        <w:adjustRightInd w:val="0"/>
        <w:ind w:firstLine="709"/>
        <w:jc w:val="both"/>
        <w:rPr>
          <w:sz w:val="28"/>
          <w:szCs w:val="28"/>
        </w:rPr>
      </w:pPr>
      <w:bookmarkStart w:id="3" w:name="Par2"/>
      <w:bookmarkEnd w:id="3"/>
      <w:r>
        <w:rPr>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D39F9" w:rsidRDefault="00FD39F9" w:rsidP="00FD39F9">
      <w:pPr>
        <w:autoSpaceDE w:val="0"/>
        <w:autoSpaceDN w:val="0"/>
        <w:adjustRightInd w:val="0"/>
        <w:ind w:firstLine="709"/>
        <w:jc w:val="both"/>
        <w:rPr>
          <w:sz w:val="28"/>
          <w:szCs w:val="28"/>
        </w:rPr>
      </w:pPr>
      <w:r>
        <w:rPr>
          <w:sz w:val="28"/>
          <w:szCs w:val="28"/>
        </w:rPr>
        <w:t>3) адрес и способ подачи заявлений о намерении участвовать в аукционе;</w:t>
      </w:r>
    </w:p>
    <w:p w:rsidR="00FD39F9" w:rsidRDefault="00FD39F9" w:rsidP="00FD39F9">
      <w:pPr>
        <w:autoSpaceDE w:val="0"/>
        <w:autoSpaceDN w:val="0"/>
        <w:adjustRightInd w:val="0"/>
        <w:ind w:firstLine="709"/>
        <w:jc w:val="both"/>
        <w:rPr>
          <w:sz w:val="28"/>
          <w:szCs w:val="28"/>
        </w:rPr>
      </w:pPr>
      <w:r>
        <w:rPr>
          <w:sz w:val="28"/>
          <w:szCs w:val="28"/>
        </w:rPr>
        <w:t>4) дата окончания приема заявлений о намерении участвовать в аукционе;</w:t>
      </w:r>
    </w:p>
    <w:p w:rsidR="00FD39F9" w:rsidRDefault="00FD39F9" w:rsidP="00FD39F9">
      <w:pPr>
        <w:autoSpaceDE w:val="0"/>
        <w:autoSpaceDN w:val="0"/>
        <w:adjustRightInd w:val="0"/>
        <w:ind w:firstLine="709"/>
        <w:jc w:val="both"/>
        <w:rPr>
          <w:sz w:val="28"/>
          <w:szCs w:val="28"/>
        </w:rPr>
      </w:pPr>
      <w:r>
        <w:rPr>
          <w:sz w:val="28"/>
          <w:szCs w:val="28"/>
        </w:rPr>
        <w:t>5) адрес или иное описание местоположения земельного участка;</w:t>
      </w:r>
    </w:p>
    <w:p w:rsidR="00FD39F9" w:rsidRDefault="00FD39F9" w:rsidP="00FD39F9">
      <w:pPr>
        <w:autoSpaceDE w:val="0"/>
        <w:autoSpaceDN w:val="0"/>
        <w:adjustRightInd w:val="0"/>
        <w:ind w:firstLine="709"/>
        <w:jc w:val="both"/>
        <w:rPr>
          <w:sz w:val="28"/>
          <w:szCs w:val="28"/>
        </w:rPr>
      </w:pPr>
      <w:r>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D39F9" w:rsidRDefault="00FD39F9" w:rsidP="00FD39F9">
      <w:pPr>
        <w:autoSpaceDE w:val="0"/>
        <w:autoSpaceDN w:val="0"/>
        <w:adjustRightInd w:val="0"/>
        <w:ind w:firstLine="709"/>
        <w:jc w:val="both"/>
        <w:rPr>
          <w:sz w:val="28"/>
          <w:szCs w:val="28"/>
        </w:rPr>
      </w:pPr>
      <w:r>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D39F9" w:rsidRDefault="00FD39F9" w:rsidP="00FD39F9">
      <w:pPr>
        <w:autoSpaceDE w:val="0"/>
        <w:autoSpaceDN w:val="0"/>
        <w:adjustRightInd w:val="0"/>
        <w:ind w:firstLine="709"/>
        <w:jc w:val="both"/>
        <w:rPr>
          <w:sz w:val="28"/>
          <w:szCs w:val="28"/>
        </w:rPr>
      </w:pPr>
      <w:r>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D39F9" w:rsidRDefault="00FD39F9" w:rsidP="00FD39F9">
      <w:pPr>
        <w:autoSpaceDE w:val="0"/>
        <w:autoSpaceDN w:val="0"/>
        <w:adjustRightInd w:val="0"/>
        <w:ind w:firstLine="709"/>
        <w:jc w:val="both"/>
        <w:rPr>
          <w:sz w:val="28"/>
          <w:szCs w:val="28"/>
        </w:rPr>
      </w:pPr>
      <w:r>
        <w:rPr>
          <w:sz w:val="28"/>
          <w:szCs w:val="28"/>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D39F9" w:rsidRDefault="00FD39F9" w:rsidP="00FD39F9">
      <w:pPr>
        <w:autoSpaceDE w:val="0"/>
        <w:autoSpaceDN w:val="0"/>
        <w:adjustRightInd w:val="0"/>
        <w:ind w:firstLine="709"/>
        <w:jc w:val="both"/>
        <w:rPr>
          <w:sz w:val="28"/>
          <w:szCs w:val="28"/>
        </w:rPr>
      </w:pPr>
      <w:r>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FD39F9" w:rsidRDefault="00FD39F9" w:rsidP="00FD39F9">
      <w:pPr>
        <w:pStyle w:val="ConsPlusNormal0"/>
        <w:ind w:firstLine="709"/>
        <w:jc w:val="both"/>
        <w:rPr>
          <w:rFonts w:ascii="Times New Roman" w:hAnsi="Times New Roman" w:cs="Times New Roman"/>
        </w:rPr>
      </w:pPr>
      <w:r>
        <w:rPr>
          <w:rFonts w:ascii="Times New Roman" w:hAnsi="Times New Roman" w:cs="Times New Roman"/>
        </w:rPr>
        <w:t xml:space="preserve">3.3.3.2. </w:t>
      </w:r>
      <w:r>
        <w:rPr>
          <w:rFonts w:ascii="Times New Roman" w:hAnsi="Times New Roman" w:cs="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Pr>
          <w:rFonts w:ascii="Times New Roman" w:hAnsi="Times New Roman" w:cs="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Pr>
          <w:rFonts w:ascii="Times New Roman" w:hAnsi="Times New Roman" w:cs="Times New Roman"/>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FD39F9" w:rsidRDefault="00FD39F9" w:rsidP="00FD39F9">
      <w:pPr>
        <w:widowControl w:val="0"/>
        <w:autoSpaceDE w:val="0"/>
        <w:autoSpaceDN w:val="0"/>
        <w:adjustRightInd w:val="0"/>
        <w:ind w:firstLine="709"/>
        <w:jc w:val="both"/>
        <w:rPr>
          <w:sz w:val="28"/>
          <w:szCs w:val="28"/>
        </w:rPr>
      </w:pPr>
      <w:r>
        <w:rPr>
          <w:sz w:val="28"/>
          <w:szCs w:val="28"/>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FD39F9" w:rsidRDefault="00FD39F9" w:rsidP="00FD39F9">
      <w:pPr>
        <w:widowControl w:val="0"/>
        <w:autoSpaceDE w:val="0"/>
        <w:autoSpaceDN w:val="0"/>
        <w:adjustRightInd w:val="0"/>
        <w:ind w:firstLine="709"/>
        <w:jc w:val="both"/>
        <w:rPr>
          <w:sz w:val="28"/>
          <w:szCs w:val="28"/>
        </w:rPr>
      </w:pPr>
      <w:r>
        <w:rPr>
          <w:sz w:val="28"/>
          <w:szCs w:val="28"/>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widowControl w:val="0"/>
        <w:autoSpaceDE w:val="0"/>
        <w:autoSpaceDN w:val="0"/>
        <w:adjustRightInd w:val="0"/>
        <w:ind w:firstLine="709"/>
        <w:jc w:val="both"/>
        <w:rPr>
          <w:sz w:val="28"/>
          <w:szCs w:val="28"/>
        </w:rPr>
      </w:pPr>
      <w:r>
        <w:rPr>
          <w:sz w:val="28"/>
          <w:szCs w:val="28"/>
        </w:rPr>
        <w:t>Выполнение административного действия осуществляется в соответствии с подпунктом 3.2.4.настоящего регламента.</w:t>
      </w:r>
    </w:p>
    <w:p w:rsidR="00FD39F9" w:rsidRDefault="00FD39F9" w:rsidP="00FD39F9">
      <w:pPr>
        <w:widowControl w:val="0"/>
        <w:autoSpaceDE w:val="0"/>
        <w:autoSpaceDN w:val="0"/>
        <w:adjustRightInd w:val="0"/>
        <w:ind w:firstLine="709"/>
        <w:jc w:val="both"/>
        <w:rPr>
          <w:sz w:val="28"/>
          <w:szCs w:val="28"/>
        </w:rPr>
      </w:pPr>
      <w:r>
        <w:rPr>
          <w:sz w:val="28"/>
          <w:szCs w:val="28"/>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FD39F9" w:rsidRDefault="00FD39F9" w:rsidP="00FD39F9">
      <w:pPr>
        <w:ind w:firstLine="709"/>
        <w:jc w:val="both"/>
        <w:rPr>
          <w:sz w:val="28"/>
          <w:szCs w:val="28"/>
        </w:rPr>
      </w:pPr>
      <w:r>
        <w:rPr>
          <w:sz w:val="28"/>
          <w:szCs w:val="28"/>
        </w:rPr>
        <w:t>Выполнение административного действия осуществляется в соответствии с подпунктом 3.2.5.настоящего регламента.</w:t>
      </w:r>
    </w:p>
    <w:p w:rsidR="00FD39F9" w:rsidRDefault="00FD39F9" w:rsidP="00FD39F9">
      <w:pPr>
        <w:autoSpaceDE w:val="0"/>
        <w:autoSpaceDN w:val="0"/>
        <w:adjustRightInd w:val="0"/>
        <w:ind w:firstLine="709"/>
        <w:jc w:val="both"/>
        <w:outlineLvl w:val="0"/>
        <w:rPr>
          <w:sz w:val="28"/>
          <w:szCs w:val="28"/>
        </w:rPr>
      </w:pPr>
      <w:r>
        <w:rPr>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D39F9" w:rsidRDefault="00FD39F9" w:rsidP="00FD39F9">
      <w:pPr>
        <w:pStyle w:val="ConsPlusNormal0"/>
        <w:ind w:firstLine="709"/>
        <w:jc w:val="both"/>
        <w:rPr>
          <w:rFonts w:ascii="Times New Roman" w:hAnsi="Times New Roman" w:cs="Times New Roman"/>
          <w:lang w:eastAsia="en-US"/>
        </w:rPr>
      </w:pPr>
      <w:r>
        <w:rPr>
          <w:rFonts w:ascii="Times New Roman" w:hAnsi="Times New Roman" w:cs="Times New Roman"/>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Pr>
          <w:rFonts w:ascii="Times New Roman" w:hAnsi="Times New Roman" w:cs="Times New Roman"/>
        </w:rPr>
        <w:lastRenderedPageBreak/>
        <w:t xml:space="preserve">Портале государственных и муниципальных услуг Воронежской области или </w:t>
      </w:r>
      <w:r>
        <w:rPr>
          <w:rFonts w:ascii="Times New Roman" w:hAnsi="Times New Roman" w:cs="Times New Roman"/>
          <w:lang w:eastAsia="en-US"/>
        </w:rPr>
        <w:t>путем направления электронного документа на официальную электронную почту администрации.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электронной подписью заявителя (представителя заявителя);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 усиленной квалифицированной электронной подписью заявителя (представителя заявителя).</w:t>
      </w:r>
    </w:p>
    <w:p w:rsidR="00FD39F9" w:rsidRDefault="00FD39F9" w:rsidP="00FD39F9">
      <w:pPr>
        <w:widowControl w:val="0"/>
        <w:autoSpaceDE w:val="0"/>
        <w:autoSpaceDN w:val="0"/>
        <w:adjustRightInd w:val="0"/>
        <w:ind w:firstLine="709"/>
        <w:contextualSpacing/>
        <w:jc w:val="both"/>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лица, действующего от имени юридического лица без доверенности;</w:t>
      </w:r>
    </w:p>
    <w:p w:rsidR="00FD39F9" w:rsidRDefault="00FD39F9" w:rsidP="00FD39F9">
      <w:pPr>
        <w:widowControl w:val="0"/>
        <w:autoSpaceDE w:val="0"/>
        <w:autoSpaceDN w:val="0"/>
        <w:adjustRightInd w:val="0"/>
        <w:ind w:firstLine="709"/>
        <w:contextualSpacing/>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39F9" w:rsidRDefault="00FD39F9" w:rsidP="00FD39F9">
      <w:pPr>
        <w:autoSpaceDE w:val="0"/>
        <w:autoSpaceDN w:val="0"/>
        <w:adjustRightInd w:val="0"/>
        <w:ind w:firstLine="709"/>
        <w:jc w:val="both"/>
        <w:rPr>
          <w:sz w:val="28"/>
          <w:szCs w:val="28"/>
        </w:rPr>
      </w:pPr>
      <w:r>
        <w:rPr>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D39F9" w:rsidRDefault="00FD39F9" w:rsidP="00FD39F9">
      <w:pPr>
        <w:autoSpaceDE w:val="0"/>
        <w:autoSpaceDN w:val="0"/>
        <w:adjustRightInd w:val="0"/>
        <w:ind w:firstLine="709"/>
        <w:jc w:val="both"/>
        <w:rPr>
          <w:sz w:val="28"/>
          <w:szCs w:val="28"/>
        </w:rPr>
      </w:pPr>
      <w:r>
        <w:rPr>
          <w:sz w:val="28"/>
          <w:szCs w:val="28"/>
        </w:rPr>
        <w:t>3.4.3. Получение результата муниципальной услуги в электронной форме.</w:t>
      </w:r>
    </w:p>
    <w:p w:rsidR="00FD39F9" w:rsidRDefault="00FD39F9" w:rsidP="00FD39F9">
      <w:pPr>
        <w:pStyle w:val="ConsPlusNormal0"/>
        <w:spacing w:line="276" w:lineRule="auto"/>
        <w:ind w:firstLine="709"/>
        <w:jc w:val="both"/>
        <w:rPr>
          <w:rFonts w:ascii="Times New Roman" w:hAnsi="Times New Roman" w:cs="Times New Roman"/>
        </w:rPr>
      </w:pPr>
      <w:r>
        <w:rPr>
          <w:rFonts w:ascii="Times New Roman" w:hAnsi="Times New Roman" w:cs="Times New Roman"/>
        </w:rPr>
        <w:t xml:space="preserve">3.4.3.1. При обращении заявителя в форме электронного документа заявитель может получить результат предоставления муниципальной услуги </w:t>
      </w:r>
      <w:r>
        <w:rPr>
          <w:rFonts w:ascii="Times New Roman" w:hAnsi="Times New Roman" w:cs="Times New Roman"/>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Pr>
          <w:rFonts w:ascii="Times New Roman" w:hAnsi="Times New Roman" w:cs="Times New Roman"/>
        </w:rPr>
        <w:t>в виде электронного документа, который направляется заявителю посредством электронной почты.</w:t>
      </w:r>
    </w:p>
    <w:p w:rsidR="00FD39F9" w:rsidRDefault="00FD39F9" w:rsidP="00FD39F9">
      <w:pPr>
        <w:autoSpaceDE w:val="0"/>
        <w:autoSpaceDN w:val="0"/>
        <w:adjustRightInd w:val="0"/>
        <w:ind w:firstLine="709"/>
        <w:jc w:val="both"/>
        <w:outlineLvl w:val="0"/>
        <w:rPr>
          <w:sz w:val="28"/>
          <w:szCs w:val="28"/>
        </w:rPr>
      </w:pPr>
      <w:r>
        <w:rPr>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D39F9" w:rsidRDefault="00FD39F9" w:rsidP="00FD39F9">
      <w:pPr>
        <w:widowControl w:val="0"/>
        <w:autoSpaceDE w:val="0"/>
        <w:autoSpaceDN w:val="0"/>
        <w:adjustRightInd w:val="0"/>
        <w:ind w:firstLine="709"/>
        <w:jc w:val="both"/>
        <w:rPr>
          <w:sz w:val="28"/>
          <w:szCs w:val="28"/>
        </w:rPr>
      </w:pPr>
      <w:r>
        <w:rPr>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D39F9" w:rsidRDefault="00FD39F9" w:rsidP="00FD39F9">
      <w:pPr>
        <w:widowControl w:val="0"/>
        <w:autoSpaceDE w:val="0"/>
        <w:autoSpaceDN w:val="0"/>
        <w:adjustRightInd w:val="0"/>
        <w:ind w:firstLine="709"/>
        <w:jc w:val="both"/>
        <w:rPr>
          <w:sz w:val="28"/>
          <w:szCs w:val="28"/>
        </w:rPr>
      </w:pPr>
      <w:r>
        <w:rPr>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D39F9" w:rsidRDefault="00FD39F9" w:rsidP="00FD39F9">
      <w:pPr>
        <w:widowControl w:val="0"/>
        <w:autoSpaceDE w:val="0"/>
        <w:autoSpaceDN w:val="0"/>
        <w:adjustRightInd w:val="0"/>
        <w:ind w:firstLine="709"/>
        <w:jc w:val="both"/>
        <w:rPr>
          <w:sz w:val="28"/>
          <w:szCs w:val="28"/>
        </w:rPr>
      </w:pPr>
      <w:r>
        <w:rPr>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D39F9" w:rsidRDefault="00FD39F9" w:rsidP="00FD39F9">
      <w:pPr>
        <w:widowControl w:val="0"/>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FD39F9" w:rsidRDefault="00FD39F9" w:rsidP="00FD39F9">
      <w:pPr>
        <w:widowControl w:val="0"/>
        <w:autoSpaceDE w:val="0"/>
        <w:autoSpaceDN w:val="0"/>
        <w:adjustRightInd w:val="0"/>
        <w:ind w:firstLine="709"/>
        <w:jc w:val="both"/>
        <w:rPr>
          <w:sz w:val="28"/>
          <w:szCs w:val="28"/>
        </w:rPr>
      </w:pPr>
    </w:p>
    <w:p w:rsidR="00FD39F9" w:rsidRDefault="00FD39F9" w:rsidP="00FD39F9">
      <w:pPr>
        <w:pStyle w:val="ad"/>
        <w:numPr>
          <w:ilvl w:val="0"/>
          <w:numId w:val="24"/>
        </w:numPr>
        <w:tabs>
          <w:tab w:val="left" w:pos="1560"/>
        </w:tabs>
        <w:spacing w:after="0"/>
        <w:ind w:left="0" w:firstLine="709"/>
        <w:jc w:val="center"/>
        <w:rPr>
          <w:rFonts w:ascii="Times New Roman" w:hAnsi="Times New Roman" w:cs="Times New Roman"/>
          <w:b/>
          <w:sz w:val="28"/>
          <w:szCs w:val="28"/>
        </w:rPr>
      </w:pPr>
      <w:r>
        <w:rPr>
          <w:rFonts w:ascii="Times New Roman" w:hAnsi="Times New Roman" w:cs="Times New Roman"/>
          <w:b/>
          <w:sz w:val="28"/>
          <w:szCs w:val="28"/>
        </w:rPr>
        <w:t>Формы контроля  за исполнением административного регламента.</w:t>
      </w:r>
    </w:p>
    <w:p w:rsidR="00FD39F9" w:rsidRDefault="00FD39F9" w:rsidP="00FD39F9">
      <w:pPr>
        <w:pStyle w:val="ad"/>
        <w:tabs>
          <w:tab w:val="left" w:pos="1560"/>
        </w:tabs>
        <w:spacing w:after="0"/>
        <w:ind w:left="709"/>
        <w:rPr>
          <w:rFonts w:ascii="Times New Roman" w:hAnsi="Times New Roman" w:cs="Times New Roman"/>
          <w:b/>
          <w:sz w:val="28"/>
          <w:szCs w:val="28"/>
        </w:rPr>
      </w:pP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D39F9" w:rsidRDefault="00FD39F9" w:rsidP="00FD39F9">
      <w:pPr>
        <w:tabs>
          <w:tab w:val="num" w:pos="0"/>
        </w:tabs>
        <w:adjustRightInd w:val="0"/>
        <w:ind w:firstLine="709"/>
        <w:contextualSpacing/>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D39F9" w:rsidRDefault="00FD39F9" w:rsidP="00FD39F9">
      <w:pPr>
        <w:pStyle w:val="ConsPlusTitle"/>
        <w:widowControl/>
        <w:tabs>
          <w:tab w:val="num" w:pos="0"/>
        </w:tabs>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FD39F9" w:rsidRDefault="00FD39F9" w:rsidP="00FD39F9">
      <w:pPr>
        <w:tabs>
          <w:tab w:val="num" w:pos="0"/>
        </w:tabs>
        <w:adjustRightInd w:val="0"/>
        <w:ind w:firstLine="709"/>
        <w:contextualSpacing/>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D39F9" w:rsidRDefault="00FD39F9" w:rsidP="00FD39F9">
      <w:pPr>
        <w:tabs>
          <w:tab w:val="num" w:pos="0"/>
        </w:tabs>
        <w:autoSpaceDE w:val="0"/>
        <w:autoSpaceDN w:val="0"/>
        <w:adjustRightInd w:val="0"/>
        <w:ind w:firstLine="709"/>
        <w:contextualSpacing/>
        <w:jc w:val="both"/>
        <w:rPr>
          <w:sz w:val="28"/>
          <w:szCs w:val="28"/>
        </w:rPr>
      </w:pPr>
    </w:p>
    <w:p w:rsidR="00FD39F9" w:rsidRDefault="00FD39F9" w:rsidP="00FD39F9">
      <w:pPr>
        <w:tabs>
          <w:tab w:val="num" w:pos="0"/>
        </w:tabs>
        <w:suppressAutoHyphens/>
        <w:ind w:firstLine="709"/>
        <w:contextualSpacing/>
        <w:jc w:val="both"/>
        <w:rPr>
          <w:sz w:val="28"/>
          <w:szCs w:val="28"/>
        </w:rPr>
      </w:pPr>
    </w:p>
    <w:p w:rsidR="00FD39F9" w:rsidRDefault="00FD39F9" w:rsidP="00FD39F9">
      <w:pPr>
        <w:tabs>
          <w:tab w:val="num" w:pos="0"/>
          <w:tab w:val="left" w:pos="1560"/>
        </w:tabs>
        <w:ind w:firstLine="709"/>
        <w:contextualSpacing/>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5.2. Заявитель может обратиться с жалобой в том числе в следующих случаях:</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1) нарушение срока регистрации заявления заявителя об оказании муниципальной услуги;</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2) нарушение срока предоставления муниципальной услуги;</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 xml:space="preserve">3) требование у заявителя документов, не предусмотренных </w:t>
      </w:r>
      <w:r>
        <w:rPr>
          <w:rFonts w:ascii="Times New Roman" w:hAnsi="Times New Roman" w:cs="Times New Roman"/>
          <w:lang w:eastAsia="ru-RU"/>
        </w:rPr>
        <w:lastRenderedPageBreak/>
        <w:t xml:space="preserve">нормативными правовыми актами Российской Федерации, нормативными правовыми актами Воронежской области, </w:t>
      </w:r>
      <w:r>
        <w:rPr>
          <w:rFonts w:ascii="Times New Roman" w:hAnsi="Times New Roman" w:cs="Times New Roman"/>
        </w:rPr>
        <w:t>нормативными правовыми актами органов местного самоуправления Петропавловского сельского поселения</w:t>
      </w:r>
      <w:r>
        <w:rPr>
          <w:rFonts w:ascii="Times New Roman" w:hAnsi="Times New Roman" w:cs="Times New Roman"/>
          <w:lang w:eastAsia="ru-RU"/>
        </w:rPr>
        <w:t xml:space="preserve"> для предоставления муниципальной услуги;</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rPr>
        <w:t xml:space="preserve">нормативными правовыми актами органов местного самоуправления Петропавловского сельского поселения </w:t>
      </w:r>
      <w:r>
        <w:rPr>
          <w:rFonts w:ascii="Times New Roman" w:hAnsi="Times New Roman" w:cs="Times New Roman"/>
          <w:lang w:eastAsia="ru-RU"/>
        </w:rPr>
        <w:t>для предоставления муниципальной услуги, у заявителя;</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rPr>
        <w:t xml:space="preserve"> нормативными правовыми актами органов местного самоуправления Петропавловского сельского поселения</w:t>
      </w:r>
      <w:r>
        <w:rPr>
          <w:rFonts w:ascii="Times New Roman" w:hAnsi="Times New Roman" w:cs="Times New Roman"/>
          <w:lang w:eastAsia="ru-RU"/>
        </w:rPr>
        <w:t>;</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rPr>
        <w:t xml:space="preserve"> нормативными правовыми актами органов местного самоуправления Петропавловского се</w:t>
      </w:r>
      <w:r w:rsidRPr="006E1D0D">
        <w:rPr>
          <w:rFonts w:ascii="Times New Roman" w:hAnsi="Times New Roman" w:cs="Times New Roman"/>
        </w:rPr>
        <w:t>л</w:t>
      </w:r>
      <w:r>
        <w:rPr>
          <w:rFonts w:ascii="Times New Roman" w:hAnsi="Times New Roman" w:cs="Times New Roman"/>
        </w:rPr>
        <w:t>ьского поселения</w:t>
      </w:r>
      <w:r>
        <w:rPr>
          <w:rFonts w:ascii="Times New Roman" w:hAnsi="Times New Roman" w:cs="Times New Roman"/>
          <w:lang w:eastAsia="ru-RU"/>
        </w:rPr>
        <w:t>;</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5.4. Жалоба должна содержать:</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D39F9" w:rsidRDefault="00FD39F9" w:rsidP="00FD39F9">
      <w:pPr>
        <w:pStyle w:val="ConsPlusNormal0"/>
        <w:tabs>
          <w:tab w:val="num" w:pos="0"/>
        </w:tabs>
        <w:spacing w:line="276" w:lineRule="auto"/>
        <w:ind w:firstLine="709"/>
        <w:jc w:val="both"/>
        <w:rPr>
          <w:rFonts w:ascii="Times New Roman" w:hAnsi="Times New Roman" w:cs="Times New Roman"/>
        </w:rPr>
      </w:pPr>
      <w:r>
        <w:rPr>
          <w:rFonts w:ascii="Times New Roman" w:hAnsi="Times New Roman" w:cs="Times New Roman"/>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rPr>
        <w:t xml:space="preserve">лаве </w:t>
      </w:r>
      <w:r>
        <w:rPr>
          <w:rFonts w:ascii="Times New Roman" w:hAnsi="Times New Roman" w:cs="Times New Roman"/>
        </w:rPr>
        <w:lastRenderedPageBreak/>
        <w:t>администрации Петропавловского сельского поселения.</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1) наличие вступившего в законную силу решения суда, арбитражного суда по жалобе о том же предмете и по тем же основаниям;</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2) подача жалобы лицом, полномочия которого не подтверждены в порядке, установленном законодательством;</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5.8. Заявители имеют право на получение документов и информации, необходимых для обоснования и рассмотрения жалобы.</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9F9" w:rsidRDefault="00FD39F9" w:rsidP="00FD39F9">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9F9" w:rsidRDefault="00FD39F9" w:rsidP="00FD39F9">
      <w:pPr>
        <w:tabs>
          <w:tab w:val="num" w:pos="0"/>
        </w:tabs>
        <w:autoSpaceDE w:val="0"/>
        <w:autoSpaceDN w:val="0"/>
        <w:adjustRightInd w:val="0"/>
        <w:ind w:firstLine="709"/>
        <w:contextualSpacing/>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39F9" w:rsidRDefault="00FD39F9" w:rsidP="00FD39F9">
      <w:pPr>
        <w:widowControl w:val="0"/>
        <w:autoSpaceDE w:val="0"/>
        <w:autoSpaceDN w:val="0"/>
        <w:adjustRightInd w:val="0"/>
        <w:ind w:firstLine="540"/>
        <w:jc w:val="both"/>
        <w:rPr>
          <w:sz w:val="28"/>
          <w:szCs w:val="28"/>
        </w:rPr>
      </w:pPr>
    </w:p>
    <w:p w:rsidR="00FD39F9" w:rsidRDefault="00FD39F9" w:rsidP="0009733E">
      <w:pPr>
        <w:widowControl w:val="0"/>
        <w:autoSpaceDE w:val="0"/>
        <w:autoSpaceDN w:val="0"/>
        <w:adjustRightInd w:val="0"/>
        <w:jc w:val="both"/>
        <w:rPr>
          <w:sz w:val="28"/>
          <w:szCs w:val="28"/>
        </w:rPr>
      </w:pPr>
    </w:p>
    <w:p w:rsidR="00FD39F9" w:rsidRDefault="00FD39F9" w:rsidP="00FD39F9">
      <w:pPr>
        <w:widowControl w:val="0"/>
        <w:autoSpaceDE w:val="0"/>
        <w:autoSpaceDN w:val="0"/>
        <w:adjustRightInd w:val="0"/>
        <w:jc w:val="both"/>
        <w:rPr>
          <w:sz w:val="28"/>
          <w:szCs w:val="28"/>
        </w:rPr>
      </w:pPr>
    </w:p>
    <w:p w:rsidR="00FD39F9" w:rsidRDefault="00FD39F9" w:rsidP="00FD39F9">
      <w:pPr>
        <w:autoSpaceDE w:val="0"/>
        <w:autoSpaceDN w:val="0"/>
        <w:adjustRightInd w:val="0"/>
        <w:ind w:firstLine="709"/>
        <w:jc w:val="right"/>
        <w:outlineLvl w:val="0"/>
        <w:rPr>
          <w:b/>
          <w:sz w:val="28"/>
          <w:szCs w:val="28"/>
        </w:rPr>
      </w:pPr>
      <w:r>
        <w:rPr>
          <w:b/>
          <w:sz w:val="28"/>
          <w:szCs w:val="28"/>
        </w:rPr>
        <w:t>Приложение № 1</w:t>
      </w:r>
    </w:p>
    <w:p w:rsidR="00FD39F9" w:rsidRDefault="00FD39F9" w:rsidP="00FD39F9">
      <w:pPr>
        <w:autoSpaceDE w:val="0"/>
        <w:autoSpaceDN w:val="0"/>
        <w:adjustRightInd w:val="0"/>
        <w:ind w:firstLine="709"/>
        <w:jc w:val="right"/>
        <w:rPr>
          <w:b/>
          <w:sz w:val="28"/>
          <w:szCs w:val="28"/>
        </w:rPr>
      </w:pPr>
      <w:r>
        <w:rPr>
          <w:b/>
          <w:sz w:val="28"/>
          <w:szCs w:val="28"/>
        </w:rPr>
        <w:t>к Административному регламенту</w:t>
      </w:r>
    </w:p>
    <w:p w:rsidR="0009733E" w:rsidRDefault="0009733E" w:rsidP="00FD39F9">
      <w:pPr>
        <w:autoSpaceDE w:val="0"/>
        <w:autoSpaceDN w:val="0"/>
        <w:adjustRightInd w:val="0"/>
        <w:ind w:firstLine="709"/>
        <w:jc w:val="right"/>
        <w:rPr>
          <w:b/>
          <w:sz w:val="28"/>
          <w:szCs w:val="28"/>
        </w:rPr>
      </w:pPr>
    </w:p>
    <w:p w:rsidR="00FD39F9" w:rsidRDefault="00FD39F9" w:rsidP="00FD39F9">
      <w:pPr>
        <w:autoSpaceDE w:val="0"/>
        <w:autoSpaceDN w:val="0"/>
        <w:adjustRightInd w:val="0"/>
        <w:ind w:firstLine="709"/>
        <w:jc w:val="both"/>
        <w:rPr>
          <w:sz w:val="28"/>
          <w:szCs w:val="28"/>
        </w:rPr>
      </w:pPr>
      <w:r>
        <w:rPr>
          <w:sz w:val="28"/>
          <w:szCs w:val="28"/>
        </w:rPr>
        <w:t>1. Место нахождения администрации Петропавловского сельского поселения: Воронежская об</w:t>
      </w:r>
      <w:r w:rsidR="0009733E">
        <w:rPr>
          <w:sz w:val="28"/>
          <w:szCs w:val="28"/>
        </w:rPr>
        <w:t>ласть Лискинский район, село Пе</w:t>
      </w:r>
      <w:r>
        <w:rPr>
          <w:sz w:val="28"/>
          <w:szCs w:val="28"/>
        </w:rPr>
        <w:t>тропавловка, ул. Административная, 2.</w:t>
      </w:r>
    </w:p>
    <w:p w:rsidR="00FD39F9" w:rsidRDefault="00FD39F9" w:rsidP="00FD39F9">
      <w:pPr>
        <w:autoSpaceDE w:val="0"/>
        <w:autoSpaceDN w:val="0"/>
        <w:adjustRightInd w:val="0"/>
        <w:ind w:firstLine="709"/>
        <w:jc w:val="both"/>
        <w:rPr>
          <w:sz w:val="28"/>
          <w:szCs w:val="28"/>
        </w:rPr>
      </w:pPr>
      <w:r>
        <w:rPr>
          <w:sz w:val="28"/>
          <w:szCs w:val="28"/>
        </w:rPr>
        <w:t>График работы администрации Петропавловского сельского поселения  понедельник - пятница: с 08.00 до 17.00;</w:t>
      </w:r>
    </w:p>
    <w:p w:rsidR="00FD39F9" w:rsidRDefault="00FD39F9" w:rsidP="00FD39F9">
      <w:pPr>
        <w:autoSpaceDE w:val="0"/>
        <w:autoSpaceDN w:val="0"/>
        <w:adjustRightInd w:val="0"/>
        <w:ind w:firstLine="709"/>
        <w:jc w:val="both"/>
        <w:rPr>
          <w:sz w:val="28"/>
          <w:szCs w:val="28"/>
        </w:rPr>
      </w:pPr>
      <w:r>
        <w:rPr>
          <w:sz w:val="28"/>
          <w:szCs w:val="28"/>
        </w:rPr>
        <w:t>перерыв: с 12.00 до 14.00.</w:t>
      </w:r>
    </w:p>
    <w:p w:rsidR="00FD39F9" w:rsidRPr="006E1D0D" w:rsidRDefault="00FD39F9" w:rsidP="00FD39F9">
      <w:pPr>
        <w:pStyle w:val="ConsPlusNormal0"/>
        <w:spacing w:line="276" w:lineRule="auto"/>
        <w:ind w:firstLine="540"/>
        <w:jc w:val="both"/>
        <w:rPr>
          <w:rFonts w:ascii="Times New Roman" w:hAnsi="Times New Roman" w:cs="Times New Roman"/>
        </w:rPr>
      </w:pPr>
      <w:r>
        <w:rPr>
          <w:rFonts w:ascii="Times New Roman" w:hAnsi="Times New Roman" w:cs="Times New Roman"/>
        </w:rPr>
        <w:t xml:space="preserve">Официальный сайт администрации Петропавловского сельского поселения  в сети Интернет: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petropav</w:t>
      </w:r>
      <w:r w:rsidRPr="006E1D0D">
        <w:rPr>
          <w:rFonts w:ascii="Times New Roman" w:hAnsi="Times New Roman" w:cs="Times New Roman"/>
        </w:rPr>
        <w:t>-</w:t>
      </w:r>
      <w:r>
        <w:rPr>
          <w:rFonts w:ascii="Times New Roman" w:hAnsi="Times New Roman" w:cs="Times New Roman"/>
          <w:lang w:val="en-US"/>
        </w:rPr>
        <w:t>ls</w:t>
      </w:r>
      <w:r>
        <w:rPr>
          <w:rFonts w:ascii="Times New Roman" w:hAnsi="Times New Roman" w:cs="Times New Roman"/>
        </w:rPr>
        <w:t>.</w:t>
      </w:r>
      <w:r>
        <w:rPr>
          <w:rFonts w:ascii="Times New Roman" w:hAnsi="Times New Roman" w:cs="Times New Roman"/>
          <w:lang w:val="en-US"/>
        </w:rPr>
        <w:t>ru</w:t>
      </w:r>
    </w:p>
    <w:p w:rsidR="00FD39F9" w:rsidRDefault="00FD39F9" w:rsidP="00FD39F9">
      <w:pPr>
        <w:tabs>
          <w:tab w:val="left" w:pos="-5529"/>
          <w:tab w:val="left" w:pos="1843"/>
        </w:tabs>
        <w:jc w:val="both"/>
        <w:rPr>
          <w:sz w:val="28"/>
          <w:szCs w:val="28"/>
        </w:rPr>
      </w:pPr>
      <w:r>
        <w:rPr>
          <w:sz w:val="28"/>
          <w:szCs w:val="28"/>
        </w:rPr>
        <w:t xml:space="preserve">Адрес электронной почты администрации Петропавловского сельского поселения: </w:t>
      </w:r>
      <w:r>
        <w:rPr>
          <w:sz w:val="28"/>
          <w:szCs w:val="28"/>
          <w:lang w:val="en-US"/>
        </w:rPr>
        <w:t>petropal</w:t>
      </w:r>
      <w:r>
        <w:rPr>
          <w:sz w:val="28"/>
          <w:szCs w:val="28"/>
        </w:rPr>
        <w:t>.</w:t>
      </w:r>
      <w:r>
        <w:rPr>
          <w:sz w:val="28"/>
          <w:szCs w:val="28"/>
          <w:lang w:val="en-US"/>
        </w:rPr>
        <w:t>liski</w:t>
      </w:r>
      <w:r>
        <w:rPr>
          <w:sz w:val="28"/>
          <w:szCs w:val="28"/>
        </w:rPr>
        <w:t>@</w:t>
      </w:r>
      <w:r>
        <w:rPr>
          <w:sz w:val="28"/>
          <w:szCs w:val="28"/>
          <w:lang w:val="en-US"/>
        </w:rPr>
        <w:t>govvrn</w:t>
      </w:r>
      <w:r>
        <w:rPr>
          <w:sz w:val="28"/>
          <w:szCs w:val="28"/>
        </w:rPr>
        <w:t>.</w:t>
      </w:r>
      <w:r>
        <w:rPr>
          <w:sz w:val="28"/>
          <w:szCs w:val="28"/>
          <w:lang w:val="en-US"/>
        </w:rPr>
        <w:t>ru</w:t>
      </w:r>
      <w:r>
        <w:rPr>
          <w:sz w:val="28"/>
          <w:szCs w:val="28"/>
        </w:rPr>
        <w:t>.</w:t>
      </w:r>
    </w:p>
    <w:p w:rsidR="00FD39F9" w:rsidRDefault="00FD39F9" w:rsidP="00FD39F9">
      <w:pPr>
        <w:autoSpaceDE w:val="0"/>
        <w:autoSpaceDN w:val="0"/>
        <w:adjustRightInd w:val="0"/>
        <w:ind w:firstLine="709"/>
        <w:jc w:val="both"/>
        <w:rPr>
          <w:sz w:val="28"/>
          <w:szCs w:val="28"/>
        </w:rPr>
      </w:pPr>
      <w:r>
        <w:rPr>
          <w:sz w:val="28"/>
          <w:szCs w:val="28"/>
        </w:rPr>
        <w:t>2. Телефоны для справок: 8</w:t>
      </w:r>
      <w:r w:rsidRPr="00744532">
        <w:rPr>
          <w:sz w:val="28"/>
          <w:szCs w:val="28"/>
        </w:rPr>
        <w:t>/</w:t>
      </w:r>
      <w:r>
        <w:rPr>
          <w:sz w:val="28"/>
          <w:szCs w:val="28"/>
        </w:rPr>
        <w:t>47391</w:t>
      </w:r>
      <w:r w:rsidRPr="00744532">
        <w:rPr>
          <w:sz w:val="28"/>
          <w:szCs w:val="28"/>
        </w:rPr>
        <w:t>/</w:t>
      </w:r>
      <w:r>
        <w:rPr>
          <w:sz w:val="28"/>
          <w:szCs w:val="28"/>
        </w:rPr>
        <w:t xml:space="preserve"> 5</w:t>
      </w:r>
      <w:r w:rsidRPr="00744532">
        <w:rPr>
          <w:sz w:val="28"/>
          <w:szCs w:val="28"/>
        </w:rPr>
        <w:t>2122</w:t>
      </w:r>
      <w:r>
        <w:rPr>
          <w:sz w:val="28"/>
          <w:szCs w:val="28"/>
        </w:rPr>
        <w:t>.</w:t>
      </w:r>
    </w:p>
    <w:p w:rsidR="00FD39F9" w:rsidRDefault="00FD39F9" w:rsidP="00FD39F9">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D39F9" w:rsidRDefault="00FD39F9" w:rsidP="00FD39F9">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FD39F9" w:rsidRDefault="00FD39F9" w:rsidP="00FD39F9">
      <w:pPr>
        <w:autoSpaceDE w:val="0"/>
        <w:autoSpaceDN w:val="0"/>
        <w:adjustRightInd w:val="0"/>
        <w:ind w:firstLine="709"/>
        <w:jc w:val="both"/>
        <w:rPr>
          <w:sz w:val="28"/>
          <w:szCs w:val="28"/>
        </w:rPr>
      </w:pPr>
      <w:r>
        <w:rPr>
          <w:sz w:val="28"/>
          <w:szCs w:val="28"/>
        </w:rPr>
        <w:t>Телефон для справок АУ "МФЦ": (473) 226-99-99.</w:t>
      </w:r>
    </w:p>
    <w:p w:rsidR="00FD39F9" w:rsidRDefault="00FD39F9" w:rsidP="00FD39F9">
      <w:pPr>
        <w:autoSpaceDE w:val="0"/>
        <w:autoSpaceDN w:val="0"/>
        <w:adjustRightInd w:val="0"/>
        <w:ind w:firstLine="709"/>
        <w:jc w:val="both"/>
        <w:rPr>
          <w:sz w:val="28"/>
          <w:szCs w:val="28"/>
        </w:rPr>
      </w:pPr>
      <w:r>
        <w:rPr>
          <w:sz w:val="28"/>
          <w:szCs w:val="28"/>
        </w:rPr>
        <w:t>Официальный сайт АУ "МФЦ" в сети Интернет: mfc.vrn.ru.</w:t>
      </w:r>
    </w:p>
    <w:p w:rsidR="00FD39F9" w:rsidRDefault="00FD39F9" w:rsidP="00FD39F9">
      <w:pPr>
        <w:autoSpaceDE w:val="0"/>
        <w:autoSpaceDN w:val="0"/>
        <w:adjustRightInd w:val="0"/>
        <w:ind w:firstLine="709"/>
        <w:jc w:val="both"/>
        <w:rPr>
          <w:sz w:val="28"/>
          <w:szCs w:val="28"/>
        </w:rPr>
      </w:pPr>
      <w:r>
        <w:rPr>
          <w:sz w:val="28"/>
          <w:szCs w:val="28"/>
        </w:rPr>
        <w:t>Адрес электронной почты АУ "МФЦ": odno-okno@mail.ru.</w:t>
      </w:r>
    </w:p>
    <w:p w:rsidR="00FD39F9" w:rsidRDefault="00FD39F9" w:rsidP="00FD39F9">
      <w:pPr>
        <w:autoSpaceDE w:val="0"/>
        <w:autoSpaceDN w:val="0"/>
        <w:adjustRightInd w:val="0"/>
        <w:ind w:firstLine="709"/>
        <w:jc w:val="both"/>
        <w:rPr>
          <w:sz w:val="28"/>
          <w:szCs w:val="28"/>
        </w:rPr>
      </w:pPr>
      <w:r>
        <w:rPr>
          <w:sz w:val="28"/>
          <w:szCs w:val="28"/>
        </w:rPr>
        <w:t>График работы АУ "МФЦ":</w:t>
      </w:r>
    </w:p>
    <w:p w:rsidR="00FD39F9" w:rsidRDefault="00FD39F9" w:rsidP="00FD39F9">
      <w:pPr>
        <w:autoSpaceDE w:val="0"/>
        <w:autoSpaceDN w:val="0"/>
        <w:adjustRightInd w:val="0"/>
        <w:ind w:firstLine="709"/>
        <w:jc w:val="both"/>
        <w:rPr>
          <w:sz w:val="28"/>
          <w:szCs w:val="28"/>
        </w:rPr>
      </w:pPr>
      <w:r>
        <w:rPr>
          <w:sz w:val="28"/>
          <w:szCs w:val="28"/>
        </w:rPr>
        <w:t>вторник, четверг, пятница: с 09.00 до 18.00;</w:t>
      </w:r>
    </w:p>
    <w:p w:rsidR="00FD39F9" w:rsidRDefault="00FD39F9" w:rsidP="00FD39F9">
      <w:pPr>
        <w:autoSpaceDE w:val="0"/>
        <w:autoSpaceDN w:val="0"/>
        <w:adjustRightInd w:val="0"/>
        <w:ind w:firstLine="709"/>
        <w:jc w:val="both"/>
        <w:rPr>
          <w:sz w:val="28"/>
          <w:szCs w:val="28"/>
        </w:rPr>
      </w:pPr>
      <w:r>
        <w:rPr>
          <w:sz w:val="28"/>
          <w:szCs w:val="28"/>
        </w:rPr>
        <w:t>среда: с 11.00 до 20.00;</w:t>
      </w:r>
    </w:p>
    <w:p w:rsidR="00FD39F9" w:rsidRDefault="00FD39F9" w:rsidP="00FD39F9">
      <w:pPr>
        <w:autoSpaceDE w:val="0"/>
        <w:autoSpaceDN w:val="0"/>
        <w:adjustRightInd w:val="0"/>
        <w:ind w:firstLine="709"/>
        <w:jc w:val="both"/>
        <w:rPr>
          <w:sz w:val="28"/>
          <w:szCs w:val="28"/>
        </w:rPr>
      </w:pPr>
      <w:r>
        <w:rPr>
          <w:sz w:val="28"/>
          <w:szCs w:val="28"/>
        </w:rPr>
        <w:t>суббота: с 09.00 до 16.45.</w:t>
      </w:r>
    </w:p>
    <w:p w:rsidR="00FD39F9" w:rsidRDefault="00FD39F9" w:rsidP="00FD39F9">
      <w:pPr>
        <w:autoSpaceDE w:val="0"/>
        <w:autoSpaceDN w:val="0"/>
        <w:adjustRightInd w:val="0"/>
        <w:ind w:firstLine="709"/>
        <w:jc w:val="both"/>
        <w:rPr>
          <w:sz w:val="28"/>
          <w:szCs w:val="28"/>
        </w:rPr>
      </w:pPr>
      <w:r>
        <w:rPr>
          <w:sz w:val="28"/>
          <w:szCs w:val="28"/>
        </w:rPr>
        <w:t>3.2. Место нахождения филиала АУ "МФЦ" в Петропавловском сельском поселении: с.</w:t>
      </w:r>
      <w:r w:rsidRPr="006B366B">
        <w:rPr>
          <w:sz w:val="28"/>
          <w:szCs w:val="28"/>
        </w:rPr>
        <w:t xml:space="preserve"> П</w:t>
      </w:r>
      <w:r>
        <w:rPr>
          <w:sz w:val="28"/>
          <w:szCs w:val="28"/>
        </w:rPr>
        <w:t>етропавловка, ул. Административная, 2</w:t>
      </w:r>
    </w:p>
    <w:p w:rsidR="00FD39F9" w:rsidRDefault="00FD39F9" w:rsidP="00FD39F9">
      <w:pPr>
        <w:autoSpaceDE w:val="0"/>
        <w:autoSpaceDN w:val="0"/>
        <w:adjustRightInd w:val="0"/>
        <w:ind w:firstLine="709"/>
        <w:jc w:val="both"/>
        <w:rPr>
          <w:sz w:val="28"/>
          <w:szCs w:val="28"/>
        </w:rPr>
      </w:pPr>
      <w:r>
        <w:rPr>
          <w:sz w:val="28"/>
          <w:szCs w:val="28"/>
        </w:rPr>
        <w:t>Телефон для справок филиала АУ "МФЦ": 8/47391/ 52108.</w:t>
      </w:r>
    </w:p>
    <w:p w:rsidR="00FD39F9" w:rsidRDefault="00FD39F9" w:rsidP="00FD39F9">
      <w:pPr>
        <w:autoSpaceDE w:val="0"/>
        <w:autoSpaceDN w:val="0"/>
        <w:adjustRightInd w:val="0"/>
        <w:ind w:firstLine="709"/>
        <w:jc w:val="both"/>
        <w:rPr>
          <w:sz w:val="28"/>
          <w:szCs w:val="28"/>
        </w:rPr>
      </w:pPr>
      <w:r>
        <w:rPr>
          <w:sz w:val="28"/>
          <w:szCs w:val="28"/>
        </w:rPr>
        <w:t>График работы филиала АУ "МФЦ":</w:t>
      </w:r>
    </w:p>
    <w:p w:rsidR="00FD39F9" w:rsidRDefault="00FD39F9" w:rsidP="00FD39F9">
      <w:pPr>
        <w:autoSpaceDE w:val="0"/>
        <w:autoSpaceDN w:val="0"/>
        <w:adjustRightInd w:val="0"/>
        <w:ind w:firstLine="709"/>
        <w:jc w:val="both"/>
        <w:rPr>
          <w:sz w:val="28"/>
          <w:szCs w:val="28"/>
        </w:rPr>
      </w:pPr>
      <w:r>
        <w:rPr>
          <w:sz w:val="28"/>
          <w:szCs w:val="28"/>
        </w:rPr>
        <w:t>Вторник с 10-00 до 14-00</w:t>
      </w:r>
    </w:p>
    <w:p w:rsidR="00FD39F9" w:rsidRDefault="00FD39F9" w:rsidP="00FD39F9">
      <w:pPr>
        <w:autoSpaceDE w:val="0"/>
        <w:autoSpaceDN w:val="0"/>
        <w:adjustRightInd w:val="0"/>
        <w:ind w:firstLine="709"/>
        <w:jc w:val="both"/>
        <w:rPr>
          <w:sz w:val="28"/>
          <w:szCs w:val="28"/>
        </w:rPr>
      </w:pPr>
    </w:p>
    <w:p w:rsidR="00FD39F9" w:rsidRDefault="00FD39F9"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09733E" w:rsidRDefault="0009733E" w:rsidP="00FD39F9">
      <w:pPr>
        <w:autoSpaceDE w:val="0"/>
        <w:autoSpaceDN w:val="0"/>
        <w:adjustRightInd w:val="0"/>
        <w:ind w:firstLine="709"/>
        <w:jc w:val="both"/>
        <w:rPr>
          <w:sz w:val="28"/>
          <w:szCs w:val="28"/>
        </w:rPr>
      </w:pPr>
    </w:p>
    <w:p w:rsidR="00FD39F9" w:rsidRDefault="00FD39F9" w:rsidP="00FD39F9">
      <w:pPr>
        <w:widowControl w:val="0"/>
        <w:autoSpaceDE w:val="0"/>
        <w:autoSpaceDN w:val="0"/>
        <w:adjustRightInd w:val="0"/>
        <w:jc w:val="right"/>
        <w:outlineLvl w:val="1"/>
        <w:rPr>
          <w:b/>
          <w:sz w:val="28"/>
          <w:szCs w:val="28"/>
        </w:rPr>
      </w:pPr>
      <w:r>
        <w:rPr>
          <w:b/>
          <w:sz w:val="28"/>
          <w:szCs w:val="28"/>
        </w:rPr>
        <w:lastRenderedPageBreak/>
        <w:t>Приложение № 2</w:t>
      </w:r>
    </w:p>
    <w:p w:rsidR="00FD39F9" w:rsidRDefault="00FD39F9" w:rsidP="00FD39F9">
      <w:pPr>
        <w:widowControl w:val="0"/>
        <w:autoSpaceDE w:val="0"/>
        <w:autoSpaceDN w:val="0"/>
        <w:adjustRightInd w:val="0"/>
        <w:jc w:val="right"/>
        <w:rPr>
          <w:b/>
          <w:sz w:val="28"/>
          <w:szCs w:val="28"/>
        </w:rPr>
      </w:pPr>
      <w:r>
        <w:rPr>
          <w:b/>
          <w:sz w:val="28"/>
          <w:szCs w:val="28"/>
        </w:rPr>
        <w:t>к Административному регламенту</w:t>
      </w:r>
    </w:p>
    <w:p w:rsidR="00FD39F9" w:rsidRDefault="00FD39F9" w:rsidP="00FD39F9">
      <w:pPr>
        <w:widowControl w:val="0"/>
        <w:autoSpaceDE w:val="0"/>
        <w:autoSpaceDN w:val="0"/>
        <w:adjustRightInd w:val="0"/>
        <w:jc w:val="center"/>
        <w:rPr>
          <w:b/>
          <w:sz w:val="28"/>
          <w:szCs w:val="28"/>
        </w:rPr>
      </w:pPr>
    </w:p>
    <w:p w:rsidR="00FD39F9" w:rsidRDefault="00FD39F9" w:rsidP="00FD39F9">
      <w:pPr>
        <w:widowControl w:val="0"/>
        <w:autoSpaceDE w:val="0"/>
        <w:autoSpaceDN w:val="0"/>
        <w:adjustRightInd w:val="0"/>
        <w:jc w:val="right"/>
        <w:rPr>
          <w:b/>
          <w:sz w:val="28"/>
          <w:szCs w:val="28"/>
        </w:rPr>
      </w:pPr>
      <w:r>
        <w:rPr>
          <w:b/>
          <w:sz w:val="28"/>
          <w:szCs w:val="28"/>
        </w:rPr>
        <w:t>Форма заявления</w:t>
      </w:r>
    </w:p>
    <w:p w:rsidR="00FD39F9" w:rsidRDefault="00FD39F9" w:rsidP="00FD39F9">
      <w:pPr>
        <w:widowControl w:val="0"/>
        <w:autoSpaceDE w:val="0"/>
        <w:autoSpaceDN w:val="0"/>
        <w:adjustRightInd w:val="0"/>
        <w:jc w:val="both"/>
        <w:rPr>
          <w:sz w:val="28"/>
          <w:szCs w:val="28"/>
        </w:rPr>
      </w:pPr>
    </w:p>
    <w:p w:rsidR="00FD39F9" w:rsidRDefault="00FD39F9" w:rsidP="00FD39F9">
      <w:pPr>
        <w:widowControl w:val="0"/>
        <w:autoSpaceDE w:val="0"/>
        <w:autoSpaceDN w:val="0"/>
        <w:adjustRightInd w:val="0"/>
        <w:jc w:val="right"/>
        <w:rPr>
          <w:sz w:val="28"/>
          <w:szCs w:val="28"/>
        </w:rPr>
      </w:pPr>
      <w:r>
        <w:rPr>
          <w:sz w:val="28"/>
          <w:szCs w:val="28"/>
        </w:rPr>
        <w:t>В администрацию ________________поселения</w:t>
      </w:r>
    </w:p>
    <w:p w:rsidR="00FD39F9" w:rsidRDefault="00FD39F9" w:rsidP="00FD39F9">
      <w:pPr>
        <w:widowControl w:val="0"/>
        <w:autoSpaceDE w:val="0"/>
        <w:autoSpaceDN w:val="0"/>
        <w:adjustRightInd w:val="0"/>
        <w:jc w:val="right"/>
        <w:rPr>
          <w:sz w:val="28"/>
          <w:szCs w:val="28"/>
        </w:rPr>
      </w:pPr>
      <w:r>
        <w:rPr>
          <w:sz w:val="28"/>
          <w:szCs w:val="28"/>
        </w:rPr>
        <w:t>______________________________________</w:t>
      </w:r>
    </w:p>
    <w:p w:rsidR="00FD39F9" w:rsidRDefault="00FD39F9" w:rsidP="00FD39F9">
      <w:pPr>
        <w:widowControl w:val="0"/>
        <w:autoSpaceDE w:val="0"/>
        <w:autoSpaceDN w:val="0"/>
        <w:adjustRightInd w:val="0"/>
        <w:jc w:val="right"/>
        <w:rPr>
          <w:sz w:val="28"/>
          <w:szCs w:val="28"/>
        </w:rPr>
      </w:pPr>
      <w:r>
        <w:rPr>
          <w:sz w:val="28"/>
          <w:szCs w:val="28"/>
        </w:rPr>
        <w:t>(наименование заявителя - юридического лица)</w:t>
      </w:r>
    </w:p>
    <w:p w:rsidR="00FD39F9" w:rsidRDefault="00FD39F9" w:rsidP="00FD39F9">
      <w:pPr>
        <w:widowControl w:val="0"/>
        <w:autoSpaceDE w:val="0"/>
        <w:autoSpaceDN w:val="0"/>
        <w:adjustRightInd w:val="0"/>
        <w:jc w:val="right"/>
        <w:rPr>
          <w:sz w:val="28"/>
          <w:szCs w:val="28"/>
        </w:rPr>
      </w:pPr>
      <w:r>
        <w:rPr>
          <w:sz w:val="28"/>
          <w:szCs w:val="28"/>
        </w:rPr>
        <w:t>______________________________________</w:t>
      </w:r>
    </w:p>
    <w:p w:rsidR="00FD39F9" w:rsidRDefault="00FD39F9" w:rsidP="00FD39F9">
      <w:pPr>
        <w:widowControl w:val="0"/>
        <w:autoSpaceDE w:val="0"/>
        <w:autoSpaceDN w:val="0"/>
        <w:adjustRightInd w:val="0"/>
        <w:jc w:val="right"/>
        <w:rPr>
          <w:sz w:val="28"/>
          <w:szCs w:val="28"/>
        </w:rPr>
      </w:pPr>
      <w:r>
        <w:rPr>
          <w:sz w:val="28"/>
          <w:szCs w:val="28"/>
        </w:rPr>
        <w:t>(Ф.И.О. заявителя,</w:t>
      </w:r>
    </w:p>
    <w:p w:rsidR="00FD39F9" w:rsidRDefault="00FD39F9" w:rsidP="00FD39F9">
      <w:pPr>
        <w:widowControl w:val="0"/>
        <w:autoSpaceDE w:val="0"/>
        <w:autoSpaceDN w:val="0"/>
        <w:adjustRightInd w:val="0"/>
        <w:jc w:val="right"/>
        <w:rPr>
          <w:sz w:val="28"/>
          <w:szCs w:val="28"/>
        </w:rPr>
      </w:pPr>
      <w:r>
        <w:rPr>
          <w:sz w:val="28"/>
          <w:szCs w:val="28"/>
        </w:rPr>
        <w:t>______________________________________</w:t>
      </w:r>
    </w:p>
    <w:p w:rsidR="00FD39F9" w:rsidRDefault="00FD39F9" w:rsidP="00FD39F9">
      <w:pPr>
        <w:widowControl w:val="0"/>
        <w:autoSpaceDE w:val="0"/>
        <w:autoSpaceDN w:val="0"/>
        <w:adjustRightInd w:val="0"/>
        <w:jc w:val="right"/>
        <w:rPr>
          <w:sz w:val="28"/>
          <w:szCs w:val="28"/>
        </w:rPr>
      </w:pPr>
      <w:r>
        <w:rPr>
          <w:sz w:val="28"/>
          <w:szCs w:val="28"/>
        </w:rPr>
        <w:t>паспортные данные, место жительства)</w:t>
      </w:r>
    </w:p>
    <w:p w:rsidR="00FD39F9" w:rsidRDefault="00FD39F9" w:rsidP="00FD39F9">
      <w:pPr>
        <w:widowControl w:val="0"/>
        <w:autoSpaceDE w:val="0"/>
        <w:autoSpaceDN w:val="0"/>
        <w:adjustRightInd w:val="0"/>
        <w:jc w:val="right"/>
        <w:rPr>
          <w:sz w:val="28"/>
          <w:szCs w:val="28"/>
        </w:rPr>
      </w:pPr>
      <w:r>
        <w:rPr>
          <w:sz w:val="28"/>
          <w:szCs w:val="28"/>
        </w:rPr>
        <w:t>______________________________________</w:t>
      </w:r>
    </w:p>
    <w:p w:rsidR="00FD39F9" w:rsidRDefault="00FD39F9" w:rsidP="00FD39F9">
      <w:pPr>
        <w:widowControl w:val="0"/>
        <w:autoSpaceDE w:val="0"/>
        <w:autoSpaceDN w:val="0"/>
        <w:adjustRightInd w:val="0"/>
        <w:jc w:val="right"/>
        <w:rPr>
          <w:sz w:val="28"/>
          <w:szCs w:val="28"/>
        </w:rPr>
      </w:pPr>
      <w:r>
        <w:rPr>
          <w:sz w:val="28"/>
          <w:szCs w:val="28"/>
        </w:rPr>
        <w:t>______________________________________</w:t>
      </w:r>
    </w:p>
    <w:p w:rsidR="00FD39F9" w:rsidRDefault="00FD39F9" w:rsidP="00FD39F9">
      <w:pPr>
        <w:widowControl w:val="0"/>
        <w:autoSpaceDE w:val="0"/>
        <w:autoSpaceDN w:val="0"/>
        <w:adjustRightInd w:val="0"/>
        <w:jc w:val="right"/>
        <w:rPr>
          <w:sz w:val="28"/>
          <w:szCs w:val="28"/>
        </w:rPr>
      </w:pPr>
      <w:r>
        <w:rPr>
          <w:sz w:val="28"/>
          <w:szCs w:val="28"/>
        </w:rPr>
        <w:t>(почтовый адрес и (или) адрес электронной почты)</w:t>
      </w:r>
    </w:p>
    <w:p w:rsidR="00FD39F9" w:rsidRDefault="00FD39F9" w:rsidP="00FD39F9">
      <w:pPr>
        <w:widowControl w:val="0"/>
        <w:autoSpaceDE w:val="0"/>
        <w:autoSpaceDN w:val="0"/>
        <w:adjustRightInd w:val="0"/>
        <w:jc w:val="both"/>
        <w:rPr>
          <w:sz w:val="28"/>
          <w:szCs w:val="28"/>
        </w:rPr>
      </w:pPr>
    </w:p>
    <w:p w:rsidR="00FD39F9" w:rsidRDefault="00FD39F9" w:rsidP="00FD39F9">
      <w:pPr>
        <w:widowControl w:val="0"/>
        <w:autoSpaceDE w:val="0"/>
        <w:autoSpaceDN w:val="0"/>
        <w:adjustRightInd w:val="0"/>
        <w:jc w:val="center"/>
        <w:rPr>
          <w:sz w:val="28"/>
          <w:szCs w:val="28"/>
        </w:rPr>
      </w:pPr>
      <w:bookmarkStart w:id="4" w:name="Par523"/>
      <w:bookmarkEnd w:id="4"/>
      <w:r>
        <w:rPr>
          <w:sz w:val="28"/>
          <w:szCs w:val="28"/>
        </w:rPr>
        <w:t>ЗАЯВЛЕНИЕ</w:t>
      </w:r>
    </w:p>
    <w:p w:rsidR="00FD39F9" w:rsidRDefault="00FD39F9" w:rsidP="00FD39F9">
      <w:pPr>
        <w:widowControl w:val="0"/>
        <w:autoSpaceDE w:val="0"/>
        <w:autoSpaceDN w:val="0"/>
        <w:adjustRightInd w:val="0"/>
        <w:jc w:val="center"/>
        <w:rPr>
          <w:sz w:val="28"/>
          <w:szCs w:val="28"/>
        </w:rPr>
      </w:pPr>
      <w:r>
        <w:rPr>
          <w:sz w:val="28"/>
          <w:szCs w:val="28"/>
        </w:rPr>
        <w:t>о предварительном согласовании предоставления земельного участка</w:t>
      </w:r>
    </w:p>
    <w:p w:rsidR="00FD39F9" w:rsidRDefault="00FD39F9" w:rsidP="00FD39F9">
      <w:pPr>
        <w:widowControl w:val="0"/>
        <w:autoSpaceDE w:val="0"/>
        <w:autoSpaceDN w:val="0"/>
        <w:adjustRightInd w:val="0"/>
        <w:jc w:val="center"/>
        <w:rPr>
          <w:sz w:val="28"/>
          <w:szCs w:val="28"/>
        </w:rPr>
      </w:pPr>
    </w:p>
    <w:p w:rsidR="00FD39F9" w:rsidRDefault="00FD39F9" w:rsidP="00FD39F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предварительно согласовать предоставление земельного участка, находящегося в муниципальной собственности , расположенного по адресу: _________, площадью ______ кв. м, кадастровый номер ______________________, ______________________________________ </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участка_____________________________.</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D39F9" w:rsidRDefault="00FD39F9" w:rsidP="00FD39F9">
      <w:pPr>
        <w:pStyle w:val="ConsPlusNonformat"/>
        <w:jc w:val="both"/>
        <w:rPr>
          <w:rFonts w:ascii="Times New Roman" w:hAnsi="Times New Roman" w:cs="Times New Roman"/>
          <w:sz w:val="28"/>
          <w:szCs w:val="28"/>
        </w:rPr>
      </w:pPr>
    </w:p>
    <w:p w:rsidR="00FD39F9" w:rsidRDefault="00FD39F9" w:rsidP="00FD39F9">
      <w:pPr>
        <w:pStyle w:val="ConsPlusNonformat"/>
        <w:jc w:val="both"/>
        <w:rPr>
          <w:rFonts w:ascii="Times New Roman" w:hAnsi="Times New Roman" w:cs="Times New Roman"/>
          <w:sz w:val="28"/>
          <w:szCs w:val="28"/>
        </w:rPr>
      </w:pP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 (указывается список прилагаемых к заявлению документов):</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__________________________________________________________________ </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 _______________ __________________</w:t>
      </w: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 xml:space="preserve">      (должность)           (подпись)      (фамилия И.О.)</w:t>
      </w:r>
    </w:p>
    <w:p w:rsidR="00FD39F9" w:rsidRDefault="00FD39F9" w:rsidP="00FD39F9">
      <w:pPr>
        <w:rPr>
          <w:sz w:val="28"/>
          <w:szCs w:val="28"/>
        </w:rPr>
      </w:pPr>
      <w:r>
        <w:rPr>
          <w:sz w:val="28"/>
          <w:szCs w:val="28"/>
        </w:rPr>
        <w:t xml:space="preserve">    М.П.</w:t>
      </w:r>
    </w:p>
    <w:p w:rsidR="00FD39F9" w:rsidRDefault="00FD39F9" w:rsidP="00FD39F9">
      <w:pPr>
        <w:rPr>
          <w:sz w:val="28"/>
          <w:szCs w:val="28"/>
        </w:rPr>
      </w:pPr>
    </w:p>
    <w:p w:rsidR="00FD39F9" w:rsidRDefault="00FD39F9" w:rsidP="00FD39F9">
      <w:pPr>
        <w:widowControl w:val="0"/>
        <w:autoSpaceDE w:val="0"/>
        <w:autoSpaceDN w:val="0"/>
        <w:adjustRightInd w:val="0"/>
        <w:jc w:val="both"/>
        <w:rPr>
          <w:sz w:val="28"/>
          <w:szCs w:val="28"/>
        </w:rPr>
      </w:pPr>
    </w:p>
    <w:p w:rsidR="00FD39F9" w:rsidRDefault="00FD39F9" w:rsidP="00FD39F9">
      <w:pPr>
        <w:rPr>
          <w:sz w:val="28"/>
          <w:szCs w:val="28"/>
        </w:rPr>
        <w:sectPr w:rsidR="00FD39F9">
          <w:pgSz w:w="11906" w:h="16838"/>
          <w:pgMar w:top="142" w:right="851" w:bottom="284" w:left="1276" w:header="709" w:footer="709" w:gutter="0"/>
          <w:cols w:space="720"/>
        </w:sectPr>
      </w:pPr>
    </w:p>
    <w:p w:rsidR="00FD39F9" w:rsidRDefault="00FD39F9" w:rsidP="00FD39F9">
      <w:pPr>
        <w:widowControl w:val="0"/>
        <w:autoSpaceDE w:val="0"/>
        <w:autoSpaceDN w:val="0"/>
        <w:adjustRightInd w:val="0"/>
        <w:jc w:val="both"/>
        <w:rPr>
          <w:sz w:val="28"/>
          <w:szCs w:val="28"/>
        </w:rPr>
      </w:pPr>
    </w:p>
    <w:p w:rsidR="00FD39F9" w:rsidRDefault="00017043" w:rsidP="00FD39F9">
      <w:pPr>
        <w:autoSpaceDE w:val="0"/>
        <w:autoSpaceDN w:val="0"/>
        <w:adjustRightInd w:val="0"/>
        <w:jc w:val="center"/>
        <w:rPr>
          <w:b/>
          <w:sz w:val="28"/>
          <w:szCs w:val="28"/>
        </w:rPr>
      </w:pPr>
      <w:r w:rsidRPr="00017043">
        <w:rPr>
          <w:rFonts w:asciiTheme="minorHAnsi" w:hAnsiTheme="minorHAnsi" w:cstheme="minorBidi"/>
          <w:sz w:val="22"/>
          <w:szCs w:val="22"/>
          <w:lang w:eastAsia="en-US"/>
        </w:rPr>
        <w:pict>
          <v:rect id="Прямоугольник 34" o:spid="_x0000_s1026" style="position:absolute;left:0;text-align:left;margin-left:250.65pt;margin-top:16.75pt;width:252.05pt;height:3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FD39F9" w:rsidRDefault="00FD39F9" w:rsidP="00FD39F9">
                  <w:pPr>
                    <w:jc w:val="center"/>
                    <w:rPr>
                      <w:sz w:val="20"/>
                      <w:szCs w:val="20"/>
                    </w:rPr>
                  </w:pPr>
                  <w:r>
                    <w:rPr>
                      <w:sz w:val="20"/>
                      <w:szCs w:val="20"/>
                    </w:rPr>
                    <w:t>Прием и регистрация заявления и комплекта документов</w:t>
                  </w:r>
                </w:p>
              </w:txbxContent>
            </v:textbox>
          </v:rect>
        </w:pict>
      </w:r>
      <w:bookmarkStart w:id="5" w:name="Par37"/>
      <w:bookmarkEnd w:id="5"/>
      <w:r w:rsidR="00FD39F9">
        <w:rPr>
          <w:b/>
          <w:sz w:val="28"/>
          <w:szCs w:val="28"/>
        </w:rPr>
        <w:t>Блок-схема1</w:t>
      </w:r>
    </w:p>
    <w:p w:rsidR="00FD39F9" w:rsidRDefault="00017043" w:rsidP="00FD39F9">
      <w:pPr>
        <w:autoSpaceDE w:val="0"/>
        <w:autoSpaceDN w:val="0"/>
        <w:adjustRightInd w:val="0"/>
        <w:jc w:val="center"/>
        <w:rPr>
          <w:sz w:val="28"/>
          <w:szCs w:val="28"/>
        </w:rPr>
      </w:pPr>
      <w:r w:rsidRPr="00017043">
        <w:rPr>
          <w:rFonts w:asciiTheme="minorHAnsi" w:hAnsiTheme="minorHAnsi" w:cstheme="minorBidi"/>
          <w:sz w:val="22"/>
          <w:szCs w:val="22"/>
          <w:lang w:eastAsia="en-US"/>
        </w:rPr>
        <w:pict>
          <v:rect id="Прямоугольник 29" o:spid="_x0000_s1027" style="position:absolute;left:0;text-align:left;margin-left:250.7pt;margin-top:41.25pt;width:252.05pt;height:49.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FD39F9" w:rsidRDefault="00FD39F9" w:rsidP="00FD39F9">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sidRPr="00017043">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Прямая со стрелкой 28" o:spid="_x0000_s1028" type="#_x0000_t32" style="position:absolute;left:0;text-align:left;margin-left:678.2pt;margin-top:38.05pt;width:0;height:1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017043">
        <w:rPr>
          <w:rFonts w:asciiTheme="minorHAnsi" w:hAnsiTheme="minorHAnsi" w:cstheme="minorBidi"/>
          <w:sz w:val="22"/>
          <w:szCs w:val="22"/>
          <w:lang w:eastAsia="en-US"/>
        </w:rPr>
        <w:pict>
          <v:shape id="Прямая со стрелкой 32" o:spid="_x0000_s1029" type="#_x0000_t32" style="position:absolute;left:0;text-align:left;margin-left:544.45pt;margin-top:22.7pt;width:.85pt;height:94.4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017043">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Поле 31" o:spid="_x0000_s1030" type="#_x0000_t202" style="position:absolute;left:0;text-align:left;margin-left:580.6pt;margin-top:10.65pt;width:200.05pt;height:2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FD39F9" w:rsidRDefault="00FD39F9" w:rsidP="00FD39F9">
                  <w:pPr>
                    <w:jc w:val="center"/>
                    <w:rPr>
                      <w:sz w:val="20"/>
                      <w:szCs w:val="20"/>
                    </w:rPr>
                  </w:pPr>
                  <w:r>
                    <w:rPr>
                      <w:sz w:val="20"/>
                      <w:szCs w:val="20"/>
                    </w:rPr>
                    <w:t>Основания отсутствуют</w:t>
                  </w:r>
                </w:p>
              </w:txbxContent>
            </v:textbox>
          </v:shape>
        </w:pict>
      </w:r>
      <w:r w:rsidRPr="00017043">
        <w:rPr>
          <w:rFonts w:asciiTheme="minorHAnsi" w:hAnsiTheme="minorHAnsi" w:cstheme="minorBidi"/>
          <w:sz w:val="22"/>
          <w:szCs w:val="22"/>
          <w:lang w:eastAsia="en-US"/>
        </w:rPr>
        <w:pict>
          <v:shape id="Поле 27" o:spid="_x0000_s1031" type="#_x0000_t202" style="position:absolute;left:0;text-align:left;margin-left:579.55pt;margin-top:49.3pt;width:200.05pt;height:7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FD39F9" w:rsidRDefault="00FD39F9" w:rsidP="00FD39F9">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017043">
        <w:rPr>
          <w:rFonts w:asciiTheme="minorHAnsi" w:hAnsiTheme="minorHAnsi" w:cstheme="minorBidi"/>
          <w:sz w:val="22"/>
          <w:szCs w:val="22"/>
          <w:lang w:eastAsia="en-US"/>
        </w:rPr>
        <w:pict>
          <v:shape id="Прямая со стрелкой 33" o:spid="_x0000_s1032" type="#_x0000_t32" style="position:absolute;left:0;text-align:left;margin-left:545.35pt;margin-top:22.55pt;width:36.4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017043">
        <w:rPr>
          <w:rFonts w:asciiTheme="minorHAnsi" w:hAnsiTheme="minorHAnsi" w:cstheme="minorBidi"/>
          <w:sz w:val="22"/>
          <w:szCs w:val="22"/>
          <w:lang w:eastAsia="en-US"/>
        </w:rPr>
        <w:pict>
          <v:shape id="Прямая со стрелкой 30" o:spid="_x0000_s1033"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FD39F9" w:rsidRDefault="00FD39F9" w:rsidP="00FD39F9">
      <w:pPr>
        <w:autoSpaceDE w:val="0"/>
        <w:autoSpaceDN w:val="0"/>
        <w:adjustRightInd w:val="0"/>
        <w:jc w:val="both"/>
        <w:rPr>
          <w:sz w:val="28"/>
          <w:szCs w:val="28"/>
        </w:rPr>
      </w:pPr>
    </w:p>
    <w:p w:rsidR="00FD39F9" w:rsidRDefault="00FD39F9" w:rsidP="00FD39F9">
      <w:pPr>
        <w:autoSpaceDE w:val="0"/>
        <w:autoSpaceDN w:val="0"/>
        <w:adjustRightInd w:val="0"/>
        <w:jc w:val="both"/>
        <w:rPr>
          <w:sz w:val="28"/>
          <w:szCs w:val="28"/>
        </w:rPr>
      </w:pPr>
    </w:p>
    <w:p w:rsidR="00FD39F9" w:rsidRDefault="00017043" w:rsidP="00FD39F9">
      <w:pPr>
        <w:autoSpaceDE w:val="0"/>
        <w:autoSpaceDN w:val="0"/>
        <w:adjustRightInd w:val="0"/>
        <w:rPr>
          <w:sz w:val="28"/>
          <w:szCs w:val="28"/>
        </w:rPr>
      </w:pPr>
      <w:r w:rsidRPr="00017043">
        <w:rPr>
          <w:rFonts w:asciiTheme="minorHAnsi" w:hAnsiTheme="minorHAnsi" w:cstheme="minorBidi"/>
          <w:sz w:val="22"/>
          <w:szCs w:val="22"/>
          <w:lang w:eastAsia="en-US"/>
        </w:rPr>
        <w:pict>
          <v:shape id="Прямая со стрелкой 26" o:spid="_x0000_s1034" type="#_x0000_t32" style="position:absolute;margin-left:376.1pt;margin-top:13.65pt;width:0;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Pr="00017043">
        <w:rPr>
          <w:rFonts w:asciiTheme="minorHAnsi" w:hAnsiTheme="minorHAnsi" w:cstheme="minorBidi"/>
          <w:sz w:val="22"/>
          <w:szCs w:val="22"/>
          <w:lang w:eastAsia="en-US"/>
        </w:rPr>
        <w:pict>
          <v:rect id="Прямоугольник 25" o:spid="_x0000_s1035" style="position:absolute;margin-left:250.35pt;margin-top:24.1pt;width:251.9pt;height:22.4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FD39F9" w:rsidRDefault="00FD39F9" w:rsidP="00FD39F9">
                  <w:pPr>
                    <w:jc w:val="center"/>
                    <w:rPr>
                      <w:sz w:val="20"/>
                      <w:szCs w:val="20"/>
                    </w:rPr>
                  </w:pPr>
                  <w:r>
                    <w:rPr>
                      <w:sz w:val="20"/>
                      <w:szCs w:val="20"/>
                    </w:rPr>
                    <w:t>Наличие оснований для возврата заявления заявителю</w:t>
                  </w:r>
                </w:p>
              </w:txbxContent>
            </v:textbox>
          </v:rect>
        </w:pict>
      </w:r>
      <w:r w:rsidR="00FD39F9">
        <w:rPr>
          <w:sz w:val="28"/>
          <w:szCs w:val="28"/>
        </w:rPr>
        <w:t xml:space="preserve">                               </w:t>
      </w:r>
    </w:p>
    <w:p w:rsidR="00FD39F9" w:rsidRDefault="00017043" w:rsidP="00FD39F9">
      <w:pPr>
        <w:autoSpaceDE w:val="0"/>
        <w:autoSpaceDN w:val="0"/>
        <w:adjustRightInd w:val="0"/>
        <w:rPr>
          <w:sz w:val="28"/>
          <w:szCs w:val="28"/>
        </w:rPr>
      </w:pPr>
      <w:r w:rsidRPr="00017043">
        <w:rPr>
          <w:rFonts w:asciiTheme="minorHAnsi" w:hAnsiTheme="minorHAnsi" w:cstheme="minorBidi"/>
          <w:sz w:val="22"/>
          <w:szCs w:val="22"/>
          <w:lang w:eastAsia="en-US"/>
        </w:rPr>
        <w:pict>
          <v:shape id="Прямая со стрелкой 20" o:spid="_x0000_s1036" type="#_x0000_t32" style="position:absolute;margin-left:676.3pt;margin-top:17.8pt;width:0;height: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sidRPr="00017043">
        <w:rPr>
          <w:rFonts w:asciiTheme="minorHAnsi" w:hAnsiTheme="minorHAnsi" w:cstheme="minorBidi"/>
          <w:sz w:val="22"/>
          <w:szCs w:val="22"/>
          <w:lang w:eastAsia="en-US"/>
        </w:rPr>
        <w:pict>
          <v:shape id="Прямая со стрелкой 24" o:spid="_x0000_s1037" type="#_x0000_t32" style="position:absolute;margin-left:73pt;margin-top:8.2pt;width:0;height:3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017043">
        <w:rPr>
          <w:rFonts w:asciiTheme="minorHAnsi" w:hAnsiTheme="minorHAnsi" w:cstheme="minorBidi"/>
          <w:sz w:val="22"/>
          <w:szCs w:val="22"/>
          <w:lang w:eastAsia="en-US"/>
        </w:rPr>
        <w:pict>
          <v:shape id="Прямая со стрелкой 23" o:spid="_x0000_s1038"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017043">
        <w:rPr>
          <w:rFonts w:asciiTheme="minorHAnsi" w:hAnsiTheme="minorHAnsi" w:cstheme="minorBidi"/>
          <w:sz w:val="22"/>
          <w:szCs w:val="22"/>
          <w:lang w:eastAsia="en-US"/>
        </w:rPr>
        <w:pict>
          <v:shape id="Прямая со стрелкой 22" o:spid="_x0000_s1039" type="#_x0000_t32" style="position:absolute;margin-left:502.8pt;margin-top:8.55pt;width:41.5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FD39F9">
        <w:rPr>
          <w:sz w:val="28"/>
          <w:szCs w:val="28"/>
        </w:rPr>
        <w:t xml:space="preserve">  </w:t>
      </w:r>
    </w:p>
    <w:p w:rsidR="00FD39F9" w:rsidRDefault="00017043" w:rsidP="00FD39F9">
      <w:pPr>
        <w:autoSpaceDE w:val="0"/>
        <w:autoSpaceDN w:val="0"/>
        <w:adjustRightInd w:val="0"/>
        <w:rPr>
          <w:sz w:val="28"/>
          <w:szCs w:val="28"/>
        </w:rPr>
      </w:pPr>
      <w:r w:rsidRPr="00017043">
        <w:rPr>
          <w:rFonts w:asciiTheme="minorHAnsi" w:hAnsiTheme="minorHAnsi" w:cstheme="minorBidi"/>
          <w:sz w:val="22"/>
          <w:szCs w:val="22"/>
          <w:lang w:eastAsia="en-US"/>
        </w:rPr>
        <w:pict>
          <v:shape id="Прямая со стрелкой 8" o:spid="_x0000_s1040" type="#_x0000_t32" style="position:absolute;margin-left:73.55pt;margin-top:111.5pt;width:0;height:2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017043">
        <w:rPr>
          <w:rFonts w:asciiTheme="minorHAnsi" w:hAnsiTheme="minorHAnsi" w:cstheme="minorBidi"/>
          <w:sz w:val="22"/>
          <w:szCs w:val="22"/>
          <w:lang w:eastAsia="en-US"/>
        </w:rPr>
        <w:pict>
          <v:shape id="Поле 18" o:spid="_x0000_s1041" type="#_x0000_t202" style="position:absolute;margin-left:-13.6pt;margin-top:21.35pt;width:200.0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FD39F9" w:rsidRDefault="00FD39F9" w:rsidP="00FD39F9">
                  <w:pPr>
                    <w:jc w:val="center"/>
                    <w:rPr>
                      <w:sz w:val="20"/>
                      <w:szCs w:val="20"/>
                    </w:rPr>
                  </w:pPr>
                  <w:r>
                    <w:rPr>
                      <w:sz w:val="20"/>
                      <w:szCs w:val="20"/>
                    </w:rPr>
                    <w:t>Имеются основания</w:t>
                  </w:r>
                </w:p>
              </w:txbxContent>
            </v:textbox>
          </v:shape>
        </w:pict>
      </w:r>
      <w:r w:rsidRPr="00017043">
        <w:rPr>
          <w:rFonts w:asciiTheme="minorHAnsi" w:hAnsiTheme="minorHAnsi" w:cstheme="minorBidi"/>
          <w:sz w:val="22"/>
          <w:szCs w:val="22"/>
          <w:lang w:eastAsia="en-US"/>
        </w:rPr>
        <w:pict>
          <v:shape id="Прямая со стрелкой 15" o:spid="_x0000_s1042" type="#_x0000_t32" style="position:absolute;margin-left:71.95pt;margin-top:40.85pt;width:0;height:17.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017043">
        <w:rPr>
          <w:rFonts w:asciiTheme="minorHAnsi" w:hAnsiTheme="minorHAnsi" w:cstheme="minorBidi"/>
          <w:sz w:val="22"/>
          <w:szCs w:val="22"/>
          <w:lang w:eastAsia="en-US"/>
        </w:rPr>
        <w:pict>
          <v:shape id="Прямая со стрелкой 21" o:spid="_x0000_s1043" type="#_x0000_t32" style="position:absolute;margin-left:73.95pt;margin-top:84pt;width:0;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017043">
        <w:rPr>
          <w:rFonts w:asciiTheme="minorHAnsi" w:hAnsiTheme="minorHAnsi" w:cstheme="minorBidi"/>
          <w:sz w:val="22"/>
          <w:szCs w:val="22"/>
          <w:lang w:eastAsia="en-US"/>
        </w:rPr>
        <w:pict>
          <v:shape id="Поле 12" o:spid="_x0000_s1044" type="#_x0000_t202" style="position:absolute;margin-left:-12.25pt;margin-top:60.2pt;width:200.05pt;height:5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FD39F9" w:rsidRDefault="00FD39F9" w:rsidP="00FD39F9">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017043">
        <w:rPr>
          <w:rFonts w:asciiTheme="minorHAnsi" w:hAnsiTheme="minorHAnsi" w:cstheme="minorBidi"/>
          <w:sz w:val="22"/>
          <w:szCs w:val="22"/>
          <w:lang w:eastAsia="en-US"/>
        </w:rPr>
        <w:pict>
          <v:shape id="Поле 6" o:spid="_x0000_s1045" type="#_x0000_t202" style="position:absolute;margin-left:-12.05pt;margin-top:138pt;width:200.05pt;height:38.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FD39F9" w:rsidRDefault="00FD39F9" w:rsidP="00FD39F9">
                  <w:pPr>
                    <w:jc w:val="center"/>
                    <w:rPr>
                      <w:sz w:val="20"/>
                      <w:szCs w:val="20"/>
                    </w:rPr>
                  </w:pPr>
                  <w:r>
                    <w:rPr>
                      <w:sz w:val="20"/>
                      <w:szCs w:val="20"/>
                    </w:rPr>
                    <w:t>Направление (выдача) заявителю уведомления о возврате заявления</w:t>
                  </w:r>
                </w:p>
              </w:txbxContent>
            </v:textbox>
          </v:shape>
        </w:pict>
      </w:r>
      <w:r w:rsidRPr="00017043">
        <w:rPr>
          <w:rFonts w:asciiTheme="minorHAnsi" w:hAnsiTheme="minorHAnsi" w:cstheme="minorBidi"/>
          <w:sz w:val="22"/>
          <w:szCs w:val="22"/>
          <w:lang w:eastAsia="en-US"/>
        </w:rPr>
        <w:pict>
          <v:shape id="Прямая со стрелкой 13" o:spid="_x0000_s1046" type="#_x0000_t32" style="position:absolute;margin-left:376.8pt;margin-top:25pt;width:0;height:11.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017043">
        <w:rPr>
          <w:rFonts w:asciiTheme="minorHAnsi" w:hAnsiTheme="minorHAnsi" w:cstheme="minorBidi"/>
          <w:sz w:val="22"/>
          <w:szCs w:val="22"/>
          <w:lang w:eastAsia="en-US"/>
        </w:rPr>
        <w:pict>
          <v:shape id="Прямая со стрелкой 17" o:spid="_x0000_s1047" type="#_x0000_t32" style="position:absolute;margin-left:677.65pt;margin-top:94.45pt;width:0;height: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017043">
        <w:rPr>
          <w:rFonts w:asciiTheme="minorHAnsi" w:hAnsiTheme="minorHAnsi" w:cstheme="minorBidi"/>
          <w:sz w:val="22"/>
          <w:szCs w:val="22"/>
          <w:lang w:eastAsia="en-US"/>
        </w:rPr>
        <w:pict>
          <v:shape id="Прямая со стрелкой 14" o:spid="_x0000_s1048" type="#_x0000_t32" style="position:absolute;margin-left:377.2pt;margin-top:25pt;width:203.6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017043">
        <w:rPr>
          <w:rFonts w:asciiTheme="minorHAnsi" w:hAnsiTheme="minorHAnsi" w:cstheme="minorBidi"/>
          <w:sz w:val="22"/>
          <w:szCs w:val="22"/>
          <w:lang w:eastAsia="en-US"/>
        </w:rPr>
        <w:pict>
          <v:shape id="Поле 16" o:spid="_x0000_s1049" type="#_x0000_t202" style="position:absolute;margin-left:576.55pt;margin-top:67.85pt;width:200.05pt;height:22.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FD39F9" w:rsidRDefault="00FD39F9" w:rsidP="00FD39F9">
                  <w:pPr>
                    <w:jc w:val="center"/>
                    <w:rPr>
                      <w:sz w:val="20"/>
                      <w:szCs w:val="20"/>
                    </w:rPr>
                  </w:pPr>
                  <w:r>
                    <w:rPr>
                      <w:sz w:val="20"/>
                      <w:szCs w:val="20"/>
                    </w:rPr>
                    <w:t>Отсутствуют основания</w:t>
                  </w:r>
                </w:p>
              </w:txbxContent>
            </v:textbox>
          </v:shape>
        </w:pict>
      </w:r>
      <w:r w:rsidRPr="00017043">
        <w:rPr>
          <w:rFonts w:asciiTheme="minorHAnsi" w:hAnsiTheme="minorHAnsi" w:cstheme="minorBidi"/>
          <w:sz w:val="22"/>
          <w:szCs w:val="22"/>
          <w:lang w:eastAsia="en-US"/>
        </w:rPr>
        <w:pict>
          <v:shape id="Поле 9" o:spid="_x0000_s1050" type="#_x0000_t202" style="position:absolute;margin-left:285.55pt;margin-top:40.5pt;width:200.05pt;height:26.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FD39F9" w:rsidRDefault="00FD39F9" w:rsidP="00FD39F9">
                  <w:pPr>
                    <w:jc w:val="center"/>
                    <w:rPr>
                      <w:sz w:val="20"/>
                      <w:szCs w:val="20"/>
                    </w:rPr>
                  </w:pPr>
                  <w:r>
                    <w:rPr>
                      <w:sz w:val="20"/>
                      <w:szCs w:val="20"/>
                    </w:rPr>
                    <w:t>Имеются основания</w:t>
                  </w:r>
                </w:p>
              </w:txbxContent>
            </v:textbox>
          </v:shape>
        </w:pict>
      </w:r>
      <w:r w:rsidRPr="00017043">
        <w:rPr>
          <w:rFonts w:asciiTheme="minorHAnsi" w:hAnsiTheme="minorHAnsi" w:cstheme="minorBidi"/>
          <w:sz w:val="22"/>
          <w:szCs w:val="22"/>
          <w:lang w:eastAsia="en-US"/>
        </w:rPr>
        <w:pict>
          <v:shape id="Поле 19" o:spid="_x0000_s1051" type="#_x0000_t202" style="position:absolute;margin-left:579.65pt;margin-top:2.8pt;width:200.05pt;height:49.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FD39F9" w:rsidRDefault="00FD39F9" w:rsidP="00FD39F9">
                  <w:pPr>
                    <w:jc w:val="center"/>
                    <w:rPr>
                      <w:sz w:val="20"/>
                      <w:szCs w:val="20"/>
                    </w:rPr>
                  </w:pPr>
                  <w:r>
                    <w:rPr>
                      <w:sz w:val="20"/>
                      <w:szCs w:val="20"/>
                    </w:rPr>
                    <w:t>Наличие оснований для отказа в  предварительном  согласовании предоставления земельного участка</w:t>
                  </w:r>
                </w:p>
              </w:txbxContent>
            </v:textbox>
          </v:shape>
        </w:pict>
      </w:r>
      <w:r w:rsidRPr="00017043">
        <w:rPr>
          <w:rFonts w:asciiTheme="minorHAnsi" w:hAnsiTheme="minorHAnsi" w:cstheme="minorBidi"/>
          <w:sz w:val="22"/>
          <w:szCs w:val="22"/>
          <w:lang w:eastAsia="en-US"/>
        </w:rPr>
        <w:pict>
          <v:shape id="Поле 5" o:spid="_x0000_s1052" type="#_x0000_t202" style="position:absolute;margin-left:237.3pt;margin-top:84.2pt;width:296.55pt;height:3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FD39F9" w:rsidRDefault="00FD39F9" w:rsidP="00FD39F9">
                  <w:pPr>
                    <w:jc w:val="center"/>
                    <w:rPr>
                      <w:sz w:val="20"/>
                      <w:szCs w:val="20"/>
                    </w:rPr>
                  </w:pPr>
                  <w:r>
                    <w:rPr>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sidRPr="00017043">
        <w:rPr>
          <w:rFonts w:asciiTheme="minorHAnsi" w:hAnsiTheme="minorHAnsi" w:cstheme="minorBidi"/>
          <w:sz w:val="22"/>
          <w:szCs w:val="22"/>
          <w:lang w:eastAsia="en-US"/>
        </w:rPr>
        <w:pict>
          <v:shape id="Поле 2" o:spid="_x0000_s1053" type="#_x0000_t202" style="position:absolute;margin-left:237.35pt;margin-top:137.4pt;width:297.3pt;height:46.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FD39F9" w:rsidRDefault="00FD39F9" w:rsidP="00FD39F9">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017043">
        <w:rPr>
          <w:rFonts w:asciiTheme="minorHAnsi" w:hAnsiTheme="minorHAnsi" w:cstheme="minorBidi"/>
          <w:sz w:val="22"/>
          <w:szCs w:val="22"/>
          <w:lang w:eastAsia="en-US"/>
        </w:rPr>
        <w:pict>
          <v:shape id="Прямая со стрелкой 7" o:spid="_x0000_s1054" type="#_x0000_t32" style="position:absolute;margin-left:377.1pt;margin-top:67.5pt;width:0;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017043">
        <w:rPr>
          <w:rFonts w:asciiTheme="minorHAnsi" w:hAnsiTheme="minorHAnsi" w:cstheme="minorBidi"/>
          <w:sz w:val="22"/>
          <w:szCs w:val="22"/>
          <w:lang w:eastAsia="en-US"/>
        </w:rPr>
        <w:pict>
          <v:shape id="Прямая со стрелкой 3" o:spid="_x0000_s1055" type="#_x0000_t32" style="position:absolute;margin-left:383.75pt;margin-top:118.35pt;width:0;height:15.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017043">
        <w:rPr>
          <w:rFonts w:asciiTheme="minorHAnsi" w:hAnsiTheme="minorHAnsi" w:cstheme="minorBidi"/>
          <w:sz w:val="22"/>
          <w:szCs w:val="22"/>
          <w:lang w:eastAsia="en-US"/>
        </w:rPr>
        <w:pict>
          <v:shape id="Поле 10" o:spid="_x0000_s1056" type="#_x0000_t202" style="position:absolute;margin-left:580.4pt;margin-top:108.25pt;width:200.05pt;height:4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FD39F9" w:rsidRDefault="00FD39F9" w:rsidP="00FD39F9">
                  <w:pPr>
                    <w:jc w:val="center"/>
                    <w:rPr>
                      <w:sz w:val="20"/>
                      <w:szCs w:val="20"/>
                    </w:rPr>
                  </w:pPr>
                  <w:r>
                    <w:rPr>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w:r>
      <w:r w:rsidRPr="00017043">
        <w:rPr>
          <w:rFonts w:asciiTheme="minorHAnsi" w:hAnsiTheme="minorHAnsi" w:cstheme="minorBidi"/>
          <w:sz w:val="22"/>
          <w:szCs w:val="22"/>
          <w:lang w:eastAsia="en-US"/>
        </w:rPr>
        <w:pict>
          <v:shape id="Прямая со стрелкой 11" o:spid="_x0000_s1057" type="#_x0000_t32" style="position:absolute;margin-left:679.1pt;margin-top:52.9pt;width:.05pt;height:13.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017043" w:rsidP="00FD39F9">
      <w:pPr>
        <w:tabs>
          <w:tab w:val="center" w:pos="5173"/>
          <w:tab w:val="left" w:pos="9579"/>
        </w:tabs>
        <w:autoSpaceDE w:val="0"/>
        <w:autoSpaceDN w:val="0"/>
        <w:adjustRightInd w:val="0"/>
        <w:rPr>
          <w:sz w:val="28"/>
          <w:szCs w:val="28"/>
        </w:rPr>
      </w:pPr>
      <w:r w:rsidRPr="00017043">
        <w:rPr>
          <w:rFonts w:asciiTheme="minorHAnsi" w:hAnsiTheme="minorHAnsi" w:cstheme="minorBidi"/>
          <w:sz w:val="22"/>
          <w:szCs w:val="22"/>
          <w:lang w:eastAsia="en-US"/>
        </w:rPr>
        <w:pict>
          <v:shape id="Прямая со стрелкой 4" o:spid="_x0000_s1058" type="#_x0000_t32" style="position:absolute;margin-left:677.7pt;margin-top:16.9pt;width:.05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FD39F9">
        <w:rPr>
          <w:sz w:val="28"/>
          <w:szCs w:val="28"/>
        </w:rPr>
        <w:tab/>
        <w:t xml:space="preserve">     </w:t>
      </w:r>
      <w:r w:rsidR="00FD39F9">
        <w:rPr>
          <w:sz w:val="28"/>
          <w:szCs w:val="28"/>
        </w:rPr>
        <w:tab/>
      </w:r>
    </w:p>
    <w:p w:rsidR="00FD39F9" w:rsidRDefault="00017043" w:rsidP="00FD39F9">
      <w:pPr>
        <w:autoSpaceDE w:val="0"/>
        <w:autoSpaceDN w:val="0"/>
        <w:adjustRightInd w:val="0"/>
        <w:rPr>
          <w:sz w:val="28"/>
          <w:szCs w:val="28"/>
        </w:rPr>
      </w:pPr>
      <w:r w:rsidRPr="00017043">
        <w:rPr>
          <w:rFonts w:asciiTheme="minorHAnsi" w:hAnsiTheme="minorHAnsi" w:cstheme="minorBidi"/>
          <w:sz w:val="22"/>
          <w:szCs w:val="22"/>
          <w:lang w:eastAsia="en-US"/>
        </w:rPr>
        <w:pict>
          <v:shape id="Поле 1" o:spid="_x0000_s1059" type="#_x0000_t202" style="position:absolute;margin-left:579.6pt;margin-top:3.25pt;width:200.05pt;height:62.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FD39F9" w:rsidRDefault="00FD39F9" w:rsidP="00FD39F9">
                  <w:pPr>
                    <w:jc w:val="center"/>
                    <w:rPr>
                      <w:sz w:val="20"/>
                      <w:szCs w:val="20"/>
                    </w:rPr>
                  </w:pPr>
                  <w:r>
                    <w:rPr>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rPr>
          <w:rFonts w:eastAsiaTheme="minorEastAsia"/>
          <w:b/>
          <w:sz w:val="28"/>
          <w:szCs w:val="28"/>
        </w:rPr>
        <w:sectPr w:rsidR="00FD39F9">
          <w:pgSz w:w="16838" w:h="11906" w:orient="landscape"/>
          <w:pgMar w:top="1134" w:right="1134" w:bottom="851" w:left="992" w:header="709" w:footer="709" w:gutter="0"/>
          <w:cols w:space="720"/>
        </w:sectPr>
      </w:pPr>
    </w:p>
    <w:p w:rsidR="00FD39F9" w:rsidRDefault="00017043" w:rsidP="00FD39F9">
      <w:pPr>
        <w:autoSpaceDE w:val="0"/>
        <w:autoSpaceDN w:val="0"/>
        <w:adjustRightInd w:val="0"/>
        <w:jc w:val="center"/>
        <w:rPr>
          <w:b/>
          <w:sz w:val="28"/>
          <w:szCs w:val="28"/>
        </w:rPr>
      </w:pPr>
      <w:r w:rsidRPr="00017043">
        <w:rPr>
          <w:rFonts w:asciiTheme="minorHAnsi" w:hAnsiTheme="minorHAnsi" w:cstheme="minorBidi"/>
          <w:sz w:val="22"/>
          <w:szCs w:val="22"/>
          <w:lang w:eastAsia="en-US"/>
        </w:rPr>
        <w:lastRenderedPageBreak/>
        <w:pict>
          <v:shape id="Поле 37" o:spid="_x0000_s1060" type="#_x0000_t202" style="position:absolute;left:0;text-align:left;margin-left:566.4pt;margin-top:24.45pt;width:200.05pt;height:2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style="mso-next-textbox:#Поле 37">
              <w:txbxContent>
                <w:p w:rsidR="00FD39F9" w:rsidRDefault="00FD39F9" w:rsidP="00FD39F9">
                  <w:pPr>
                    <w:jc w:val="center"/>
                    <w:rPr>
                      <w:sz w:val="20"/>
                      <w:szCs w:val="20"/>
                    </w:rPr>
                  </w:pPr>
                  <w:r>
                    <w:rPr>
                      <w:sz w:val="20"/>
                      <w:szCs w:val="20"/>
                    </w:rPr>
                    <w:t>Основания отсутствуют</w:t>
                  </w:r>
                </w:p>
              </w:txbxContent>
            </v:textbox>
          </v:shape>
        </w:pict>
      </w:r>
      <w:bookmarkStart w:id="6" w:name="Par558"/>
      <w:bookmarkStart w:id="7" w:name="Par622"/>
      <w:bookmarkEnd w:id="6"/>
      <w:bookmarkEnd w:id="7"/>
      <w:r w:rsidRPr="00017043">
        <w:rPr>
          <w:rFonts w:asciiTheme="minorHAnsi" w:hAnsiTheme="minorHAnsi" w:cstheme="minorBidi"/>
          <w:sz w:val="22"/>
          <w:szCs w:val="22"/>
          <w:lang w:eastAsia="en-US"/>
        </w:rPr>
        <w:pict>
          <v:rect id="Прямоугольник 38" o:spid="_x0000_s1061" style="position:absolute;left:0;text-align:left;margin-left:250.65pt;margin-top:16.75pt;width:252.05pt;height:36.4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style="mso-next-textbox:#Прямоугольник 38">
              <w:txbxContent>
                <w:p w:rsidR="00FD39F9" w:rsidRDefault="00FD39F9" w:rsidP="00FD39F9">
                  <w:pPr>
                    <w:jc w:val="center"/>
                    <w:rPr>
                      <w:sz w:val="20"/>
                      <w:szCs w:val="20"/>
                    </w:rPr>
                  </w:pPr>
                  <w:r>
                    <w:rPr>
                      <w:sz w:val="20"/>
                      <w:szCs w:val="20"/>
                    </w:rPr>
                    <w:t>Прием и регистрация заявления и комплекта документов</w:t>
                  </w:r>
                </w:p>
              </w:txbxContent>
            </v:textbox>
          </v:rect>
        </w:pict>
      </w:r>
      <w:r w:rsidR="00FD39F9">
        <w:rPr>
          <w:b/>
          <w:sz w:val="28"/>
          <w:szCs w:val="28"/>
        </w:rPr>
        <w:t>Блок-схема2</w:t>
      </w:r>
    </w:p>
    <w:p w:rsidR="00FD39F9" w:rsidRDefault="00017043" w:rsidP="00FD39F9">
      <w:pPr>
        <w:autoSpaceDE w:val="0"/>
        <w:autoSpaceDN w:val="0"/>
        <w:adjustRightInd w:val="0"/>
        <w:jc w:val="center"/>
        <w:rPr>
          <w:sz w:val="28"/>
          <w:szCs w:val="28"/>
        </w:rPr>
      </w:pPr>
      <w:r w:rsidRPr="00017043">
        <w:rPr>
          <w:rFonts w:asciiTheme="minorHAnsi" w:hAnsiTheme="minorHAnsi" w:cstheme="minorBidi"/>
          <w:sz w:val="22"/>
          <w:szCs w:val="22"/>
          <w:lang w:eastAsia="en-US"/>
        </w:rPr>
        <w:pict>
          <v:shape id="Прямая со стрелкой 70" o:spid="_x0000_s1062" type="#_x0000_t32" style="position:absolute;left:0;text-align:left;margin-left:674.15pt;margin-top:490.4pt;width:0;height:0;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r w:rsidRPr="00017043">
        <w:rPr>
          <w:rFonts w:asciiTheme="minorHAnsi" w:hAnsiTheme="minorHAnsi" w:cstheme="minorBidi"/>
          <w:sz w:val="22"/>
          <w:szCs w:val="22"/>
          <w:lang w:eastAsia="en-US"/>
        </w:rPr>
        <w:pict>
          <v:shape id="Прямая со стрелкой 75" o:spid="_x0000_s1064" type="#_x0000_t32" style="position:absolute;left:0;text-align:left;margin-left:663.3pt;margin-top:500.05pt;width:0;height:0;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017043">
        <w:rPr>
          <w:rFonts w:asciiTheme="minorHAnsi" w:hAnsiTheme="minorHAnsi" w:cstheme="minorBidi"/>
          <w:sz w:val="22"/>
          <w:szCs w:val="22"/>
          <w:lang w:eastAsia="en-US"/>
        </w:rPr>
        <w:pict>
          <v:rect id="Прямоугольник 42" o:spid="_x0000_s1066" style="position:absolute;left:0;text-align:left;margin-left:250.6pt;margin-top:41.15pt;width:252.05pt;height:4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style="mso-next-textbox:#Прямоугольник 42">
              <w:txbxContent>
                <w:p w:rsidR="00FD39F9" w:rsidRDefault="00FD39F9" w:rsidP="00FD39F9">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sidRPr="00017043">
        <w:rPr>
          <w:rFonts w:asciiTheme="minorHAnsi" w:hAnsiTheme="minorHAnsi" w:cstheme="minorBidi"/>
          <w:sz w:val="22"/>
          <w:szCs w:val="22"/>
          <w:lang w:eastAsia="en-US"/>
        </w:rPr>
        <w:pict>
          <v:shape id="Прямая со стрелкой 48" o:spid="_x0000_s1067" type="#_x0000_t32" style="position:absolute;left:0;text-align:left;margin-left:75.3pt;margin-top:118.85pt;width:0;height:17.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017043">
        <w:rPr>
          <w:rFonts w:asciiTheme="minorHAnsi" w:hAnsiTheme="minorHAnsi" w:cstheme="minorBidi"/>
          <w:sz w:val="22"/>
          <w:szCs w:val="22"/>
          <w:lang w:eastAsia="en-US"/>
        </w:rPr>
        <w:pict>
          <v:rect id="Прямоугольник 44" o:spid="_x0000_s1068" style="position:absolute;left:0;text-align:left;margin-left:251.65pt;margin-top:101.45pt;width:251.9pt;height:35.9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style="mso-next-textbox:#Прямоугольник 44">
              <w:txbxContent>
                <w:p w:rsidR="00FD39F9" w:rsidRDefault="00FD39F9" w:rsidP="00FD39F9">
                  <w:pPr>
                    <w:jc w:val="center"/>
                    <w:rPr>
                      <w:sz w:val="20"/>
                      <w:szCs w:val="20"/>
                    </w:rPr>
                  </w:pPr>
                  <w:r>
                    <w:rPr>
                      <w:sz w:val="20"/>
                      <w:szCs w:val="20"/>
                    </w:rPr>
                    <w:t>Наличие оснований для возврата заявления заявителю</w:t>
                  </w:r>
                </w:p>
              </w:txbxContent>
            </v:textbox>
          </v:rect>
        </w:pict>
      </w:r>
      <w:r w:rsidRPr="00017043">
        <w:rPr>
          <w:rFonts w:asciiTheme="minorHAnsi" w:hAnsiTheme="minorHAnsi" w:cstheme="minorBidi"/>
          <w:sz w:val="22"/>
          <w:szCs w:val="22"/>
          <w:lang w:eastAsia="en-US"/>
        </w:rPr>
        <w:pict>
          <v:shape id="Прямая со стрелкой 53" o:spid="_x0000_s1069" type="#_x0000_t32" style="position:absolute;left:0;text-align:left;margin-left:379.9pt;margin-top:165.15pt;width:0;height:11.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sidRPr="00017043">
        <w:rPr>
          <w:rFonts w:asciiTheme="minorHAnsi" w:hAnsiTheme="minorHAnsi" w:cstheme="minorBidi"/>
          <w:sz w:val="22"/>
          <w:szCs w:val="22"/>
          <w:lang w:eastAsia="en-US"/>
        </w:rPr>
        <w:pict>
          <v:shape id="Прямая со стрелкой 55" o:spid="_x0000_s1070" type="#_x0000_t32" style="position:absolute;left:0;text-align:left;margin-left:658.35pt;margin-top:190.2pt;width:0;height:1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017043">
        <w:rPr>
          <w:rFonts w:asciiTheme="minorHAnsi" w:hAnsiTheme="minorHAnsi" w:cstheme="minorBidi"/>
          <w:sz w:val="22"/>
          <w:szCs w:val="22"/>
          <w:lang w:eastAsia="en-US"/>
        </w:rPr>
        <w:pict>
          <v:shape id="Прямая со стрелкой 63" o:spid="_x0000_s1071" type="#_x0000_t32" style="position:absolute;left:0;text-align:left;margin-left:71.65pt;margin-top:236.95pt;width:0;height:15.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sidRPr="00017043">
        <w:rPr>
          <w:rFonts w:asciiTheme="minorHAnsi" w:hAnsiTheme="minorHAnsi" w:cstheme="minorBidi"/>
          <w:sz w:val="22"/>
          <w:szCs w:val="22"/>
          <w:lang w:eastAsia="en-US"/>
        </w:rPr>
        <w:pict>
          <v:shape id="Прямая со стрелкой 47" o:spid="_x0000_s1072" type="#_x0000_t32" style="position:absolute;left:0;text-align:left;margin-left:504.65pt;margin-top:118.8pt;width:39.1pt;height: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Pr="00017043">
        <w:rPr>
          <w:rFonts w:asciiTheme="minorHAnsi" w:hAnsiTheme="minorHAnsi" w:cstheme="minorBidi"/>
          <w:sz w:val="22"/>
          <w:szCs w:val="22"/>
          <w:lang w:eastAsia="en-US"/>
        </w:rPr>
        <w:pict>
          <v:shape id="Прямая со стрелкой 41" o:spid="_x0000_s1073" type="#_x0000_t32" style="position:absolute;left:0;text-align:left;margin-left:375pt;margin-top:26.65pt;width:.05pt;height:13.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sidRPr="00017043">
        <w:rPr>
          <w:rFonts w:asciiTheme="minorHAnsi" w:hAnsiTheme="minorHAnsi" w:cstheme="minorBidi"/>
          <w:sz w:val="22"/>
          <w:szCs w:val="22"/>
          <w:lang w:eastAsia="en-US"/>
        </w:rPr>
        <w:pict>
          <v:shape id="Прямая со стрелкой 40" o:spid="_x0000_s1074" type="#_x0000_t32" style="position:absolute;left:0;text-align:left;margin-left:651.55pt;margin-top:22.9pt;width:0;height:11.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Pr="00017043">
        <w:rPr>
          <w:rFonts w:asciiTheme="minorHAnsi" w:hAnsiTheme="minorHAnsi" w:cstheme="minorBidi"/>
          <w:sz w:val="22"/>
          <w:szCs w:val="22"/>
          <w:lang w:eastAsia="en-US"/>
        </w:rPr>
        <w:pict>
          <v:shape id="Прямая со стрелкой 54" o:spid="_x0000_s1075" type="#_x0000_t32" style="position:absolute;left:0;text-align:left;margin-left:379.95pt;margin-top:146.45pt;width:169pt;height:17.7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sidRPr="00017043">
        <w:rPr>
          <w:rFonts w:asciiTheme="minorHAnsi" w:hAnsiTheme="minorHAnsi" w:cstheme="minorBidi"/>
          <w:sz w:val="22"/>
          <w:szCs w:val="22"/>
          <w:lang w:eastAsia="en-US"/>
        </w:rPr>
        <w:pict>
          <v:shape id="Поле 52" o:spid="_x0000_s1076" type="#_x0000_t202" style="position:absolute;left:0;text-align:left;margin-left:-9.65pt;margin-top:138.85pt;width:200.05pt;height:23.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FD39F9" w:rsidRDefault="00FD39F9" w:rsidP="00FD39F9">
                  <w:pPr>
                    <w:jc w:val="center"/>
                    <w:rPr>
                      <w:sz w:val="20"/>
                      <w:szCs w:val="20"/>
                    </w:rPr>
                  </w:pPr>
                  <w:r>
                    <w:rPr>
                      <w:sz w:val="20"/>
                      <w:szCs w:val="20"/>
                    </w:rPr>
                    <w:t>Имеются основания</w:t>
                  </w:r>
                </w:p>
              </w:txbxContent>
            </v:textbox>
          </v:shape>
        </w:pict>
      </w:r>
      <w:r w:rsidRPr="00017043">
        <w:rPr>
          <w:rFonts w:asciiTheme="minorHAnsi" w:hAnsiTheme="minorHAnsi" w:cstheme="minorBidi"/>
          <w:sz w:val="22"/>
          <w:szCs w:val="22"/>
          <w:lang w:eastAsia="en-US"/>
        </w:rPr>
        <w:pict>
          <v:shape id="Прямая со стрелкой 56" o:spid="_x0000_s1077" type="#_x0000_t32" style="position:absolute;left:0;text-align:left;margin-left:72.5pt;margin-top:164.55pt;width:0;height:17.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Pr="00017043">
        <w:rPr>
          <w:rFonts w:asciiTheme="minorHAnsi" w:hAnsiTheme="minorHAnsi" w:cstheme="minorBidi"/>
          <w:sz w:val="22"/>
          <w:szCs w:val="22"/>
          <w:lang w:eastAsia="en-US"/>
        </w:rPr>
        <w:pict>
          <v:shape id="Прямая со стрелкой 49" o:spid="_x0000_s1078" type="#_x0000_t32" style="position:absolute;left:0;text-align:left;margin-left:75.15pt;margin-top:117pt;width:176.7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r w:rsidRPr="00017043">
        <w:rPr>
          <w:rFonts w:asciiTheme="minorHAnsi" w:hAnsiTheme="minorHAnsi" w:cstheme="minorBidi"/>
          <w:sz w:val="22"/>
          <w:szCs w:val="22"/>
          <w:lang w:eastAsia="en-US"/>
        </w:rPr>
        <w:pict>
          <v:shape id="Поле 51" o:spid="_x0000_s1079" type="#_x0000_t202" style="position:absolute;left:0;text-align:left;margin-left:566pt;margin-top:168.35pt;width:200.05pt;height:22.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style="mso-next-textbox:#Поле 51">
              <w:txbxContent>
                <w:p w:rsidR="00FD39F9" w:rsidRDefault="00FD39F9" w:rsidP="00FD39F9">
                  <w:pPr>
                    <w:jc w:val="center"/>
                    <w:rPr>
                      <w:sz w:val="20"/>
                      <w:szCs w:val="20"/>
                    </w:rPr>
                  </w:pPr>
                  <w:r>
                    <w:rPr>
                      <w:sz w:val="20"/>
                      <w:szCs w:val="20"/>
                    </w:rPr>
                    <w:t>Отсутствуют основания</w:t>
                  </w:r>
                </w:p>
              </w:txbxContent>
            </v:textbox>
          </v:shape>
        </w:pict>
      </w:r>
      <w:r w:rsidRPr="00017043">
        <w:rPr>
          <w:rFonts w:asciiTheme="minorHAnsi" w:hAnsiTheme="minorHAnsi" w:cstheme="minorBidi"/>
          <w:sz w:val="22"/>
          <w:szCs w:val="22"/>
          <w:lang w:eastAsia="en-US"/>
        </w:rPr>
        <w:pict>
          <v:shape id="Прямая со стрелкой 36" o:spid="_x0000_s1080" type="#_x0000_t32" style="position:absolute;left:0;text-align:left;margin-left:543.3pt;margin-top:11.75pt;width:0;height:104.95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sidRPr="00017043">
        <w:rPr>
          <w:rFonts w:asciiTheme="minorHAnsi" w:hAnsiTheme="minorHAnsi" w:cstheme="minorBidi"/>
          <w:sz w:val="22"/>
          <w:szCs w:val="22"/>
          <w:lang w:eastAsia="en-US"/>
        </w:rPr>
        <w:pict>
          <v:shape id="Прямая со стрелкой 60" o:spid="_x0000_s1081" type="#_x0000_t32" style="position:absolute;left:0;text-align:left;margin-left:73.95pt;margin-top:222.75pt;width:0;height:.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sidRPr="00017043">
        <w:rPr>
          <w:rFonts w:asciiTheme="minorHAnsi" w:hAnsiTheme="minorHAnsi" w:cstheme="minorBidi"/>
          <w:sz w:val="22"/>
          <w:szCs w:val="22"/>
          <w:lang w:eastAsia="en-US"/>
        </w:rPr>
        <w:pict>
          <v:shape id="Поле 59" o:spid="_x0000_s1082" type="#_x0000_t202" style="position:absolute;left:0;text-align:left;margin-left:-13.8pt;margin-top:185.7pt;width:200.05pt;height:50.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style="mso-next-textbox:#Поле 59">
              <w:txbxContent>
                <w:p w:rsidR="00FD39F9" w:rsidRDefault="00FD39F9" w:rsidP="00FD39F9">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017043">
        <w:rPr>
          <w:rFonts w:asciiTheme="minorHAnsi" w:hAnsiTheme="minorHAnsi" w:cstheme="minorBidi"/>
          <w:sz w:val="22"/>
          <w:szCs w:val="22"/>
          <w:lang w:eastAsia="en-US"/>
        </w:rPr>
        <w:pict>
          <v:shape id="Поле 64" o:spid="_x0000_s1083" type="#_x0000_t202" style="position:absolute;left:0;text-align:left;margin-left:-13.9pt;margin-top:253.45pt;width:200.05pt;height:33.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style="mso-next-textbox:#Поле 64">
              <w:txbxContent>
                <w:p w:rsidR="00FD39F9" w:rsidRDefault="00FD39F9" w:rsidP="00FD39F9">
                  <w:pPr>
                    <w:jc w:val="center"/>
                    <w:rPr>
                      <w:sz w:val="20"/>
                      <w:szCs w:val="20"/>
                    </w:rPr>
                  </w:pPr>
                  <w:r>
                    <w:rPr>
                      <w:sz w:val="20"/>
                      <w:szCs w:val="20"/>
                    </w:rPr>
                    <w:t>Направление (выдача) заявителю уведомления о возврате заявления</w:t>
                  </w:r>
                </w:p>
              </w:txbxContent>
            </v:textbox>
          </v:shape>
        </w:pict>
      </w:r>
      <w:r w:rsidRPr="00017043">
        <w:rPr>
          <w:rFonts w:asciiTheme="minorHAnsi" w:hAnsiTheme="minorHAnsi" w:cstheme="minorBidi"/>
          <w:sz w:val="22"/>
          <w:szCs w:val="22"/>
          <w:lang w:eastAsia="en-US"/>
        </w:rPr>
        <w:pict>
          <v:shape id="Прямая со стрелкой 45" o:spid="_x0000_s1084" type="#_x0000_t32" style="position:absolute;left:0;text-align:left;margin-left:374.4pt;margin-top:91.8pt;width:0;height:9.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sidRPr="00017043">
        <w:rPr>
          <w:rFonts w:asciiTheme="minorHAnsi" w:hAnsiTheme="minorHAnsi" w:cstheme="minorBidi"/>
          <w:sz w:val="22"/>
          <w:szCs w:val="22"/>
          <w:lang w:eastAsia="en-US"/>
        </w:rPr>
        <w:pict>
          <v:shape id="Поле 39" o:spid="_x0000_s1085" type="#_x0000_t202" style="position:absolute;left:0;text-align:left;margin-left:566.5pt;margin-top:34.95pt;width:200.05pt;height:73.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style="mso-next-textbox:#Поле 39">
              <w:txbxContent>
                <w:p w:rsidR="00FD39F9" w:rsidRDefault="00FD39F9" w:rsidP="00FD39F9">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017043">
        <w:rPr>
          <w:rFonts w:asciiTheme="minorHAnsi" w:hAnsiTheme="minorHAnsi" w:cstheme="minorBidi"/>
          <w:sz w:val="22"/>
          <w:szCs w:val="22"/>
          <w:lang w:eastAsia="en-US"/>
        </w:rPr>
        <w:pict>
          <v:shape id="Поле 57" o:spid="_x0000_s1086" type="#_x0000_t202" style="position:absolute;left:0;text-align:left;margin-left:286.3pt;margin-top:178.1pt;width:205.3pt;height:18.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FD39F9" w:rsidRDefault="00FD39F9" w:rsidP="00FD39F9">
                  <w:pPr>
                    <w:jc w:val="center"/>
                    <w:rPr>
                      <w:sz w:val="20"/>
                      <w:szCs w:val="20"/>
                    </w:rPr>
                  </w:pPr>
                  <w:r>
                    <w:rPr>
                      <w:sz w:val="20"/>
                      <w:szCs w:val="20"/>
                    </w:rPr>
                    <w:t>Имеются основания</w:t>
                  </w:r>
                </w:p>
              </w:txbxContent>
            </v:textbox>
          </v:shape>
        </w:pict>
      </w:r>
      <w:r w:rsidRPr="00017043">
        <w:rPr>
          <w:rFonts w:asciiTheme="minorHAnsi" w:hAnsiTheme="minorHAnsi" w:cstheme="minorBidi"/>
          <w:sz w:val="22"/>
          <w:szCs w:val="22"/>
          <w:lang w:eastAsia="en-US"/>
        </w:rPr>
        <w:pict>
          <v:shape id="Поле 46" o:spid="_x0000_s1087" type="#_x0000_t202" style="position:absolute;left:0;text-align:left;margin-left:549.55pt;margin-top:122pt;width:230.3pt;height:34.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FD39F9" w:rsidRDefault="00FD39F9" w:rsidP="00FD39F9">
                  <w:pPr>
                    <w:jc w:val="center"/>
                    <w:rPr>
                      <w:sz w:val="18"/>
                      <w:szCs w:val="18"/>
                    </w:rPr>
                  </w:pPr>
                  <w:r>
                    <w:rPr>
                      <w:sz w:val="18"/>
                      <w:szCs w:val="18"/>
                    </w:rPr>
                    <w:t>Наличие оснований для отказа в предварительном согласовании предоставления земельного участка</w:t>
                  </w:r>
                </w:p>
                <w:p w:rsidR="00FD39F9" w:rsidRDefault="00FD39F9" w:rsidP="00FD39F9">
                  <w:pPr>
                    <w:jc w:val="center"/>
                    <w:rPr>
                      <w:sz w:val="20"/>
                      <w:szCs w:val="20"/>
                    </w:rPr>
                  </w:pPr>
                </w:p>
              </w:txbxContent>
            </v:textbox>
          </v:shape>
        </w:pict>
      </w:r>
      <w:r w:rsidRPr="00017043">
        <w:rPr>
          <w:rFonts w:asciiTheme="minorHAnsi" w:hAnsiTheme="minorHAnsi" w:cstheme="minorBidi"/>
          <w:sz w:val="22"/>
          <w:szCs w:val="22"/>
          <w:lang w:eastAsia="en-US"/>
        </w:rPr>
        <w:pict>
          <v:shape id="Поле 61" o:spid="_x0000_s1088" type="#_x0000_t202" style="position:absolute;left:0;text-align:left;margin-left:247.75pt;margin-top:211.55pt;width:290.05pt;height:57.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style="mso-next-textbox:#Поле 61">
              <w:txbxContent>
                <w:p w:rsidR="00FD39F9" w:rsidRDefault="00FD39F9" w:rsidP="00FD39F9">
                  <w:pPr>
                    <w:jc w:val="center"/>
                    <w:rPr>
                      <w:sz w:val="20"/>
                      <w:szCs w:val="20"/>
                    </w:rPr>
                  </w:pPr>
                  <w:r>
                    <w:rPr>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sidRPr="00017043">
        <w:rPr>
          <w:rFonts w:asciiTheme="minorHAnsi" w:hAnsiTheme="minorHAnsi" w:cstheme="minorBidi"/>
          <w:sz w:val="22"/>
          <w:szCs w:val="22"/>
          <w:lang w:eastAsia="en-US"/>
        </w:rPr>
        <w:pict>
          <v:shape id="Поле 65" o:spid="_x0000_s1089" type="#_x0000_t202" style="position:absolute;left:0;text-align:left;margin-left:246.45pt;margin-top:282.4pt;width:291.8pt;height:4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style="mso-next-textbox:#Поле 65">
              <w:txbxContent>
                <w:p w:rsidR="00FD39F9" w:rsidRDefault="00FD39F9" w:rsidP="00FD39F9">
                  <w:pPr>
                    <w:jc w:val="center"/>
                    <w:rPr>
                      <w:sz w:val="20"/>
                      <w:szCs w:val="20"/>
                    </w:rPr>
                  </w:pPr>
                  <w:r>
                    <w:rPr>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017043">
        <w:rPr>
          <w:rFonts w:asciiTheme="minorHAnsi" w:hAnsiTheme="minorHAnsi" w:cstheme="minorBidi"/>
          <w:sz w:val="22"/>
          <w:szCs w:val="22"/>
          <w:lang w:eastAsia="en-US"/>
        </w:rPr>
        <w:pict>
          <v:shape id="Прямая со стрелкой 62" o:spid="_x0000_s1090" type="#_x0000_t32" style="position:absolute;left:0;text-align:left;margin-left:378.95pt;margin-top:200.85pt;width:0;height:9.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sidRPr="00017043">
        <w:rPr>
          <w:rFonts w:asciiTheme="minorHAnsi" w:hAnsiTheme="minorHAnsi" w:cstheme="minorBidi"/>
          <w:sz w:val="22"/>
          <w:szCs w:val="22"/>
          <w:lang w:eastAsia="en-US"/>
        </w:rPr>
        <w:pict>
          <v:shape id="Прямая со стрелкой 66" o:spid="_x0000_s1091" type="#_x0000_t32" style="position:absolute;left:0;text-align:left;margin-left:385.65pt;margin-top:270.4pt;width:0;height:12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017043">
        <w:rPr>
          <w:rFonts w:asciiTheme="minorHAnsi" w:hAnsiTheme="minorHAnsi" w:cstheme="minorBidi"/>
          <w:sz w:val="22"/>
          <w:szCs w:val="22"/>
          <w:lang w:eastAsia="en-US"/>
        </w:rPr>
        <w:pict>
          <v:shape id="Поле 58" o:spid="_x0000_s1092" type="#_x0000_t202" style="position:absolute;left:0;text-align:left;margin-left:562.1pt;margin-top:204.5pt;width:218.3pt;height:81.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style="mso-next-textbox:#Поле 58">
              <w:txbxContent>
                <w:p w:rsidR="00FD39F9" w:rsidRDefault="00FD39F9" w:rsidP="00FD39F9">
                  <w:pPr>
                    <w:jc w:val="center"/>
                    <w:rPr>
                      <w:sz w:val="18"/>
                      <w:szCs w:val="18"/>
                    </w:rPr>
                  </w:pPr>
                  <w:r>
                    <w:rPr>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017043">
        <w:rPr>
          <w:rFonts w:asciiTheme="minorHAnsi" w:hAnsiTheme="minorHAnsi" w:cstheme="minorBidi"/>
          <w:sz w:val="22"/>
          <w:szCs w:val="22"/>
          <w:lang w:eastAsia="en-US"/>
        </w:rPr>
        <w:pict>
          <v:shape id="Прямая со стрелкой 50" o:spid="_x0000_s1093" type="#_x0000_t32" style="position:absolute;left:0;text-align:left;margin-left:661.15pt;margin-top:157.3pt;width:.55pt;height:10.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sidRPr="00017043">
        <w:rPr>
          <w:rFonts w:asciiTheme="minorHAnsi" w:hAnsiTheme="minorHAnsi" w:cstheme="minorBidi"/>
          <w:sz w:val="22"/>
          <w:szCs w:val="22"/>
          <w:lang w:eastAsia="en-US"/>
        </w:rPr>
        <w:pict>
          <v:shape id="Прямая со стрелкой 68" o:spid="_x0000_s1094" type="#_x0000_t32" style="position:absolute;left:0;text-align:left;margin-left:661.1pt;margin-top:289.95pt;width:.05pt;height:12.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Pr="00017043">
        <w:rPr>
          <w:rFonts w:asciiTheme="minorHAnsi" w:hAnsiTheme="minorHAnsi" w:cstheme="minorBidi"/>
          <w:sz w:val="22"/>
          <w:szCs w:val="22"/>
          <w:lang w:eastAsia="en-US"/>
        </w:rPr>
        <w:pict>
          <v:shape id="Прямая со стрелкой 35" o:spid="_x0000_s1095" type="#_x0000_t32" style="position:absolute;left:0;text-align:left;margin-left:543.3pt;margin-top:11.75pt;width:22.75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017043">
        <w:rPr>
          <w:rFonts w:asciiTheme="minorHAnsi" w:hAnsiTheme="minorHAnsi" w:cstheme="minorBidi"/>
          <w:sz w:val="22"/>
          <w:szCs w:val="22"/>
          <w:lang w:eastAsia="en-US"/>
        </w:rPr>
        <w:pict>
          <v:shape id="Прямая со стрелкой 43" o:spid="_x0000_s1096" type="#_x0000_t32" style="position:absolute;left:0;text-align:left;margin-left:669pt;margin-top:109.45pt;width:0;height:1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017043">
        <w:rPr>
          <w:rFonts w:asciiTheme="minorHAnsi" w:hAnsiTheme="minorHAnsi" w:cstheme="minorBidi"/>
          <w:sz w:val="22"/>
          <w:szCs w:val="22"/>
          <w:lang w:eastAsia="en-US"/>
        </w:rPr>
        <w:pict>
          <v:shape id="Прямая со стрелкой 94" o:spid="_x0000_s1097" type="#_x0000_t32" style="position:absolute;left:0;text-align:left;margin-left:385.15pt;margin-top:350.8pt;width:0;height:10.5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sidRPr="00017043">
        <w:rPr>
          <w:rFonts w:asciiTheme="minorHAnsi" w:hAnsiTheme="minorHAnsi" w:cstheme="minorBidi"/>
          <w:sz w:val="22"/>
          <w:szCs w:val="22"/>
          <w:lang w:eastAsia="en-US"/>
        </w:rPr>
        <w:pict>
          <v:shape id="Прямая со стрелкой 291" o:spid="_x0000_s1098" type="#_x0000_t32" style="position:absolute;left:0;text-align:left;margin-left:379.65pt;margin-top:386.45pt;width:0;height:12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sidRPr="00017043">
        <w:rPr>
          <w:rFonts w:asciiTheme="minorHAnsi" w:hAnsiTheme="minorHAnsi" w:cstheme="minorBidi"/>
          <w:sz w:val="22"/>
          <w:szCs w:val="22"/>
          <w:lang w:eastAsia="en-US"/>
        </w:rPr>
        <w:pict>
          <v:shape id="Прямая со стрелкой 297" o:spid="_x0000_s1099" type="#_x0000_t32" style="position:absolute;left:0;text-align:left;margin-left:658.55pt;margin-top:426.05pt;width:.5pt;height:13.2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sidRPr="00017043">
        <w:rPr>
          <w:rFonts w:asciiTheme="minorHAnsi" w:hAnsiTheme="minorHAnsi" w:cstheme="minorBidi"/>
          <w:sz w:val="22"/>
          <w:szCs w:val="22"/>
          <w:lang w:eastAsia="en-US"/>
        </w:rPr>
        <w:pict>
          <v:shape id="Поле 69" o:spid="_x0000_s1100" type="#_x0000_t202" style="position:absolute;left:0;text-align:left;margin-left:222.4pt;margin-top:395.3pt;width:305.7pt;height:45.3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style="mso-next-textbox:#Поле 69">
              <w:txbxContent>
                <w:p w:rsidR="00FD39F9" w:rsidRDefault="00FD39F9" w:rsidP="00FD39F9">
                  <w:pPr>
                    <w:jc w:val="center"/>
                    <w:rPr>
                      <w:sz w:val="18"/>
                      <w:szCs w:val="18"/>
                    </w:rPr>
                  </w:pPr>
                  <w:r>
                    <w:rPr>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017043">
        <w:rPr>
          <w:rFonts w:asciiTheme="minorHAnsi" w:hAnsiTheme="minorHAnsi" w:cstheme="minorBidi"/>
          <w:sz w:val="22"/>
          <w:szCs w:val="22"/>
          <w:lang w:eastAsia="en-US"/>
        </w:rPr>
        <w:pict>
          <v:shape id="Поле 71" o:spid="_x0000_s1101" type="#_x0000_t202" style="position:absolute;left:0;text-align:left;margin-left:569.9pt;margin-top:340.9pt;width:182.1pt;height:20.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style="mso-next-textbox:#Поле 71">
              <w:txbxContent>
                <w:p w:rsidR="00FD39F9" w:rsidRDefault="00FD39F9" w:rsidP="00FD39F9">
                  <w:pPr>
                    <w:jc w:val="center"/>
                    <w:rPr>
                      <w:sz w:val="20"/>
                      <w:szCs w:val="20"/>
                    </w:rPr>
                  </w:pPr>
                  <w:r>
                    <w:rPr>
                      <w:sz w:val="20"/>
                      <w:szCs w:val="20"/>
                    </w:rPr>
                    <w:t>Не поступили заявления</w:t>
                  </w:r>
                </w:p>
              </w:txbxContent>
            </v:textbox>
          </v:shape>
        </w:pict>
      </w:r>
      <w:r w:rsidRPr="00017043">
        <w:rPr>
          <w:rFonts w:asciiTheme="minorHAnsi" w:hAnsiTheme="minorHAnsi" w:cstheme="minorBidi"/>
          <w:sz w:val="22"/>
          <w:szCs w:val="22"/>
          <w:lang w:eastAsia="en-US"/>
        </w:rPr>
        <w:pict>
          <v:shape id="Поле 73" o:spid="_x0000_s1102" type="#_x0000_t202" style="position:absolute;left:0;text-align:left;margin-left:562.05pt;margin-top:376.85pt;width:200.05pt;height:4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style="mso-next-textbox:#Поле 73">
              <w:txbxContent>
                <w:p w:rsidR="00FD39F9" w:rsidRDefault="00FD39F9" w:rsidP="00FD39F9">
                  <w:pPr>
                    <w:jc w:val="center"/>
                    <w:rPr>
                      <w:sz w:val="20"/>
                      <w:szCs w:val="20"/>
                    </w:rPr>
                  </w:pPr>
                  <w:r>
                    <w:rPr>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sidRPr="00017043">
        <w:rPr>
          <w:rFonts w:asciiTheme="minorHAnsi" w:hAnsiTheme="minorHAnsi" w:cstheme="minorBidi"/>
          <w:sz w:val="22"/>
          <w:szCs w:val="22"/>
          <w:lang w:eastAsia="en-US"/>
        </w:rPr>
        <w:pict>
          <v:shape id="Прямая со стрелкой 80" o:spid="_x0000_s1103" type="#_x0000_t32" style="position:absolute;left:0;text-align:left;margin-left:659.8pt;margin-top:365.45pt;width:0;height:11.4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sidRPr="00017043">
        <w:rPr>
          <w:rFonts w:asciiTheme="minorHAnsi" w:hAnsiTheme="minorHAnsi" w:cstheme="minorBidi"/>
          <w:sz w:val="22"/>
          <w:szCs w:val="22"/>
          <w:lang w:eastAsia="en-US"/>
        </w:rPr>
        <w:pict>
          <v:shape id="Поле 81" o:spid="_x0000_s1104" type="#_x0000_t202" style="position:absolute;left:0;text-align:left;margin-left:569.65pt;margin-top:302.5pt;width:200.05pt;height:20.8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style="mso-next-textbox:#Поле 81">
              <w:txbxContent>
                <w:p w:rsidR="00FD39F9" w:rsidRDefault="00FD39F9" w:rsidP="00FD39F9">
                  <w:pPr>
                    <w:widowControl w:val="0"/>
                    <w:autoSpaceDE w:val="0"/>
                    <w:autoSpaceDN w:val="0"/>
                    <w:adjustRightInd w:val="0"/>
                    <w:jc w:val="center"/>
                    <w:outlineLvl w:val="1"/>
                    <w:rPr>
                      <w:sz w:val="18"/>
                      <w:szCs w:val="18"/>
                    </w:rPr>
                  </w:pPr>
                  <w:r>
                    <w:rPr>
                      <w:sz w:val="18"/>
                      <w:szCs w:val="18"/>
                    </w:rPr>
                    <w:t>Поступление заявления иных граждан о намерении участвовать в аукционе</w:t>
                  </w:r>
                </w:p>
                <w:p w:rsidR="00FD39F9" w:rsidRDefault="00FD39F9" w:rsidP="00FD39F9">
                  <w:pPr>
                    <w:jc w:val="center"/>
                    <w:rPr>
                      <w:sz w:val="20"/>
                      <w:szCs w:val="20"/>
                    </w:rPr>
                  </w:pPr>
                </w:p>
              </w:txbxContent>
            </v:textbox>
          </v:shape>
        </w:pict>
      </w:r>
      <w:r w:rsidRPr="00017043">
        <w:rPr>
          <w:rFonts w:asciiTheme="minorHAnsi" w:hAnsiTheme="minorHAnsi" w:cstheme="minorBidi"/>
          <w:sz w:val="22"/>
          <w:szCs w:val="22"/>
          <w:lang w:eastAsia="en-US"/>
        </w:rPr>
        <w:pict>
          <v:shape id="Поле 82" o:spid="_x0000_s1105" type="#_x0000_t202" style="position:absolute;left:0;text-align:left;margin-left:279.55pt;margin-top:365.35pt;width:200.05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style="mso-next-textbox:#Поле 82">
              <w:txbxContent>
                <w:p w:rsidR="00FD39F9" w:rsidRDefault="00FD39F9" w:rsidP="00FD39F9">
                  <w:pPr>
                    <w:jc w:val="center"/>
                    <w:rPr>
                      <w:sz w:val="20"/>
                      <w:szCs w:val="20"/>
                    </w:rPr>
                  </w:pPr>
                  <w:r>
                    <w:rPr>
                      <w:sz w:val="20"/>
                      <w:szCs w:val="20"/>
                    </w:rPr>
                    <w:t>Поступили заявления</w:t>
                  </w:r>
                </w:p>
              </w:txbxContent>
            </v:textbox>
          </v:shape>
        </w:pict>
      </w:r>
      <w:r w:rsidRPr="00017043">
        <w:rPr>
          <w:rFonts w:asciiTheme="minorHAnsi" w:hAnsiTheme="minorHAnsi" w:cstheme="minorBidi"/>
          <w:sz w:val="22"/>
          <w:szCs w:val="22"/>
          <w:lang w:eastAsia="en-US"/>
        </w:rPr>
        <w:pict>
          <v:shape id="Прямая со стрелкой 83" o:spid="_x0000_s1106" type="#_x0000_t32" style="position:absolute;left:0;text-align:left;margin-left:657.65pt;margin-top:326.65pt;width:.05pt;height:12.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017043">
        <w:rPr>
          <w:rFonts w:ascii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7" type="#_x0000_t34" style="position:absolute;left:0;text-align:left;margin-left:385.75pt;margin-top:313.75pt;width:184.2pt;height:36.5pt;rotation:180;flip:y;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FD39F9" w:rsidRDefault="00FD39F9" w:rsidP="00FD39F9">
      <w:pPr>
        <w:autoSpaceDE w:val="0"/>
        <w:autoSpaceDN w:val="0"/>
        <w:adjustRightInd w:val="0"/>
        <w:jc w:val="both"/>
        <w:rPr>
          <w:sz w:val="28"/>
          <w:szCs w:val="28"/>
        </w:rPr>
      </w:pPr>
    </w:p>
    <w:p w:rsidR="00FD39F9" w:rsidRDefault="00FD39F9" w:rsidP="00FD39F9">
      <w:pPr>
        <w:autoSpaceDE w:val="0"/>
        <w:autoSpaceDN w:val="0"/>
        <w:adjustRightInd w:val="0"/>
        <w:jc w:val="both"/>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tabs>
          <w:tab w:val="center" w:pos="5173"/>
          <w:tab w:val="left" w:pos="9579"/>
        </w:tabs>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autoSpaceDE w:val="0"/>
        <w:autoSpaceDN w:val="0"/>
        <w:adjustRightInd w:val="0"/>
        <w:rPr>
          <w:sz w:val="28"/>
          <w:szCs w:val="28"/>
        </w:rPr>
      </w:pPr>
    </w:p>
    <w:p w:rsidR="00FD39F9" w:rsidRDefault="00FD39F9" w:rsidP="00FD39F9">
      <w:pPr>
        <w:widowControl w:val="0"/>
        <w:autoSpaceDE w:val="0"/>
        <w:autoSpaceDN w:val="0"/>
        <w:adjustRightInd w:val="0"/>
        <w:jc w:val="right"/>
        <w:outlineLvl w:val="1"/>
        <w:rPr>
          <w:b/>
          <w:sz w:val="28"/>
          <w:szCs w:val="28"/>
        </w:rPr>
      </w:pPr>
    </w:p>
    <w:p w:rsidR="00FD39F9" w:rsidRDefault="00FD39F9" w:rsidP="00FD39F9">
      <w:pPr>
        <w:widowControl w:val="0"/>
        <w:autoSpaceDE w:val="0"/>
        <w:autoSpaceDN w:val="0"/>
        <w:adjustRightInd w:val="0"/>
        <w:jc w:val="right"/>
        <w:outlineLvl w:val="1"/>
        <w:rPr>
          <w:b/>
          <w:sz w:val="28"/>
          <w:szCs w:val="28"/>
        </w:rPr>
      </w:pPr>
    </w:p>
    <w:p w:rsidR="00FD39F9" w:rsidRDefault="00017043" w:rsidP="00FD39F9">
      <w:pPr>
        <w:widowControl w:val="0"/>
        <w:autoSpaceDE w:val="0"/>
        <w:autoSpaceDN w:val="0"/>
        <w:adjustRightInd w:val="0"/>
        <w:outlineLvl w:val="1"/>
        <w:rPr>
          <w:b/>
          <w:sz w:val="28"/>
          <w:szCs w:val="28"/>
        </w:rPr>
      </w:pPr>
      <w:r w:rsidRPr="00017043">
        <w:rPr>
          <w:rFonts w:asciiTheme="minorHAnsi" w:hAnsiTheme="minorHAnsi" w:cstheme="minorBidi"/>
          <w:sz w:val="22"/>
          <w:szCs w:val="22"/>
          <w:lang w:eastAsia="en-US"/>
        </w:rPr>
        <w:pict>
          <v:shape id="Поле 74" o:spid="_x0000_s1063" type="#_x0000_t202" style="position:absolute;margin-left:562.1pt;margin-top:7.85pt;width:200.05pt;height:56.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style="mso-next-textbox:#Поле 74">
              <w:txbxContent>
                <w:p w:rsidR="00FD39F9" w:rsidRDefault="00FD39F9" w:rsidP="00FD39F9">
                  <w:pPr>
                    <w:jc w:val="center"/>
                    <w:rPr>
                      <w:sz w:val="18"/>
                      <w:szCs w:val="18"/>
                    </w:rPr>
                  </w:pPr>
                  <w:r>
                    <w:rPr>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017043">
        <w:rPr>
          <w:rFonts w:asciiTheme="minorHAnsi" w:hAnsiTheme="minorHAnsi" w:cstheme="minorBidi"/>
          <w:sz w:val="22"/>
          <w:szCs w:val="22"/>
          <w:lang w:eastAsia="en-US"/>
        </w:rPr>
        <w:pict>
          <v:shape id="Прямая со стрелкой 78" o:spid="_x0000_s1065" type="#_x0000_t32" style="position:absolute;margin-left:374.4pt;margin-top:9.25pt;width:0;height:12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p>
    <w:p w:rsidR="00FD39F9" w:rsidRDefault="00017043" w:rsidP="00FD39F9">
      <w:pPr>
        <w:widowControl w:val="0"/>
        <w:autoSpaceDE w:val="0"/>
        <w:autoSpaceDN w:val="0"/>
        <w:adjustRightInd w:val="0"/>
        <w:jc w:val="right"/>
        <w:outlineLvl w:val="1"/>
        <w:rPr>
          <w:b/>
          <w:sz w:val="28"/>
          <w:szCs w:val="28"/>
        </w:rPr>
      </w:pPr>
      <w:r w:rsidRPr="00017043">
        <w:rPr>
          <w:rFonts w:asciiTheme="minorHAnsi" w:hAnsiTheme="minorHAnsi" w:cstheme="minorBidi"/>
          <w:sz w:val="22"/>
          <w:szCs w:val="22"/>
          <w:lang w:eastAsia="en-US"/>
        </w:rPr>
        <w:pict>
          <v:shape id="Поле 77" o:spid="_x0000_s1108" type="#_x0000_t202" style="position:absolute;left:0;text-align:left;margin-left:265.45pt;margin-top:5.15pt;width:201.05pt;height:52.1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style="mso-next-textbox:#Поле 77">
              <w:txbxContent>
                <w:p w:rsidR="00FD39F9" w:rsidRDefault="00FD39F9" w:rsidP="00FD39F9">
                  <w:pPr>
                    <w:jc w:val="center"/>
                    <w:rPr>
                      <w:sz w:val="20"/>
                      <w:szCs w:val="20"/>
                    </w:rPr>
                  </w:pPr>
                  <w:r>
                    <w:rPr>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FD39F9" w:rsidRDefault="00FD39F9" w:rsidP="00FD39F9">
      <w:pPr>
        <w:widowControl w:val="0"/>
        <w:autoSpaceDE w:val="0"/>
        <w:autoSpaceDN w:val="0"/>
        <w:adjustRightInd w:val="0"/>
        <w:jc w:val="right"/>
        <w:outlineLvl w:val="1"/>
        <w:rPr>
          <w:b/>
          <w:sz w:val="28"/>
          <w:szCs w:val="28"/>
        </w:rPr>
      </w:pPr>
    </w:p>
    <w:p w:rsidR="00FD39F9" w:rsidRDefault="00FD39F9" w:rsidP="00FD39F9">
      <w:pPr>
        <w:widowControl w:val="0"/>
        <w:autoSpaceDE w:val="0"/>
        <w:autoSpaceDN w:val="0"/>
        <w:adjustRightInd w:val="0"/>
        <w:jc w:val="right"/>
        <w:outlineLvl w:val="1"/>
        <w:rPr>
          <w:b/>
          <w:sz w:val="28"/>
          <w:szCs w:val="28"/>
        </w:rPr>
      </w:pPr>
    </w:p>
    <w:p w:rsidR="00FD39F9" w:rsidRDefault="00FD39F9" w:rsidP="00FD39F9">
      <w:pPr>
        <w:widowControl w:val="0"/>
        <w:autoSpaceDE w:val="0"/>
        <w:autoSpaceDN w:val="0"/>
        <w:adjustRightInd w:val="0"/>
        <w:jc w:val="right"/>
        <w:outlineLvl w:val="1"/>
        <w:rPr>
          <w:b/>
          <w:sz w:val="28"/>
          <w:szCs w:val="28"/>
        </w:rPr>
      </w:pPr>
    </w:p>
    <w:p w:rsidR="00FD39F9" w:rsidRDefault="00FD39F9" w:rsidP="00FD39F9">
      <w:pPr>
        <w:widowControl w:val="0"/>
        <w:autoSpaceDE w:val="0"/>
        <w:autoSpaceDN w:val="0"/>
        <w:adjustRightInd w:val="0"/>
        <w:jc w:val="right"/>
        <w:outlineLvl w:val="1"/>
        <w:rPr>
          <w:b/>
          <w:sz w:val="28"/>
          <w:szCs w:val="28"/>
        </w:rPr>
      </w:pPr>
    </w:p>
    <w:p w:rsidR="00FD39F9" w:rsidRDefault="00FD39F9" w:rsidP="00FD39F9">
      <w:pPr>
        <w:widowControl w:val="0"/>
        <w:autoSpaceDE w:val="0"/>
        <w:autoSpaceDN w:val="0"/>
        <w:adjustRightInd w:val="0"/>
        <w:outlineLvl w:val="1"/>
        <w:rPr>
          <w:b/>
          <w:sz w:val="28"/>
          <w:szCs w:val="28"/>
        </w:rPr>
      </w:pPr>
    </w:p>
    <w:p w:rsidR="00FD39F9" w:rsidRDefault="00FD39F9" w:rsidP="00FD39F9">
      <w:pPr>
        <w:widowControl w:val="0"/>
        <w:autoSpaceDE w:val="0"/>
        <w:autoSpaceDN w:val="0"/>
        <w:adjustRightInd w:val="0"/>
        <w:jc w:val="center"/>
        <w:outlineLvl w:val="1"/>
        <w:rPr>
          <w:b/>
          <w:sz w:val="28"/>
          <w:szCs w:val="28"/>
        </w:rPr>
      </w:pPr>
    </w:p>
    <w:p w:rsidR="00FD39F9" w:rsidRDefault="00FD39F9" w:rsidP="00FD39F9">
      <w:pPr>
        <w:widowControl w:val="0"/>
        <w:autoSpaceDE w:val="0"/>
        <w:autoSpaceDN w:val="0"/>
        <w:adjustRightInd w:val="0"/>
        <w:ind w:left="10915"/>
        <w:jc w:val="right"/>
        <w:outlineLvl w:val="1"/>
        <w:rPr>
          <w:b/>
          <w:sz w:val="28"/>
          <w:szCs w:val="28"/>
        </w:rPr>
      </w:pPr>
    </w:p>
    <w:p w:rsidR="00FD39F9" w:rsidRDefault="00FD39F9" w:rsidP="00FD39F9">
      <w:pPr>
        <w:widowControl w:val="0"/>
        <w:autoSpaceDE w:val="0"/>
        <w:autoSpaceDN w:val="0"/>
        <w:adjustRightInd w:val="0"/>
        <w:jc w:val="right"/>
        <w:outlineLvl w:val="1"/>
        <w:rPr>
          <w:b/>
          <w:sz w:val="28"/>
          <w:szCs w:val="28"/>
        </w:rPr>
      </w:pPr>
    </w:p>
    <w:p w:rsidR="00FD39F9" w:rsidRDefault="00FD39F9" w:rsidP="00FD39F9">
      <w:pPr>
        <w:rPr>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pPr>
    </w:p>
    <w:p w:rsidR="00FD39F9" w:rsidRDefault="00FD39F9" w:rsidP="00FD39F9">
      <w:pPr>
        <w:rPr>
          <w:b/>
          <w:sz w:val="28"/>
          <w:szCs w:val="28"/>
        </w:rPr>
        <w:sectPr w:rsidR="00FD39F9">
          <w:pgSz w:w="16838" w:h="11906" w:orient="landscape"/>
          <w:pgMar w:top="284" w:right="1134" w:bottom="0" w:left="1134" w:header="708" w:footer="708" w:gutter="0"/>
          <w:cols w:space="720"/>
        </w:sectPr>
      </w:pPr>
    </w:p>
    <w:p w:rsidR="00FD39F9" w:rsidRDefault="00FD39F9" w:rsidP="00FD39F9">
      <w:pPr>
        <w:widowControl w:val="0"/>
        <w:autoSpaceDE w:val="0"/>
        <w:autoSpaceDN w:val="0"/>
        <w:adjustRightInd w:val="0"/>
        <w:jc w:val="right"/>
        <w:outlineLvl w:val="1"/>
        <w:rPr>
          <w:b/>
          <w:sz w:val="28"/>
          <w:szCs w:val="28"/>
        </w:rPr>
      </w:pPr>
      <w:r>
        <w:rPr>
          <w:b/>
          <w:sz w:val="28"/>
          <w:szCs w:val="28"/>
        </w:rPr>
        <w:lastRenderedPageBreak/>
        <w:t>Приложение № 4</w:t>
      </w:r>
    </w:p>
    <w:p w:rsidR="00FD39F9" w:rsidRDefault="00FD39F9" w:rsidP="00FD39F9">
      <w:pPr>
        <w:widowControl w:val="0"/>
        <w:autoSpaceDE w:val="0"/>
        <w:autoSpaceDN w:val="0"/>
        <w:adjustRightInd w:val="0"/>
        <w:jc w:val="right"/>
        <w:rPr>
          <w:b/>
          <w:sz w:val="28"/>
          <w:szCs w:val="28"/>
        </w:rPr>
      </w:pPr>
      <w:r>
        <w:rPr>
          <w:b/>
          <w:sz w:val="28"/>
          <w:szCs w:val="28"/>
        </w:rPr>
        <w:t>к Административному регламенту</w:t>
      </w:r>
    </w:p>
    <w:p w:rsidR="00FD39F9" w:rsidRDefault="00FD39F9" w:rsidP="00FD39F9">
      <w:pPr>
        <w:widowControl w:val="0"/>
        <w:autoSpaceDE w:val="0"/>
        <w:autoSpaceDN w:val="0"/>
        <w:adjustRightInd w:val="0"/>
        <w:jc w:val="center"/>
        <w:rPr>
          <w:sz w:val="28"/>
          <w:szCs w:val="28"/>
        </w:rPr>
      </w:pPr>
    </w:p>
    <w:p w:rsidR="00FD39F9" w:rsidRDefault="00FD39F9" w:rsidP="00FD39F9">
      <w:pPr>
        <w:widowControl w:val="0"/>
        <w:autoSpaceDE w:val="0"/>
        <w:autoSpaceDN w:val="0"/>
        <w:adjustRightInd w:val="0"/>
        <w:jc w:val="both"/>
        <w:rPr>
          <w:sz w:val="28"/>
          <w:szCs w:val="28"/>
        </w:rPr>
      </w:pPr>
    </w:p>
    <w:p w:rsidR="00FD39F9" w:rsidRDefault="00FD39F9" w:rsidP="00FD39F9">
      <w:pPr>
        <w:widowControl w:val="0"/>
        <w:autoSpaceDE w:val="0"/>
        <w:autoSpaceDN w:val="0"/>
        <w:adjustRightInd w:val="0"/>
        <w:jc w:val="center"/>
        <w:rPr>
          <w:sz w:val="28"/>
          <w:szCs w:val="28"/>
        </w:rPr>
      </w:pPr>
      <w:bookmarkStart w:id="8" w:name="Par628"/>
      <w:bookmarkEnd w:id="8"/>
      <w:r>
        <w:rPr>
          <w:sz w:val="28"/>
          <w:szCs w:val="28"/>
        </w:rPr>
        <w:t>РАСПИСКА</w:t>
      </w:r>
    </w:p>
    <w:p w:rsidR="00FD39F9" w:rsidRDefault="00FD39F9" w:rsidP="00FD39F9">
      <w:pPr>
        <w:widowControl w:val="0"/>
        <w:autoSpaceDE w:val="0"/>
        <w:autoSpaceDN w:val="0"/>
        <w:adjustRightInd w:val="0"/>
        <w:jc w:val="center"/>
        <w:rPr>
          <w:sz w:val="28"/>
          <w:szCs w:val="28"/>
        </w:rPr>
      </w:pPr>
      <w:r>
        <w:rPr>
          <w:sz w:val="28"/>
          <w:szCs w:val="28"/>
        </w:rPr>
        <w:t>в получении документов, представленных для принятия</w:t>
      </w:r>
    </w:p>
    <w:p w:rsidR="00FD39F9" w:rsidRDefault="00FD39F9" w:rsidP="00FD39F9">
      <w:pPr>
        <w:widowControl w:val="0"/>
        <w:autoSpaceDE w:val="0"/>
        <w:autoSpaceDN w:val="0"/>
        <w:adjustRightInd w:val="0"/>
        <w:jc w:val="center"/>
        <w:rPr>
          <w:sz w:val="28"/>
          <w:szCs w:val="28"/>
        </w:rPr>
      </w:pPr>
      <w:r>
        <w:rPr>
          <w:sz w:val="28"/>
          <w:szCs w:val="28"/>
        </w:rPr>
        <w:t>решения о предварительном согласовании предоставления земельного участка</w:t>
      </w:r>
    </w:p>
    <w:p w:rsidR="00FD39F9" w:rsidRDefault="00FD39F9" w:rsidP="00FD39F9">
      <w:pPr>
        <w:widowControl w:val="0"/>
        <w:autoSpaceDE w:val="0"/>
        <w:autoSpaceDN w:val="0"/>
        <w:adjustRightInd w:val="0"/>
        <w:jc w:val="both"/>
        <w:rPr>
          <w:sz w:val="28"/>
          <w:szCs w:val="28"/>
        </w:rPr>
      </w:pP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 xml:space="preserve">    Настоящим удостоверяется, что заявитель</w:t>
      </w: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представил, а сотрудник __________________________________________________________________</w:t>
      </w: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получил «_____» ________________ _________ документы</w:t>
      </w:r>
    </w:p>
    <w:p w:rsidR="00FD39F9" w:rsidRDefault="00FD39F9" w:rsidP="00FD39F9">
      <w:pPr>
        <w:pStyle w:val="ConsPlusNonformat"/>
        <w:ind w:left="709" w:firstLine="567"/>
        <w:rPr>
          <w:rFonts w:ascii="Times New Roman" w:hAnsi="Times New Roman" w:cs="Times New Roman"/>
          <w:sz w:val="28"/>
          <w:szCs w:val="28"/>
        </w:rPr>
      </w:pPr>
      <w:r>
        <w:rPr>
          <w:rFonts w:ascii="Times New Roman" w:hAnsi="Times New Roman" w:cs="Times New Roman"/>
          <w:sz w:val="28"/>
          <w:szCs w:val="28"/>
        </w:rPr>
        <w:t xml:space="preserve">        (число) (месяц прописью)   (год)</w:t>
      </w: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в количестве _______________________________ экземпляров</w:t>
      </w:r>
    </w:p>
    <w:p w:rsidR="00FD39F9" w:rsidRDefault="00FD39F9" w:rsidP="00FD39F9">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(прописью)</w:t>
      </w:r>
    </w:p>
    <w:p w:rsidR="00FD39F9" w:rsidRDefault="00FD39F9" w:rsidP="00FD39F9">
      <w:pPr>
        <w:pStyle w:val="ConsPlusNonformat"/>
        <w:jc w:val="both"/>
        <w:rPr>
          <w:rFonts w:ascii="Times New Roman" w:hAnsi="Times New Roman" w:cs="Times New Roman"/>
          <w:sz w:val="28"/>
          <w:szCs w:val="28"/>
        </w:rPr>
      </w:pPr>
      <w:r>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FD39F9" w:rsidRDefault="00FD39F9" w:rsidP="00FD39F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FD39F9" w:rsidRDefault="00FD39F9" w:rsidP="00FD39F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FD39F9" w:rsidRDefault="00FD39F9" w:rsidP="00FD39F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FD39F9" w:rsidRDefault="00FD39F9" w:rsidP="00FD39F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FD39F9" w:rsidRDefault="00FD39F9" w:rsidP="00FD39F9">
      <w:pPr>
        <w:pStyle w:val="ConsPlusNonformat"/>
        <w:rPr>
          <w:rFonts w:ascii="Times New Roman" w:hAnsi="Times New Roman" w:cs="Times New Roman"/>
          <w:sz w:val="26"/>
          <w:szCs w:val="26"/>
        </w:rPr>
      </w:pPr>
    </w:p>
    <w:p w:rsidR="00FD39F9" w:rsidRDefault="00FD39F9" w:rsidP="00FD39F9">
      <w:pPr>
        <w:pStyle w:val="ConsPlusNonformat"/>
        <w:rPr>
          <w:rFonts w:ascii="Times New Roman" w:hAnsi="Times New Roman" w:cs="Times New Roman"/>
          <w:sz w:val="26"/>
          <w:szCs w:val="26"/>
        </w:rPr>
      </w:pPr>
      <w:r>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FD39F9" w:rsidRDefault="00FD39F9" w:rsidP="00FD39F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p>
    <w:p w:rsidR="00FD39F9" w:rsidRDefault="00FD39F9" w:rsidP="00FD39F9">
      <w:pPr>
        <w:pStyle w:val="ConsPlusNonformat"/>
        <w:rPr>
          <w:rFonts w:ascii="Times New Roman" w:hAnsi="Times New Roman" w:cs="Times New Roman"/>
          <w:sz w:val="26"/>
          <w:szCs w:val="26"/>
        </w:rPr>
      </w:pPr>
    </w:p>
    <w:p w:rsidR="00FD39F9" w:rsidRDefault="00FD39F9" w:rsidP="00FD39F9">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  _____________  _____________________</w:t>
      </w:r>
    </w:p>
    <w:p w:rsidR="00FD39F9" w:rsidRDefault="00FD39F9" w:rsidP="00FD39F9">
      <w:pPr>
        <w:pStyle w:val="ConsPlusNonformat"/>
        <w:rPr>
          <w:rFonts w:ascii="Times New Roman" w:hAnsi="Times New Roman" w:cs="Times New Roman"/>
          <w:sz w:val="22"/>
          <w:szCs w:val="22"/>
        </w:rPr>
      </w:pPr>
      <w:r>
        <w:rPr>
          <w:rFonts w:ascii="Times New Roman" w:hAnsi="Times New Roman" w:cs="Times New Roman"/>
          <w:sz w:val="26"/>
          <w:szCs w:val="26"/>
        </w:rPr>
        <w:t xml:space="preserve">      </w:t>
      </w:r>
      <w:r>
        <w:rPr>
          <w:rFonts w:ascii="Times New Roman" w:hAnsi="Times New Roman" w:cs="Times New Roman"/>
          <w:sz w:val="22"/>
          <w:szCs w:val="22"/>
        </w:rPr>
        <w:t>(должность специалиста,                                      (подпись)    (расшифровка подписи)</w:t>
      </w:r>
    </w:p>
    <w:p w:rsidR="00FD39F9" w:rsidRDefault="00FD39F9" w:rsidP="00FD39F9">
      <w:pPr>
        <w:pStyle w:val="ConsPlusNonformat"/>
        <w:rPr>
          <w:rFonts w:ascii="Times New Roman" w:hAnsi="Times New Roman" w:cs="Times New Roman"/>
          <w:sz w:val="22"/>
          <w:szCs w:val="22"/>
        </w:rPr>
      </w:pPr>
      <w:r>
        <w:rPr>
          <w:rFonts w:ascii="Times New Roman" w:hAnsi="Times New Roman" w:cs="Times New Roman"/>
          <w:sz w:val="22"/>
          <w:szCs w:val="22"/>
        </w:rPr>
        <w:t>ответственного за прием документов)</w:t>
      </w:r>
    </w:p>
    <w:p w:rsidR="00FD39F9" w:rsidRDefault="00FD39F9" w:rsidP="00FD39F9"/>
    <w:p w:rsidR="00FD39F9" w:rsidRDefault="00FD39F9" w:rsidP="00FD39F9"/>
    <w:p w:rsidR="00FD39F9" w:rsidRDefault="00FD39F9" w:rsidP="00FD39F9"/>
    <w:p w:rsidR="00FD39F9" w:rsidRDefault="00FD39F9" w:rsidP="00FD39F9"/>
    <w:p w:rsidR="0009733E" w:rsidRDefault="0009733E" w:rsidP="00FD39F9"/>
    <w:p w:rsidR="0009733E" w:rsidRDefault="0009733E" w:rsidP="00FD39F9"/>
    <w:p w:rsidR="0009733E" w:rsidRDefault="0009733E" w:rsidP="00FD39F9"/>
    <w:p w:rsidR="0009733E" w:rsidRDefault="0009733E" w:rsidP="00FD39F9"/>
    <w:p w:rsidR="0009733E" w:rsidRDefault="0009733E" w:rsidP="00FD39F9"/>
    <w:p w:rsidR="0009733E" w:rsidRDefault="0009733E" w:rsidP="00FD39F9"/>
    <w:p w:rsidR="00FD39F9" w:rsidRDefault="00FD39F9" w:rsidP="00FD39F9"/>
    <w:p w:rsidR="00FD39F9" w:rsidRDefault="00FD39F9" w:rsidP="00FD39F9"/>
    <w:p w:rsidR="00FD39F9" w:rsidRDefault="00FD39F9" w:rsidP="00FD39F9"/>
    <w:sectPr w:rsidR="00FD39F9" w:rsidSect="0032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39F9"/>
    <w:rsid w:val="00017043"/>
    <w:rsid w:val="0009733E"/>
    <w:rsid w:val="00320415"/>
    <w:rsid w:val="00C356B2"/>
    <w:rsid w:val="00C375AF"/>
    <w:rsid w:val="00CA51E4"/>
    <w:rsid w:val="00D654CE"/>
    <w:rsid w:val="00FD3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8" type="connector" idref="#Прямая со стрелкой 75"/>
        <o:r id="V:Rule49" type="connector" idref="#Прямая со стрелкой 8"/>
        <o:r id="V:Rule50" type="connector" idref="#Прямая со стрелкой 36"/>
        <o:r id="V:Rule51" type="connector" idref="#Прямая со стрелкой 33"/>
        <o:r id="V:Rule52" type="connector" idref="#Прямая со стрелкой 62"/>
        <o:r id="V:Rule53" type="connector" idref="#Прямая со стрелкой 70"/>
        <o:r id="V:Rule54" type="connector" idref="#Прямая со стрелкой 17"/>
        <o:r id="V:Rule55" type="connector" idref="#Прямая со стрелкой 55"/>
        <o:r id="V:Rule56" type="connector" idref="#Прямая со стрелкой 3"/>
        <o:r id="V:Rule57" type="connector" idref="#Прямая со стрелкой 45"/>
        <o:r id="V:Rule58" type="connector" idref="#Прямая со стрелкой 21"/>
        <o:r id="V:Rule59" type="connector" idref="#Прямая со стрелкой 49"/>
        <o:r id="V:Rule60" type="connector" idref="#Прямая со стрелкой 53"/>
        <o:r id="V:Rule61" type="connector" idref="#Прямая со стрелкой 28"/>
        <o:r id="V:Rule62" type="connector" idref="#Прямая со стрелкой 32"/>
        <o:r id="V:Rule63" type="connector" idref="#Прямая со стрелкой 83"/>
        <o:r id="V:Rule64" type="connector" idref="#Прямая со стрелкой 23"/>
        <o:r id="V:Rule65" type="connector" idref="#Прямая со стрелкой 80"/>
        <o:r id="V:Rule66" type="connector" idref="#Прямая со стрелкой 11"/>
        <o:r id="V:Rule67" type="connector" idref="#Прямая со стрелкой 7"/>
        <o:r id="V:Rule68" type="connector" idref="#Прямая со стрелкой 22"/>
        <o:r id="V:Rule69" type="connector" idref="#Прямая со стрелкой 41"/>
        <o:r id="V:Rule70" type="connector" idref="#Прямая со стрелкой 56"/>
        <o:r id="V:Rule71" type="connector" idref="#Прямая со стрелкой 24"/>
        <o:r id="V:Rule72" type="connector" idref="#Прямая со стрелкой 94"/>
        <o:r id="V:Rule73" type="connector" idref="#Прямая со стрелкой 43"/>
        <o:r id="V:Rule74" type="connector" idref="#Прямая со стрелкой 297"/>
        <o:r id="V:Rule75" type="connector" idref="#Прямая со стрелкой 47"/>
        <o:r id="V:Rule76" type="connector" idref="#Прямая со стрелкой 20"/>
        <o:r id="V:Rule77" type="connector" idref="#Прямая со стрелкой 78"/>
        <o:r id="V:Rule78" type="connector" idref="#Прямая со стрелкой 68"/>
        <o:r id="V:Rule79" type="connector" idref="#Прямая со стрелкой 48"/>
        <o:r id="V:Rule80" type="connector" idref="#Прямая со стрелкой 13"/>
        <o:r id="V:Rule81" type="connector" idref="#Прямая со стрелкой 4"/>
        <o:r id="V:Rule82" type="connector" idref="#Прямая со стрелкой 66"/>
        <o:r id="V:Rule83" type="connector" idref="#Прямая со стрелкой 40"/>
        <o:r id="V:Rule84" type="connector" idref="#Соединительная линия уступом 72"/>
        <o:r id="V:Rule85" type="connector" idref="#Прямая со стрелкой 60"/>
        <o:r id="V:Rule86" type="connector" idref="#Прямая со стрелкой 30"/>
        <o:r id="V:Rule87" type="connector" idref="#Прямая со стрелкой 14"/>
        <o:r id="V:Rule88" type="connector" idref="#Прямая со стрелкой 26"/>
        <o:r id="V:Rule89" type="connector" idref="#Прямая со стрелкой 54"/>
        <o:r id="V:Rule90" type="connector" idref="#Прямая со стрелкой 35"/>
        <o:r id="V:Rule91" type="connector" idref="#Прямая со стрелкой 291"/>
        <o:r id="V:Rule92" type="connector" idref="#Прямая со стрелкой 15"/>
        <o:r id="V:Rule93" type="connector" idref="#Прямая со стрелкой 50"/>
        <o:r id="V:Rule94" type="connector" idref="#Прямая со стрелкой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F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D39F9"/>
    <w:rPr>
      <w:rFonts w:ascii="Arial" w:hAnsi="Arial" w:cs="Arial"/>
      <w:lang w:eastAsia="ar-SA"/>
    </w:rPr>
  </w:style>
  <w:style w:type="paragraph" w:customStyle="1" w:styleId="ConsPlusNormal0">
    <w:name w:val="ConsPlusNormal"/>
    <w:next w:val="a"/>
    <w:link w:val="ConsPlusNormal"/>
    <w:rsid w:val="00FD39F9"/>
    <w:pPr>
      <w:widowControl w:val="0"/>
      <w:suppressAutoHyphens/>
      <w:autoSpaceDE w:val="0"/>
      <w:ind w:firstLine="720"/>
      <w:jc w:val="left"/>
    </w:pPr>
    <w:rPr>
      <w:rFonts w:ascii="Arial" w:hAnsi="Arial" w:cs="Arial"/>
      <w:lang w:eastAsia="ar-SA"/>
    </w:rPr>
  </w:style>
  <w:style w:type="paragraph" w:customStyle="1" w:styleId="ConsPlusNonformat">
    <w:name w:val="ConsPlusNonformat"/>
    <w:uiPriority w:val="99"/>
    <w:rsid w:val="00FD39F9"/>
    <w:pPr>
      <w:autoSpaceDE w:val="0"/>
      <w:autoSpaceDN w:val="0"/>
      <w:adjustRightInd w:val="0"/>
      <w:jc w:val="left"/>
    </w:pPr>
    <w:rPr>
      <w:rFonts w:ascii="Courier New" w:eastAsia="Times New Roman" w:hAnsi="Courier New" w:cs="Courier New"/>
      <w:sz w:val="20"/>
      <w:szCs w:val="20"/>
      <w:lang w:eastAsia="ru-RU"/>
    </w:rPr>
  </w:style>
  <w:style w:type="character" w:customStyle="1" w:styleId="a3">
    <w:name w:val="Текст сноски Знак"/>
    <w:basedOn w:val="a0"/>
    <w:link w:val="a4"/>
    <w:semiHidden/>
    <w:rsid w:val="00FD39F9"/>
    <w:rPr>
      <w:rFonts w:eastAsia="Times New Roman"/>
      <w:sz w:val="20"/>
      <w:szCs w:val="20"/>
      <w:lang w:eastAsia="ru-RU"/>
    </w:rPr>
  </w:style>
  <w:style w:type="paragraph" w:styleId="a4">
    <w:name w:val="footnote text"/>
    <w:basedOn w:val="a"/>
    <w:link w:val="a3"/>
    <w:semiHidden/>
    <w:unhideWhenUsed/>
    <w:rsid w:val="00FD39F9"/>
    <w:rPr>
      <w:sz w:val="20"/>
      <w:szCs w:val="20"/>
    </w:rPr>
  </w:style>
  <w:style w:type="character" w:customStyle="1" w:styleId="a5">
    <w:name w:val="Верхний колонтитул Знак"/>
    <w:basedOn w:val="a0"/>
    <w:link w:val="a6"/>
    <w:uiPriority w:val="99"/>
    <w:semiHidden/>
    <w:rsid w:val="00FD39F9"/>
    <w:rPr>
      <w:rFonts w:asciiTheme="minorHAnsi" w:hAnsiTheme="minorHAnsi" w:cstheme="minorBidi"/>
      <w:sz w:val="22"/>
      <w:szCs w:val="22"/>
    </w:rPr>
  </w:style>
  <w:style w:type="paragraph" w:styleId="a6">
    <w:name w:val="header"/>
    <w:basedOn w:val="a"/>
    <w:link w:val="a5"/>
    <w:uiPriority w:val="99"/>
    <w:semiHidden/>
    <w:unhideWhenUsed/>
    <w:rsid w:val="00FD39F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8"/>
    <w:uiPriority w:val="99"/>
    <w:semiHidden/>
    <w:rsid w:val="00FD39F9"/>
    <w:rPr>
      <w:rFonts w:asciiTheme="minorHAnsi" w:hAnsiTheme="minorHAnsi" w:cstheme="minorBidi"/>
      <w:sz w:val="22"/>
      <w:szCs w:val="22"/>
    </w:rPr>
  </w:style>
  <w:style w:type="paragraph" w:styleId="a8">
    <w:name w:val="footer"/>
    <w:basedOn w:val="a"/>
    <w:link w:val="a7"/>
    <w:uiPriority w:val="99"/>
    <w:semiHidden/>
    <w:unhideWhenUsed/>
    <w:rsid w:val="00FD39F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a"/>
    <w:semiHidden/>
    <w:rsid w:val="00FD39F9"/>
    <w:rPr>
      <w:rFonts w:eastAsia="Times New Roman"/>
      <w:szCs w:val="20"/>
      <w:lang w:eastAsia="ru-RU"/>
    </w:rPr>
  </w:style>
  <w:style w:type="paragraph" w:styleId="aa">
    <w:name w:val="Body Text"/>
    <w:basedOn w:val="a"/>
    <w:link w:val="a9"/>
    <w:semiHidden/>
    <w:unhideWhenUsed/>
    <w:rsid w:val="00FD39F9"/>
    <w:pPr>
      <w:jc w:val="both"/>
    </w:pPr>
    <w:rPr>
      <w:sz w:val="28"/>
      <w:szCs w:val="20"/>
    </w:rPr>
  </w:style>
  <w:style w:type="character" w:customStyle="1" w:styleId="ab">
    <w:name w:val="Текст выноски Знак"/>
    <w:basedOn w:val="a0"/>
    <w:link w:val="ac"/>
    <w:uiPriority w:val="99"/>
    <w:semiHidden/>
    <w:rsid w:val="00FD39F9"/>
    <w:rPr>
      <w:rFonts w:ascii="Tahoma" w:hAnsi="Tahoma" w:cs="Tahoma"/>
      <w:sz w:val="16"/>
      <w:szCs w:val="16"/>
    </w:rPr>
  </w:style>
  <w:style w:type="paragraph" w:styleId="ac">
    <w:name w:val="Balloon Text"/>
    <w:basedOn w:val="a"/>
    <w:link w:val="ab"/>
    <w:uiPriority w:val="99"/>
    <w:semiHidden/>
    <w:unhideWhenUsed/>
    <w:rsid w:val="00FD39F9"/>
    <w:rPr>
      <w:rFonts w:ascii="Tahoma" w:eastAsiaTheme="minorHAnsi" w:hAnsi="Tahoma" w:cs="Tahoma"/>
      <w:sz w:val="16"/>
      <w:szCs w:val="16"/>
      <w:lang w:eastAsia="en-US"/>
    </w:rPr>
  </w:style>
  <w:style w:type="paragraph" w:styleId="ad">
    <w:name w:val="List Paragraph"/>
    <w:basedOn w:val="a"/>
    <w:uiPriority w:val="34"/>
    <w:qFormat/>
    <w:rsid w:val="00FD39F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FD39F9"/>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492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14472</Words>
  <Characters>82493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ppavl</cp:lastModifiedBy>
  <cp:revision>3</cp:revision>
  <dcterms:created xsi:type="dcterms:W3CDTF">2017-07-03T08:54:00Z</dcterms:created>
  <dcterms:modified xsi:type="dcterms:W3CDTF">2017-07-12T11:16:00Z</dcterms:modified>
</cp:coreProperties>
</file>