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96335A" w:rsidRPr="00C02D2F" w:rsidTr="00671CF6">
        <w:trPr>
          <w:trHeight w:val="1944"/>
        </w:trPr>
        <w:tc>
          <w:tcPr>
            <w:tcW w:w="9091" w:type="dxa"/>
          </w:tcPr>
          <w:p w:rsidR="0096335A" w:rsidRPr="00C02D2F" w:rsidRDefault="0096335A" w:rsidP="00671CF6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D2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w:pict>
                <v:line id="_x0000_s1027" style="position:absolute;left:0;text-align:left;z-index:251660288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C02D2F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96335A" w:rsidRPr="00C02D2F" w:rsidRDefault="0096335A" w:rsidP="0067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D2F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96335A" w:rsidRPr="00C02D2F" w:rsidRDefault="0096335A" w:rsidP="0067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D2F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96335A" w:rsidRPr="00C02D2F" w:rsidRDefault="0096335A" w:rsidP="00671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35A" w:rsidRPr="00C02D2F" w:rsidRDefault="0096335A" w:rsidP="0067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D2F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96335A" w:rsidRPr="00C02D2F" w:rsidRDefault="0096335A" w:rsidP="0096335A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18.10.2021</w:t>
      </w:r>
      <w:r w:rsidRPr="00C02D2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C02D2F">
        <w:rPr>
          <w:rFonts w:ascii="Times New Roman" w:hAnsi="Times New Roman"/>
          <w:sz w:val="24"/>
          <w:szCs w:val="28"/>
        </w:rPr>
        <w:t xml:space="preserve">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</w:t>
      </w:r>
      <w:r w:rsidRPr="00C02D2F">
        <w:rPr>
          <w:rFonts w:ascii="Times New Roman" w:hAnsi="Times New Roman"/>
          <w:sz w:val="24"/>
          <w:szCs w:val="28"/>
        </w:rPr>
        <w:t xml:space="preserve">                                          </w:t>
      </w:r>
      <w:r>
        <w:rPr>
          <w:rFonts w:ascii="Times New Roman" w:hAnsi="Times New Roman"/>
          <w:sz w:val="24"/>
          <w:szCs w:val="28"/>
          <w:u w:val="single"/>
        </w:rPr>
        <w:t>№116-п</w:t>
      </w:r>
    </w:p>
    <w:p w:rsidR="0096335A" w:rsidRPr="00C02D2F" w:rsidRDefault="0096335A" w:rsidP="0096335A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96335A" w:rsidRDefault="0096335A" w:rsidP="0096335A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Default="00FF5246" w:rsidP="00DB4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 w:rsidR="002F6C5C">
        <w:rPr>
          <w:rFonts w:ascii="Times New Roman" w:hAnsi="Times New Roman"/>
          <w:sz w:val="24"/>
          <w:szCs w:val="28"/>
        </w:rPr>
        <w:t>зования Адамовский поссовет от 1</w:t>
      </w:r>
      <w:r w:rsidR="00436FE2">
        <w:rPr>
          <w:rFonts w:ascii="Times New Roman" w:hAnsi="Times New Roman"/>
          <w:sz w:val="24"/>
          <w:szCs w:val="28"/>
        </w:rPr>
        <w:t>6</w:t>
      </w:r>
      <w:r w:rsidRPr="00FF5246">
        <w:rPr>
          <w:rFonts w:ascii="Times New Roman" w:hAnsi="Times New Roman"/>
          <w:sz w:val="24"/>
          <w:szCs w:val="28"/>
        </w:rPr>
        <w:t>.0</w:t>
      </w:r>
      <w:r w:rsidR="00DB4B3D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.201</w:t>
      </w:r>
      <w:r w:rsidR="00DB4B3D">
        <w:rPr>
          <w:rFonts w:ascii="Times New Roman" w:hAnsi="Times New Roman"/>
          <w:sz w:val="24"/>
          <w:szCs w:val="28"/>
        </w:rPr>
        <w:t>5</w:t>
      </w:r>
      <w:r w:rsidR="002F6C5C">
        <w:rPr>
          <w:rFonts w:ascii="Times New Roman" w:hAnsi="Times New Roman"/>
          <w:sz w:val="24"/>
          <w:szCs w:val="28"/>
        </w:rPr>
        <w:t xml:space="preserve"> №</w:t>
      </w:r>
      <w:r w:rsidR="00DB4B3D">
        <w:rPr>
          <w:rFonts w:ascii="Times New Roman" w:hAnsi="Times New Roman"/>
          <w:sz w:val="24"/>
          <w:szCs w:val="28"/>
        </w:rPr>
        <w:t>9</w:t>
      </w:r>
      <w:r w:rsidRPr="00FF5246">
        <w:rPr>
          <w:rFonts w:ascii="Times New Roman" w:hAnsi="Times New Roman"/>
          <w:sz w:val="24"/>
          <w:szCs w:val="28"/>
        </w:rPr>
        <w:t>-п «</w:t>
      </w:r>
      <w:r w:rsidR="00DB4B3D" w:rsidRPr="00DB4B3D">
        <w:rPr>
          <w:rFonts w:ascii="Times New Roman" w:hAnsi="Times New Roman"/>
          <w:sz w:val="24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Адамовский поссовет</w:t>
      </w:r>
      <w:r w:rsidRPr="00FF5246">
        <w:rPr>
          <w:rFonts w:ascii="Times New Roman" w:hAnsi="Times New Roman"/>
          <w:sz w:val="24"/>
          <w:szCs w:val="28"/>
        </w:rPr>
        <w:t>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DB4B3D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B3D">
        <w:rPr>
          <w:rFonts w:ascii="Times New Roman" w:hAnsi="Times New Roman"/>
          <w:sz w:val="24"/>
          <w:szCs w:val="24"/>
          <w:lang/>
        </w:rPr>
        <w:t>На основании Федерального закона от 02.03.2007 №25-ФЗ «О муниципальной службе в Российской Федерации», Федерального закона от 25.12.2008 №273-Ф3 «О противодействии коррупции»</w:t>
      </w:r>
      <w:r w:rsidR="0068235E" w:rsidRPr="0068235E">
        <w:rPr>
          <w:rFonts w:ascii="Times New Roman" w:hAnsi="Times New Roman"/>
          <w:sz w:val="24"/>
          <w:szCs w:val="24"/>
          <w:lang/>
        </w:rPr>
        <w:t xml:space="preserve">, </w:t>
      </w:r>
      <w:r w:rsidR="003C32BC">
        <w:rPr>
          <w:rFonts w:ascii="Times New Roman" w:hAnsi="Times New Roman"/>
          <w:sz w:val="24"/>
          <w:szCs w:val="24"/>
          <w:lang/>
        </w:rPr>
        <w:t xml:space="preserve">руководствуясь </w:t>
      </w:r>
      <w:r w:rsidR="0068235E" w:rsidRPr="0068235E">
        <w:rPr>
          <w:rFonts w:ascii="Times New Roman" w:hAnsi="Times New Roman"/>
          <w:sz w:val="24"/>
          <w:szCs w:val="24"/>
          <w:lang/>
        </w:rPr>
        <w:t xml:space="preserve">Уставом муниципального </w:t>
      </w:r>
      <w:r w:rsidR="003C32BC">
        <w:rPr>
          <w:rFonts w:ascii="Times New Roman" w:hAnsi="Times New Roman"/>
          <w:sz w:val="24"/>
          <w:szCs w:val="24"/>
          <w:lang/>
        </w:rPr>
        <w:t>образования Адамовский поссовет:</w:t>
      </w:r>
    </w:p>
    <w:p w:rsidR="00EE1D59" w:rsidRDefault="00FD703F" w:rsidP="00436FE2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297C" w:rsidRPr="0029297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муниципального обра</w:t>
      </w:r>
      <w:r w:rsidR="002F6C5C">
        <w:rPr>
          <w:rFonts w:ascii="Times New Roman" w:hAnsi="Times New Roman"/>
          <w:sz w:val="24"/>
          <w:szCs w:val="24"/>
        </w:rPr>
        <w:t>зования Адамовский поссовет от 1</w:t>
      </w:r>
      <w:r w:rsidR="00DB4B3D">
        <w:rPr>
          <w:rFonts w:ascii="Times New Roman" w:hAnsi="Times New Roman"/>
          <w:sz w:val="24"/>
          <w:szCs w:val="24"/>
        </w:rPr>
        <w:t>6</w:t>
      </w:r>
      <w:r w:rsidR="0029297C" w:rsidRPr="0029297C">
        <w:rPr>
          <w:rFonts w:ascii="Times New Roman" w:hAnsi="Times New Roman"/>
          <w:sz w:val="24"/>
          <w:szCs w:val="24"/>
        </w:rPr>
        <w:t>.0</w:t>
      </w:r>
      <w:r w:rsidR="00DB4B3D">
        <w:rPr>
          <w:rFonts w:ascii="Times New Roman" w:hAnsi="Times New Roman"/>
          <w:sz w:val="24"/>
          <w:szCs w:val="24"/>
        </w:rPr>
        <w:t>3</w:t>
      </w:r>
      <w:r w:rsidR="0029297C" w:rsidRPr="0029297C">
        <w:rPr>
          <w:rFonts w:ascii="Times New Roman" w:hAnsi="Times New Roman"/>
          <w:sz w:val="24"/>
          <w:szCs w:val="24"/>
        </w:rPr>
        <w:t>.201</w:t>
      </w:r>
      <w:r w:rsidR="00DB4B3D">
        <w:rPr>
          <w:rFonts w:ascii="Times New Roman" w:hAnsi="Times New Roman"/>
          <w:sz w:val="24"/>
          <w:szCs w:val="24"/>
        </w:rPr>
        <w:t>5</w:t>
      </w:r>
      <w:r w:rsidR="0029297C" w:rsidRPr="0029297C">
        <w:rPr>
          <w:rFonts w:ascii="Times New Roman" w:hAnsi="Times New Roman"/>
          <w:sz w:val="24"/>
          <w:szCs w:val="24"/>
        </w:rPr>
        <w:t xml:space="preserve"> №</w:t>
      </w:r>
      <w:r w:rsidR="00DB4B3D">
        <w:rPr>
          <w:rFonts w:ascii="Times New Roman" w:hAnsi="Times New Roman"/>
          <w:sz w:val="24"/>
          <w:szCs w:val="24"/>
        </w:rPr>
        <w:t>9</w:t>
      </w:r>
      <w:r w:rsidR="0029297C" w:rsidRPr="0029297C">
        <w:rPr>
          <w:rFonts w:ascii="Times New Roman" w:hAnsi="Times New Roman"/>
          <w:sz w:val="24"/>
          <w:szCs w:val="24"/>
        </w:rPr>
        <w:t>-п «</w:t>
      </w:r>
      <w:r w:rsidR="00DB4B3D" w:rsidRPr="00DB4B3D">
        <w:rPr>
          <w:rFonts w:ascii="Times New Roman" w:hAnsi="Times New Roman"/>
          <w:sz w:val="24"/>
          <w:szCs w:val="24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Адамовский поссовет</w:t>
      </w:r>
      <w:r w:rsidR="0029297C" w:rsidRPr="0029297C">
        <w:rPr>
          <w:rFonts w:ascii="Times New Roman" w:hAnsi="Times New Roman"/>
          <w:sz w:val="24"/>
          <w:szCs w:val="24"/>
        </w:rPr>
        <w:t>»</w:t>
      </w:r>
      <w:r w:rsidR="0029297C">
        <w:rPr>
          <w:rFonts w:ascii="Times New Roman" w:hAnsi="Times New Roman"/>
          <w:sz w:val="24"/>
          <w:szCs w:val="24"/>
        </w:rPr>
        <w:t>:</w:t>
      </w:r>
    </w:p>
    <w:p w:rsidR="00DA77B5" w:rsidRPr="00FC24A2" w:rsidRDefault="0029297C" w:rsidP="00DA77B5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96335A">
        <w:rPr>
          <w:rFonts w:ascii="Times New Roman" w:hAnsi="Times New Roman"/>
          <w:sz w:val="24"/>
          <w:szCs w:val="24"/>
        </w:rPr>
        <w:t xml:space="preserve">дополнить </w:t>
      </w:r>
      <w:r w:rsidR="00DA77B5" w:rsidRPr="00FC24A2">
        <w:rPr>
          <w:rFonts w:ascii="Times New Roman" w:hAnsi="Times New Roman"/>
          <w:sz w:val="24"/>
          <w:szCs w:val="24"/>
        </w:rPr>
        <w:t>пункт</w:t>
      </w:r>
      <w:r w:rsidR="0096335A">
        <w:rPr>
          <w:rFonts w:ascii="Times New Roman" w:hAnsi="Times New Roman"/>
          <w:sz w:val="24"/>
          <w:szCs w:val="24"/>
        </w:rPr>
        <w:t>ом</w:t>
      </w:r>
      <w:r w:rsidR="00DA77B5" w:rsidRPr="00FC24A2">
        <w:rPr>
          <w:rFonts w:ascii="Times New Roman" w:hAnsi="Times New Roman"/>
          <w:sz w:val="24"/>
          <w:szCs w:val="24"/>
        </w:rPr>
        <w:t xml:space="preserve"> </w:t>
      </w:r>
      <w:r w:rsidR="00DB4B3D">
        <w:rPr>
          <w:rFonts w:ascii="Times New Roman" w:hAnsi="Times New Roman"/>
          <w:sz w:val="24"/>
          <w:szCs w:val="24"/>
        </w:rPr>
        <w:t>3</w:t>
      </w:r>
      <w:r w:rsidR="00684809">
        <w:rPr>
          <w:rFonts w:ascii="Times New Roman" w:hAnsi="Times New Roman"/>
          <w:sz w:val="24"/>
          <w:szCs w:val="24"/>
        </w:rPr>
        <w:t>.1</w:t>
      </w:r>
      <w:r w:rsidR="0096335A">
        <w:rPr>
          <w:rFonts w:ascii="Times New Roman" w:hAnsi="Times New Roman"/>
          <w:sz w:val="24"/>
          <w:szCs w:val="24"/>
        </w:rPr>
        <w:t>4</w:t>
      </w:r>
      <w:r w:rsidR="00DA77B5">
        <w:rPr>
          <w:rFonts w:ascii="Times New Roman" w:hAnsi="Times New Roman"/>
          <w:sz w:val="24"/>
          <w:szCs w:val="24"/>
        </w:rPr>
        <w:t>.</w:t>
      </w:r>
      <w:r w:rsidR="0096335A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DA77B5" w:rsidRPr="00FC24A2">
        <w:rPr>
          <w:rFonts w:ascii="Times New Roman" w:hAnsi="Times New Roman"/>
          <w:sz w:val="24"/>
          <w:szCs w:val="24"/>
        </w:rPr>
        <w:t>:</w:t>
      </w:r>
    </w:p>
    <w:p w:rsidR="00280FD4" w:rsidRPr="0096335A" w:rsidRDefault="00DA77B5" w:rsidP="0096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4A2">
        <w:rPr>
          <w:rFonts w:ascii="Times New Roman" w:hAnsi="Times New Roman"/>
          <w:sz w:val="24"/>
          <w:szCs w:val="24"/>
        </w:rPr>
        <w:t>«</w:t>
      </w:r>
      <w:r w:rsidR="00DB4B3D" w:rsidRPr="00DB4B3D">
        <w:rPr>
          <w:rFonts w:ascii="Times New Roman" w:hAnsi="Times New Roman"/>
          <w:sz w:val="24"/>
          <w:szCs w:val="24"/>
        </w:rPr>
        <w:t>3.1</w:t>
      </w:r>
      <w:r w:rsidR="0096335A">
        <w:rPr>
          <w:rFonts w:ascii="Times New Roman" w:hAnsi="Times New Roman"/>
          <w:sz w:val="24"/>
          <w:szCs w:val="24"/>
        </w:rPr>
        <w:t>4</w:t>
      </w:r>
      <w:r w:rsidR="00DB4B3D" w:rsidRPr="00DB4B3D">
        <w:rPr>
          <w:rFonts w:ascii="Times New Roman" w:hAnsi="Times New Roman"/>
          <w:sz w:val="24"/>
          <w:szCs w:val="24"/>
        </w:rPr>
        <w:t xml:space="preserve">. </w:t>
      </w:r>
      <w:r w:rsidR="0096335A" w:rsidRPr="0096335A">
        <w:rPr>
          <w:rFonts w:ascii="Times New Roman" w:hAnsi="Times New Roman"/>
          <w:spacing w:val="2"/>
          <w:sz w:val="24"/>
          <w:szCs w:val="24"/>
        </w:rPr>
        <w:t xml:space="preserve">Сведения </w:t>
      </w:r>
      <w:proofErr w:type="gramStart"/>
      <w:r w:rsidR="0096335A" w:rsidRPr="0096335A">
        <w:rPr>
          <w:rFonts w:ascii="Times New Roman" w:hAnsi="Times New Roman"/>
          <w:spacing w:val="2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="0096335A" w:rsidRPr="0096335A">
        <w:rPr>
          <w:rFonts w:ascii="Times New Roman" w:hAnsi="Times New Roman"/>
          <w:spacing w:val="2"/>
          <w:sz w:val="24"/>
          <w:szCs w:val="24"/>
        </w:rPr>
        <w:t xml:space="preserve"> доверия включаются в реестр лиц, уволенных в связи с утратой доверия, в порядке, установленном Правительством Российской Федерации</w:t>
      </w:r>
      <w:r w:rsidR="00280FD4" w:rsidRPr="0096335A">
        <w:rPr>
          <w:rFonts w:ascii="Times New Roman" w:hAnsi="Times New Roman"/>
          <w:sz w:val="24"/>
          <w:szCs w:val="24"/>
        </w:rPr>
        <w:t>.».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E1D59" w:rsidRPr="00071E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1D59" w:rsidRPr="00071E6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96335A">
        <w:rPr>
          <w:rFonts w:ascii="Times New Roman" w:hAnsi="Times New Roman"/>
          <w:sz w:val="24"/>
          <w:szCs w:val="24"/>
        </w:rPr>
        <w:t>оставляю за собой</w:t>
      </w:r>
      <w:r w:rsidR="00F70B81" w:rsidRPr="00071E6E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22107F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1D59"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96335A" w:rsidP="00EE1D59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Заместитель главы администрации                                                                          Р.К. Тагиров    </w:t>
      </w: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180D23" w:rsidRPr="00071839" w:rsidRDefault="00EE1D59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1839">
        <w:rPr>
          <w:rFonts w:ascii="Times New Roman" w:hAnsi="Times New Roman"/>
          <w:sz w:val="18"/>
          <w:szCs w:val="18"/>
        </w:rPr>
        <w:t>Ра</w:t>
      </w:r>
      <w:r w:rsidR="0096335A">
        <w:rPr>
          <w:rFonts w:ascii="Times New Roman" w:hAnsi="Times New Roman"/>
          <w:sz w:val="18"/>
          <w:szCs w:val="18"/>
        </w:rPr>
        <w:t>зослано: в прокуратуру, в дело</w:t>
      </w:r>
    </w:p>
    <w:sectPr w:rsidR="00180D23" w:rsidRPr="00071839" w:rsidSect="00E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8493C"/>
    <w:multiLevelType w:val="hybridMultilevel"/>
    <w:tmpl w:val="9886E3D6"/>
    <w:lvl w:ilvl="0" w:tplc="7C6EEC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3445"/>
    <w:rsid w:val="00055987"/>
    <w:rsid w:val="00071839"/>
    <w:rsid w:val="000B3D19"/>
    <w:rsid w:val="000C6744"/>
    <w:rsid w:val="00180D23"/>
    <w:rsid w:val="00190413"/>
    <w:rsid w:val="0022107F"/>
    <w:rsid w:val="00280FD4"/>
    <w:rsid w:val="0029297C"/>
    <w:rsid w:val="002C7E57"/>
    <w:rsid w:val="002F6C5C"/>
    <w:rsid w:val="00356FF0"/>
    <w:rsid w:val="003655E9"/>
    <w:rsid w:val="00390874"/>
    <w:rsid w:val="003C32BC"/>
    <w:rsid w:val="00436FE2"/>
    <w:rsid w:val="00442C5B"/>
    <w:rsid w:val="004B7ACF"/>
    <w:rsid w:val="00542C53"/>
    <w:rsid w:val="00543C11"/>
    <w:rsid w:val="005444F1"/>
    <w:rsid w:val="005B78D7"/>
    <w:rsid w:val="005C3F00"/>
    <w:rsid w:val="00614175"/>
    <w:rsid w:val="0068235E"/>
    <w:rsid w:val="00684809"/>
    <w:rsid w:val="007065A4"/>
    <w:rsid w:val="00714BEE"/>
    <w:rsid w:val="00741FC4"/>
    <w:rsid w:val="00780AA8"/>
    <w:rsid w:val="00821E76"/>
    <w:rsid w:val="008813E4"/>
    <w:rsid w:val="008E4562"/>
    <w:rsid w:val="008F7B39"/>
    <w:rsid w:val="0096335A"/>
    <w:rsid w:val="00966BF7"/>
    <w:rsid w:val="00966D2B"/>
    <w:rsid w:val="00C13934"/>
    <w:rsid w:val="00CC20E0"/>
    <w:rsid w:val="00DA77B5"/>
    <w:rsid w:val="00DB364E"/>
    <w:rsid w:val="00DB4B3D"/>
    <w:rsid w:val="00E83445"/>
    <w:rsid w:val="00E908BA"/>
    <w:rsid w:val="00EE1D59"/>
    <w:rsid w:val="00F70B81"/>
    <w:rsid w:val="00FB06AC"/>
    <w:rsid w:val="00FC24A2"/>
    <w:rsid w:val="00FD703F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 ps</cp:lastModifiedBy>
  <cp:revision>27</cp:revision>
  <cp:lastPrinted>2019-01-10T10:11:00Z</cp:lastPrinted>
  <dcterms:created xsi:type="dcterms:W3CDTF">2018-02-07T04:25:00Z</dcterms:created>
  <dcterms:modified xsi:type="dcterms:W3CDTF">2021-10-18T10:40:00Z</dcterms:modified>
</cp:coreProperties>
</file>