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РОССИЙСКАЯ ФЕДЕРАЦИЯ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 21/13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от 25 декабря  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D6EBA" w:rsidRDefault="00DD6EBA" w:rsidP="00DD6EBA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BA" w:rsidRDefault="00DD6EBA" w:rsidP="00DD6EBA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 бюджете сельского поселения Заволжье</w:t>
      </w:r>
    </w:p>
    <w:p w:rsidR="00DD6EBA" w:rsidRDefault="00DD6EBA" w:rsidP="00DD6EB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EBA" w:rsidRDefault="00DD6EBA" w:rsidP="00DD6EB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на 2021 год </w:t>
      </w:r>
    </w:p>
    <w:p w:rsidR="00DD6EBA" w:rsidRDefault="00DD6EBA" w:rsidP="00DD6EB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плановый период 2022 и 2023 годов»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1  </w:t>
      </w:r>
    </w:p>
    <w:p w:rsidR="00DD6EBA" w:rsidRDefault="00DD6EBA" w:rsidP="00DD6EBA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</w:p>
    <w:p w:rsidR="00DD6EBA" w:rsidRDefault="00DD6EBA" w:rsidP="00DD6EBA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год:</w:t>
      </w:r>
    </w:p>
    <w:p w:rsidR="00DD6EBA" w:rsidRDefault="00DD6EBA" w:rsidP="00DD6EBA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4 899 593  рублей;</w:t>
      </w:r>
    </w:p>
    <w:p w:rsidR="00DD6EBA" w:rsidRDefault="00DD6EBA" w:rsidP="00DD6EBA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 4 899 593 рублей;</w:t>
      </w:r>
    </w:p>
    <w:p w:rsidR="00DD6EBA" w:rsidRDefault="00DD6EBA" w:rsidP="00DD6EBA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DD6EBA" w:rsidRDefault="00DD6EBA" w:rsidP="00DD6EBA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2022 год:</w:t>
      </w:r>
    </w:p>
    <w:p w:rsidR="00DD6EBA" w:rsidRDefault="00DD6EBA" w:rsidP="00DD6EBA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5 314 004,16 рублей;</w:t>
      </w:r>
    </w:p>
    <w:p w:rsidR="00DD6EBA" w:rsidRDefault="00DD6EBA" w:rsidP="00DD6EBA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–5 314 004,16 рублей;</w:t>
      </w:r>
    </w:p>
    <w:p w:rsidR="00DD6EBA" w:rsidRDefault="00DD6EBA" w:rsidP="00DD6EBA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DD6EBA" w:rsidRDefault="00DD6EBA" w:rsidP="00DD6EBA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2023 год:</w:t>
      </w:r>
    </w:p>
    <w:p w:rsidR="00DD6EBA" w:rsidRDefault="00DD6EBA" w:rsidP="00DD6EBA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объём доходов –  3 344 000 рублей;</w:t>
      </w:r>
    </w:p>
    <w:p w:rsidR="00DD6EBA" w:rsidRDefault="00DD6EBA" w:rsidP="00DD6EBA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–3 344 000 рублей;</w:t>
      </w:r>
    </w:p>
    <w:p w:rsidR="00DD6EBA" w:rsidRDefault="00DD6EBA" w:rsidP="00DD6EBA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DD6EBA" w:rsidRDefault="00DD6EBA" w:rsidP="00DD6EBA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сумме – 81 950 рублей;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сумме – 167 200 рублей;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2021 году    в   объеме – 0  тыс. рублей.</w:t>
      </w:r>
    </w:p>
    <w:p w:rsidR="00DD6EBA" w:rsidRDefault="00DD6EBA" w:rsidP="00DD6EBA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DD6EBA" w:rsidRDefault="00DD6EBA" w:rsidP="00DD6EBA">
      <w:pPr>
        <w:widowControl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DD6EBA" w:rsidRDefault="00DD6EBA" w:rsidP="00DD6EBA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сумме – 2 005 000 рублей;</w:t>
      </w:r>
    </w:p>
    <w:p w:rsidR="00DD6EBA" w:rsidRDefault="00DD6EBA" w:rsidP="00DD6EBA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в сумме – 2 045 000 рублей;</w:t>
      </w:r>
    </w:p>
    <w:p w:rsidR="00DD6EBA" w:rsidRDefault="00DD6EBA" w:rsidP="00DD6EBA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сумме – 2 086 000 рублей;</w:t>
      </w:r>
    </w:p>
    <w:p w:rsidR="00DD6EBA" w:rsidRDefault="00DD6EBA" w:rsidP="00DD6EBA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Статья 5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объём межбюджетных трансфертов, получаемых из бюджета муниципального района: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2021 году в сумме – 1 372 498 рублей; 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 году в сумме - 0 рублей;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 году в сумме - 0 рублей;</w:t>
      </w:r>
    </w:p>
    <w:p w:rsidR="00DD6EBA" w:rsidRDefault="00DD6EBA" w:rsidP="00DD6EBA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Утвердить объем межбюджетных  трансфертов, получаемых из областного бюджета: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 году в сумме - 313 095 рублей;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 году в сумме – 2 036 004,16 рублей;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 году в сумме -0 рублей;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Утвердить объем безвозмездных поступлений, получаемых из бюджетов разных уровней:    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 году в сумме - 1 685 593 рублей;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 году в сумме – 2 036 004,16 рублей;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 году в сумме - 0 рублей</w:t>
      </w:r>
    </w:p>
    <w:p w:rsidR="00DD6EBA" w:rsidRDefault="00DD6EBA" w:rsidP="00DD6EBA">
      <w:pPr>
        <w:pStyle w:val="ConsPlusNormal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DD6EBA" w:rsidRDefault="00DD6EBA" w:rsidP="00DD6EBA">
      <w:pPr>
        <w:pStyle w:val="ConsNorma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1.Утвердить межбюджетные трансферты из бюджета сельского поселения Заволжье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2021 году в сумме – 100 000 рублей;  в 2022 и 2023 годах - в сумме 0 тыс. рублей.</w:t>
      </w:r>
      <w:proofErr w:type="gramEnd"/>
    </w:p>
    <w:p w:rsidR="00DD6EBA" w:rsidRDefault="00DD6EBA" w:rsidP="00DD6EBA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DD6EBA" w:rsidRDefault="00DD6EBA" w:rsidP="00DD6EBA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DD6EBA" w:rsidRDefault="00DD6EBA" w:rsidP="00DD6EBA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 году в сумме – 35 000  рублей;</w:t>
      </w:r>
    </w:p>
    <w:p w:rsidR="00DD6EBA" w:rsidRDefault="00DD6EBA" w:rsidP="00DD6EBA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 году в сумме – 98 050 рублей;</w:t>
      </w:r>
    </w:p>
    <w:p w:rsidR="00DD6EBA" w:rsidRDefault="00DD6EBA" w:rsidP="00DD6EBA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2023 году в сумме – 99 800 рублей.</w:t>
      </w:r>
    </w:p>
    <w:p w:rsidR="00DD6EBA" w:rsidRDefault="00DD6EBA" w:rsidP="00DD6EBA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DD6EBA" w:rsidRDefault="00DD6EBA" w:rsidP="00DD6EBA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 бюджета сельского поселения Заволжье муниципального района Приволжский Самарской области согласно приложению 1 к настоящему Решению.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DD6EBA" w:rsidRDefault="00DD6EBA" w:rsidP="00DD6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Заволжье муниципального района Приволжский Самарской области согласно приложению 2  к настоящему Решению.</w:t>
      </w:r>
    </w:p>
    <w:p w:rsidR="00DD6EBA" w:rsidRDefault="00DD6EBA" w:rsidP="00DD6EB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DD6EBA" w:rsidRDefault="00DD6EBA" w:rsidP="00DD6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2021 год согласно приложению 3 к настоящему Решению.</w:t>
      </w:r>
    </w:p>
    <w:p w:rsidR="00DD6EBA" w:rsidRDefault="00DD6EBA" w:rsidP="00DD6EBA">
      <w:pPr>
        <w:pStyle w:val="ConsPlusNormal0"/>
        <w:keepNext/>
        <w:spacing w:line="240" w:lineRule="atLeast"/>
        <w:ind w:left="709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11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плановый период 2022 и 2023 годов согласно приложению 4 к настоящему Решению</w:t>
      </w:r>
      <w:proofErr w:type="gramEnd"/>
    </w:p>
    <w:p w:rsidR="00DD6EBA" w:rsidRDefault="00DD6EBA" w:rsidP="00DD6EB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DD6EBA" w:rsidRDefault="00DD6EBA" w:rsidP="00DD6EBA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</w:t>
      </w:r>
    </w:p>
    <w:p w:rsidR="00DD6EBA" w:rsidRDefault="00DD6EBA" w:rsidP="00DD6EBA">
      <w:pPr>
        <w:pStyle w:val="ConsPlusNormal0"/>
        <w:keepNext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местного 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2021 год согласно приложению 5 к настоящему  Решению.</w:t>
      </w:r>
    </w:p>
    <w:p w:rsidR="00DD6EBA" w:rsidRDefault="00DD6EBA" w:rsidP="00DD6EBA">
      <w:pPr>
        <w:pStyle w:val="ConsPlusNormal0"/>
        <w:keepNext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</w:t>
      </w:r>
      <w:proofErr w:type="gramEnd"/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 расходов классификации расходов местного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 2022  и  2023 годов согласно приложению 6 к настоящему Решению.</w:t>
      </w:r>
    </w:p>
    <w:p w:rsidR="00DD6EBA" w:rsidRDefault="00DD6EBA" w:rsidP="00DD6EBA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DD6EBA" w:rsidRDefault="00DD6EBA" w:rsidP="00DD6EBA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источники внутреннего финансирования дефицита бюджета сельского поселения Заволжье муниципального района Приволжский Самарской области на 2021 год согласно приложению 7  к настоящему Решению.</w:t>
      </w:r>
    </w:p>
    <w:p w:rsidR="00DD6EBA" w:rsidRDefault="00DD6EBA" w:rsidP="00DD6EBA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бюджета сельского поселения Заволжье муниципального района Приволжский Самарской области на плановый период 2022  и 2023 годов согласно приложению 8  к настоящему Решению.</w:t>
      </w:r>
      <w:proofErr w:type="gramEnd"/>
    </w:p>
    <w:p w:rsidR="00DD6EBA" w:rsidRDefault="00DD6EBA" w:rsidP="00DD6EBA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Статья 16</w:t>
      </w:r>
    </w:p>
    <w:p w:rsidR="00DD6EBA" w:rsidRDefault="00DD6EBA" w:rsidP="00DD6EBA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при исполнении бюджета сельского поселения Заволжье муниципального района Приволжский Самарской области на 2021 год и  плановый период 2022 и 2023 годов показатели сводной бюджетной росписи бюджета сельского поселения Заволжье муниципального района Приволжский Самарской области и лимиты бюджетных обязательств обязательно утверждаются только на 2021 год.</w:t>
      </w:r>
    </w:p>
    <w:p w:rsidR="00DD6EBA" w:rsidRDefault="00DD6EBA" w:rsidP="00DD6EBA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DD6EBA" w:rsidRDefault="00DD6EBA" w:rsidP="00DD6EBA">
      <w:pPr>
        <w:widowControl w:val="0"/>
        <w:spacing w:after="0" w:line="24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Статью 17 </w:t>
      </w:r>
    </w:p>
    <w:p w:rsidR="00DD6EBA" w:rsidRDefault="00DD6EBA" w:rsidP="00DD6EBA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внутреннего долга сельского поселения Заволжье муниципального района Приволжский Самарской области:</w:t>
      </w:r>
    </w:p>
    <w:p w:rsidR="00DD6EBA" w:rsidRDefault="00DD6EBA" w:rsidP="00DD6EBA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в сумме _ 1 607 000 рублей; </w:t>
      </w:r>
    </w:p>
    <w:p w:rsidR="00DD6EBA" w:rsidRDefault="00DD6EBA" w:rsidP="00DD6EBA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в сумме – 1 639 000 рублей;  </w:t>
      </w:r>
    </w:p>
    <w:p w:rsidR="00DD6EBA" w:rsidRDefault="00DD6EBA" w:rsidP="00DD6EBA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в сумме – 1 672 000 рублей.</w:t>
      </w:r>
    </w:p>
    <w:p w:rsidR="00DD6EBA" w:rsidRDefault="00DD6EBA" w:rsidP="00DD6EBA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долга сельского поселения Заволжье муниципального района Приволжский Самарской области:</w:t>
      </w:r>
    </w:p>
    <w:p w:rsidR="00DD6EBA" w:rsidRDefault="00DD6EBA" w:rsidP="00DD6EBA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2022 года – в сумме -0  тыс. рублей, в том числе верхний предел долга по муниципальным гарантиям в сумме – 0 тыс. рублей;</w:t>
      </w:r>
    </w:p>
    <w:p w:rsidR="00DD6EBA" w:rsidRDefault="00DD6EBA" w:rsidP="00DD6EBA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2023 года –  в сумме -0 тыс. рублей, в том числе верхний предел долга по муниципальным гарантиям в сумме -0 тыс. рублей;</w:t>
      </w:r>
    </w:p>
    <w:p w:rsidR="00DD6EBA" w:rsidRDefault="00DD6EBA" w:rsidP="00DD6EBA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на 1 января 2024 года – в сумме -0 тыс. рублей, в том числе верхний предел долга по муниципальным гарантиям в сумме – 0 тыс. рублей;</w:t>
      </w:r>
    </w:p>
    <w:p w:rsidR="00DD6EBA" w:rsidRDefault="00DD6EBA" w:rsidP="00DD6EBA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гарантий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DD6EBA" w:rsidRDefault="00DD6EBA" w:rsidP="00DD6EBA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 тыс. рублей;</w:t>
      </w:r>
    </w:p>
    <w:p w:rsidR="00DD6EBA" w:rsidRDefault="00DD6EBA" w:rsidP="00DD6EBA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 тыс. рублей;</w:t>
      </w:r>
    </w:p>
    <w:p w:rsidR="00DD6EBA" w:rsidRDefault="00DD6EBA" w:rsidP="00DD6EBA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 тыс. рублей</w:t>
      </w:r>
    </w:p>
    <w:p w:rsidR="00DD6EBA" w:rsidRDefault="00DD6EBA" w:rsidP="00DD6EBA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приложениям № 9, № 10 к настоящему Решению.</w:t>
      </w:r>
    </w:p>
    <w:p w:rsidR="00DD6EBA" w:rsidRDefault="00DD6EBA" w:rsidP="00DD6EBA">
      <w:pPr>
        <w:pStyle w:val="ConsPlusNonformat"/>
        <w:spacing w:line="240" w:lineRule="atLeast"/>
        <w:ind w:firstLine="851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b/>
          <w:sz w:val="28"/>
          <w:szCs w:val="28"/>
        </w:rPr>
        <w:t>Статья 18</w:t>
      </w:r>
    </w:p>
    <w:p w:rsidR="00DD6EBA" w:rsidRDefault="00DD6EBA" w:rsidP="00DD6EBA">
      <w:pPr>
        <w:pStyle w:val="ConsPlusNonformat"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сельского поселения Заволжье» и распространяется на правоотношения, возникшие  с 01 января 2021  года.</w:t>
      </w:r>
    </w:p>
    <w:p w:rsidR="00DD6EBA" w:rsidRDefault="00DD6EBA" w:rsidP="00DD6EBA">
      <w:pPr>
        <w:pStyle w:val="ConsPlusNonformat"/>
        <w:spacing w:line="240" w:lineRule="atLeast"/>
        <w:rPr>
          <w:sz w:val="28"/>
          <w:szCs w:val="28"/>
        </w:rPr>
      </w:pP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А.И.Подопригора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С.А.Макаров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1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DD6EBA" w:rsidRDefault="00DD6EBA" w:rsidP="00DD6EBA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и плановый период 2022 и 2023 годов» </w:t>
      </w:r>
    </w:p>
    <w:p w:rsidR="00DD6EBA" w:rsidRDefault="00DD6EBA" w:rsidP="00DD6EBA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D6EBA" w:rsidRDefault="00DD6EBA" w:rsidP="00DD6EBA">
      <w:pPr>
        <w:tabs>
          <w:tab w:val="left" w:pos="268"/>
          <w:tab w:val="right" w:pos="935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Перечень главных администраторов  доходов  сельского поселения Заволжье муниципального района Приволжский Самарской области </w:t>
      </w:r>
    </w:p>
    <w:tbl>
      <w:tblPr>
        <w:tblW w:w="10065" w:type="dxa"/>
        <w:tblInd w:w="-459" w:type="dxa"/>
        <w:tblLook w:val="04A0"/>
      </w:tblPr>
      <w:tblGrid>
        <w:gridCol w:w="1600"/>
        <w:gridCol w:w="2956"/>
        <w:gridCol w:w="5509"/>
      </w:tblGrid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сельского поселения, дохода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казначейство Российской Федерации (УФК по Самарской области)</w:t>
            </w:r>
          </w:p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1 03 02251 01 000 110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1 01 02000 01 0000 000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1 05 03000 01 0000 000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1 06 01000 00 0000 000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 на имущество физических лиц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1 06 06000 00 0000 000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«Комитет по управлению муниципальным имуществом администрации муниципального района Приволжский Самарской области»</w:t>
            </w:r>
          </w:p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 поселений</w:t>
            </w:r>
          </w:p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 бюджетам  сельских поселений   на   выравнивание  бюджетной обеспеченности из бюджетов муниципальных районов</w:t>
            </w:r>
          </w:p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2 02 20041 10 0000 150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 дорог в поселениях (за исключением автомобильных дорог федерального значения) </w:t>
            </w:r>
          </w:p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2 02 20216 10 0000 150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rStyle w:val="extended-textfull"/>
                <w:rFonts w:eastAsiaTheme="majorEastAsia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DD6EBA" w:rsidTr="00DD6EBA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proofErr w:type="spellStart"/>
            <w:r>
              <w:rPr>
                <w:lang w:eastAsia="en-US"/>
              </w:rPr>
              <w:t>убвенции</w:t>
            </w:r>
            <w:proofErr w:type="spellEnd"/>
            <w:r>
              <w:rPr>
                <w:lang w:eastAsia="en-US"/>
              </w:rPr>
              <w:t xml:space="preserve">  бюджетам   сельских поселений   на осуществление  первичного воинского учета на территориях, где отсутствуют военные комиссариаты</w:t>
            </w:r>
          </w:p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6EBA" w:rsidTr="00DD6EBA">
        <w:trPr>
          <w:trHeight w:val="1671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 трансферты,  передаваемые  бюджетам сельских  поселений из 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6EBA" w:rsidTr="00DD6EBA">
        <w:trPr>
          <w:trHeight w:val="1671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2 04 05020 10 0000 150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DD6EBA" w:rsidTr="00DD6EBA">
        <w:trPr>
          <w:trHeight w:val="1006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2 07 05020 10 0000 150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сельских</w:t>
            </w:r>
          </w:p>
          <w:p w:rsidR="00DD6EBA" w:rsidRDefault="00DD6EBA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</w:rPr>
      </w:pP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Решению Собрания представителей сельского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поселения Заволжье муниципального района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«О  бюджете сельского поселения Заволжье муниципального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района Приволжский Самарской области на 2021 год 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2022 и 2023 годов»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Главные администраторы </w:t>
      </w:r>
      <w:proofErr w:type="gramStart"/>
      <w:r>
        <w:rPr>
          <w:rFonts w:ascii="Times New Roman" w:hAnsi="Times New Roman" w:cs="Times New Roman"/>
          <w:b/>
          <w:i/>
        </w:rPr>
        <w:t>источников финансирования дефицита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бюджета сельского поселения</w:t>
      </w:r>
      <w:proofErr w:type="gramEnd"/>
      <w:r>
        <w:rPr>
          <w:rFonts w:ascii="Times New Roman" w:hAnsi="Times New Roman" w:cs="Times New Roman"/>
          <w:b/>
          <w:i/>
        </w:rPr>
        <w:t xml:space="preserve"> Заволжье муниципального района Приволжский Самарской области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DD6EBA" w:rsidRDefault="00DD6EBA" w:rsidP="00DD6EBA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2694"/>
        <w:gridCol w:w="5067"/>
      </w:tblGrid>
      <w:tr w:rsidR="00DD6EBA" w:rsidTr="00DD6EB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DD6EBA" w:rsidTr="00DD6EB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DD6EBA" w:rsidTr="00DD6EB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DD6EBA" w:rsidTr="00DD6EB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Default="00DD6EBA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Default="00DD6EBA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DD6EBA" w:rsidRDefault="00DD6EBA" w:rsidP="00DD6EBA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2021 год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402"/>
        <w:gridCol w:w="706"/>
        <w:gridCol w:w="851"/>
        <w:gridCol w:w="1416"/>
        <w:gridCol w:w="709"/>
        <w:gridCol w:w="1847"/>
      </w:tblGrid>
      <w:tr w:rsidR="00DD6EBA" w:rsidTr="00DD6EBA">
        <w:trPr>
          <w:trHeight w:val="9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DD6EBA" w:rsidTr="00DD6EBA">
        <w:trPr>
          <w:trHeight w:val="10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2021 год</w:t>
            </w:r>
          </w:p>
          <w:p w:rsidR="00DD6EBA" w:rsidRDefault="00DD6EBA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4 899 593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724 000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1 426 000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1 426 000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94 770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94 770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94 770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2 005 000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2 005 000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2 005 000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514 823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11 498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11 498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Самарской области на 2020-2025 годы»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DD6EBA" w:rsidTr="00DD6E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4 899 593</w:t>
            </w:r>
          </w:p>
        </w:tc>
      </w:tr>
    </w:tbl>
    <w:p w:rsidR="00DD6EBA" w:rsidRDefault="00DD6EBA" w:rsidP="00DD6E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6EBA" w:rsidRDefault="00DD6EBA" w:rsidP="00DD6E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Приложение 4                          к Решению Собрания представителей сельского поселения Заволжье муниципального района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Приволжский Самарской области на 2021 год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2022 и 2023 годов</w:t>
      </w:r>
      <w:proofErr w:type="gramEnd"/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51"/>
        <w:gridCol w:w="567"/>
        <w:gridCol w:w="567"/>
        <w:gridCol w:w="1418"/>
        <w:gridCol w:w="708"/>
        <w:gridCol w:w="1555"/>
        <w:gridCol w:w="1700"/>
      </w:tblGrid>
      <w:tr w:rsidR="00DD6EBA" w:rsidTr="00DD6EBA">
        <w:trPr>
          <w:trHeight w:val="86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DD6EBA" w:rsidTr="00DD6EBA">
        <w:trPr>
          <w:trHeight w:val="99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5 314 004,16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3 344 000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415 000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415 000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415 000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415 000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576 000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576 000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576 000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98 050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99 800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99 800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99 800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2 045 000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2 086 000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2 086 00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2 086 000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1 802 000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правила землепользования и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1 802 000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 00 S3650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1 802 000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234 004,16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234 004,16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234 004,16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5 232 054,16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3 176 800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81 950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167 200</w:t>
            </w:r>
          </w:p>
        </w:tc>
      </w:tr>
      <w:tr w:rsidR="00DD6EBA" w:rsidTr="00DD6EB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5 314 004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3 344 000</w:t>
            </w:r>
          </w:p>
        </w:tc>
      </w:tr>
    </w:tbl>
    <w:p w:rsidR="00DD6EBA" w:rsidRDefault="00DD6EBA" w:rsidP="00DD6E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6EBA" w:rsidRDefault="00DD6EBA" w:rsidP="00DD6E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2021 год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7088"/>
        <w:gridCol w:w="1438"/>
        <w:gridCol w:w="684"/>
        <w:gridCol w:w="1275"/>
      </w:tblGrid>
      <w:tr w:rsidR="00DD6EBA" w:rsidTr="00DD6EBA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EBA" w:rsidRDefault="00DD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EBA" w:rsidTr="00DD6EBA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2 279 770</w:t>
            </w:r>
          </w:p>
        </w:tc>
      </w:tr>
      <w:tr w:rsidR="00DD6EBA" w:rsidTr="00DD6EBA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724 000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1 426 000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94 770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94 770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2 005 000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2 005 000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2 005 000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514 823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11 498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11 498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218 325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218 325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DD6EBA" w:rsidTr="00DD6E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4 899 593</w:t>
            </w: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6                                                         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</w:rPr>
        <w:t xml:space="preserve"> направлениям деятельности), группам и подгруппам  видов  расходов классификации расходов местного  бюджета   на плановый период  2022 и 2023 годов</w:t>
      </w:r>
      <w:proofErr w:type="gramEnd"/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5809"/>
        <w:gridCol w:w="1558"/>
        <w:gridCol w:w="709"/>
        <w:gridCol w:w="1275"/>
        <w:gridCol w:w="1134"/>
      </w:tblGrid>
      <w:tr w:rsidR="00DD6EBA" w:rsidTr="00DD6EBA">
        <w:trPr>
          <w:trHeight w:val="98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6EBA" w:rsidRDefault="00DD6EBA">
            <w:pPr>
              <w:spacing w:after="0" w:line="240" w:lineRule="atLeast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DD6EBA" w:rsidTr="00DD6EBA">
        <w:trPr>
          <w:trHeight w:val="715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BA" w:rsidRDefault="00DD6E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</w:tr>
      <w:tr w:rsidR="00DD6EBA" w:rsidTr="00DD6EBA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1 151 050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1 090 800</w:t>
            </w:r>
          </w:p>
        </w:tc>
      </w:tr>
      <w:tr w:rsidR="00DD6EBA" w:rsidTr="00DD6EBA">
        <w:trPr>
          <w:trHeight w:val="58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415 000</w:t>
            </w:r>
          </w:p>
        </w:tc>
      </w:tr>
      <w:tr w:rsidR="00DD6EBA" w:rsidTr="00DD6EBA">
        <w:trPr>
          <w:trHeight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415 000</w:t>
            </w:r>
          </w:p>
        </w:tc>
      </w:tr>
      <w:tr w:rsidR="00DD6EBA" w:rsidTr="00DD6EBA">
        <w:trPr>
          <w:trHeight w:val="41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576 000</w:t>
            </w:r>
          </w:p>
        </w:tc>
      </w:tr>
      <w:tr w:rsidR="00DD6EBA" w:rsidTr="00DD6EBA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576 000</w:t>
            </w:r>
          </w:p>
        </w:tc>
      </w:tr>
      <w:tr w:rsidR="00DD6EBA" w:rsidTr="00DD6EBA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99 800</w:t>
            </w:r>
          </w:p>
        </w:tc>
      </w:tr>
      <w:tr w:rsidR="00DD6EBA" w:rsidTr="00DD6EBA">
        <w:trPr>
          <w:trHeight w:val="40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99 800</w:t>
            </w:r>
          </w:p>
        </w:tc>
      </w:tr>
      <w:tr w:rsidR="00DD6EBA" w:rsidTr="00DD6EBA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2 086 000</w:t>
            </w:r>
          </w:p>
        </w:tc>
      </w:tr>
      <w:tr w:rsidR="00DD6EBA" w:rsidTr="00DD6EBA">
        <w:trPr>
          <w:trHeight w:val="5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2 086 000</w:t>
            </w:r>
          </w:p>
        </w:tc>
      </w:tr>
      <w:tr w:rsidR="00DD6EBA" w:rsidTr="00DD6EBA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2 086 000</w:t>
            </w:r>
          </w:p>
        </w:tc>
      </w:tr>
      <w:tr w:rsidR="00DD6EBA" w:rsidTr="00DD6EBA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правила землепользования и застройки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1 802 000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DD6EBA" w:rsidTr="00DD6EBA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904 00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DD6EBA" w:rsidTr="00DD6EBA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234 004,16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DD6EBA" w:rsidTr="00DD6EBA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234 004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DD6EBA" w:rsidTr="00DD6EBA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234 004,16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DD6EBA" w:rsidTr="00DD6EBA">
        <w:trPr>
          <w:trHeight w:val="3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5 232 054,16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3 176 800</w:t>
            </w:r>
          </w:p>
        </w:tc>
      </w:tr>
      <w:tr w:rsidR="00DD6EBA" w:rsidTr="00DD6EBA">
        <w:trPr>
          <w:trHeight w:val="38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167 200</w:t>
            </w:r>
          </w:p>
        </w:tc>
      </w:tr>
      <w:tr w:rsidR="00DD6EBA" w:rsidTr="00DD6EBA">
        <w:trPr>
          <w:trHeight w:val="32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5 314 004,16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3 344 000</w:t>
            </w:r>
          </w:p>
        </w:tc>
      </w:tr>
    </w:tbl>
    <w:p w:rsidR="00DD6EBA" w:rsidRDefault="00DD6EBA" w:rsidP="00DD6EBA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D6EBA" w:rsidRDefault="00DD6EBA" w:rsidP="00DD6EBA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</w:t>
      </w:r>
    </w:p>
    <w:p w:rsidR="00DD6EBA" w:rsidRDefault="00DD6EBA" w:rsidP="00DD6EBA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DD6EBA" w:rsidRDefault="00DD6EBA" w:rsidP="00DD6EBA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Заволжье муниципального района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2021 год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и плановый период 2022 и 2023 годов»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DD6EBA" w:rsidRDefault="00DD6EBA" w:rsidP="00DD6EBA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 w:cs="Times New Roman"/>
          <w:b/>
          <w:i/>
        </w:rPr>
        <w:tab/>
        <w:t xml:space="preserve"> Самарской области на 2021 год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833"/>
        <w:gridCol w:w="4391"/>
        <w:gridCol w:w="1700"/>
      </w:tblGrid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DD6EBA" w:rsidRDefault="00DD6E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год,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-4 899 593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-4 899 593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-4 899 593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-4 899 593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4 899 593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4 899 593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4 899 593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4 899 593</w:t>
            </w: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Приложение 8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 области на плановый период 2022 и 2023  годов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4391"/>
        <w:gridCol w:w="1417"/>
        <w:gridCol w:w="1133"/>
      </w:tblGrid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DD6EBA" w:rsidRDefault="00DD6E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год,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год,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DD6EBA" w:rsidRDefault="00DD6E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-5 314 004,16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-3 344 000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-5 314 004,16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-3 344 000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-5 314 004,16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-3 344 000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-5 314 004,16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-3 344 000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5 314 004,16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3 344 000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5 314 004,16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3 344 000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5 314 004,16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3 344 000</w:t>
            </w:r>
          </w:p>
        </w:tc>
      </w:tr>
      <w:tr w:rsidR="00DD6EBA" w:rsidTr="00DD6E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5 314 004,16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3 344 000</w:t>
            </w:r>
          </w:p>
        </w:tc>
      </w:tr>
    </w:tbl>
    <w:p w:rsidR="00DD6EBA" w:rsidRDefault="00DD6EBA" w:rsidP="00DD6EBA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Приложение 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к Решению Собрания представителей сельского поселения Заволжье муниципального района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DD6EBA" w:rsidRP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                                                                                                          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  <w:b/>
        </w:rPr>
        <w:t xml:space="preserve">Заволжье </w:t>
      </w:r>
      <w:r>
        <w:rPr>
          <w:rFonts w:ascii="Times New Roman" w:hAnsi="Times New Roman" w:cs="Times New Roman"/>
          <w:b/>
          <w:i/>
        </w:rPr>
        <w:t>муниципального района Приволжский Самарской области на 2021 год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и  на плановый период 2022 и 2023 годов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</w:rPr>
        <w:t>Заволжье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2021 год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DD6EBA" w:rsidTr="00DD6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2021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основного долга в 2021 году </w:t>
            </w:r>
          </w:p>
        </w:tc>
      </w:tr>
      <w:tr w:rsidR="00DD6EBA" w:rsidTr="00DD6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привлекаемые сельским поселением Заволжье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обязательств сельского поселения Заволжье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</w:rPr>
        <w:t>Заволжье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2022 год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рублей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DD6EBA" w:rsidTr="00DD6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2022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основного долга в 2022 году </w:t>
            </w:r>
          </w:p>
        </w:tc>
      </w:tr>
      <w:tr w:rsidR="00DD6EBA" w:rsidTr="00DD6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</w:rPr>
        <w:t>Заволжье</w:t>
      </w:r>
      <w:r>
        <w:rPr>
          <w:rFonts w:ascii="Times New Roman" w:hAnsi="Times New Roman" w:cs="Times New Roman"/>
          <w:i/>
        </w:rPr>
        <w:t xml:space="preserve">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муниципального района Приволжский Самарской области на 2023 год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рублей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DD6EBA" w:rsidTr="00DD6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2023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основного долга в 2023 году </w:t>
            </w:r>
          </w:p>
        </w:tc>
      </w:tr>
      <w:tr w:rsidR="00DD6EBA" w:rsidTr="00DD6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Заволжье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Приложение 10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                     Программа муниципальных гарантий сельского поселения </w:t>
      </w:r>
      <w:r>
        <w:rPr>
          <w:rFonts w:ascii="Times New Roman" w:hAnsi="Times New Roman" w:cs="Times New Roman"/>
          <w:b/>
        </w:rPr>
        <w:t>Заволжье</w:t>
      </w:r>
    </w:p>
    <w:p w:rsidR="00DD6EBA" w:rsidRDefault="00DD6EBA" w:rsidP="00DD6EBA">
      <w:pPr>
        <w:tabs>
          <w:tab w:val="left" w:pos="6547"/>
        </w:tabs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муниципального района Приволжский Самарской области на 2021 год и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плановый период 2022 и 2023  годов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</w:t>
      </w:r>
      <w:r>
        <w:rPr>
          <w:rFonts w:ascii="Times New Roman" w:hAnsi="Times New Roman" w:cs="Times New Roman"/>
        </w:rPr>
        <w:t>Заволжье</w:t>
      </w:r>
      <w:r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2021 год   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рублей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DD6EBA" w:rsidTr="00DD6E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2021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DD6EBA" w:rsidTr="00DD6E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EBA" w:rsidTr="00DD6E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Программа муниципальных гарантий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2022 год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DD6EBA" w:rsidTr="00DD6E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2022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DD6EBA" w:rsidTr="00DD6E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EBA" w:rsidTr="00DD6E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Программа муниципальных гарантий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2023 год                                                                      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DD6EBA" w:rsidTr="00DD6E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2023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DD6EBA" w:rsidTr="00DD6E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EBA" w:rsidTr="00DD6E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СПРАВОЧНО: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DD6EBA" w:rsidRDefault="00DD6EBA" w:rsidP="00DD6EBA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DD6EBA" w:rsidTr="00DD6EB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 год</w:t>
            </w:r>
          </w:p>
        </w:tc>
      </w:tr>
      <w:tr w:rsidR="00DD6EBA" w:rsidTr="00DD6EB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3 214 000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3 278 000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3 344 000</w:t>
            </w:r>
          </w:p>
        </w:tc>
      </w:tr>
      <w:tr w:rsidR="00DD6EBA" w:rsidTr="00DD6EB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554 000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565 000</w:t>
            </w:r>
          </w:p>
        </w:tc>
      </w:tr>
      <w:tr w:rsidR="00DD6EBA" w:rsidTr="00DD6EB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2 005 000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2 045 000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2 086 000</w:t>
            </w:r>
          </w:p>
        </w:tc>
      </w:tr>
      <w:tr w:rsidR="00DD6EBA" w:rsidTr="00DD6EB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19 000</w:t>
            </w:r>
          </w:p>
        </w:tc>
      </w:tr>
      <w:tr w:rsidR="00DD6EBA" w:rsidTr="00DD6EB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DD6EBA" w:rsidTr="00DD6EB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674 000</w:t>
            </w:r>
          </w:p>
        </w:tc>
      </w:tr>
      <w:tr w:rsidR="00DD6EBA" w:rsidTr="00DD6EBA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560 000</w:t>
            </w:r>
          </w:p>
        </w:tc>
      </w:tr>
      <w:tr w:rsidR="00DD6EBA" w:rsidTr="00DD6EB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114 000</w:t>
            </w:r>
          </w:p>
        </w:tc>
      </w:tr>
      <w:tr w:rsidR="00DD6EBA" w:rsidTr="00DD6EBA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1 685 593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2 036 004,16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D6EBA" w:rsidTr="00DD6EBA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1 022 498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EBA" w:rsidTr="00DD6EBA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000 2 02 19999 10 0000 000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EBA" w:rsidTr="00DD6EBA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000 2 02 25576 10 0000 000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234 004,16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EBA" w:rsidTr="00DD6EBA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000 2 02 29999 10 0000 000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EBA" w:rsidTr="00DD6EBA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EBA" w:rsidTr="00DD6EBA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4 899 593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5 314 004,16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3 344 000</w:t>
            </w:r>
          </w:p>
        </w:tc>
      </w:tr>
    </w:tbl>
    <w:p w:rsidR="00DD6EBA" w:rsidRDefault="00DD6EBA" w:rsidP="00DD6EB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  <w:sectPr w:rsidR="00DD6EBA" w:rsidSect="00DD6EBA">
          <w:pgSz w:w="11906" w:h="16838"/>
          <w:pgMar w:top="567" w:right="567" w:bottom="1134" w:left="1134" w:header="567" w:footer="567" w:gutter="0"/>
          <w:cols w:space="720"/>
        </w:sectPr>
      </w:pPr>
    </w:p>
    <w:p w:rsidR="00692AC0" w:rsidRDefault="00692AC0" w:rsidP="00DD6EBA"/>
    <w:sectPr w:rsidR="00692AC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BA"/>
    <w:rsid w:val="004825A5"/>
    <w:rsid w:val="00692AC0"/>
    <w:rsid w:val="00DD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BA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D6EBA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DD6EB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6E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DD6EBA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E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DD6EBA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D6EB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DD6EBA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DD6E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6EBA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DD6EBA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DD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6E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DD6EBA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DD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D6EBA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DD6E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6EBA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DD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6EBA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DD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6EBA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DD6E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D6EBA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DD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DD6E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link w:val="af1"/>
    <w:uiPriority w:val="99"/>
    <w:semiHidden/>
    <w:rsid w:val="00DD6EBA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DD6E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DD6EBA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DD6EB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D6EBA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DD6EBA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DD6EBA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qFormat/>
    <w:rsid w:val="00DD6EBA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6EBA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f8">
    <w:name w:val="No Spacing"/>
    <w:uiPriority w:val="99"/>
    <w:qFormat/>
    <w:rsid w:val="00DD6EBA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DD6EBA"/>
    <w:pPr>
      <w:ind w:left="720"/>
    </w:pPr>
  </w:style>
  <w:style w:type="paragraph" w:customStyle="1" w:styleId="afa">
    <w:name w:val="Письмо КУМИ"/>
    <w:basedOn w:val="a"/>
    <w:qFormat/>
    <w:rsid w:val="00DD6E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DD6EBA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qFormat/>
    <w:rsid w:val="00DD6EBA"/>
    <w:pPr>
      <w:widowControl w:val="0"/>
      <w:snapToGrid w:val="0"/>
      <w:spacing w:line="259" w:lineRule="auto"/>
      <w:ind w:left="560" w:right="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D6EBA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DD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DD6E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Знак"/>
    <w:aliases w:val="Знак3 Знак,Знак3 Знак Знак,Знак31 Знак Знак,Знак31 Знак1,Знак3 Знак1"/>
    <w:basedOn w:val="a0"/>
    <w:link w:val="17"/>
    <w:locked/>
    <w:rsid w:val="00DD6EBA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7">
    <w:name w:val="Текст1"/>
    <w:aliases w:val="Plain Text,Знак3,Знак31 Знак,Знак31"/>
    <w:basedOn w:val="a"/>
    <w:link w:val="afb"/>
    <w:qFormat/>
    <w:rsid w:val="00DD6EBA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p2">
    <w:name w:val="p2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DD6EBA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D6EB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DD6EBA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D6EBA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DD6EBA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DD6EB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DD6E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DD6E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DD6E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DD6EBA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DD6EB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DD6EBA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DD6EBA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DD6EBA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DD6EBA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8">
    <w:name w:val="Заголовок №1_"/>
    <w:basedOn w:val="a0"/>
    <w:link w:val="19"/>
    <w:locked/>
    <w:rsid w:val="00DD6EBA"/>
    <w:rPr>
      <w:b/>
      <w:bCs/>
      <w:spacing w:val="10"/>
      <w:shd w:val="clear" w:color="auto" w:fill="FFFFFF"/>
    </w:rPr>
  </w:style>
  <w:style w:type="paragraph" w:customStyle="1" w:styleId="19">
    <w:name w:val="Заголовок №1"/>
    <w:basedOn w:val="a"/>
    <w:link w:val="18"/>
    <w:qFormat/>
    <w:rsid w:val="00DD6EBA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DD6EBA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DD6EBA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DD6EBA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DD6EBA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DD6E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DD6EBA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a">
    <w:name w:val="Абзац списка1"/>
    <w:basedOn w:val="a"/>
    <w:qFormat/>
    <w:rsid w:val="00DD6EBA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DD6EBA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DD6EBA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DD6EBA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DD6EB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DD6EBA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DD6EBA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DD6EB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DD6E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DD6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DD6EBA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DD6E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DD6E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DD6EBA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DD6EBA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DD6EBA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DD6EBA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DD6EB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DD6EBA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DD6EB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DD6EB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DD6EB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DD6EB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DD6EB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DD6E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DD6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DD6EB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DD6E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DD6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DD6EBA"/>
    <w:rPr>
      <w:rFonts w:ascii="Cambria" w:eastAsia="Times New Roman" w:hAnsi="Cambria" w:cs="Times New Roman"/>
      <w:b/>
      <w:bCs/>
      <w:lang w:eastAsia="ru-RU"/>
    </w:rPr>
  </w:style>
  <w:style w:type="character" w:customStyle="1" w:styleId="1b">
    <w:name w:val="Текст выноски Знак1"/>
    <w:basedOn w:val="a0"/>
    <w:uiPriority w:val="99"/>
    <w:semiHidden/>
    <w:locked/>
    <w:rsid w:val="00DD6EB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s10">
    <w:name w:val="s1"/>
    <w:basedOn w:val="a0"/>
    <w:rsid w:val="00DD6EBA"/>
  </w:style>
  <w:style w:type="character" w:customStyle="1" w:styleId="b-message-headfield-value">
    <w:name w:val="b-message-head__field-value"/>
    <w:basedOn w:val="a0"/>
    <w:rsid w:val="00DD6EBA"/>
  </w:style>
  <w:style w:type="character" w:customStyle="1" w:styleId="adress">
    <w:name w:val="adress"/>
    <w:basedOn w:val="a0"/>
    <w:rsid w:val="00DD6EBA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DD6EBA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DD6EBA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DD6EBA"/>
  </w:style>
  <w:style w:type="character" w:customStyle="1" w:styleId="s2">
    <w:name w:val="s2"/>
    <w:basedOn w:val="a0"/>
    <w:rsid w:val="00DD6EBA"/>
  </w:style>
  <w:style w:type="character" w:customStyle="1" w:styleId="29">
    <w:name w:val="Основной текст (2)_"/>
    <w:basedOn w:val="a0"/>
    <w:rsid w:val="00DD6EBA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DD6EBA"/>
    <w:rPr>
      <w:i/>
      <w:iCs/>
      <w:spacing w:val="0"/>
    </w:rPr>
  </w:style>
  <w:style w:type="character" w:customStyle="1" w:styleId="affb">
    <w:name w:val="Основной текст + Курсив"/>
    <w:basedOn w:val="af"/>
    <w:rsid w:val="00DD6EBA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DD6EBA"/>
  </w:style>
  <w:style w:type="character" w:customStyle="1" w:styleId="s6">
    <w:name w:val="s6"/>
    <w:basedOn w:val="a0"/>
    <w:rsid w:val="00DD6EBA"/>
  </w:style>
  <w:style w:type="character" w:customStyle="1" w:styleId="s7">
    <w:name w:val="s7"/>
    <w:basedOn w:val="a0"/>
    <w:rsid w:val="00DD6EBA"/>
  </w:style>
  <w:style w:type="character" w:customStyle="1" w:styleId="affc">
    <w:name w:val="Гипертекстовая ссылка"/>
    <w:uiPriority w:val="99"/>
    <w:rsid w:val="00DD6EBA"/>
    <w:rPr>
      <w:b/>
      <w:bCs/>
      <w:color w:val="106BBE"/>
    </w:rPr>
  </w:style>
  <w:style w:type="character" w:customStyle="1" w:styleId="affd">
    <w:name w:val="Цветовое выделение"/>
    <w:uiPriority w:val="99"/>
    <w:rsid w:val="00DD6EBA"/>
    <w:rPr>
      <w:b/>
      <w:bCs/>
      <w:color w:val="26282F"/>
    </w:rPr>
  </w:style>
  <w:style w:type="character" w:customStyle="1" w:styleId="extended-textfull">
    <w:name w:val="extended-text__full"/>
    <w:basedOn w:val="a0"/>
    <w:rsid w:val="00DD6EBA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DD6EBA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DD6EBA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DD6EBA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DD6EBA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DD6EBA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DD6EBA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DD6EBA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DD6EBA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6150</Words>
  <Characters>35061</Characters>
  <Application>Microsoft Office Word</Application>
  <DocSecurity>0</DocSecurity>
  <Lines>292</Lines>
  <Paragraphs>82</Paragraphs>
  <ScaleCrop>false</ScaleCrop>
  <Company>Ya Blondinko Edition</Company>
  <LinksUpToDate>false</LinksUpToDate>
  <CharactersWithSpaces>41129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2020-12-28T09:29:00Z</dcterms:created>
  <dcterms:modified xsi:type="dcterms:W3CDTF">2020-12-28T09:37:00Z</dcterms:modified>
</cp:coreProperties>
</file>