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A" w:rsidRPr="00D92A95" w:rsidRDefault="00E519F3" w:rsidP="00A33B9A">
      <w:pPr>
        <w:spacing w:before="100" w:beforeAutospacing="1" w:after="100" w:afterAutospacing="1" w:line="270" w:lineRule="atLeast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-548640</wp:posOffset>
            </wp:positionV>
            <wp:extent cx="546100" cy="752475"/>
            <wp:effectExtent l="19050" t="0" r="6350" b="0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 </w:t>
      </w:r>
      <w:r w:rsidR="00A33B9A">
        <w:t xml:space="preserve">                                                                                                         </w:t>
      </w:r>
      <w:r w:rsidR="00D92A95">
        <w:t xml:space="preserve">                  </w:t>
      </w:r>
      <w:r w:rsidR="00A33B9A">
        <w:t xml:space="preserve">     </w:t>
      </w:r>
      <w:r w:rsidR="00D92A95" w:rsidRPr="00D92A95">
        <w:rPr>
          <w:b/>
          <w:sz w:val="28"/>
          <w:szCs w:val="28"/>
        </w:rPr>
        <w:t>проект</w:t>
      </w:r>
      <w:r w:rsidR="00A33B9A" w:rsidRPr="00D92A95">
        <w:rPr>
          <w:b/>
          <w:sz w:val="28"/>
          <w:szCs w:val="28"/>
        </w:rPr>
        <w:t xml:space="preserve">               </w:t>
      </w:r>
    </w:p>
    <w:p w:rsidR="00A33B9A" w:rsidRDefault="00A33B9A" w:rsidP="00A33B9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3B9A" w:rsidRDefault="00A33B9A" w:rsidP="00A33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ОКТЯБРЬСКИЙ</w:t>
      </w:r>
    </w:p>
    <w:p w:rsidR="00A33B9A" w:rsidRDefault="00A33B9A" w:rsidP="00A33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A33B9A" w:rsidRDefault="00A33B9A" w:rsidP="00A33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A33B9A" w:rsidRDefault="00A33B9A" w:rsidP="00A33B9A">
      <w:pPr>
        <w:jc w:val="center"/>
        <w:rPr>
          <w:b/>
          <w:bCs/>
          <w:sz w:val="28"/>
          <w:szCs w:val="28"/>
        </w:rPr>
      </w:pPr>
    </w:p>
    <w:p w:rsidR="00A33B9A" w:rsidRDefault="00A33B9A" w:rsidP="00A33B9A">
      <w:pPr>
        <w:rPr>
          <w:b/>
          <w:bCs/>
          <w:sz w:val="28"/>
        </w:rPr>
      </w:pPr>
      <w:r>
        <w:rPr>
          <w:b/>
          <w:bCs/>
          <w:sz w:val="28"/>
        </w:rPr>
        <w:t xml:space="preserve">  «</w:t>
      </w:r>
      <w:r w:rsidR="00D92A95">
        <w:rPr>
          <w:b/>
          <w:bCs/>
          <w:sz w:val="28"/>
        </w:rPr>
        <w:t xml:space="preserve">   </w:t>
      </w:r>
      <w:r w:rsidR="00E519F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»</w:t>
      </w:r>
      <w:r w:rsidR="00E519F3">
        <w:rPr>
          <w:b/>
          <w:bCs/>
          <w:sz w:val="28"/>
        </w:rPr>
        <w:t xml:space="preserve"> </w:t>
      </w:r>
      <w:r w:rsidR="00D92A95">
        <w:rPr>
          <w:b/>
          <w:bCs/>
          <w:sz w:val="28"/>
        </w:rPr>
        <w:t>________</w:t>
      </w:r>
      <w:r>
        <w:rPr>
          <w:b/>
          <w:bCs/>
          <w:sz w:val="28"/>
        </w:rPr>
        <w:t xml:space="preserve"> г.                                                                  №</w:t>
      </w:r>
      <w:r w:rsidR="00E519F3">
        <w:rPr>
          <w:b/>
          <w:bCs/>
          <w:sz w:val="28"/>
        </w:rPr>
        <w:t xml:space="preserve"> </w:t>
      </w:r>
      <w:r w:rsidR="00D92A95">
        <w:rPr>
          <w:b/>
          <w:bCs/>
          <w:sz w:val="28"/>
        </w:rPr>
        <w:t>_______</w:t>
      </w:r>
      <w:r>
        <w:rPr>
          <w:b/>
          <w:bCs/>
          <w:sz w:val="28"/>
        </w:rPr>
        <w:t xml:space="preserve">  </w:t>
      </w:r>
    </w:p>
    <w:p w:rsidR="00A33B9A" w:rsidRDefault="00A33B9A" w:rsidP="00A33B9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B9A" w:rsidRPr="00A33B9A" w:rsidRDefault="00A33B9A" w:rsidP="00A33B9A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r:id="rId8" w:anchor="P37" w:history="1">
        <w:r w:rsidRPr="00A33B9A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A33B9A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A33B9A" w:rsidRPr="00A33B9A" w:rsidRDefault="00A33B9A" w:rsidP="00A33B9A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9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</w:p>
    <w:p w:rsidR="00A33B9A" w:rsidRPr="004827B4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4827B4">
        <w:rPr>
          <w:rFonts w:ascii="Times New Roman" w:hAnsi="Times New Roman" w:cs="Times New Roman"/>
          <w:sz w:val="28"/>
          <w:szCs w:val="28"/>
        </w:rPr>
        <w:t>« Выдача разрешения на ввод объекта в эксплуатацию»</w:t>
      </w:r>
    </w:p>
    <w:p w:rsidR="00A33B9A" w:rsidRP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33B9A" w:rsidRPr="00A33B9A" w:rsidRDefault="00D92A95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2A95">
        <w:rPr>
          <w:rFonts w:ascii="Times New Roman" w:hAnsi="Times New Roman" w:cs="Times New Roman"/>
          <w:sz w:val="28"/>
          <w:szCs w:val="28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13.07.2015 № 252-ФЗ «О внесении изменений в Земельный кодекс Российской Федерации и отдельные законодательные акты Российской Федерации», от 03.08.2018 № 340-ФЗ «О внесении изменений в Градостроительный кодекс Российской Федерации и отдельные законодательные акты Российской Федерации»,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от 03.08.2018 № 342-ФЗ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постановлением Администрации Волгоградской области от 29.09.2017 № 520-п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</w:t>
      </w:r>
      <w:r w:rsidRPr="00D92A95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разрешений на строительство и разрешений на ввод объектов в эксплуатацию осуществляется исключительно в электронной форме»   и </w:t>
      </w:r>
      <w:hyperlink r:id="rId9" w:history="1">
        <w:r w:rsidRPr="00D92A95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</w:t>
        </w:r>
        <w:r w:rsidRPr="00D92A95">
          <w:rPr>
            <w:rFonts w:ascii="Times New Roman" w:hAnsi="Times New Roman" w:cs="Times New Roman"/>
            <w:color w:val="000000"/>
            <w:spacing w:val="-30"/>
            <w:sz w:val="28"/>
            <w:szCs w:val="28"/>
          </w:rPr>
          <w:t xml:space="preserve"> </w:t>
        </w:r>
      </w:hyperlink>
      <w:r w:rsidRPr="00D92A95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7  </w:t>
      </w:r>
      <w:r w:rsidRPr="00D92A95">
        <w:rPr>
          <w:rFonts w:ascii="Times New Roman" w:hAnsi="Times New Roman" w:cs="Times New Roman"/>
          <w:color w:val="000000"/>
          <w:sz w:val="28"/>
          <w:szCs w:val="28"/>
        </w:rPr>
        <w:t>Устава городского поселения р.п. Октябрьский Октябрьского муниципального района Волгоградской области</w:t>
      </w:r>
      <w:r>
        <w:rPr>
          <w:i/>
          <w:color w:val="000000"/>
          <w:kern w:val="1"/>
          <w:u w:val="single"/>
        </w:rPr>
        <w:t xml:space="preserve"> </w:t>
      </w:r>
      <w:r w:rsidRPr="00C3520F">
        <w:rPr>
          <w:color w:val="000000"/>
          <w:sz w:val="28"/>
          <w:szCs w:val="28"/>
        </w:rPr>
        <w:t xml:space="preserve"> </w:t>
      </w:r>
      <w:r w:rsidR="00A33B9A">
        <w:rPr>
          <w:rFonts w:ascii="Times New Roman" w:hAnsi="Times New Roman" w:cs="Times New Roman"/>
          <w:sz w:val="28"/>
          <w:szCs w:val="28"/>
        </w:rPr>
        <w:t>п</w:t>
      </w:r>
      <w:r w:rsidR="00A33B9A" w:rsidRPr="00A33B9A">
        <w:rPr>
          <w:rFonts w:ascii="Times New Roman" w:hAnsi="Times New Roman" w:cs="Times New Roman"/>
          <w:sz w:val="28"/>
          <w:szCs w:val="28"/>
        </w:rPr>
        <w:t>остановляю :</w:t>
      </w:r>
    </w:p>
    <w:p w:rsidR="00A33B9A" w:rsidRPr="00A33B9A" w:rsidRDefault="00A33B9A" w:rsidP="00A33B9A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A33B9A">
        <w:rPr>
          <w:rFonts w:ascii="Times New Roman" w:hAnsi="Times New Roman" w:cs="Times New Roman"/>
          <w:sz w:val="28"/>
          <w:szCs w:val="28"/>
        </w:rPr>
        <w:t xml:space="preserve">    </w:t>
      </w:r>
      <w:r w:rsidRPr="00A33B9A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A33B9A">
        <w:rPr>
          <w:rFonts w:ascii="Times New Roman" w:hAnsi="Times New Roman" w:cs="Times New Roman"/>
          <w:sz w:val="28"/>
          <w:szCs w:val="28"/>
        </w:rPr>
        <w:t xml:space="preserve">  </w:t>
      </w:r>
      <w:r w:rsidRPr="00A33B9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 </w:t>
      </w:r>
      <w:hyperlink r:id="rId10" w:anchor="P37" w:history="1">
        <w:r w:rsidRPr="00A33B9A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A33B9A">
        <w:rPr>
          <w:rFonts w:ascii="Times New Roman" w:hAnsi="Times New Roman" w:cs="Times New Roman"/>
          <w:b w:val="0"/>
          <w:sz w:val="28"/>
          <w:szCs w:val="28"/>
        </w:rPr>
        <w:t xml:space="preserve">  предос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услуги </w:t>
      </w:r>
      <w:r w:rsidRPr="00A33B9A">
        <w:rPr>
          <w:rFonts w:ascii="Times New Roman" w:hAnsi="Times New Roman" w:cs="Times New Roman"/>
          <w:b w:val="0"/>
          <w:sz w:val="28"/>
          <w:szCs w:val="28"/>
        </w:rPr>
        <w:t xml:space="preserve">"Выдача разрешения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>ввод</w:t>
      </w:r>
      <w:r w:rsidRPr="00A33B9A">
        <w:rPr>
          <w:rFonts w:ascii="Times New Roman" w:hAnsi="Times New Roman" w:cs="Times New Roman"/>
          <w:b w:val="0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b w:val="0"/>
          <w:sz w:val="28"/>
          <w:szCs w:val="28"/>
        </w:rPr>
        <w:t>в эксплуатацию »</w:t>
      </w:r>
      <w:r w:rsidR="00BD68DE">
        <w:rPr>
          <w:rFonts w:ascii="Times New Roman" w:hAnsi="Times New Roman" w:cs="Times New Roman"/>
          <w:b w:val="0"/>
          <w:sz w:val="28"/>
          <w:szCs w:val="28"/>
        </w:rPr>
        <w:t xml:space="preserve"> ( приложение 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A33B9A" w:rsidRP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A33B9A">
        <w:rPr>
          <w:rFonts w:ascii="Times New Roman" w:hAnsi="Times New Roman" w:cs="Times New Roman"/>
          <w:sz w:val="28"/>
          <w:szCs w:val="28"/>
        </w:rPr>
        <w:t xml:space="preserve">    2. Признать утратившим силу: </w:t>
      </w:r>
    </w:p>
    <w:p w:rsidR="00A33B9A" w:rsidRP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A33B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1" w:history="1">
        <w:r w:rsidRPr="00A33B9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A33B9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D92A95">
        <w:rPr>
          <w:rFonts w:ascii="Times New Roman" w:hAnsi="Times New Roman" w:cs="Times New Roman"/>
          <w:sz w:val="28"/>
          <w:szCs w:val="28"/>
        </w:rPr>
        <w:t xml:space="preserve">15 декабря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2A9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2A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2A95">
        <w:rPr>
          <w:rFonts w:ascii="Times New Roman" w:hAnsi="Times New Roman" w:cs="Times New Roman"/>
          <w:sz w:val="28"/>
          <w:szCs w:val="28"/>
        </w:rPr>
        <w:t>12/283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A33B9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предоставлению муниципальной услуги «  </w:t>
      </w:r>
      <w:r w:rsidR="00D92A95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33B9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>
        <w:rPr>
          <w:rFonts w:ascii="Times New Roman" w:hAnsi="Times New Roman" w:cs="Times New Roman"/>
          <w:sz w:val="28"/>
          <w:szCs w:val="28"/>
        </w:rPr>
        <w:t>ввод</w:t>
      </w:r>
      <w:r w:rsidR="00D92A95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D9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9A" w:rsidRP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A33B9A">
        <w:rPr>
          <w:rFonts w:ascii="Times New Roman" w:hAnsi="Times New Roman" w:cs="Times New Roman"/>
          <w:sz w:val="28"/>
          <w:szCs w:val="28"/>
        </w:rPr>
        <w:t xml:space="preserve">    3. 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A33B9A" w:rsidRP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A33B9A">
        <w:rPr>
          <w:rFonts w:ascii="Times New Roman" w:hAnsi="Times New Roman" w:cs="Times New Roman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A33B9A" w:rsidRP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33B9A" w:rsidRDefault="00A33B9A" w:rsidP="00A33B9A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</w:t>
      </w:r>
      <w:r w:rsidR="00BD68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А.С. Стариков </w:t>
      </w:r>
    </w:p>
    <w:p w:rsidR="00A33B9A" w:rsidRDefault="00A33B9A" w:rsidP="00A33B9A">
      <w:pPr>
        <w:pStyle w:val="ConsPlusNormal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441FC1" w:rsidRDefault="00441FC1" w:rsidP="00B12BD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519F3" w:rsidRPr="00B12BD8" w:rsidRDefault="00E519F3" w:rsidP="00B12BD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41FC1" w:rsidRDefault="00441FC1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0BD7" w:rsidRDefault="00560BD7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2A95" w:rsidRDefault="00D92A95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0BD7" w:rsidRPr="00B12BD8" w:rsidRDefault="00DD782B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</w:t>
      </w:r>
      <w:r w:rsidR="00BD68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</w:p>
    <w:p w:rsidR="00956164" w:rsidRPr="00B12BD8" w:rsidRDefault="00956164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BD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7706D" w:rsidRPr="00B12BD8" w:rsidRDefault="00956164" w:rsidP="00105B34">
      <w:pPr>
        <w:shd w:val="clear" w:color="auto" w:fill="FFFFFF"/>
        <w:jc w:val="center"/>
        <w:rPr>
          <w:sz w:val="28"/>
          <w:szCs w:val="28"/>
        </w:rPr>
      </w:pPr>
      <w:r w:rsidRPr="00B12BD8">
        <w:rPr>
          <w:sz w:val="28"/>
          <w:szCs w:val="28"/>
        </w:rPr>
        <w:t xml:space="preserve">ПРЕДОСТАВЛЕНИЯ МУНИЦИПАЛЬНОЙ УСЛУГИ </w:t>
      </w:r>
      <w:r w:rsidRPr="00B12BD8">
        <w:rPr>
          <w:sz w:val="28"/>
          <w:szCs w:val="28"/>
        </w:rPr>
        <w:br/>
        <w:t>"</w:t>
      </w:r>
      <w:r w:rsidR="006E6BEC" w:rsidRPr="00B12BD8">
        <w:rPr>
          <w:sz w:val="28"/>
          <w:szCs w:val="28"/>
        </w:rPr>
        <w:t>ВЫДАЧА</w:t>
      </w:r>
      <w:r w:rsidRPr="00B12BD8">
        <w:rPr>
          <w:sz w:val="28"/>
          <w:szCs w:val="28"/>
        </w:rPr>
        <w:t xml:space="preserve"> РАЗРЕШЕНИЯ НА </w:t>
      </w:r>
      <w:r w:rsidR="004D3CCA" w:rsidRPr="00B12BD8">
        <w:rPr>
          <w:sz w:val="28"/>
          <w:szCs w:val="28"/>
        </w:rPr>
        <w:t>ВВОД</w:t>
      </w:r>
      <w:r w:rsidRPr="00B12BD8">
        <w:rPr>
          <w:sz w:val="28"/>
          <w:szCs w:val="28"/>
        </w:rPr>
        <w:t xml:space="preserve"> ОБЪЕКТА </w:t>
      </w:r>
      <w:r w:rsidR="004D3CCA" w:rsidRPr="00B12BD8">
        <w:rPr>
          <w:sz w:val="28"/>
          <w:szCs w:val="28"/>
        </w:rPr>
        <w:t>В ЭКСПЛУАТАЦИЮ</w:t>
      </w:r>
      <w:r w:rsidRPr="00B12BD8">
        <w:rPr>
          <w:sz w:val="28"/>
          <w:szCs w:val="28"/>
        </w:rPr>
        <w:t>"</w:t>
      </w:r>
    </w:p>
    <w:p w:rsidR="00956164" w:rsidRPr="00B12BD8" w:rsidRDefault="00956164" w:rsidP="00105B34">
      <w:pPr>
        <w:shd w:val="clear" w:color="auto" w:fill="FFFFFF"/>
        <w:jc w:val="center"/>
        <w:rPr>
          <w:sz w:val="28"/>
          <w:szCs w:val="28"/>
        </w:rPr>
      </w:pPr>
    </w:p>
    <w:p w:rsidR="0087706D" w:rsidRPr="00B12BD8" w:rsidRDefault="0087706D" w:rsidP="00105B34">
      <w:pPr>
        <w:shd w:val="clear" w:color="auto" w:fill="FFFFFF"/>
        <w:jc w:val="center"/>
        <w:rPr>
          <w:sz w:val="28"/>
          <w:szCs w:val="28"/>
        </w:rPr>
      </w:pPr>
      <w:r w:rsidRPr="00B12BD8">
        <w:rPr>
          <w:sz w:val="28"/>
          <w:szCs w:val="28"/>
        </w:rPr>
        <w:t>1. Общие положения</w:t>
      </w:r>
    </w:p>
    <w:p w:rsidR="00956164" w:rsidRPr="00B12BD8" w:rsidRDefault="00956164" w:rsidP="0069643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6164" w:rsidRPr="00B12BD8" w:rsidRDefault="00956164" w:rsidP="0069643B">
      <w:pPr>
        <w:pStyle w:val="ac"/>
        <w:ind w:left="-142"/>
        <w:jc w:val="both"/>
        <w:rPr>
          <w:bCs/>
          <w:sz w:val="28"/>
          <w:szCs w:val="28"/>
        </w:rPr>
      </w:pPr>
      <w:r w:rsidRPr="00B12BD8">
        <w:rPr>
          <w:bCs/>
          <w:sz w:val="28"/>
          <w:szCs w:val="28"/>
        </w:rPr>
        <w:t xml:space="preserve">1.1. </w:t>
      </w:r>
      <w:r w:rsidRPr="00B12BD8">
        <w:rPr>
          <w:sz w:val="28"/>
          <w:szCs w:val="28"/>
        </w:rPr>
        <w:t>Административный регламент предоставления муниципальной услуги "</w:t>
      </w:r>
      <w:r w:rsidR="006E6BEC" w:rsidRPr="00B12BD8">
        <w:rPr>
          <w:sz w:val="28"/>
          <w:szCs w:val="28"/>
        </w:rPr>
        <w:t>Выдача</w:t>
      </w:r>
      <w:r w:rsidR="004D3CCA" w:rsidRPr="00B12BD8">
        <w:rPr>
          <w:sz w:val="28"/>
          <w:szCs w:val="28"/>
        </w:rPr>
        <w:t xml:space="preserve"> разрешения на ввод объекта в эксплуатацию</w:t>
      </w:r>
      <w:r w:rsidRPr="00B12BD8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</w:t>
      </w:r>
      <w:r w:rsidR="006E6BEC" w:rsidRPr="00B12BD8">
        <w:rPr>
          <w:sz w:val="28"/>
          <w:szCs w:val="28"/>
        </w:rPr>
        <w:t xml:space="preserve"> и</w:t>
      </w:r>
      <w:r w:rsidRPr="00B12BD8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B12BD8" w:rsidRDefault="00956164" w:rsidP="0069643B">
      <w:pPr>
        <w:ind w:left="-142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202E02" w:rsidRPr="00B12BD8">
        <w:rPr>
          <w:sz w:val="28"/>
          <w:szCs w:val="28"/>
        </w:rPr>
        <w:t>предоставления</w:t>
      </w:r>
      <w:r w:rsidRPr="00B12BD8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</w:t>
      </w:r>
      <w:r w:rsidR="005C1C18" w:rsidRPr="00B12BD8">
        <w:rPr>
          <w:sz w:val="28"/>
          <w:szCs w:val="28"/>
        </w:rPr>
        <w:t xml:space="preserve"> при предоставлении муниципальной услуги</w:t>
      </w:r>
      <w:r w:rsidRPr="00B12BD8">
        <w:rPr>
          <w:sz w:val="28"/>
          <w:szCs w:val="28"/>
        </w:rPr>
        <w:t>.</w:t>
      </w:r>
    </w:p>
    <w:p w:rsidR="0093137D" w:rsidRPr="00B12BD8" w:rsidRDefault="0093137D" w:rsidP="0069643B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left="-142"/>
        <w:rPr>
          <w:bCs/>
          <w:sz w:val="28"/>
          <w:szCs w:val="28"/>
        </w:rPr>
      </w:pPr>
      <w:r w:rsidRPr="00B12BD8">
        <w:rPr>
          <w:sz w:val="28"/>
          <w:szCs w:val="28"/>
        </w:rPr>
        <w:t xml:space="preserve">1.2. </w:t>
      </w:r>
      <w:r w:rsidRPr="00B12BD8">
        <w:rPr>
          <w:bCs/>
          <w:sz w:val="28"/>
          <w:szCs w:val="28"/>
        </w:rPr>
        <w:t>Сведения о заявителях.</w:t>
      </w:r>
    </w:p>
    <w:p w:rsidR="0093137D" w:rsidRPr="00B12BD8" w:rsidRDefault="0093137D" w:rsidP="0069643B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B12BD8">
        <w:rPr>
          <w:spacing w:val="-3"/>
          <w:sz w:val="28"/>
          <w:szCs w:val="28"/>
        </w:rPr>
        <w:t>Заявител</w:t>
      </w:r>
      <w:r w:rsidR="007717CE" w:rsidRPr="00B12BD8">
        <w:rPr>
          <w:spacing w:val="-3"/>
          <w:sz w:val="28"/>
          <w:szCs w:val="28"/>
        </w:rPr>
        <w:t>ям</w:t>
      </w:r>
      <w:r w:rsidRPr="00B12BD8">
        <w:rPr>
          <w:spacing w:val="-3"/>
          <w:sz w:val="28"/>
          <w:szCs w:val="28"/>
        </w:rPr>
        <w:t xml:space="preserve">и </w:t>
      </w:r>
      <w:r w:rsidR="007717CE" w:rsidRPr="00B12BD8">
        <w:rPr>
          <w:spacing w:val="-3"/>
          <w:sz w:val="28"/>
          <w:szCs w:val="28"/>
        </w:rPr>
        <w:t>на получение муниципальной услуги являются</w:t>
      </w:r>
      <w:r w:rsidRPr="00B12BD8">
        <w:rPr>
          <w:spacing w:val="-3"/>
          <w:sz w:val="28"/>
          <w:szCs w:val="28"/>
        </w:rPr>
        <w:t xml:space="preserve"> </w:t>
      </w:r>
      <w:r w:rsidRPr="00B12BD8">
        <w:rPr>
          <w:bCs/>
          <w:sz w:val="28"/>
          <w:szCs w:val="28"/>
        </w:rPr>
        <w:t>физическое или юридическое лицо, которое является застройщиком, либо их уполномоченные представители</w:t>
      </w:r>
      <w:r w:rsidR="0054787D" w:rsidRPr="00B12BD8">
        <w:rPr>
          <w:bCs/>
          <w:sz w:val="28"/>
          <w:szCs w:val="28"/>
        </w:rPr>
        <w:t xml:space="preserve"> (далее – заявители)</w:t>
      </w:r>
      <w:r w:rsidRPr="00B12BD8">
        <w:rPr>
          <w:bCs/>
          <w:sz w:val="28"/>
          <w:szCs w:val="28"/>
        </w:rPr>
        <w:t>.</w:t>
      </w:r>
    </w:p>
    <w:p w:rsidR="00FF73BC" w:rsidRPr="00B12BD8" w:rsidRDefault="00FF73BC" w:rsidP="0069643B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1.3. По</w:t>
      </w:r>
      <w:r w:rsidR="0054787D" w:rsidRPr="00B12BD8">
        <w:rPr>
          <w:sz w:val="28"/>
          <w:szCs w:val="28"/>
        </w:rPr>
        <w:t xml:space="preserve">рядок информирования </w:t>
      </w:r>
      <w:r w:rsidRPr="00B12BD8">
        <w:rPr>
          <w:sz w:val="28"/>
          <w:szCs w:val="28"/>
        </w:rPr>
        <w:t>заявителей о предоставлении муниципальной услуги</w:t>
      </w:r>
      <w:r w:rsidR="00643A74" w:rsidRPr="00B12BD8">
        <w:rPr>
          <w:sz w:val="28"/>
          <w:szCs w:val="28"/>
        </w:rPr>
        <w:t>.</w:t>
      </w:r>
    </w:p>
    <w:p w:rsidR="0069643B" w:rsidRPr="008960F7" w:rsidRDefault="0069643B" w:rsidP="0069643B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>
        <w:rPr>
          <w:sz w:val="28"/>
          <w:szCs w:val="28"/>
        </w:rPr>
        <w:t xml:space="preserve">администрации городского поселения р.п. Октябрьский Октябрьского муниципального района Волгоградской   организаций, участвующих </w:t>
      </w:r>
      <w:r w:rsidRPr="003F3D7A">
        <w:rPr>
          <w:sz w:val="28"/>
          <w:szCs w:val="28"/>
        </w:rPr>
        <w:t>в предоставлении муниципальной услуги, многофункционального центра (далее – МФЦ):</w:t>
      </w:r>
      <w:r>
        <w:rPr>
          <w:sz w:val="28"/>
          <w:szCs w:val="28"/>
        </w:rPr>
        <w:t xml:space="preserve">  </w:t>
      </w:r>
    </w:p>
    <w:p w:rsidR="0069643B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60F7">
        <w:rPr>
          <w:sz w:val="28"/>
          <w:szCs w:val="28"/>
        </w:rPr>
        <w:t xml:space="preserve">Место нахождения администрации городского поселения р.п. Октябрьский Октябрьского муниципального района Волгоградской области: </w:t>
      </w:r>
    </w:p>
    <w:p w:rsidR="0069643B" w:rsidRPr="008960F7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404321 Волгогра</w:t>
      </w:r>
      <w:r>
        <w:rPr>
          <w:sz w:val="28"/>
          <w:szCs w:val="28"/>
        </w:rPr>
        <w:t xml:space="preserve">дская область Октябрьский район </w:t>
      </w:r>
      <w:r w:rsidRPr="008960F7">
        <w:rPr>
          <w:sz w:val="28"/>
          <w:szCs w:val="28"/>
        </w:rPr>
        <w:t xml:space="preserve">.р.п. Октябрьский ул. Круглякова,165.  </w:t>
      </w:r>
    </w:p>
    <w:p w:rsidR="0069643B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График работы  : </w:t>
      </w:r>
    </w:p>
    <w:p w:rsidR="0069643B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четверг</w:t>
      </w:r>
      <w:r w:rsidRPr="008960F7">
        <w:rPr>
          <w:sz w:val="28"/>
          <w:szCs w:val="28"/>
        </w:rPr>
        <w:t xml:space="preserve"> с 8.00 до 17.12 часов, перерыв с 12.00 до 13.00 часов; </w:t>
      </w:r>
      <w:r>
        <w:rPr>
          <w:sz w:val="28"/>
          <w:szCs w:val="28"/>
        </w:rPr>
        <w:t xml:space="preserve"> пятница с 8.00 до 16.00,</w:t>
      </w:r>
      <w:r w:rsidRPr="008960F7">
        <w:rPr>
          <w:sz w:val="28"/>
          <w:szCs w:val="28"/>
        </w:rPr>
        <w:t>выходные дни - суббота, воскресенье.</w:t>
      </w:r>
    </w:p>
    <w:p w:rsidR="0069643B" w:rsidRPr="008960F7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8960F7">
        <w:rPr>
          <w:sz w:val="28"/>
          <w:szCs w:val="28"/>
        </w:rPr>
        <w:t>8 (84442)  6-20-90;</w:t>
      </w:r>
      <w:r>
        <w:rPr>
          <w:sz w:val="28"/>
          <w:szCs w:val="28"/>
        </w:rPr>
        <w:t>6-17-51</w:t>
      </w:r>
      <w:r w:rsidRPr="008960F7">
        <w:rPr>
          <w:sz w:val="28"/>
          <w:szCs w:val="28"/>
        </w:rPr>
        <w:t xml:space="preserve"> </w:t>
      </w:r>
    </w:p>
    <w:p w:rsidR="0069643B" w:rsidRPr="008960F7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:  </w:t>
      </w:r>
      <w:r w:rsidRPr="008960F7">
        <w:rPr>
          <w:color w:val="000000"/>
          <w:sz w:val="28"/>
          <w:szCs w:val="28"/>
          <w:lang w:val="en-US"/>
        </w:rPr>
        <w:t>gorposok</w:t>
      </w:r>
      <w:r>
        <w:rPr>
          <w:color w:val="000000"/>
          <w:sz w:val="28"/>
          <w:szCs w:val="28"/>
        </w:rPr>
        <w:t xml:space="preserve"> </w:t>
      </w:r>
      <w:r w:rsidRPr="008960F7">
        <w:rPr>
          <w:color w:val="000000"/>
          <w:sz w:val="28"/>
          <w:szCs w:val="28"/>
        </w:rPr>
        <w:t xml:space="preserve">@ </w:t>
      </w:r>
      <w:r>
        <w:rPr>
          <w:color w:val="000000"/>
          <w:sz w:val="28"/>
          <w:szCs w:val="28"/>
          <w:lang w:val="en-US"/>
        </w:rPr>
        <w:t>yandex</w:t>
      </w:r>
      <w:r>
        <w:rPr>
          <w:color w:val="000000"/>
          <w:sz w:val="28"/>
          <w:szCs w:val="28"/>
        </w:rPr>
        <w:t xml:space="preserve"> </w:t>
      </w:r>
      <w:r w:rsidRPr="008960F7">
        <w:rPr>
          <w:color w:val="000000"/>
          <w:sz w:val="28"/>
          <w:szCs w:val="28"/>
        </w:rPr>
        <w:t>.</w:t>
      </w:r>
      <w:r w:rsidRPr="008960F7">
        <w:rPr>
          <w:color w:val="000000"/>
          <w:sz w:val="28"/>
          <w:szCs w:val="28"/>
          <w:lang w:val="en-US"/>
        </w:rPr>
        <w:t>ru</w:t>
      </w:r>
      <w:r w:rsidRPr="008960F7">
        <w:rPr>
          <w:color w:val="000000"/>
          <w:sz w:val="28"/>
          <w:szCs w:val="28"/>
        </w:rPr>
        <w:t>.</w:t>
      </w:r>
      <w:r w:rsidRPr="0089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960F7">
        <w:rPr>
          <w:sz w:val="28"/>
          <w:szCs w:val="28"/>
        </w:rPr>
        <w:t xml:space="preserve"> </w:t>
      </w:r>
    </w:p>
    <w:p w:rsidR="0069643B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Место нахождения МФЦ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960F7">
        <w:rPr>
          <w:sz w:val="28"/>
          <w:szCs w:val="28"/>
        </w:rPr>
        <w:t xml:space="preserve">: </w:t>
      </w:r>
    </w:p>
    <w:p w:rsidR="0069643B" w:rsidRPr="008960F7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 404321 Волгоградская область Октябрьский район .р.п. Октябрьский ул.  Дзержинского,42.    </w:t>
      </w:r>
    </w:p>
    <w:p w:rsidR="0069643B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60F7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89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960F7">
        <w:rPr>
          <w:sz w:val="28"/>
          <w:szCs w:val="28"/>
        </w:rPr>
        <w:t xml:space="preserve">  понедельник , вторник , четверг с 8.00 до 17.15 часов,  среда с 8.00 до  17.15 , пятница с 8.00 до 16.00</w:t>
      </w:r>
      <w:r>
        <w:rPr>
          <w:sz w:val="28"/>
          <w:szCs w:val="28"/>
        </w:rPr>
        <w:t>,</w:t>
      </w:r>
      <w:r w:rsidRPr="008960F7">
        <w:rPr>
          <w:sz w:val="28"/>
          <w:szCs w:val="28"/>
        </w:rPr>
        <w:t xml:space="preserve"> суббота с 8.00 до </w:t>
      </w:r>
      <w:r w:rsidRPr="008960F7">
        <w:rPr>
          <w:sz w:val="28"/>
          <w:szCs w:val="28"/>
        </w:rPr>
        <w:lastRenderedPageBreak/>
        <w:t>12.00 часов,   перерыв с 12.00- до 13.00 ; воскресенье - выходной день;</w:t>
      </w:r>
    </w:p>
    <w:p w:rsidR="0069643B" w:rsidRPr="008960F7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8960F7">
        <w:rPr>
          <w:sz w:val="28"/>
          <w:szCs w:val="28"/>
        </w:rPr>
        <w:t>8 (84442)</w:t>
      </w:r>
      <w:r>
        <w:rPr>
          <w:sz w:val="28"/>
          <w:szCs w:val="28"/>
        </w:rPr>
        <w:t xml:space="preserve"> 6-29-34</w:t>
      </w:r>
      <w:r w:rsidRPr="008960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9643B" w:rsidRPr="008960F7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mfc</w:t>
      </w:r>
      <w:r w:rsidRPr="00444AE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 w:rsidRPr="00444A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</w:t>
      </w:r>
    </w:p>
    <w:p w:rsidR="00FF73BC" w:rsidRPr="00B12BD8" w:rsidRDefault="0069643B" w:rsidP="0069643B">
      <w:pPr>
        <w:widowControl w:val="0"/>
        <w:tabs>
          <w:tab w:val="left" w:pos="0"/>
        </w:tabs>
        <w:autoSpaceDE w:val="0"/>
        <w:autoSpaceDN w:val="0"/>
        <w:adjustRightInd w:val="0"/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3BC" w:rsidRPr="00B12BD8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F73BC" w:rsidRPr="00B12BD8" w:rsidRDefault="00FF73BC" w:rsidP="0069643B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непосредственно </w:t>
      </w:r>
      <w:r w:rsidRPr="0069643B">
        <w:rPr>
          <w:sz w:val="28"/>
          <w:szCs w:val="28"/>
        </w:rPr>
        <w:t xml:space="preserve">в </w:t>
      </w:r>
      <w:r w:rsidR="0069643B" w:rsidRPr="0069643B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B12BD8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69643B" w:rsidRPr="0069643B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="0069643B">
        <w:rPr>
          <w:sz w:val="28"/>
          <w:szCs w:val="28"/>
        </w:rPr>
        <w:t xml:space="preserve">); </w:t>
      </w:r>
    </w:p>
    <w:p w:rsidR="00FF73BC" w:rsidRPr="00B12BD8" w:rsidRDefault="00FF73BC" w:rsidP="0069643B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по почте, в том числе электронной (адрес электронной почты),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случае письменного обращения заявителя;</w:t>
      </w:r>
    </w:p>
    <w:p w:rsidR="00FF73BC" w:rsidRPr="00B12BD8" w:rsidRDefault="00FF73BC" w:rsidP="0069643B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сети Интернет на официальном сайте</w:t>
      </w:r>
      <w:r w:rsidR="0069643B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 </w:t>
      </w:r>
      <w:r w:rsidR="008F4770" w:rsidRPr="008F4770">
        <w:rPr>
          <w:sz w:val="28"/>
          <w:szCs w:val="28"/>
        </w:rPr>
        <w:t>(</w:t>
      </w:r>
      <w:r w:rsidR="008F4770">
        <w:rPr>
          <w:sz w:val="28"/>
          <w:szCs w:val="28"/>
          <w:lang w:val="en-US"/>
        </w:rPr>
        <w:t>gpoktyabr</w:t>
      </w:r>
      <w:r w:rsidR="008F4770" w:rsidRPr="008F4770">
        <w:rPr>
          <w:sz w:val="28"/>
          <w:szCs w:val="28"/>
        </w:rPr>
        <w:t>.</w:t>
      </w:r>
      <w:r w:rsidR="008F4770">
        <w:rPr>
          <w:sz w:val="28"/>
          <w:szCs w:val="28"/>
          <w:lang w:val="en-US"/>
        </w:rPr>
        <w:t>ru</w:t>
      </w:r>
      <w:r w:rsidR="008F4770" w:rsidRPr="008F4770">
        <w:rPr>
          <w:sz w:val="28"/>
          <w:szCs w:val="28"/>
        </w:rPr>
        <w:t>)</w:t>
      </w:r>
      <w:r w:rsidR="008F4770">
        <w:rPr>
          <w:sz w:val="28"/>
          <w:szCs w:val="28"/>
        </w:rPr>
        <w:t>;</w:t>
      </w:r>
      <w:r w:rsidR="0069643B">
        <w:rPr>
          <w:sz w:val="28"/>
          <w:szCs w:val="28"/>
        </w:rPr>
        <w:t xml:space="preserve">     </w:t>
      </w:r>
      <w:r w:rsidRPr="00B12BD8">
        <w:rPr>
          <w:sz w:val="28"/>
          <w:szCs w:val="28"/>
        </w:rPr>
        <w:t xml:space="preserve"> </w:t>
      </w:r>
      <w:r w:rsidR="0069643B">
        <w:rPr>
          <w:sz w:val="28"/>
          <w:szCs w:val="28"/>
        </w:rPr>
        <w:t xml:space="preserve">  </w:t>
      </w:r>
      <w:r w:rsidRPr="00B12BD8">
        <w:rPr>
          <w:sz w:val="28"/>
          <w:szCs w:val="28"/>
        </w:rPr>
        <w:t xml:space="preserve">,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на официальном портале Губернатора и Администрации Волгоградской области (</w:t>
      </w:r>
      <w:r w:rsidRPr="00B12BD8">
        <w:rPr>
          <w:sz w:val="28"/>
          <w:szCs w:val="28"/>
          <w:lang w:val="en-US"/>
        </w:rPr>
        <w:t>www</w:t>
      </w:r>
      <w:r w:rsidRPr="00B12BD8">
        <w:rPr>
          <w:sz w:val="28"/>
          <w:szCs w:val="28"/>
        </w:rPr>
        <w:t>.</w:t>
      </w:r>
      <w:r w:rsidRPr="00B12BD8">
        <w:rPr>
          <w:sz w:val="28"/>
          <w:szCs w:val="28"/>
          <w:lang w:val="en-US"/>
        </w:rPr>
        <w:t>volg</w:t>
      </w:r>
      <w:r w:rsidR="00D92A95">
        <w:rPr>
          <w:sz w:val="28"/>
          <w:szCs w:val="28"/>
          <w:lang w:val="en-US"/>
        </w:rPr>
        <w:t>ograd</w:t>
      </w:r>
      <w:r w:rsidRPr="00B12BD8">
        <w:rPr>
          <w:sz w:val="28"/>
          <w:szCs w:val="28"/>
        </w:rPr>
        <w:t>.</w:t>
      </w:r>
      <w:r w:rsidRPr="00B12BD8">
        <w:rPr>
          <w:sz w:val="28"/>
          <w:szCs w:val="28"/>
          <w:lang w:val="en-US"/>
        </w:rPr>
        <w:t>ru</w:t>
      </w:r>
      <w:r w:rsidRPr="00B12BD8">
        <w:rPr>
          <w:sz w:val="28"/>
          <w:szCs w:val="28"/>
        </w:rPr>
        <w:t xml:space="preserve">),  на едином портале государственных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 муниципальных услуг (</w:t>
      </w:r>
      <w:hyperlink r:id="rId12" w:history="1">
        <w:r w:rsidRPr="00E519F3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E519F3">
          <w:rPr>
            <w:rStyle w:val="ad"/>
            <w:color w:val="auto"/>
            <w:sz w:val="28"/>
            <w:szCs w:val="28"/>
            <w:u w:val="none"/>
          </w:rPr>
          <w:t>.</w:t>
        </w:r>
        <w:r w:rsidRPr="00E519F3">
          <w:rPr>
            <w:rStyle w:val="ad"/>
            <w:color w:val="auto"/>
            <w:sz w:val="28"/>
            <w:szCs w:val="28"/>
            <w:u w:val="none"/>
            <w:lang w:val="en-US"/>
          </w:rPr>
          <w:t>gosuslugi</w:t>
        </w:r>
        <w:r w:rsidRPr="00E519F3">
          <w:rPr>
            <w:rStyle w:val="ad"/>
            <w:color w:val="auto"/>
            <w:sz w:val="28"/>
            <w:szCs w:val="28"/>
            <w:u w:val="none"/>
          </w:rPr>
          <w:t>.</w:t>
        </w:r>
        <w:r w:rsidRPr="00E519F3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E519F3">
        <w:rPr>
          <w:sz w:val="28"/>
          <w:szCs w:val="28"/>
        </w:rPr>
        <w:t>).</w:t>
      </w:r>
    </w:p>
    <w:p w:rsidR="00956164" w:rsidRPr="00B12BD8" w:rsidRDefault="00956164" w:rsidP="0069643B">
      <w:pPr>
        <w:autoSpaceDE w:val="0"/>
        <w:autoSpaceDN w:val="0"/>
        <w:adjustRightInd w:val="0"/>
        <w:ind w:left="-142"/>
        <w:jc w:val="center"/>
        <w:outlineLvl w:val="1"/>
        <w:rPr>
          <w:sz w:val="28"/>
          <w:szCs w:val="28"/>
        </w:rPr>
      </w:pPr>
    </w:p>
    <w:p w:rsidR="0087706D" w:rsidRPr="00B12BD8" w:rsidRDefault="00956164" w:rsidP="0069643B">
      <w:pPr>
        <w:autoSpaceDE w:val="0"/>
        <w:autoSpaceDN w:val="0"/>
        <w:adjustRightInd w:val="0"/>
        <w:ind w:left="-142"/>
        <w:jc w:val="center"/>
        <w:outlineLvl w:val="1"/>
        <w:rPr>
          <w:sz w:val="28"/>
          <w:szCs w:val="28"/>
        </w:rPr>
      </w:pPr>
      <w:r w:rsidRPr="00B12BD8">
        <w:rPr>
          <w:sz w:val="28"/>
          <w:szCs w:val="28"/>
        </w:rPr>
        <w:t xml:space="preserve">2. </w:t>
      </w:r>
      <w:r w:rsidR="0087706D" w:rsidRPr="00B12BD8">
        <w:rPr>
          <w:sz w:val="28"/>
          <w:szCs w:val="28"/>
        </w:rPr>
        <w:t xml:space="preserve">Стандарт предоставления </w:t>
      </w:r>
      <w:r w:rsidR="00DB3D27" w:rsidRPr="00B12BD8">
        <w:rPr>
          <w:sz w:val="28"/>
          <w:szCs w:val="28"/>
        </w:rPr>
        <w:t>муниципальной</w:t>
      </w:r>
      <w:r w:rsidR="0087706D" w:rsidRPr="00B12BD8">
        <w:rPr>
          <w:sz w:val="28"/>
          <w:szCs w:val="28"/>
        </w:rPr>
        <w:t xml:space="preserve"> услуги</w:t>
      </w:r>
    </w:p>
    <w:p w:rsidR="0087706D" w:rsidRPr="00B12BD8" w:rsidRDefault="0087706D" w:rsidP="0069643B">
      <w:pPr>
        <w:ind w:left="-142"/>
        <w:outlineLvl w:val="1"/>
        <w:rPr>
          <w:sz w:val="28"/>
          <w:szCs w:val="28"/>
        </w:rPr>
      </w:pPr>
    </w:p>
    <w:p w:rsidR="0087706D" w:rsidRPr="00B12BD8" w:rsidRDefault="0087706D" w:rsidP="00E519F3">
      <w:pPr>
        <w:autoSpaceDE w:val="0"/>
        <w:autoSpaceDN w:val="0"/>
        <w:adjustRightInd w:val="0"/>
        <w:ind w:left="-142"/>
        <w:rPr>
          <w:sz w:val="28"/>
          <w:szCs w:val="28"/>
        </w:rPr>
      </w:pPr>
      <w:r w:rsidRPr="00B12BD8">
        <w:rPr>
          <w:sz w:val="28"/>
          <w:szCs w:val="28"/>
        </w:rPr>
        <w:t xml:space="preserve">2.1. Наименование </w:t>
      </w:r>
      <w:r w:rsidR="00DB3D27" w:rsidRPr="00B12BD8">
        <w:rPr>
          <w:sz w:val="28"/>
          <w:szCs w:val="28"/>
        </w:rPr>
        <w:t>муниципальн</w:t>
      </w:r>
      <w:r w:rsidRPr="00B12BD8">
        <w:rPr>
          <w:sz w:val="28"/>
          <w:szCs w:val="28"/>
        </w:rPr>
        <w:t>ой услуги.</w:t>
      </w:r>
      <w:r w:rsidR="005E0C96" w:rsidRPr="00B12BD8">
        <w:rPr>
          <w:i/>
          <w:sz w:val="28"/>
          <w:szCs w:val="28"/>
        </w:rPr>
        <w:t xml:space="preserve"> </w:t>
      </w:r>
    </w:p>
    <w:p w:rsidR="0087706D" w:rsidRPr="00B12BD8" w:rsidRDefault="0087706D" w:rsidP="00E519F3">
      <w:pPr>
        <w:shd w:val="clear" w:color="auto" w:fill="FFFFFF"/>
        <w:tabs>
          <w:tab w:val="left" w:pos="706"/>
        </w:tabs>
        <w:ind w:left="-142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Наименование </w:t>
      </w:r>
      <w:r w:rsidR="00DB3D27" w:rsidRPr="00B12BD8">
        <w:rPr>
          <w:sz w:val="28"/>
          <w:szCs w:val="28"/>
        </w:rPr>
        <w:t>муниципальной</w:t>
      </w:r>
      <w:r w:rsidRPr="00B12BD8">
        <w:rPr>
          <w:sz w:val="28"/>
          <w:szCs w:val="28"/>
        </w:rPr>
        <w:t xml:space="preserve"> услуги: "</w:t>
      </w:r>
      <w:r w:rsidR="00B37F1D" w:rsidRPr="00B12BD8">
        <w:rPr>
          <w:spacing w:val="-1"/>
          <w:sz w:val="28"/>
          <w:szCs w:val="28"/>
        </w:rPr>
        <w:t>Выдача</w:t>
      </w:r>
      <w:r w:rsidR="004D3CCA" w:rsidRPr="00B12BD8">
        <w:rPr>
          <w:spacing w:val="-1"/>
          <w:sz w:val="28"/>
          <w:szCs w:val="28"/>
        </w:rPr>
        <w:t xml:space="preserve"> разрешения на ввод объекта в эксплуатацию</w:t>
      </w:r>
      <w:r w:rsidRPr="00B12BD8">
        <w:rPr>
          <w:sz w:val="28"/>
          <w:szCs w:val="28"/>
        </w:rPr>
        <w:t>".</w:t>
      </w:r>
    </w:p>
    <w:p w:rsidR="00956164" w:rsidRPr="00B12BD8" w:rsidRDefault="00E519F3" w:rsidP="00E519F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164" w:rsidRPr="00B12BD8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E522E3" w:rsidRPr="00B12BD8" w:rsidRDefault="00E519F3" w:rsidP="00E519F3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164" w:rsidRPr="00B12BD8">
        <w:rPr>
          <w:sz w:val="28"/>
          <w:szCs w:val="28"/>
        </w:rPr>
        <w:t xml:space="preserve">2.2.1. </w:t>
      </w:r>
      <w:r w:rsidR="005E0C96" w:rsidRPr="00B12BD8">
        <w:rPr>
          <w:sz w:val="28"/>
          <w:szCs w:val="28"/>
        </w:rPr>
        <w:t xml:space="preserve">Органом, предоставляющим муниципальную услугу, является  </w:t>
      </w:r>
      <w:r w:rsidR="008F4770" w:rsidRPr="008F4770">
        <w:rPr>
          <w:sz w:val="28"/>
          <w:szCs w:val="28"/>
        </w:rPr>
        <w:t>администрация городского поселения р.п. Октябрьский Октябрьского муниципального района Волгоградской области</w:t>
      </w:r>
      <w:r w:rsidR="00F112B0" w:rsidRPr="00B12BD8">
        <w:rPr>
          <w:sz w:val="28"/>
          <w:szCs w:val="28"/>
        </w:rPr>
        <w:t xml:space="preserve"> </w:t>
      </w:r>
      <w:r w:rsidR="005E0C96" w:rsidRPr="00B12BD8">
        <w:rPr>
          <w:sz w:val="28"/>
          <w:szCs w:val="28"/>
        </w:rPr>
        <w:t>(далее –</w:t>
      </w:r>
      <w:r w:rsidR="00EC19E5" w:rsidRPr="00B12BD8">
        <w:rPr>
          <w:sz w:val="28"/>
          <w:szCs w:val="28"/>
        </w:rPr>
        <w:t xml:space="preserve"> </w:t>
      </w:r>
      <w:r w:rsidR="005E0C96" w:rsidRPr="00B12BD8">
        <w:rPr>
          <w:sz w:val="28"/>
          <w:szCs w:val="28"/>
        </w:rPr>
        <w:t>уполномоченный орган).</w:t>
      </w:r>
      <w:r w:rsidR="008F4770">
        <w:rPr>
          <w:sz w:val="28"/>
          <w:szCs w:val="28"/>
        </w:rPr>
        <w:t xml:space="preserve">  </w:t>
      </w:r>
    </w:p>
    <w:p w:rsidR="00956164" w:rsidRPr="00B12BD8" w:rsidRDefault="00E519F3" w:rsidP="00E5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64" w:rsidRPr="00B12BD8">
        <w:rPr>
          <w:sz w:val="28"/>
          <w:szCs w:val="28"/>
        </w:rPr>
        <w:t xml:space="preserve">2.2.2. При предоставлении муниципальной услуги </w:t>
      </w:r>
      <w:r w:rsidR="00E90088" w:rsidRPr="00B12BD8">
        <w:rPr>
          <w:sz w:val="28"/>
          <w:szCs w:val="28"/>
        </w:rPr>
        <w:t>у</w:t>
      </w:r>
      <w:r w:rsidR="00FA6C91" w:rsidRPr="00B12BD8">
        <w:rPr>
          <w:sz w:val="28"/>
          <w:szCs w:val="28"/>
        </w:rPr>
        <w:t xml:space="preserve">полномоченный </w:t>
      </w:r>
      <w:r w:rsidR="00E90088" w:rsidRPr="00B12BD8">
        <w:rPr>
          <w:sz w:val="28"/>
          <w:szCs w:val="28"/>
        </w:rPr>
        <w:t>орган</w:t>
      </w:r>
      <w:r w:rsidR="00FA6C91" w:rsidRPr="00B12BD8">
        <w:rPr>
          <w:sz w:val="28"/>
          <w:szCs w:val="28"/>
        </w:rPr>
        <w:t xml:space="preserve"> </w:t>
      </w:r>
      <w:r w:rsidR="00956164" w:rsidRPr="00B12BD8">
        <w:rPr>
          <w:sz w:val="28"/>
          <w:szCs w:val="28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08083E" w:rsidRPr="00B12BD8" w:rsidRDefault="00E519F3" w:rsidP="00E519F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164" w:rsidRPr="00B12BD8">
        <w:rPr>
          <w:sz w:val="28"/>
          <w:szCs w:val="28"/>
        </w:rPr>
        <w:t xml:space="preserve">2.2.3. Межведомственное информационное взаимодействие </w:t>
      </w:r>
      <w:r w:rsidR="00105B34" w:rsidRPr="00B12BD8">
        <w:rPr>
          <w:sz w:val="28"/>
          <w:szCs w:val="28"/>
        </w:rPr>
        <w:br/>
      </w:r>
      <w:r w:rsidR="00956164" w:rsidRPr="00B12BD8">
        <w:rPr>
          <w:sz w:val="28"/>
          <w:szCs w:val="28"/>
        </w:rPr>
        <w:t xml:space="preserve">в предоставлении муниципальной услуги осуществляется в соответствии </w:t>
      </w:r>
      <w:r w:rsidR="004D3CCA" w:rsidRPr="00B12BD8">
        <w:rPr>
          <w:sz w:val="28"/>
          <w:szCs w:val="28"/>
        </w:rPr>
        <w:br/>
      </w:r>
      <w:r w:rsidR="00956164" w:rsidRPr="00B12BD8">
        <w:rPr>
          <w:sz w:val="28"/>
          <w:szCs w:val="28"/>
        </w:rPr>
        <w:t>с требованиями Федеральног</w:t>
      </w:r>
      <w:r w:rsidR="004D3CCA" w:rsidRPr="00B12BD8">
        <w:rPr>
          <w:sz w:val="28"/>
          <w:szCs w:val="28"/>
        </w:rPr>
        <w:t>о закона от 27.07.2010 № 210-ФЗ</w:t>
      </w:r>
      <w:r w:rsidR="00105B34" w:rsidRPr="00B12BD8">
        <w:rPr>
          <w:sz w:val="28"/>
          <w:szCs w:val="28"/>
        </w:rPr>
        <w:br/>
      </w:r>
      <w:r w:rsidR="00956164" w:rsidRPr="00B12BD8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956164" w:rsidRPr="00B12BD8" w:rsidRDefault="00E519F3" w:rsidP="00E519F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6164" w:rsidRPr="00B12BD8">
        <w:rPr>
          <w:sz w:val="28"/>
          <w:szCs w:val="28"/>
        </w:rPr>
        <w:t>2.3. Результат предоставления муниципальной услуги.</w:t>
      </w:r>
    </w:p>
    <w:p w:rsidR="00956164" w:rsidRPr="00B12BD8" w:rsidRDefault="00956164" w:rsidP="00E519F3">
      <w:pPr>
        <w:ind w:left="-142"/>
        <w:jc w:val="both"/>
        <w:outlineLvl w:val="1"/>
        <w:rPr>
          <w:sz w:val="28"/>
          <w:szCs w:val="28"/>
        </w:rPr>
      </w:pPr>
      <w:r w:rsidRPr="00B12BD8">
        <w:rPr>
          <w:spacing w:val="-2"/>
          <w:sz w:val="28"/>
          <w:szCs w:val="28"/>
        </w:rPr>
        <w:t xml:space="preserve">Результатом предоставления </w:t>
      </w:r>
      <w:r w:rsidRPr="00B12BD8">
        <w:rPr>
          <w:sz w:val="28"/>
          <w:szCs w:val="28"/>
        </w:rPr>
        <w:t>муниципальной</w:t>
      </w:r>
      <w:r w:rsidRPr="00B12BD8">
        <w:rPr>
          <w:spacing w:val="-2"/>
          <w:sz w:val="28"/>
          <w:szCs w:val="28"/>
        </w:rPr>
        <w:t xml:space="preserve"> услуги является:</w:t>
      </w:r>
    </w:p>
    <w:p w:rsidR="00956164" w:rsidRPr="00B12BD8" w:rsidRDefault="00956164" w:rsidP="00E519F3">
      <w:pPr>
        <w:ind w:left="-142"/>
        <w:jc w:val="both"/>
        <w:outlineLvl w:val="0"/>
        <w:rPr>
          <w:spacing w:val="-1"/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- </w:t>
      </w:r>
      <w:r w:rsidRPr="00B12BD8">
        <w:rPr>
          <w:sz w:val="28"/>
          <w:szCs w:val="28"/>
        </w:rPr>
        <w:t xml:space="preserve">выдача разрешения на </w:t>
      </w:r>
      <w:r w:rsidR="004D3CCA" w:rsidRPr="00B12BD8">
        <w:rPr>
          <w:sz w:val="28"/>
          <w:szCs w:val="28"/>
        </w:rPr>
        <w:t>ввод объекта в эксплуатацию</w:t>
      </w:r>
      <w:r w:rsidRPr="00B12BD8">
        <w:rPr>
          <w:spacing w:val="-1"/>
          <w:sz w:val="28"/>
          <w:szCs w:val="28"/>
        </w:rPr>
        <w:t>;</w:t>
      </w:r>
    </w:p>
    <w:p w:rsidR="00956164" w:rsidRPr="00B12BD8" w:rsidRDefault="00956164" w:rsidP="00E519F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- отказ в выдаче разрешения </w:t>
      </w:r>
      <w:r w:rsidR="004D3CCA" w:rsidRPr="00B12BD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B12BD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56164" w:rsidRPr="00B12BD8" w:rsidRDefault="00E519F3" w:rsidP="00E519F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56164" w:rsidRPr="00B12BD8">
        <w:rPr>
          <w:bCs/>
          <w:sz w:val="28"/>
          <w:szCs w:val="28"/>
        </w:rPr>
        <w:t xml:space="preserve">2.4. Срок предоставления </w:t>
      </w:r>
      <w:r w:rsidR="00956164" w:rsidRPr="00B12BD8">
        <w:rPr>
          <w:sz w:val="28"/>
          <w:szCs w:val="28"/>
        </w:rPr>
        <w:t>муниципальной</w:t>
      </w:r>
      <w:r w:rsidR="00956164" w:rsidRPr="00B12BD8">
        <w:rPr>
          <w:bCs/>
          <w:sz w:val="28"/>
          <w:szCs w:val="28"/>
        </w:rPr>
        <w:t xml:space="preserve"> услуги.</w:t>
      </w:r>
    </w:p>
    <w:p w:rsidR="00467325" w:rsidRPr="008F4770" w:rsidRDefault="00467325" w:rsidP="00A96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2BD8">
        <w:rPr>
          <w:rFonts w:eastAsia="Calibri"/>
          <w:sz w:val="28"/>
          <w:szCs w:val="28"/>
          <w:lang w:eastAsia="en-US"/>
        </w:rPr>
        <w:lastRenderedPageBreak/>
        <w:t xml:space="preserve">Уполномоченный орган в течение 7 рабочих дней со дня поступления заявления </w:t>
      </w:r>
      <w:r w:rsidR="0008083E" w:rsidRPr="00B12BD8">
        <w:rPr>
          <w:rFonts w:eastAsia="Calibri"/>
          <w:sz w:val="28"/>
          <w:szCs w:val="28"/>
          <w:lang w:eastAsia="en-US"/>
        </w:rPr>
        <w:t xml:space="preserve">о выдаче разрешения на ввод объекта </w:t>
      </w:r>
      <w:r w:rsidR="00BC69C0" w:rsidRPr="00B12BD8">
        <w:rPr>
          <w:rFonts w:eastAsia="Calibri"/>
          <w:sz w:val="28"/>
          <w:szCs w:val="28"/>
          <w:lang w:eastAsia="en-US"/>
        </w:rPr>
        <w:br/>
      </w:r>
      <w:r w:rsidR="0008083E" w:rsidRPr="008F4770">
        <w:rPr>
          <w:rFonts w:eastAsia="Calibri"/>
          <w:sz w:val="28"/>
          <w:szCs w:val="28"/>
          <w:lang w:eastAsia="en-US"/>
        </w:rPr>
        <w:t xml:space="preserve">в эксплуатацию </w:t>
      </w:r>
      <w:r w:rsidR="004459D5" w:rsidRPr="008F4770">
        <w:rPr>
          <w:rFonts w:eastAsia="Calibri"/>
          <w:sz w:val="28"/>
          <w:szCs w:val="28"/>
          <w:lang w:eastAsia="en-US"/>
        </w:rPr>
        <w:t xml:space="preserve">в </w:t>
      </w:r>
      <w:r w:rsidR="008F4770" w:rsidRPr="008F4770">
        <w:rPr>
          <w:sz w:val="28"/>
          <w:szCs w:val="28"/>
        </w:rPr>
        <w:t xml:space="preserve"> администрацию городского поселения р.п. Октябрьский Октябрьского муниципального района Волгоградской области</w:t>
      </w:r>
      <w:r w:rsidR="00A96825" w:rsidRPr="008F4770">
        <w:rPr>
          <w:sz w:val="28"/>
          <w:szCs w:val="28"/>
        </w:rPr>
        <w:t xml:space="preserve"> либо в МФЦ</w:t>
      </w:r>
      <w:r w:rsidR="00A96825" w:rsidRPr="008F4770">
        <w:rPr>
          <w:rFonts w:eastAsia="Calibri"/>
          <w:sz w:val="28"/>
          <w:szCs w:val="28"/>
          <w:lang w:eastAsia="en-US"/>
        </w:rPr>
        <w:t xml:space="preserve"> </w:t>
      </w:r>
      <w:r w:rsidRPr="008F4770">
        <w:rPr>
          <w:rFonts w:eastAsia="Calibri"/>
          <w:sz w:val="28"/>
          <w:szCs w:val="28"/>
          <w:lang w:eastAsia="en-US"/>
        </w:rPr>
        <w:t>выдает (отказывает в выдаче) разрешени</w:t>
      </w:r>
      <w:r w:rsidR="00BD23D6" w:rsidRPr="008F4770">
        <w:rPr>
          <w:rFonts w:eastAsia="Calibri"/>
          <w:sz w:val="28"/>
          <w:szCs w:val="28"/>
          <w:lang w:eastAsia="en-US"/>
        </w:rPr>
        <w:t>я</w:t>
      </w:r>
      <w:r w:rsidRPr="008F4770">
        <w:rPr>
          <w:rFonts w:eastAsia="Calibri"/>
          <w:sz w:val="28"/>
          <w:szCs w:val="28"/>
          <w:lang w:eastAsia="en-US"/>
        </w:rPr>
        <w:t xml:space="preserve"> на ввод объекта в эксплуатацию.</w:t>
      </w:r>
    </w:p>
    <w:p w:rsidR="00956164" w:rsidRPr="00B12BD8" w:rsidRDefault="00956164" w:rsidP="00105B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2BD8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B12BD8" w:rsidRDefault="00956164" w:rsidP="002E2C2F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Предоставление муниципальной услуги осуществляется </w:t>
      </w:r>
      <w:r w:rsidR="00105B34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соответствии со следующими нормативными правовыми актами:</w:t>
      </w:r>
    </w:p>
    <w:p w:rsidR="00337E9A" w:rsidRPr="00B12BD8" w:rsidRDefault="00337E9A" w:rsidP="002E2C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>- Конституция Российской Федерации (</w:t>
      </w:r>
      <w:r w:rsidRPr="00B12BD8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B12BD8" w:rsidRDefault="00956164" w:rsidP="002E2C2F">
      <w:pPr>
        <w:ind w:firstLine="709"/>
        <w:jc w:val="both"/>
        <w:outlineLvl w:val="0"/>
        <w:rPr>
          <w:sz w:val="28"/>
          <w:szCs w:val="28"/>
        </w:rPr>
      </w:pPr>
      <w:r w:rsidRPr="00B12BD8">
        <w:rPr>
          <w:sz w:val="28"/>
          <w:szCs w:val="28"/>
        </w:rPr>
        <w:t>- Градостроительный кодекс Российской Федерации от 29.12.2004</w:t>
      </w:r>
      <w:r w:rsidRPr="00B12BD8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B12BD8" w:rsidRDefault="00956164" w:rsidP="00105B34">
      <w:pPr>
        <w:ind w:firstLine="709"/>
        <w:jc w:val="both"/>
        <w:rPr>
          <w:sz w:val="28"/>
          <w:szCs w:val="28"/>
        </w:rPr>
      </w:pPr>
      <w:r w:rsidRPr="00B12BD8">
        <w:rPr>
          <w:iCs/>
          <w:sz w:val="28"/>
          <w:szCs w:val="28"/>
        </w:rPr>
        <w:t xml:space="preserve">- </w:t>
      </w:r>
      <w:r w:rsidRPr="00B12BD8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0063A6" w:rsidRPr="00203A1F" w:rsidRDefault="00956164" w:rsidP="00203A1F">
      <w:pPr>
        <w:pStyle w:val="ConsPlusNormal"/>
        <w:ind w:firstLine="709"/>
        <w:jc w:val="both"/>
        <w:rPr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- </w:t>
      </w:r>
      <w:r w:rsidRPr="00B12BD8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B12BD8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B12BD8">
        <w:rPr>
          <w:rFonts w:ascii="Times New Roman" w:hAnsi="Times New Roman" w:cs="Times New Roman"/>
          <w:sz w:val="28"/>
        </w:rPr>
        <w:t>);</w:t>
      </w:r>
      <w:r w:rsidR="00203A1F" w:rsidRPr="009F21DB">
        <w:rPr>
          <w:rFonts w:ascii="Times New Roman" w:hAnsi="Times New Roman" w:cs="Times New Roman"/>
          <w:sz w:val="28"/>
        </w:rPr>
        <w:t xml:space="preserve"> </w:t>
      </w:r>
      <w:r w:rsidR="00203A1F" w:rsidRPr="00203A1F">
        <w:rPr>
          <w:sz w:val="28"/>
          <w:szCs w:val="28"/>
        </w:rPr>
        <w:t xml:space="preserve"> </w:t>
      </w:r>
    </w:p>
    <w:p w:rsidR="00203A1F" w:rsidRPr="009D32B8" w:rsidRDefault="00203A1F" w:rsidP="00203A1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03A1F">
        <w:rPr>
          <w:sz w:val="28"/>
          <w:szCs w:val="28"/>
        </w:rPr>
        <w:t xml:space="preserve"> </w:t>
      </w:r>
      <w:r w:rsidRPr="00203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2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D32B8">
        <w:rPr>
          <w:rFonts w:ascii="Times New Roman" w:hAnsi="Times New Roman" w:cs="Times New Roman"/>
          <w:color w:val="000000"/>
          <w:sz w:val="28"/>
        </w:rPr>
        <w:t>Федеральный закон от 27.07.2006 № 152-ФЗ "О персональных данных"</w:t>
      </w:r>
      <w:r w:rsidRPr="009D32B8">
        <w:rPr>
          <w:rFonts w:ascii="Times New Roman" w:hAnsi="Times New Roman" w:cs="Times New Roman"/>
          <w:color w:val="000000"/>
        </w:rPr>
        <w:t xml:space="preserve"> </w:t>
      </w:r>
      <w:r w:rsidRPr="009D32B8">
        <w:rPr>
          <w:rFonts w:ascii="Times New Roman" w:hAnsi="Times New Roman" w:cs="Times New Roman"/>
          <w:color w:val="000000"/>
          <w:sz w:val="28"/>
          <w:szCs w:val="28"/>
        </w:rPr>
        <w:t xml:space="preserve">("Российская газета", № 165, 29.07.2006, "Собрание законодательства </w:t>
      </w:r>
      <w:r w:rsidRPr="009D32B8">
        <w:rPr>
          <w:rFonts w:ascii="Times New Roman" w:hAnsi="Times New Roman" w:cs="Times New Roman"/>
          <w:color w:val="000000"/>
          <w:sz w:val="28"/>
        </w:rPr>
        <w:t>Российской Федерации</w:t>
      </w:r>
      <w:r w:rsidRPr="009D32B8">
        <w:rPr>
          <w:rFonts w:ascii="Times New Roman" w:hAnsi="Times New Roman" w:cs="Times New Roman"/>
          <w:color w:val="000000"/>
          <w:sz w:val="28"/>
          <w:szCs w:val="28"/>
        </w:rPr>
        <w:t>", 31.07.2006, № 31 (1 ч.), ст. 3451, "Парламентская газета", № 126-127, 03.08.2006);</w:t>
      </w:r>
    </w:p>
    <w:p w:rsidR="00203A1F" w:rsidRPr="009D32B8" w:rsidRDefault="00203A1F" w:rsidP="00203A1F">
      <w:pPr>
        <w:ind w:firstLine="720"/>
        <w:jc w:val="both"/>
        <w:rPr>
          <w:color w:val="000000"/>
          <w:sz w:val="28"/>
          <w:szCs w:val="28"/>
        </w:rPr>
      </w:pPr>
      <w:r w:rsidRPr="009D32B8">
        <w:rPr>
          <w:color w:val="000000"/>
          <w:sz w:val="28"/>
          <w:szCs w:val="28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03A1F" w:rsidRPr="009D32B8" w:rsidRDefault="00203A1F" w:rsidP="00203A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32B8">
        <w:rPr>
          <w:color w:val="000000"/>
          <w:sz w:val="28"/>
          <w:szCs w:val="28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203A1F" w:rsidRPr="009D32B8" w:rsidRDefault="00203A1F" w:rsidP="00203A1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32B8">
        <w:rPr>
          <w:color w:val="000000"/>
          <w:sz w:val="28"/>
          <w:szCs w:val="28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03A1F" w:rsidRPr="009D32B8" w:rsidRDefault="00203A1F" w:rsidP="00203A1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D32B8">
        <w:rPr>
          <w:color w:val="000000"/>
          <w:sz w:val="28"/>
          <w:szCs w:val="28"/>
        </w:rPr>
        <w:t xml:space="preserve">- приказ Министерства строительства и жилищно-коммунального </w:t>
      </w:r>
      <w:r w:rsidRPr="009D32B8">
        <w:rPr>
          <w:color w:val="000000"/>
          <w:sz w:val="28"/>
          <w:szCs w:val="28"/>
        </w:rPr>
        <w:lastRenderedPageBreak/>
        <w:t xml:space="preserve">хозяйства Российской Федерации от 19.02.2015 №117/пр "Об утверждении формы разрешения на строительство и формы разрешения на ввод объекта в эксплуатацию" </w:t>
      </w:r>
      <w:r w:rsidRPr="009D32B8">
        <w:rPr>
          <w:rFonts w:eastAsia="Calibri"/>
          <w:color w:val="000000"/>
          <w:sz w:val="28"/>
          <w:szCs w:val="28"/>
        </w:rPr>
        <w:t>(Официальный интернет-портал правовой информации http://www.pravo.gov.ru, 22.07.2016);</w:t>
      </w:r>
    </w:p>
    <w:p w:rsidR="00956164" w:rsidRPr="00203A1F" w:rsidRDefault="00203A1F" w:rsidP="00BD68DE">
      <w:pPr>
        <w:widowControl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9D32B8">
        <w:rPr>
          <w:color w:val="000000"/>
          <w:sz w:val="28"/>
          <w:szCs w:val="28"/>
        </w:rPr>
        <w:t>- постановление Администрации Волгоградской области от 29.09.2017 № 520-п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03.10.2017, "Волгоградская правда", № 168, 11.10.2017);</w:t>
      </w:r>
      <w:r w:rsidR="00BD68DE">
        <w:rPr>
          <w:color w:val="000000"/>
          <w:sz w:val="28"/>
          <w:szCs w:val="28"/>
        </w:rPr>
        <w:t xml:space="preserve"> </w:t>
      </w:r>
    </w:p>
    <w:p w:rsidR="009361FD" w:rsidRPr="00B12BD8" w:rsidRDefault="009361FD" w:rsidP="00936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Устав</w:t>
      </w:r>
      <w:r w:rsidR="008F4770">
        <w:rPr>
          <w:sz w:val="28"/>
          <w:szCs w:val="28"/>
        </w:rPr>
        <w:t xml:space="preserve"> городского поселения р.п. Октябрьский Октябрьского муниципального района Волгоградской области</w:t>
      </w:r>
      <w:r w:rsidRPr="00B12BD8">
        <w:rPr>
          <w:sz w:val="28"/>
          <w:szCs w:val="28"/>
        </w:rPr>
        <w:t xml:space="preserve"> </w:t>
      </w:r>
      <w:r w:rsidR="00583F3E">
        <w:rPr>
          <w:sz w:val="28"/>
          <w:szCs w:val="28"/>
        </w:rPr>
        <w:t>( газета « Придонские вести);</w:t>
      </w:r>
      <w:r w:rsidR="008F4770">
        <w:rPr>
          <w:i/>
          <w:sz w:val="28"/>
          <w:szCs w:val="28"/>
          <w:u w:val="single"/>
        </w:rPr>
        <w:t xml:space="preserve"> </w:t>
      </w:r>
    </w:p>
    <w:p w:rsidR="009361FD" w:rsidRPr="00B12BD8" w:rsidRDefault="008F4770" w:rsidP="00583F3E">
      <w:pPr>
        <w:widowControl w:val="0"/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 xml:space="preserve"> </w:t>
      </w:r>
      <w:r w:rsidR="00583F3E" w:rsidRPr="003F3D7A">
        <w:rPr>
          <w:sz w:val="28"/>
          <w:szCs w:val="28"/>
        </w:rPr>
        <w:t>-</w:t>
      </w:r>
      <w:r w:rsidR="00583F3E">
        <w:rPr>
          <w:sz w:val="28"/>
          <w:szCs w:val="28"/>
        </w:rPr>
        <w:t xml:space="preserve"> </w:t>
      </w:r>
      <w:r w:rsidR="00583F3E" w:rsidRPr="00ED753C">
        <w:rPr>
          <w:sz w:val="28"/>
          <w:szCs w:val="28"/>
        </w:rPr>
        <w:t xml:space="preserve"> Решение</w:t>
      </w:r>
      <w:r w:rsidR="00583F3E">
        <w:rPr>
          <w:sz w:val="28"/>
          <w:szCs w:val="28"/>
        </w:rPr>
        <w:t xml:space="preserve"> </w:t>
      </w:r>
      <w:r w:rsidR="00583F3E" w:rsidRPr="00ED753C">
        <w:rPr>
          <w:sz w:val="28"/>
          <w:szCs w:val="28"/>
        </w:rPr>
        <w:t xml:space="preserve">Совета депутатов городского поселения р.п. Октябрьский </w:t>
      </w:r>
      <w:r w:rsidR="00E519F3">
        <w:rPr>
          <w:sz w:val="28"/>
          <w:szCs w:val="28"/>
        </w:rPr>
        <w:t xml:space="preserve"> № 24 /180 от 05.06.2008 г.   </w:t>
      </w:r>
      <w:r w:rsidR="00583F3E" w:rsidRPr="00ED753C">
        <w:rPr>
          <w:sz w:val="28"/>
          <w:szCs w:val="28"/>
        </w:rPr>
        <w:t xml:space="preserve"> "Об утверждении Правил землепользования и застройки городского поселения р.п. Октябрьский Октяб</w:t>
      </w:r>
      <w:r w:rsidR="00E519F3">
        <w:rPr>
          <w:sz w:val="28"/>
          <w:szCs w:val="28"/>
        </w:rPr>
        <w:t xml:space="preserve">рьского муниципального района  </w:t>
      </w:r>
      <w:r w:rsidR="00583F3E" w:rsidRPr="00ED753C">
        <w:rPr>
          <w:sz w:val="28"/>
          <w:szCs w:val="28"/>
        </w:rPr>
        <w:t>Волгоградской области"</w:t>
      </w:r>
      <w:r w:rsidR="00583F3E">
        <w:rPr>
          <w:sz w:val="28"/>
          <w:szCs w:val="28"/>
        </w:rPr>
        <w:t xml:space="preserve">.( газета Придонские вести) . </w:t>
      </w:r>
    </w:p>
    <w:p w:rsidR="00956164" w:rsidRPr="00B12BD8" w:rsidRDefault="00956164" w:rsidP="004B2DB1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241668" w:rsidRPr="00B12BD8" w:rsidRDefault="00241668" w:rsidP="00241668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bookmarkStart w:id="1" w:name="Par1"/>
      <w:bookmarkEnd w:id="1"/>
      <w:r w:rsidRPr="00B12BD8">
        <w:rPr>
          <w:sz w:val="28"/>
          <w:szCs w:val="28"/>
        </w:rPr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241668" w:rsidRPr="009F21DB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2) правоустанавливающие документы на земельный участок</w:t>
      </w:r>
      <w:r w:rsidR="009F21DB">
        <w:rPr>
          <w:sz w:val="28"/>
          <w:szCs w:val="28"/>
        </w:rPr>
        <w:t xml:space="preserve">, </w:t>
      </w:r>
      <w:r w:rsidR="00BF6A74" w:rsidRPr="00DF6E01">
        <w:rPr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 w:rsidR="00BF6A74">
        <w:rPr>
          <w:sz w:val="28"/>
          <w:szCs w:val="28"/>
        </w:rPr>
        <w:t>;</w:t>
      </w:r>
      <w:r w:rsidR="009F21DB" w:rsidRPr="009F21DB">
        <w:rPr>
          <w:sz w:val="28"/>
          <w:szCs w:val="28"/>
        </w:rPr>
        <w:t xml:space="preserve">   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2"/>
      <w:bookmarkEnd w:id="2"/>
      <w:r w:rsidRPr="00B12BD8">
        <w:rPr>
          <w:sz w:val="28"/>
          <w:szCs w:val="28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BF6A74">
        <w:rPr>
          <w:sz w:val="28"/>
          <w:szCs w:val="28"/>
        </w:rPr>
        <w:t>,</w:t>
      </w:r>
      <w:r w:rsidR="00BF6A74" w:rsidRPr="00BF6A74">
        <w:rPr>
          <w:sz w:val="28"/>
          <w:szCs w:val="28"/>
        </w:rPr>
        <w:t xml:space="preserve"> </w:t>
      </w:r>
      <w:r w:rsidR="00BF6A74" w:rsidRPr="00B00A2F">
        <w:rPr>
          <w:sz w:val="28"/>
          <w:szCs w:val="28"/>
        </w:rPr>
        <w:t>«</w:t>
      </w:r>
      <w:r w:rsidR="00BF6A74" w:rsidRPr="009D7AF7">
        <w:rPr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BF6A74">
        <w:rPr>
          <w:sz w:val="28"/>
          <w:szCs w:val="28"/>
        </w:rPr>
        <w:t>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3"/>
      <w:bookmarkEnd w:id="3"/>
      <w:r w:rsidRPr="00B12BD8">
        <w:rPr>
          <w:sz w:val="28"/>
          <w:szCs w:val="28"/>
        </w:rPr>
        <w:t>4) разрешение на строительство;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4"/>
      <w:bookmarkEnd w:id="4"/>
      <w:r w:rsidRPr="00B12BD8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41668" w:rsidRPr="00B12BD8" w:rsidRDefault="00BF6A74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5"/>
      <w:bookmarkEnd w:id="5"/>
      <w:r>
        <w:rPr>
          <w:sz w:val="28"/>
          <w:szCs w:val="28"/>
        </w:rPr>
        <w:t xml:space="preserve"> </w:t>
      </w:r>
    </w:p>
    <w:p w:rsidR="00241668" w:rsidRPr="00B12BD8" w:rsidRDefault="00BF6A74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6"/>
      <w:bookmarkEnd w:id="6"/>
      <w:r>
        <w:rPr>
          <w:sz w:val="28"/>
          <w:szCs w:val="28"/>
        </w:rPr>
        <w:lastRenderedPageBreak/>
        <w:t>6</w:t>
      </w:r>
      <w:r w:rsidR="00241668" w:rsidRPr="00B12B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717D29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241668" w:rsidRPr="00B12BD8">
        <w:rPr>
          <w:sz w:val="28"/>
          <w:szCs w:val="28"/>
        </w:rPr>
        <w:t>;</w:t>
      </w:r>
    </w:p>
    <w:p w:rsidR="00241668" w:rsidRPr="00B12BD8" w:rsidRDefault="00BF6A74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7"/>
      <w:bookmarkEnd w:id="7"/>
      <w:r>
        <w:rPr>
          <w:sz w:val="28"/>
          <w:szCs w:val="28"/>
        </w:rPr>
        <w:t>7</w:t>
      </w:r>
      <w:r w:rsidR="00241668" w:rsidRPr="00B12BD8">
        <w:rPr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1668" w:rsidRPr="00B12BD8" w:rsidRDefault="00BF6A74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ar8"/>
      <w:bookmarkEnd w:id="8"/>
      <w:r>
        <w:rPr>
          <w:sz w:val="28"/>
          <w:szCs w:val="28"/>
        </w:rPr>
        <w:t>8</w:t>
      </w:r>
      <w:r w:rsidR="00241668" w:rsidRPr="00B12BD8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41668" w:rsidRPr="00B12BD8" w:rsidRDefault="00BF6A74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Par9"/>
      <w:bookmarkEnd w:id="9"/>
      <w:r>
        <w:rPr>
          <w:sz w:val="28"/>
          <w:szCs w:val="28"/>
        </w:rPr>
        <w:t>9</w:t>
      </w:r>
      <w:r w:rsidR="00241668" w:rsidRPr="00B12B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F3531">
        <w:rPr>
          <w:sz w:val="28"/>
          <w:szCs w:val="28"/>
        </w:rPr>
        <w:t xml:space="preserve">заключение органа государственного строительного надзора </w:t>
      </w:r>
      <w:r>
        <w:rPr>
          <w:sz w:val="28"/>
          <w:szCs w:val="28"/>
        </w:rPr>
        <w:t xml:space="preserve">                </w:t>
      </w:r>
      <w:r w:rsidRPr="004F3531">
        <w:rPr>
          <w:sz w:val="28"/>
          <w:szCs w:val="28"/>
        </w:rPr>
        <w:t>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РФ</w:t>
      </w:r>
      <w:r w:rsidR="00241668" w:rsidRPr="00B12BD8">
        <w:rPr>
          <w:sz w:val="28"/>
          <w:szCs w:val="28"/>
        </w:rPr>
        <w:t>;</w:t>
      </w:r>
    </w:p>
    <w:p w:rsidR="00241668" w:rsidRPr="00B12BD8" w:rsidRDefault="00BF6A74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1668" w:rsidRPr="00B12BD8">
        <w:rPr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1</w:t>
      </w:r>
      <w:r w:rsidR="00BF6A74">
        <w:rPr>
          <w:sz w:val="28"/>
          <w:szCs w:val="28"/>
        </w:rPr>
        <w:t>1</w:t>
      </w:r>
      <w:r w:rsidRPr="00B12BD8">
        <w:rPr>
          <w:sz w:val="28"/>
          <w:szCs w:val="28"/>
        </w:rPr>
        <w:t xml:space="preserve">) акт приемки выполненных работ по сохранению объекта </w:t>
      </w:r>
      <w:r w:rsidRPr="00B12BD8">
        <w:rPr>
          <w:sz w:val="28"/>
          <w:szCs w:val="28"/>
        </w:rPr>
        <w:lastRenderedPageBreak/>
        <w:t>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Par12"/>
      <w:bookmarkEnd w:id="10"/>
      <w:r w:rsidRPr="00B12BD8">
        <w:rPr>
          <w:sz w:val="28"/>
          <w:szCs w:val="28"/>
        </w:rPr>
        <w:t>1</w:t>
      </w:r>
      <w:r w:rsidR="00BF6A74">
        <w:rPr>
          <w:sz w:val="28"/>
          <w:szCs w:val="28"/>
        </w:rPr>
        <w:t>2</w:t>
      </w:r>
      <w:r w:rsidRPr="00B12BD8">
        <w:rPr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2.6.2. Документы (их копии или сведения, содержащиеся в них), указанные в подпунктах 2, 3, 4 </w:t>
      </w:r>
      <w:r w:rsidR="003769F9">
        <w:rPr>
          <w:sz w:val="28"/>
          <w:szCs w:val="28"/>
        </w:rPr>
        <w:t>,</w:t>
      </w:r>
      <w:r w:rsidRPr="00B12BD8">
        <w:rPr>
          <w:sz w:val="28"/>
          <w:szCs w:val="28"/>
        </w:rPr>
        <w:t xml:space="preserve"> </w:t>
      </w:r>
      <w:r w:rsidR="003769F9">
        <w:rPr>
          <w:sz w:val="28"/>
          <w:szCs w:val="28"/>
        </w:rPr>
        <w:t xml:space="preserve">9 и 11 пункта </w:t>
      </w:r>
      <w:r w:rsidRPr="00B12BD8">
        <w:rPr>
          <w:sz w:val="28"/>
          <w:szCs w:val="28"/>
        </w:rPr>
        <w:t xml:space="preserve">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</w:p>
    <w:p w:rsidR="005642A3" w:rsidRPr="00B12BD8" w:rsidRDefault="00241668" w:rsidP="002416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2.6.3. </w:t>
      </w:r>
      <w:r w:rsidR="003769F9" w:rsidRPr="00575B2B">
        <w:rPr>
          <w:color w:val="000000"/>
          <w:sz w:val="28"/>
          <w:szCs w:val="28"/>
        </w:rPr>
        <w:t>Документы, пере</w:t>
      </w:r>
      <w:r w:rsidR="003769F9">
        <w:rPr>
          <w:color w:val="000000"/>
          <w:sz w:val="28"/>
          <w:szCs w:val="28"/>
        </w:rPr>
        <w:t>численные в подпунктах 2, 5-</w:t>
      </w:r>
      <w:r w:rsidR="003769F9" w:rsidRPr="00575B2B">
        <w:rPr>
          <w:color w:val="000000"/>
          <w:sz w:val="28"/>
          <w:szCs w:val="28"/>
        </w:rPr>
        <w:t>8</w:t>
      </w:r>
      <w:r w:rsidR="003769F9">
        <w:rPr>
          <w:color w:val="000000"/>
          <w:sz w:val="28"/>
          <w:szCs w:val="28"/>
        </w:rPr>
        <w:t>, 10 и 12</w:t>
      </w:r>
      <w:r w:rsidR="003769F9" w:rsidRPr="00575B2B">
        <w:rPr>
          <w:color w:val="000000"/>
          <w:sz w:val="28"/>
          <w:szCs w:val="28"/>
        </w:rPr>
        <w:t xml:space="preserve">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</w:t>
      </w:r>
      <w:r w:rsidR="003769F9">
        <w:rPr>
          <w:color w:val="000000"/>
          <w:sz w:val="28"/>
          <w:szCs w:val="28"/>
        </w:rPr>
        <w:t>.</w:t>
      </w:r>
      <w:r w:rsidR="003769F9">
        <w:rPr>
          <w:sz w:val="28"/>
          <w:szCs w:val="28"/>
        </w:rPr>
        <w:t xml:space="preserve"> </w:t>
      </w:r>
    </w:p>
    <w:p w:rsidR="0052716D" w:rsidRPr="00B12BD8" w:rsidRDefault="00C914CF" w:rsidP="0052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2.7. </w:t>
      </w:r>
      <w:r w:rsidR="0052716D" w:rsidRPr="00B12BD8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769F9" w:rsidRDefault="00C914CF" w:rsidP="003769F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2.7.1.</w:t>
      </w:r>
      <w:r w:rsidR="003769F9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3769F9" w:rsidRPr="00A6061F" w:rsidRDefault="003769F9" w:rsidP="003769F9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6061F">
        <w:rPr>
          <w:rFonts w:eastAsia="Calibri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69F9" w:rsidRPr="00A6061F" w:rsidRDefault="003769F9" w:rsidP="003769F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A6061F">
        <w:rPr>
          <w:rFonts w:eastAsia="Calibri"/>
          <w:sz w:val="28"/>
          <w:szCs w:val="28"/>
        </w:rPr>
        <w:t xml:space="preserve">2.7.1.2. </w:t>
      </w:r>
      <w:r w:rsidRPr="00A6061F">
        <w:rPr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A6061F">
        <w:rPr>
          <w:sz w:val="28"/>
          <w:szCs w:val="28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6061F">
        <w:rPr>
          <w:rFonts w:eastAsia="Calibri"/>
          <w:sz w:val="28"/>
          <w:szCs w:val="28"/>
        </w:rPr>
        <w:t>;</w:t>
      </w:r>
    </w:p>
    <w:p w:rsidR="003769F9" w:rsidRPr="00A6061F" w:rsidRDefault="003769F9" w:rsidP="003769F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A6061F">
        <w:rPr>
          <w:rFonts w:eastAsia="Calibri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A6061F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A6061F">
          <w:rPr>
            <w:rFonts w:eastAsia="Calibri"/>
            <w:sz w:val="28"/>
            <w:szCs w:val="28"/>
          </w:rPr>
          <w:t>части 1 статьи 9</w:t>
        </w:r>
      </w:hyperlink>
      <w:r w:rsidRPr="00A6061F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769F9" w:rsidRPr="00A6061F" w:rsidRDefault="003769F9" w:rsidP="003769F9">
      <w:pPr>
        <w:ind w:firstLine="709"/>
        <w:jc w:val="both"/>
        <w:outlineLvl w:val="1"/>
        <w:rPr>
          <w:sz w:val="28"/>
          <w:szCs w:val="28"/>
        </w:rPr>
      </w:pPr>
      <w:r w:rsidRPr="00A6061F">
        <w:rPr>
          <w:rFonts w:eastAsia="Calibri"/>
          <w:sz w:val="28"/>
          <w:szCs w:val="28"/>
        </w:rPr>
        <w:t>2.7.1.4.</w:t>
      </w:r>
      <w:r w:rsidRPr="00A6061F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69F9" w:rsidRPr="00A6061F" w:rsidRDefault="003769F9" w:rsidP="00376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061F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69F9" w:rsidRPr="00A6061F" w:rsidRDefault="003769F9" w:rsidP="00376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061F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69F9" w:rsidRPr="00A6061F" w:rsidRDefault="003769F9" w:rsidP="00376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061F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083E" w:rsidRPr="00B12BD8" w:rsidRDefault="003769F9" w:rsidP="003769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61F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6061F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061F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6061F">
        <w:rPr>
          <w:rFonts w:eastAsia="Calibri"/>
          <w:sz w:val="28"/>
          <w:szCs w:val="28"/>
        </w:rPr>
        <w:t xml:space="preserve">от 27.07.2010 </w:t>
      </w:r>
      <w:r>
        <w:rPr>
          <w:rFonts w:eastAsia="Calibri"/>
          <w:sz w:val="28"/>
          <w:szCs w:val="28"/>
        </w:rPr>
        <w:t xml:space="preserve">              </w:t>
      </w:r>
      <w:r w:rsidRPr="00A6061F">
        <w:rPr>
          <w:rFonts w:eastAsia="Calibri"/>
          <w:sz w:val="28"/>
          <w:szCs w:val="28"/>
        </w:rPr>
        <w:t xml:space="preserve">№ 210-ФЗ «Об организации предоставления государственных и </w:t>
      </w:r>
      <w:r w:rsidRPr="00A6061F">
        <w:rPr>
          <w:rFonts w:eastAsia="Calibri"/>
          <w:sz w:val="28"/>
          <w:szCs w:val="28"/>
        </w:rPr>
        <w:lastRenderedPageBreak/>
        <w:t>муниципальных услуг»</w:t>
      </w:r>
      <w:r w:rsidRPr="00A6061F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956164" w:rsidRPr="00B12BD8" w:rsidRDefault="00792953" w:rsidP="00975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2.7.2. </w:t>
      </w:r>
      <w:r w:rsidR="00753DA4" w:rsidRPr="00B12BD8">
        <w:rPr>
          <w:spacing w:val="-1"/>
          <w:sz w:val="28"/>
          <w:szCs w:val="28"/>
        </w:rPr>
        <w:t xml:space="preserve">Заявление о выдаче разрешения на </w:t>
      </w:r>
      <w:r w:rsidR="00E1570B" w:rsidRPr="00B12BD8">
        <w:rPr>
          <w:spacing w:val="-1"/>
          <w:sz w:val="28"/>
          <w:szCs w:val="28"/>
        </w:rPr>
        <w:t xml:space="preserve">ввод объекта </w:t>
      </w:r>
      <w:r w:rsidR="00105B34" w:rsidRPr="00B12BD8">
        <w:rPr>
          <w:spacing w:val="-1"/>
          <w:sz w:val="28"/>
          <w:szCs w:val="28"/>
        </w:rPr>
        <w:br/>
      </w:r>
      <w:r w:rsidR="00E1570B" w:rsidRPr="00B12BD8">
        <w:rPr>
          <w:spacing w:val="-1"/>
          <w:sz w:val="28"/>
          <w:szCs w:val="28"/>
        </w:rPr>
        <w:t>в эксплуатацию</w:t>
      </w:r>
      <w:r w:rsidR="00F2354D" w:rsidRPr="00B12BD8">
        <w:rPr>
          <w:spacing w:val="-1"/>
          <w:sz w:val="28"/>
          <w:szCs w:val="28"/>
        </w:rPr>
        <w:t xml:space="preserve"> (далее – </w:t>
      </w:r>
      <w:r w:rsidR="0052716D" w:rsidRPr="00B12BD8">
        <w:rPr>
          <w:spacing w:val="-1"/>
          <w:sz w:val="28"/>
          <w:szCs w:val="28"/>
        </w:rPr>
        <w:t>з</w:t>
      </w:r>
      <w:r w:rsidR="00F2354D" w:rsidRPr="00B12BD8">
        <w:rPr>
          <w:spacing w:val="-1"/>
          <w:sz w:val="28"/>
          <w:szCs w:val="28"/>
        </w:rPr>
        <w:t>аявление)</w:t>
      </w:r>
      <w:r w:rsidR="00753DA4" w:rsidRPr="00B12BD8">
        <w:rPr>
          <w:spacing w:val="-1"/>
          <w:sz w:val="28"/>
          <w:szCs w:val="28"/>
        </w:rPr>
        <w:t xml:space="preserve"> подается заявителем (его уполномоченным представителем) лично либо почтовым отправлением </w:t>
      </w:r>
      <w:r w:rsidR="00BC69C0" w:rsidRPr="00B12BD8">
        <w:rPr>
          <w:spacing w:val="-1"/>
          <w:sz w:val="28"/>
          <w:szCs w:val="28"/>
        </w:rPr>
        <w:br/>
      </w:r>
      <w:r w:rsidR="00753DA4" w:rsidRPr="00B12BD8">
        <w:rPr>
          <w:spacing w:val="-1"/>
          <w:sz w:val="28"/>
          <w:szCs w:val="28"/>
        </w:rPr>
        <w:t xml:space="preserve">(в том </w:t>
      </w:r>
      <w:r w:rsidR="00753DA4" w:rsidRPr="00B12BD8">
        <w:rPr>
          <w:sz w:val="28"/>
          <w:szCs w:val="28"/>
        </w:rPr>
        <w:t xml:space="preserve">числе с использованием средств электронной передачи данных) </w:t>
      </w:r>
      <w:r w:rsidR="00BC69C0" w:rsidRPr="00B12BD8">
        <w:rPr>
          <w:sz w:val="28"/>
          <w:szCs w:val="28"/>
        </w:rPr>
        <w:br/>
      </w:r>
      <w:r w:rsidR="00753DA4" w:rsidRPr="00B12BD8">
        <w:rPr>
          <w:sz w:val="28"/>
          <w:szCs w:val="28"/>
        </w:rPr>
        <w:t xml:space="preserve">в адрес </w:t>
      </w:r>
      <w:r w:rsidR="00D903D6" w:rsidRPr="00B12BD8">
        <w:rPr>
          <w:sz w:val="28"/>
          <w:szCs w:val="28"/>
        </w:rPr>
        <w:t>уполномоченного органа</w:t>
      </w:r>
      <w:r w:rsidR="0046661F" w:rsidRPr="00B12BD8">
        <w:rPr>
          <w:sz w:val="28"/>
          <w:szCs w:val="28"/>
        </w:rPr>
        <w:t xml:space="preserve"> или</w:t>
      </w:r>
      <w:r w:rsidR="00E67832" w:rsidRPr="00B12BD8">
        <w:rPr>
          <w:sz w:val="28"/>
          <w:szCs w:val="28"/>
        </w:rPr>
        <w:t xml:space="preserve"> МФЦ</w:t>
      </w:r>
      <w:r w:rsidR="00753DA4" w:rsidRPr="00B12BD8">
        <w:rPr>
          <w:sz w:val="28"/>
          <w:szCs w:val="28"/>
        </w:rPr>
        <w:t>. Заявление заполняется от руки или машинописным способом.</w:t>
      </w:r>
    </w:p>
    <w:p w:rsidR="00A44514" w:rsidRPr="00B12BD8" w:rsidRDefault="00792953" w:rsidP="00A4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2.7.3. </w:t>
      </w:r>
      <w:r w:rsidR="00A44514" w:rsidRPr="00B12BD8">
        <w:rPr>
          <w:sz w:val="28"/>
          <w:szCs w:val="28"/>
        </w:rPr>
        <w:t>Документы также могут быть поданы заявителем в форме электронных документов</w:t>
      </w:r>
      <w:r w:rsidR="003C3A59">
        <w:rPr>
          <w:sz w:val="28"/>
          <w:szCs w:val="28"/>
        </w:rPr>
        <w:t>,</w:t>
      </w:r>
      <w:r w:rsidR="003C3A59" w:rsidRPr="003C3A59">
        <w:rPr>
          <w:sz w:val="28"/>
          <w:szCs w:val="28"/>
        </w:rPr>
        <w:t xml:space="preserve"> </w:t>
      </w:r>
      <w:r w:rsidR="003C3A59" w:rsidRPr="00C3520F">
        <w:rPr>
          <w:sz w:val="28"/>
          <w:szCs w:val="28"/>
        </w:rPr>
        <w:t>а в случаях, указанных в пункте 2.7.4 настоящего административного регламента, – исключительно в электронной форме</w:t>
      </w:r>
      <w:r w:rsidR="00A44514" w:rsidRPr="00B12BD8">
        <w:rPr>
          <w:sz w:val="28"/>
          <w:szCs w:val="28"/>
        </w:rPr>
        <w:t xml:space="preserve">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A44514" w:rsidRPr="00B12BD8">
        <w:rPr>
          <w:sz w:val="28"/>
          <w:szCs w:val="28"/>
        </w:rPr>
        <w:br/>
        <w:t xml:space="preserve">в соответствии с действующим законодательством. </w:t>
      </w:r>
    </w:p>
    <w:p w:rsidR="00A44514" w:rsidRPr="00B12BD8" w:rsidRDefault="003C3A59" w:rsidP="00A4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20F">
        <w:rPr>
          <w:rFonts w:eastAsia="Calibri"/>
          <w:sz w:val="28"/>
          <w:szCs w:val="28"/>
        </w:rPr>
        <w:t>«</w:t>
      </w:r>
      <w:r w:rsidRPr="00C3520F">
        <w:rPr>
          <w:sz w:val="28"/>
          <w:szCs w:val="28"/>
        </w:rPr>
        <w:t>2.7.4. Документы, указанные в пункт</w:t>
      </w:r>
      <w:r>
        <w:rPr>
          <w:sz w:val="28"/>
          <w:szCs w:val="28"/>
        </w:rPr>
        <w:t>е</w:t>
      </w:r>
      <w:r w:rsidRPr="00C3520F">
        <w:rPr>
          <w:sz w:val="28"/>
          <w:szCs w:val="28"/>
        </w:rPr>
        <w:t xml:space="preserve">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 документация и (или) результаты </w:t>
      </w:r>
      <w:r w:rsidRPr="00FC66E6">
        <w:rPr>
          <w:color w:val="000000"/>
          <w:sz w:val="28"/>
          <w:szCs w:val="28"/>
        </w:rPr>
        <w:t>инженерных изысканий содержат сведения, доступ к которым ограничен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 .</w:t>
      </w:r>
    </w:p>
    <w:p w:rsidR="00EE177C" w:rsidRPr="00FC66E6" w:rsidRDefault="00490642" w:rsidP="00EE177C">
      <w:pPr>
        <w:widowControl w:val="0"/>
        <w:autoSpaceDE w:val="0"/>
        <w:ind w:firstLine="720"/>
        <w:jc w:val="both"/>
        <w:outlineLvl w:val="0"/>
        <w:rPr>
          <w:color w:val="000000"/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2.8. </w:t>
      </w:r>
      <w:r w:rsidR="00EE177C">
        <w:rPr>
          <w:spacing w:val="-1"/>
          <w:sz w:val="28"/>
          <w:szCs w:val="28"/>
        </w:rPr>
        <w:t xml:space="preserve"> </w:t>
      </w:r>
      <w:r w:rsidR="00EE177C" w:rsidRPr="00FC66E6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E177C" w:rsidRPr="00FC66E6" w:rsidRDefault="00EE177C" w:rsidP="00EE17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C66E6">
        <w:rPr>
          <w:color w:val="000000"/>
          <w:sz w:val="28"/>
          <w:szCs w:val="28"/>
        </w:rPr>
        <w:t>Заявителю направляется уведомление об отказе в приеме к рассмотрению заявления в следующих случаях:</w:t>
      </w:r>
    </w:p>
    <w:p w:rsidR="00EE177C" w:rsidRPr="00FC66E6" w:rsidRDefault="00EE177C" w:rsidP="00EE17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 xml:space="preserve">- </w:t>
      </w:r>
      <w:r w:rsidRPr="00FC66E6">
        <w:rPr>
          <w:color w:val="000000"/>
          <w:sz w:val="28"/>
          <w:szCs w:val="28"/>
        </w:rPr>
        <w:t xml:space="preserve">документы, </w:t>
      </w:r>
      <w:r w:rsidRPr="00FC66E6">
        <w:rPr>
          <w:rFonts w:eastAsia="Calibri"/>
          <w:color w:val="000000"/>
          <w:sz w:val="28"/>
          <w:szCs w:val="28"/>
        </w:rPr>
        <w:t>указанные в пункте 2.6.1 настоящего административного регламента,</w:t>
      </w:r>
      <w:r w:rsidRPr="00FC66E6">
        <w:rPr>
          <w:color w:val="000000"/>
          <w:sz w:val="28"/>
          <w:szCs w:val="28"/>
        </w:rPr>
        <w:t xml:space="preserve"> представлены с нарушением требований пункта 2.7.4 </w:t>
      </w:r>
      <w:r w:rsidRPr="00FC66E6">
        <w:rPr>
          <w:rFonts w:eastAsia="Calibri"/>
          <w:color w:val="000000"/>
          <w:sz w:val="28"/>
          <w:szCs w:val="28"/>
        </w:rPr>
        <w:t>настоящего административного регламента</w:t>
      </w:r>
      <w:r w:rsidRPr="00FC66E6">
        <w:rPr>
          <w:color w:val="000000"/>
          <w:sz w:val="28"/>
          <w:szCs w:val="28"/>
        </w:rPr>
        <w:t>.</w:t>
      </w:r>
    </w:p>
    <w:p w:rsidR="00EE177C" w:rsidRPr="00FC66E6" w:rsidRDefault="00EE177C" w:rsidP="00EE177C">
      <w:pPr>
        <w:widowControl w:val="0"/>
        <w:autoSpaceDE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C66E6">
        <w:rPr>
          <w:color w:val="000000"/>
          <w:sz w:val="28"/>
          <w:szCs w:val="28"/>
        </w:rPr>
        <w:t>при обращении за предоставлением муниципальной услуги в электронной форме в результате проверки</w:t>
      </w:r>
      <w:r>
        <w:rPr>
          <w:color w:val="000000"/>
          <w:sz w:val="28"/>
          <w:szCs w:val="28"/>
        </w:rPr>
        <w:t xml:space="preserve"> усиленной</w:t>
      </w:r>
      <w:r w:rsidRPr="00FC66E6">
        <w:rPr>
          <w:color w:val="000000"/>
          <w:sz w:val="28"/>
          <w:szCs w:val="28"/>
        </w:rPr>
        <w:t xml:space="preserve"> квалифицированной подписи</w:t>
      </w:r>
      <w:r>
        <w:rPr>
          <w:color w:val="000000"/>
          <w:sz w:val="28"/>
          <w:szCs w:val="28"/>
        </w:rPr>
        <w:t xml:space="preserve"> (далее – квалифицированная подпись)</w:t>
      </w:r>
      <w:r w:rsidRPr="00FC66E6">
        <w:rPr>
          <w:color w:val="000000"/>
          <w:sz w:val="28"/>
          <w:szCs w:val="28"/>
        </w:rPr>
        <w:t xml:space="preserve"> выявлено несоблюдение установленных </w:t>
      </w:r>
      <w:hyperlink r:id="rId14" w:history="1">
        <w:r w:rsidRPr="00FC66E6">
          <w:rPr>
            <w:color w:val="000000"/>
            <w:sz w:val="28"/>
            <w:szCs w:val="28"/>
          </w:rPr>
          <w:t>статьей 11</w:t>
        </w:r>
      </w:hyperlink>
      <w:r w:rsidRPr="00FC66E6">
        <w:rPr>
          <w:color w:val="000000"/>
          <w:sz w:val="28"/>
          <w:szCs w:val="28"/>
        </w:rPr>
        <w:t xml:space="preserve"> Федерального закона от 06.04.2011</w:t>
      </w:r>
      <w:r>
        <w:rPr>
          <w:color w:val="000000"/>
          <w:sz w:val="28"/>
          <w:szCs w:val="28"/>
        </w:rPr>
        <w:t xml:space="preserve"> </w:t>
      </w:r>
      <w:r w:rsidRPr="00FC66E6">
        <w:rPr>
          <w:color w:val="000000"/>
          <w:sz w:val="28"/>
          <w:szCs w:val="28"/>
        </w:rPr>
        <w:t>№ 63-ФЗ "Об электронной подписи" условий признания ее действительности.»;</w:t>
      </w:r>
    </w:p>
    <w:p w:rsidR="00F97982" w:rsidRPr="00B12BD8" w:rsidRDefault="00F97982" w:rsidP="00EE1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D6" w:rsidRPr="00B12BD8" w:rsidRDefault="00957A87" w:rsidP="00D903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2.9. </w:t>
      </w:r>
      <w:r w:rsidR="00D903D6" w:rsidRPr="00B12BD8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377EEC" w:rsidRPr="00B12BD8">
        <w:rPr>
          <w:rFonts w:eastAsia="Calibri"/>
          <w:sz w:val="28"/>
          <w:szCs w:val="28"/>
        </w:rPr>
        <w:t>ения или отказа в предоставлении</w:t>
      </w:r>
      <w:r w:rsidR="00D903D6" w:rsidRPr="00B12BD8">
        <w:rPr>
          <w:rFonts w:eastAsia="Calibri"/>
          <w:sz w:val="28"/>
          <w:szCs w:val="28"/>
        </w:rPr>
        <w:t xml:space="preserve"> </w:t>
      </w:r>
      <w:r w:rsidR="00D903D6" w:rsidRPr="00B12BD8">
        <w:rPr>
          <w:sz w:val="28"/>
          <w:szCs w:val="28"/>
        </w:rPr>
        <w:t>муниципальной</w:t>
      </w:r>
      <w:r w:rsidR="00D903D6" w:rsidRPr="00B12BD8">
        <w:rPr>
          <w:rFonts w:eastAsia="Calibri"/>
          <w:sz w:val="28"/>
          <w:szCs w:val="28"/>
        </w:rPr>
        <w:t xml:space="preserve"> услуги</w:t>
      </w:r>
      <w:r w:rsidR="00487CFA" w:rsidRPr="00B12BD8">
        <w:rPr>
          <w:rStyle w:val="af0"/>
          <w:rFonts w:eastAsia="Calibri"/>
          <w:sz w:val="28"/>
          <w:szCs w:val="28"/>
        </w:rPr>
        <w:footnoteReference w:id="2"/>
      </w:r>
      <w:r w:rsidR="00D903D6" w:rsidRPr="00B12BD8">
        <w:rPr>
          <w:rFonts w:eastAsia="Calibri"/>
          <w:sz w:val="28"/>
          <w:szCs w:val="28"/>
        </w:rPr>
        <w:t>.</w:t>
      </w:r>
      <w:r w:rsidR="00206888" w:rsidRPr="00B12BD8">
        <w:rPr>
          <w:rFonts w:eastAsia="Calibri"/>
          <w:sz w:val="28"/>
          <w:szCs w:val="28"/>
        </w:rPr>
        <w:t xml:space="preserve"> </w:t>
      </w:r>
    </w:p>
    <w:p w:rsidR="00956164" w:rsidRPr="00B12BD8" w:rsidRDefault="00075828" w:rsidP="00D903D6">
      <w:pPr>
        <w:ind w:firstLine="709"/>
        <w:jc w:val="both"/>
        <w:rPr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2.9.1. </w:t>
      </w:r>
      <w:r w:rsidR="00D903D6" w:rsidRPr="00B12BD8">
        <w:rPr>
          <w:spacing w:val="-1"/>
          <w:sz w:val="28"/>
          <w:szCs w:val="28"/>
        </w:rPr>
        <w:t>О</w:t>
      </w:r>
      <w:r w:rsidR="00956164" w:rsidRPr="00B12BD8">
        <w:rPr>
          <w:sz w:val="28"/>
          <w:szCs w:val="28"/>
        </w:rPr>
        <w:t>сновани</w:t>
      </w:r>
      <w:r w:rsidR="00D903D6" w:rsidRPr="00B12BD8">
        <w:rPr>
          <w:sz w:val="28"/>
          <w:szCs w:val="28"/>
        </w:rPr>
        <w:t>я</w:t>
      </w:r>
      <w:r w:rsidR="00337E9A" w:rsidRPr="00B12BD8">
        <w:rPr>
          <w:sz w:val="28"/>
          <w:szCs w:val="28"/>
        </w:rPr>
        <w:t xml:space="preserve"> для </w:t>
      </w:r>
      <w:r w:rsidR="00D903D6" w:rsidRPr="00B12BD8">
        <w:rPr>
          <w:rFonts w:eastAsia="Calibri"/>
          <w:sz w:val="28"/>
          <w:szCs w:val="28"/>
        </w:rPr>
        <w:t>приостановления</w:t>
      </w:r>
      <w:r w:rsidR="00956164" w:rsidRPr="00B12BD8">
        <w:rPr>
          <w:sz w:val="28"/>
          <w:szCs w:val="28"/>
        </w:rPr>
        <w:t xml:space="preserve"> </w:t>
      </w:r>
      <w:r w:rsidR="00D903D6" w:rsidRPr="00B12BD8">
        <w:rPr>
          <w:sz w:val="28"/>
          <w:szCs w:val="28"/>
        </w:rPr>
        <w:t xml:space="preserve">муниципальной </w:t>
      </w:r>
      <w:r w:rsidR="00956164" w:rsidRPr="00B12BD8">
        <w:rPr>
          <w:sz w:val="28"/>
          <w:szCs w:val="28"/>
        </w:rPr>
        <w:t>услуги</w:t>
      </w:r>
      <w:r w:rsidR="00D903D6" w:rsidRPr="00B12BD8">
        <w:rPr>
          <w:sz w:val="28"/>
          <w:szCs w:val="28"/>
        </w:rPr>
        <w:t xml:space="preserve"> отсутствуют</w:t>
      </w:r>
      <w:r w:rsidR="00956164" w:rsidRPr="00B12BD8">
        <w:rPr>
          <w:sz w:val="28"/>
          <w:szCs w:val="28"/>
        </w:rPr>
        <w:t>.</w:t>
      </w:r>
    </w:p>
    <w:p w:rsidR="00956164" w:rsidRPr="00632911" w:rsidRDefault="00075828" w:rsidP="00D903D6">
      <w:pPr>
        <w:ind w:firstLine="709"/>
        <w:jc w:val="both"/>
        <w:rPr>
          <w:sz w:val="28"/>
          <w:szCs w:val="28"/>
        </w:rPr>
      </w:pPr>
      <w:r w:rsidRPr="00632911">
        <w:rPr>
          <w:sz w:val="28"/>
          <w:szCs w:val="28"/>
        </w:rPr>
        <w:lastRenderedPageBreak/>
        <w:t xml:space="preserve">2.9.2. </w:t>
      </w:r>
      <w:r w:rsidR="00956164" w:rsidRPr="00632911">
        <w:rPr>
          <w:sz w:val="28"/>
          <w:szCs w:val="28"/>
        </w:rPr>
        <w:t>Основанием для отказа в предоставлении муниципальной услуги</w:t>
      </w:r>
      <w:r w:rsidR="001F3DD8" w:rsidRPr="00632911">
        <w:rPr>
          <w:sz w:val="28"/>
          <w:szCs w:val="28"/>
        </w:rPr>
        <w:t xml:space="preserve"> </w:t>
      </w:r>
      <w:r w:rsidR="00956164" w:rsidRPr="00632911">
        <w:rPr>
          <w:sz w:val="28"/>
          <w:szCs w:val="28"/>
        </w:rPr>
        <w:t>является:</w:t>
      </w:r>
    </w:p>
    <w:p w:rsidR="00CE0700" w:rsidRPr="00B12BD8" w:rsidRDefault="00CE0700" w:rsidP="00105B34">
      <w:pPr>
        <w:ind w:firstLine="709"/>
        <w:jc w:val="both"/>
        <w:rPr>
          <w:rFonts w:eastAsia="Calibri"/>
          <w:sz w:val="28"/>
          <w:szCs w:val="28"/>
        </w:rPr>
      </w:pPr>
      <w:r w:rsidRPr="00632911">
        <w:rPr>
          <w:sz w:val="28"/>
          <w:szCs w:val="28"/>
        </w:rPr>
        <w:t>- 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E7139F" w:rsidRPr="00B12BD8" w:rsidRDefault="000A160C" w:rsidP="002B50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- </w:t>
      </w:r>
      <w:r w:rsidR="002B5077" w:rsidRPr="00B12BD8">
        <w:rPr>
          <w:rFonts w:eastAsia="Calibri"/>
          <w:sz w:val="28"/>
          <w:szCs w:val="28"/>
        </w:rPr>
        <w:t xml:space="preserve">несоответствие объекта капитального строительства требованиям </w:t>
      </w:r>
      <w:r w:rsidR="002F2762" w:rsidRPr="00B12BD8">
        <w:rPr>
          <w:rFonts w:eastAsia="Calibri"/>
          <w:sz w:val="28"/>
          <w:szCs w:val="28"/>
        </w:rPr>
        <w:br/>
      </w:r>
      <w:r w:rsidR="002B5077" w:rsidRPr="00B12BD8">
        <w:rPr>
          <w:rFonts w:eastAsia="Calibri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7D76F0">
        <w:rPr>
          <w:rFonts w:eastAsia="Calibri"/>
          <w:sz w:val="28"/>
          <w:szCs w:val="28"/>
        </w:rPr>
        <w:t xml:space="preserve"> </w:t>
      </w:r>
      <w:r w:rsidR="007D76F0" w:rsidRPr="00766DA5">
        <w:rPr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7D76F0">
        <w:rPr>
          <w:sz w:val="28"/>
          <w:szCs w:val="28"/>
        </w:rPr>
        <w:t>;</w:t>
      </w:r>
    </w:p>
    <w:p w:rsidR="00BF425B" w:rsidRPr="00B12BD8" w:rsidRDefault="00E7139F" w:rsidP="00105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- </w:t>
      </w:r>
      <w:r w:rsidR="00BF425B" w:rsidRPr="00B12BD8">
        <w:rPr>
          <w:rFonts w:eastAsia="Calibri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F425B" w:rsidRPr="00B12BD8" w:rsidRDefault="00BF425B" w:rsidP="00B92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>-</w:t>
      </w:r>
      <w:r w:rsidRPr="00B12BD8">
        <w:rPr>
          <w:rFonts w:eastAsia="Calibri"/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</w:t>
      </w:r>
      <w:r w:rsidR="0087683B" w:rsidRPr="00B12BD8">
        <w:rPr>
          <w:rFonts w:eastAsia="Calibri"/>
          <w:sz w:val="28"/>
          <w:szCs w:val="28"/>
        </w:rPr>
        <w:t xml:space="preserve"> </w:t>
      </w:r>
      <w:r w:rsidR="007D76F0">
        <w:rPr>
          <w:rFonts w:eastAsia="Calibri"/>
          <w:sz w:val="28"/>
          <w:szCs w:val="28"/>
        </w:rPr>
        <w:t>;</w:t>
      </w:r>
    </w:p>
    <w:p w:rsidR="00D359DA" w:rsidRPr="00B12BD8" w:rsidRDefault="00147C95" w:rsidP="00B92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75E">
        <w:rPr>
          <w:sz w:val="28"/>
          <w:szCs w:val="28"/>
        </w:rPr>
        <w:t xml:space="preserve">- </w:t>
      </w:r>
      <w:r w:rsidRPr="0098323E">
        <w:rPr>
          <w:sz w:val="28"/>
          <w:szCs w:val="28"/>
        </w:rPr>
        <w:t>несоответствие объекта капитального строительства разрешенному использованию</w:t>
      </w:r>
      <w:r w:rsidRPr="0098323E">
        <w:rPr>
          <w:rFonts w:eastAsia="Calibri"/>
          <w:sz w:val="28"/>
          <w:szCs w:val="28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  <w:r>
        <w:rPr>
          <w:rFonts w:eastAsia="Calibri"/>
          <w:sz w:val="28"/>
          <w:szCs w:val="28"/>
        </w:rPr>
        <w:t xml:space="preserve"> </w:t>
      </w:r>
    </w:p>
    <w:p w:rsidR="00BF425B" w:rsidRPr="00B12BD8" w:rsidRDefault="00BF425B" w:rsidP="00B92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  <w:lang w:eastAsia="en-US"/>
        </w:rPr>
        <w:t xml:space="preserve">- </w:t>
      </w:r>
      <w:r w:rsidRPr="00B12BD8">
        <w:rPr>
          <w:rFonts w:eastAsia="Calibri"/>
          <w:sz w:val="28"/>
          <w:szCs w:val="28"/>
        </w:rPr>
        <w:t xml:space="preserve">невыполнение </w:t>
      </w:r>
      <w:r w:rsidR="002B5077" w:rsidRPr="00B12BD8">
        <w:rPr>
          <w:rFonts w:eastAsia="Calibri"/>
          <w:sz w:val="28"/>
          <w:szCs w:val="28"/>
        </w:rPr>
        <w:t>заявителем требования</w:t>
      </w:r>
      <w:r w:rsidR="001D752B" w:rsidRPr="00B12BD8">
        <w:rPr>
          <w:rFonts w:eastAsia="Calibri"/>
          <w:sz w:val="28"/>
          <w:szCs w:val="28"/>
        </w:rPr>
        <w:t xml:space="preserve"> части</w:t>
      </w:r>
      <w:r w:rsidRPr="00B12BD8">
        <w:rPr>
          <w:rFonts w:eastAsia="Calibri"/>
          <w:sz w:val="28"/>
          <w:szCs w:val="28"/>
        </w:rPr>
        <w:t xml:space="preserve"> 18 статьи 51 Градостроительного кодекса </w:t>
      </w:r>
      <w:r w:rsidR="00E4409F" w:rsidRPr="00B12BD8">
        <w:rPr>
          <w:rFonts w:eastAsia="Calibri"/>
          <w:sz w:val="28"/>
          <w:szCs w:val="28"/>
        </w:rPr>
        <w:t>РФ</w:t>
      </w:r>
      <w:r w:rsidR="001100D6" w:rsidRPr="00B12BD8">
        <w:rPr>
          <w:rFonts w:eastAsia="Calibri"/>
          <w:sz w:val="28"/>
          <w:szCs w:val="28"/>
        </w:rPr>
        <w:t>.</w:t>
      </w:r>
    </w:p>
    <w:p w:rsidR="00F831CD" w:rsidRPr="00B12BD8" w:rsidRDefault="00435F52" w:rsidP="00B92407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2.10. </w:t>
      </w:r>
      <w:r w:rsidR="00F831CD" w:rsidRPr="00B12BD8">
        <w:rPr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A160C" w:rsidRPr="00B12BD8">
        <w:rPr>
          <w:sz w:val="28"/>
          <w:szCs w:val="28"/>
        </w:rPr>
        <w:br/>
      </w:r>
      <w:r w:rsidR="00F831CD" w:rsidRPr="00B12BD8">
        <w:rPr>
          <w:sz w:val="28"/>
          <w:szCs w:val="28"/>
        </w:rPr>
        <w:t>в предоставлении муниципальной услуги</w:t>
      </w:r>
      <w:r w:rsidR="007A0128" w:rsidRPr="00B12BD8">
        <w:rPr>
          <w:sz w:val="28"/>
          <w:szCs w:val="28"/>
        </w:rPr>
        <w:t>.</w:t>
      </w:r>
    </w:p>
    <w:p w:rsidR="00956164" w:rsidRPr="00B12BD8" w:rsidRDefault="00CA7BD8" w:rsidP="000C45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2BD8">
        <w:rPr>
          <w:rFonts w:ascii="Times New Roman" w:hAnsi="Times New Roman" w:cs="Times New Roman"/>
          <w:sz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236B4E" w:rsidRPr="00B12BD8">
        <w:rPr>
          <w:rFonts w:ascii="Times New Roman" w:hAnsi="Times New Roman" w:cs="Times New Roman"/>
          <w:sz w:val="28"/>
        </w:rPr>
        <w:t>не предусмотрено</w:t>
      </w:r>
      <w:r w:rsidR="00583F3E">
        <w:rPr>
          <w:rStyle w:val="af0"/>
          <w:rFonts w:ascii="Times New Roman" w:hAnsi="Times New Roman" w:cs="Times New Roman"/>
          <w:sz w:val="28"/>
        </w:rPr>
        <w:t xml:space="preserve"> </w:t>
      </w:r>
      <w:r w:rsidR="00DA6661" w:rsidRPr="00B12BD8">
        <w:rPr>
          <w:rFonts w:ascii="Times New Roman" w:hAnsi="Times New Roman" w:cs="Times New Roman"/>
          <w:sz w:val="28"/>
        </w:rPr>
        <w:t>.</w:t>
      </w:r>
    </w:p>
    <w:p w:rsidR="00DA6661" w:rsidRPr="00B12BD8" w:rsidRDefault="00322DBA" w:rsidP="00043E8C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 xml:space="preserve">2.11. </w:t>
      </w:r>
      <w:r w:rsidR="00956164" w:rsidRPr="00B12BD8">
        <w:rPr>
          <w:sz w:val="28"/>
          <w:szCs w:val="28"/>
        </w:rPr>
        <w:t xml:space="preserve">Муниципальная услуга предоставляется </w:t>
      </w:r>
      <w:r w:rsidR="00236B4E" w:rsidRPr="00B12BD8">
        <w:rPr>
          <w:sz w:val="28"/>
          <w:szCs w:val="28"/>
        </w:rPr>
        <w:t>бесплатно.</w:t>
      </w:r>
    </w:p>
    <w:p w:rsidR="002F2762" w:rsidRPr="00B12BD8" w:rsidRDefault="00322DBA" w:rsidP="002F2762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2.12. </w:t>
      </w:r>
      <w:r w:rsidR="00956164" w:rsidRPr="00B12BD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56164" w:rsidRPr="00B12BD8">
        <w:rPr>
          <w:sz w:val="28"/>
          <w:szCs w:val="28"/>
        </w:rPr>
        <w:t>муниципальной</w:t>
      </w:r>
      <w:r w:rsidR="00956164" w:rsidRPr="00B12BD8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956164" w:rsidRPr="00B12BD8">
        <w:rPr>
          <w:sz w:val="28"/>
          <w:szCs w:val="28"/>
        </w:rPr>
        <w:t>муниципальной</w:t>
      </w:r>
      <w:r w:rsidR="00956164" w:rsidRPr="00B12BD8">
        <w:rPr>
          <w:bCs/>
          <w:sz w:val="28"/>
          <w:szCs w:val="28"/>
        </w:rPr>
        <w:t xml:space="preserve"> услуги.</w:t>
      </w:r>
    </w:p>
    <w:p w:rsidR="00956164" w:rsidRPr="00B12BD8" w:rsidRDefault="00956164" w:rsidP="002F2762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Максимальный срок ожидания в очереди при подаче запроса </w:t>
      </w:r>
      <w:r w:rsidR="00EF18B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B12BD8" w:rsidRDefault="00A04517" w:rsidP="00D903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2.13. </w:t>
      </w:r>
      <w:r w:rsidR="00D903D6" w:rsidRPr="00B12BD8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D903D6" w:rsidRPr="00B12BD8">
        <w:rPr>
          <w:rFonts w:eastAsia="Calibri"/>
          <w:sz w:val="28"/>
          <w:szCs w:val="28"/>
        </w:rPr>
        <w:br/>
        <w:t xml:space="preserve">о предоставлении </w:t>
      </w:r>
      <w:r w:rsidR="00D903D6" w:rsidRPr="00B12BD8">
        <w:rPr>
          <w:sz w:val="28"/>
          <w:szCs w:val="28"/>
        </w:rPr>
        <w:t>муниципальной</w:t>
      </w:r>
      <w:r w:rsidR="00D903D6" w:rsidRPr="00B12BD8">
        <w:rPr>
          <w:rFonts w:eastAsia="Calibri"/>
          <w:sz w:val="28"/>
          <w:szCs w:val="28"/>
        </w:rPr>
        <w:t xml:space="preserve"> услуги, в том числе </w:t>
      </w:r>
      <w:r w:rsidR="00D903D6" w:rsidRPr="00B12BD8">
        <w:rPr>
          <w:rFonts w:eastAsia="Calibri"/>
          <w:sz w:val="28"/>
          <w:szCs w:val="28"/>
        </w:rPr>
        <w:br/>
        <w:t>в электронной форме</w:t>
      </w:r>
      <w:r w:rsidR="00956164" w:rsidRPr="00B12BD8">
        <w:rPr>
          <w:sz w:val="28"/>
          <w:szCs w:val="28"/>
        </w:rPr>
        <w:t>.</w:t>
      </w:r>
    </w:p>
    <w:p w:rsidR="00FB5C9F" w:rsidRPr="00B12BD8" w:rsidRDefault="00FB5C9F" w:rsidP="00FB5C9F">
      <w:pPr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1D7CEF" w:rsidRPr="00B12BD8" w:rsidRDefault="00FB5C9F" w:rsidP="00FB5C9F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случае поступления заявления в нерабочее время регистрация осуществляется на следующий рабочий день.</w:t>
      </w:r>
    </w:p>
    <w:p w:rsidR="00FE29C1" w:rsidRPr="00B12BD8" w:rsidRDefault="003D1A4E" w:rsidP="000841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2.14. </w:t>
      </w:r>
      <w:r w:rsidR="00FE29C1" w:rsidRPr="00B12BD8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FE29C1" w:rsidRPr="00B12BD8">
        <w:rPr>
          <w:sz w:val="28"/>
          <w:szCs w:val="28"/>
        </w:rPr>
        <w:t>муниципальной</w:t>
      </w:r>
      <w:r w:rsidR="00FE29C1" w:rsidRPr="00B12BD8">
        <w:rPr>
          <w:rFonts w:eastAsia="Calibri"/>
          <w:sz w:val="28"/>
          <w:szCs w:val="28"/>
        </w:rPr>
        <w:t xml:space="preserve"> услуги, информационным стендам </w:t>
      </w:r>
      <w:r w:rsidR="00FE29C1" w:rsidRPr="00B12BD8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="00FE29C1" w:rsidRPr="00B12BD8">
        <w:rPr>
          <w:sz w:val="28"/>
          <w:szCs w:val="28"/>
        </w:rPr>
        <w:t>муниципальной</w:t>
      </w:r>
      <w:r w:rsidR="00FE29C1" w:rsidRPr="00B12BD8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="00FE29C1" w:rsidRPr="00B12BD8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FE29C1" w:rsidRPr="00B12BD8">
        <w:rPr>
          <w:sz w:val="28"/>
          <w:szCs w:val="28"/>
        </w:rPr>
        <w:t>.</w:t>
      </w:r>
    </w:p>
    <w:p w:rsidR="0008417B" w:rsidRPr="00B12BD8" w:rsidRDefault="00E055C9" w:rsidP="0008417B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2.14.1. </w:t>
      </w:r>
      <w:r w:rsidR="0008417B" w:rsidRPr="00B12BD8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8417B" w:rsidRPr="00B12BD8" w:rsidRDefault="0008417B" w:rsidP="0008417B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B12BD8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B12BD8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BC69C0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8417B" w:rsidRPr="00B12BD8" w:rsidRDefault="004C1AB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lastRenderedPageBreak/>
        <w:t xml:space="preserve">2.14.2.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местам ожидания.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8417B" w:rsidRPr="00B12BD8" w:rsidRDefault="00860CF9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2.14.3.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2F2762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8417B" w:rsidRPr="00B12BD8" w:rsidRDefault="006D01C1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2.14.4.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8417B" w:rsidRPr="00B12BD8" w:rsidRDefault="00A5639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08417B" w:rsidRPr="00B12BD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08417B" w:rsidRPr="00B12BD8" w:rsidRDefault="0008417B" w:rsidP="0008417B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8417B" w:rsidRPr="00B12BD8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справочные телефоны;</w:t>
      </w:r>
    </w:p>
    <w:p w:rsidR="0008417B" w:rsidRPr="00B12BD8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адреса электронной почты и адреса Интернет-сайтов;</w:t>
      </w:r>
    </w:p>
    <w:p w:rsidR="0008417B" w:rsidRPr="00B12BD8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BC69C0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</w:t>
      </w:r>
      <w:r w:rsidR="00D92A95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B12BD8">
        <w:rPr>
          <w:rFonts w:ascii="Times New Roman" w:hAnsi="Times New Roman" w:cs="Times New Roman"/>
          <w:sz w:val="28"/>
          <w:szCs w:val="28"/>
        </w:rPr>
        <w:t xml:space="preserve">.ru), а также на официальном сайте уполномоченного органа (адрес сайта </w:t>
      </w:r>
      <w:r w:rsidR="00583F3E">
        <w:rPr>
          <w:rFonts w:ascii="Times New Roman" w:hAnsi="Times New Roman" w:cs="Times New Roman"/>
          <w:sz w:val="28"/>
          <w:szCs w:val="28"/>
          <w:lang w:val="en-US"/>
        </w:rPr>
        <w:t>gpoktyabr</w:t>
      </w:r>
      <w:r w:rsidR="00583F3E" w:rsidRPr="00583F3E">
        <w:rPr>
          <w:rFonts w:ascii="Times New Roman" w:hAnsi="Times New Roman" w:cs="Times New Roman"/>
          <w:sz w:val="28"/>
          <w:szCs w:val="28"/>
        </w:rPr>
        <w:t>.</w:t>
      </w:r>
      <w:r w:rsidR="00583F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3F3E">
        <w:rPr>
          <w:rFonts w:ascii="Times New Roman" w:hAnsi="Times New Roman" w:cs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>).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8417B" w:rsidRPr="00B12BD8" w:rsidRDefault="00FA5773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2.14.5.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оказание специалистами помощи инвалидам в посадке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с использованием кресла-коляски;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беспрепятственный вход инвалидов в помещение и выход из него;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возможность самостоятельного передвижения инвалидов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допуск сурдопереводчика и тифлосурдопереводчика;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сфере социальной защиты населения;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с другими лицами.</w:t>
      </w:r>
    </w:p>
    <w:p w:rsidR="00956164" w:rsidRPr="00B12BD8" w:rsidRDefault="00C4588E" w:rsidP="0045615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2.15. </w:t>
      </w:r>
      <w:r w:rsidR="00956164" w:rsidRPr="00B12BD8">
        <w:rPr>
          <w:sz w:val="28"/>
          <w:szCs w:val="28"/>
        </w:rPr>
        <w:t>Показатели доступности и качества муниципальной услуги.</w:t>
      </w:r>
    </w:p>
    <w:p w:rsidR="00956164" w:rsidRPr="00B12BD8" w:rsidRDefault="00956164" w:rsidP="0045615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956164" w:rsidRPr="00B12BD8" w:rsidRDefault="00956164" w:rsidP="00105B34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="001F0D9D" w:rsidRPr="00B12BD8">
        <w:rPr>
          <w:sz w:val="28"/>
          <w:szCs w:val="28"/>
        </w:rPr>
        <w:t>уполномоченного органа</w:t>
      </w:r>
      <w:r w:rsidR="00583F3E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при приеме заявителя, на официальном сайте</w:t>
      </w:r>
      <w:r w:rsidR="001F0D9D" w:rsidRPr="00B12BD8">
        <w:rPr>
          <w:sz w:val="28"/>
          <w:szCs w:val="28"/>
        </w:rPr>
        <w:t xml:space="preserve"> уполномоченного органа</w:t>
      </w:r>
      <w:r w:rsidRPr="00B12BD8">
        <w:rPr>
          <w:sz w:val="28"/>
          <w:szCs w:val="28"/>
        </w:rPr>
        <w:t xml:space="preserve">, посредством электронной почты, телефонной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 почтовой связи;</w:t>
      </w:r>
    </w:p>
    <w:p w:rsidR="00956164" w:rsidRPr="00583F3E" w:rsidRDefault="00956164" w:rsidP="00BC69C0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</w:t>
      </w:r>
      <w:r w:rsidR="0026394F" w:rsidRPr="00B12BD8">
        <w:rPr>
          <w:sz w:val="28"/>
          <w:szCs w:val="28"/>
        </w:rPr>
        <w:t>сайте уполномоченного органа</w:t>
      </w:r>
      <w:r w:rsidRPr="00B12BD8">
        <w:rPr>
          <w:sz w:val="28"/>
          <w:szCs w:val="28"/>
        </w:rPr>
        <w:t>, информационных стендах,</w:t>
      </w:r>
      <w:r w:rsidR="0026394F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с использованием справочных телефонов</w:t>
      </w:r>
      <w:r w:rsidR="00E848B6" w:rsidRPr="00B12BD8">
        <w:rPr>
          <w:sz w:val="28"/>
          <w:szCs w:val="28"/>
        </w:rPr>
        <w:t xml:space="preserve">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 электронного информирования, непосредственно в</w:t>
      </w:r>
      <w:r w:rsidR="00583F3E" w:rsidRPr="00583F3E">
        <w:rPr>
          <w:sz w:val="22"/>
          <w:szCs w:val="22"/>
        </w:rPr>
        <w:t xml:space="preserve"> </w:t>
      </w:r>
      <w:r w:rsidR="00583F3E" w:rsidRPr="00583F3E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="00583F3E">
        <w:rPr>
          <w:sz w:val="28"/>
          <w:szCs w:val="28"/>
        </w:rPr>
        <w:t>;</w:t>
      </w:r>
      <w:r w:rsidR="00583F3E" w:rsidRPr="00583F3E">
        <w:rPr>
          <w:sz w:val="28"/>
          <w:szCs w:val="28"/>
        </w:rPr>
        <w:t xml:space="preserve"> </w:t>
      </w:r>
    </w:p>
    <w:p w:rsidR="00956164" w:rsidRPr="00B12BD8" w:rsidRDefault="00956164" w:rsidP="000C457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отсутствие обоснованных жалоб заявителей.</w:t>
      </w:r>
    </w:p>
    <w:p w:rsidR="00956164" w:rsidRPr="00B12BD8" w:rsidRDefault="00616902" w:rsidP="00105B34">
      <w:pPr>
        <w:spacing w:line="216" w:lineRule="auto"/>
        <w:ind w:firstLine="709"/>
        <w:jc w:val="both"/>
        <w:rPr>
          <w:b/>
          <w:bCs/>
        </w:rPr>
      </w:pPr>
      <w:r w:rsidRPr="00B12BD8">
        <w:rPr>
          <w:sz w:val="28"/>
          <w:szCs w:val="28"/>
        </w:rPr>
        <w:t xml:space="preserve">2.16. </w:t>
      </w:r>
      <w:r w:rsidR="00956164" w:rsidRPr="00B12BD8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  <w:r w:rsidR="00A07C92" w:rsidRPr="00B12BD8">
        <w:rPr>
          <w:sz w:val="28"/>
          <w:szCs w:val="28"/>
        </w:rPr>
        <w:t xml:space="preserve"> и МФЦ</w:t>
      </w:r>
      <w:r w:rsidR="00956164" w:rsidRPr="00B12BD8">
        <w:rPr>
          <w:sz w:val="28"/>
          <w:szCs w:val="28"/>
        </w:rPr>
        <w:t>.</w:t>
      </w:r>
    </w:p>
    <w:p w:rsidR="00956164" w:rsidRPr="00B12BD8" w:rsidRDefault="00956164" w:rsidP="00105B34">
      <w:pPr>
        <w:ind w:firstLine="709"/>
        <w:jc w:val="both"/>
        <w:rPr>
          <w:sz w:val="28"/>
          <w:szCs w:val="28"/>
        </w:rPr>
      </w:pPr>
      <w:r w:rsidRPr="00B12BD8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583F3E">
        <w:rPr>
          <w:rStyle w:val="5"/>
          <w:b w:val="0"/>
          <w:bCs/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</w:t>
      </w:r>
      <w:r w:rsidR="00A048B8">
        <w:rPr>
          <w:rStyle w:val="5"/>
          <w:b w:val="0"/>
          <w:bCs/>
          <w:sz w:val="28"/>
          <w:szCs w:val="28"/>
        </w:rPr>
        <w:t>б</w:t>
      </w:r>
      <w:r w:rsidR="00583F3E">
        <w:rPr>
          <w:rStyle w:val="5"/>
          <w:b w:val="0"/>
          <w:bCs/>
          <w:sz w:val="28"/>
          <w:szCs w:val="28"/>
        </w:rPr>
        <w:t>ласти</w:t>
      </w:r>
      <w:r w:rsidR="00583F3E" w:rsidRPr="00583F3E">
        <w:rPr>
          <w:rStyle w:val="5"/>
          <w:b w:val="0"/>
          <w:bCs/>
          <w:sz w:val="28"/>
          <w:szCs w:val="28"/>
        </w:rPr>
        <w:t xml:space="preserve"> </w:t>
      </w:r>
      <w:r w:rsidRPr="00583F3E">
        <w:rPr>
          <w:rStyle w:val="5"/>
          <w:b w:val="0"/>
          <w:bCs/>
          <w:sz w:val="28"/>
          <w:szCs w:val="28"/>
        </w:rPr>
        <w:t xml:space="preserve"> </w:t>
      </w:r>
      <w:r w:rsidRPr="00B12BD8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B12BD8">
        <w:rPr>
          <w:sz w:val="28"/>
          <w:szCs w:val="28"/>
        </w:rPr>
        <w:t xml:space="preserve"> сотрудником</w:t>
      </w:r>
      <w:r w:rsidR="00A048B8">
        <w:rPr>
          <w:sz w:val="28"/>
          <w:szCs w:val="28"/>
        </w:rPr>
        <w:t xml:space="preserve"> уполномоченного органа,</w:t>
      </w:r>
      <w:r w:rsidR="00A048B8" w:rsidRPr="00A048B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осуществившим прием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="00105B34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1F0D9D" w:rsidRPr="00B12BD8" w:rsidRDefault="00956164" w:rsidP="00063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B12BD8">
        <w:rPr>
          <w:rFonts w:ascii="Times New Roman" w:hAnsi="Times New Roman" w:cs="Times New Roman"/>
          <w:sz w:val="28"/>
          <w:szCs w:val="28"/>
          <w:lang w:eastAsia="en-US"/>
        </w:rPr>
        <w:t>муниципальн</w:t>
      </w:r>
      <w:r w:rsidR="00370FB4" w:rsidRPr="00B12BD8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B12BD8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370FB4" w:rsidRPr="00B12BD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12BD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956164" w:rsidRPr="00B12BD8" w:rsidRDefault="00956164" w:rsidP="00A048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="003B34A5" w:rsidRPr="00B12BD8">
        <w:rPr>
          <w:rFonts w:ascii="Times New Roman" w:hAnsi="Times New Roman" w:cs="Times New Roman"/>
          <w:sz w:val="28"/>
          <w:szCs w:val="28"/>
        </w:rPr>
        <w:t xml:space="preserve"> </w:t>
      </w:r>
      <w:r w:rsidR="00A048B8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р.п. Октябрьский Октябрьского муниципального района Волгоградской области </w:t>
      </w:r>
      <w:r w:rsidR="00A048B8" w:rsidRPr="00A048B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A048B8">
        <w:rPr>
          <w:rFonts w:ascii="Times New Roman" w:hAnsi="Times New Roman" w:cs="Times New Roman"/>
          <w:sz w:val="28"/>
          <w:szCs w:val="28"/>
        </w:rPr>
        <w:t>заявления</w:t>
      </w:r>
      <w:r w:rsidRPr="00B12BD8">
        <w:rPr>
          <w:rFonts w:ascii="Times New Roman" w:hAnsi="Times New Roman" w:cs="Times New Roman"/>
          <w:sz w:val="28"/>
          <w:szCs w:val="28"/>
        </w:rPr>
        <w:t xml:space="preserve">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</w:t>
      </w:r>
      <w:r w:rsidR="00A048B8">
        <w:rPr>
          <w:rFonts w:ascii="Times New Roman" w:hAnsi="Times New Roman" w:cs="Times New Roman"/>
          <w:sz w:val="28"/>
          <w:szCs w:val="28"/>
        </w:rPr>
        <w:t xml:space="preserve">тов, указанных в части 6 статьи 7 </w:t>
      </w:r>
      <w:r w:rsidRPr="00B12BD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048B8">
        <w:rPr>
          <w:rFonts w:ascii="Times New Roman" w:hAnsi="Times New Roman" w:cs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>от 27.07.2010 №</w:t>
      </w:r>
      <w:r w:rsidR="00D903D6" w:rsidRPr="00B12BD8">
        <w:rPr>
          <w:rFonts w:ascii="Times New Roman" w:hAnsi="Times New Roman" w:cs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CA05ED" w:rsidRPr="00B12BD8" w:rsidRDefault="00CA05ED" w:rsidP="000631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lastRenderedPageBreak/>
        <w:t xml:space="preserve">Предоставление муниципальной услуги может осуществляться </w:t>
      </w:r>
      <w:r w:rsidR="00BC69C0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 xml:space="preserve">в МФЦ в соответствии с соглашением, заключенным между МФЦ </w:t>
      </w:r>
      <w:r w:rsidR="00BC69C0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>и уполномоченным органом.</w:t>
      </w:r>
    </w:p>
    <w:p w:rsidR="0005025B" w:rsidRPr="00B12BD8" w:rsidRDefault="00CA05ED" w:rsidP="00CF0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C1D09" w:rsidRPr="00B12BD8" w:rsidRDefault="006C1D09" w:rsidP="00105B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164" w:rsidRPr="00B12BD8" w:rsidRDefault="00956164" w:rsidP="00105B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3. </w:t>
      </w:r>
      <w:r w:rsidRPr="00B12BD8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05B34" w:rsidRPr="00B12BD8">
        <w:rPr>
          <w:rFonts w:eastAsia="Calibri"/>
          <w:sz w:val="28"/>
          <w:szCs w:val="28"/>
        </w:rPr>
        <w:t xml:space="preserve"> процедур в электронной форме, </w:t>
      </w:r>
      <w:r w:rsidRPr="00B12BD8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DC39B1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>в многофункциональных центрах</w:t>
      </w:r>
    </w:p>
    <w:p w:rsidR="00956164" w:rsidRPr="00B12BD8" w:rsidRDefault="00956164" w:rsidP="00105B34">
      <w:pPr>
        <w:ind w:firstLine="709"/>
        <w:jc w:val="center"/>
        <w:rPr>
          <w:sz w:val="28"/>
          <w:szCs w:val="28"/>
        </w:rPr>
      </w:pPr>
    </w:p>
    <w:p w:rsidR="00D55618" w:rsidRPr="00B12BD8" w:rsidRDefault="00DA6A76" w:rsidP="00D55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3.1. </w:t>
      </w:r>
      <w:r w:rsidR="00D55618" w:rsidRPr="00B12BD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16EFF" w:rsidRPr="00B12BD8" w:rsidRDefault="00DA6A76" w:rsidP="00D556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2BD8">
        <w:rPr>
          <w:sz w:val="28"/>
          <w:szCs w:val="28"/>
        </w:rPr>
        <w:t xml:space="preserve">а) прием и регистрация заявления о выдаче разрешения на </w:t>
      </w:r>
      <w:r w:rsidR="00CF3C60" w:rsidRPr="00B12BD8">
        <w:rPr>
          <w:sz w:val="28"/>
          <w:szCs w:val="28"/>
        </w:rPr>
        <w:t>ввод объекта в эксплуатацию</w:t>
      </w:r>
      <w:r w:rsidR="00147C95">
        <w:rPr>
          <w:sz w:val="28"/>
          <w:szCs w:val="28"/>
        </w:rPr>
        <w:t xml:space="preserve"> либо отказ в приеме к рассмотрению заявления</w:t>
      </w:r>
      <w:r w:rsidR="006D2907" w:rsidRPr="00B12BD8">
        <w:rPr>
          <w:sz w:val="28"/>
          <w:szCs w:val="28"/>
        </w:rPr>
        <w:t>;</w:t>
      </w:r>
    </w:p>
    <w:p w:rsidR="00856FC5" w:rsidRPr="00B12BD8" w:rsidRDefault="00DA6A76" w:rsidP="00856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б) </w:t>
      </w:r>
      <w:r w:rsidR="00147C95" w:rsidRPr="0058775E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  <w:r w:rsidR="00147C95">
        <w:rPr>
          <w:sz w:val="28"/>
          <w:szCs w:val="28"/>
        </w:rPr>
        <w:t xml:space="preserve"> </w:t>
      </w:r>
    </w:p>
    <w:p w:rsidR="00F8475D" w:rsidRPr="00B12BD8" w:rsidRDefault="00F8475D" w:rsidP="00856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в) осмотр объекта капитального строительства;</w:t>
      </w:r>
    </w:p>
    <w:p w:rsidR="00856FC5" w:rsidRPr="00B12BD8" w:rsidRDefault="00F8475D" w:rsidP="00856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г) </w:t>
      </w:r>
      <w:r w:rsidR="00196225" w:rsidRPr="00B12BD8">
        <w:rPr>
          <w:sz w:val="28"/>
          <w:szCs w:val="28"/>
        </w:rPr>
        <w:t xml:space="preserve">рассмотрение документов, </w:t>
      </w:r>
      <w:r w:rsidR="009249E5" w:rsidRPr="00B12BD8">
        <w:rPr>
          <w:sz w:val="28"/>
          <w:szCs w:val="28"/>
        </w:rPr>
        <w:t xml:space="preserve">в том числе </w:t>
      </w:r>
      <w:r w:rsidR="00196225" w:rsidRPr="00B12BD8">
        <w:rPr>
          <w:sz w:val="28"/>
          <w:szCs w:val="28"/>
        </w:rPr>
        <w:t xml:space="preserve">полученных </w:t>
      </w:r>
      <w:r w:rsidR="002F2762" w:rsidRPr="00B12BD8">
        <w:rPr>
          <w:sz w:val="28"/>
          <w:szCs w:val="28"/>
        </w:rPr>
        <w:br/>
      </w:r>
      <w:r w:rsidR="00196225" w:rsidRPr="00B12BD8">
        <w:rPr>
          <w:sz w:val="28"/>
          <w:szCs w:val="28"/>
        </w:rPr>
        <w:t>по межведомствен</w:t>
      </w:r>
      <w:r w:rsidR="006D2907" w:rsidRPr="00B12BD8">
        <w:rPr>
          <w:sz w:val="28"/>
          <w:szCs w:val="28"/>
        </w:rPr>
        <w:t>ным запросам;</w:t>
      </w:r>
      <w:r w:rsidR="00196225" w:rsidRPr="00B12BD8">
        <w:rPr>
          <w:sz w:val="28"/>
          <w:szCs w:val="28"/>
        </w:rPr>
        <w:t xml:space="preserve"> подготовка </w:t>
      </w:r>
      <w:r w:rsidR="00856FC5" w:rsidRPr="00B12BD8">
        <w:rPr>
          <w:sz w:val="28"/>
          <w:szCs w:val="28"/>
        </w:rPr>
        <w:t>проект</w:t>
      </w:r>
      <w:r w:rsidR="00537FCD" w:rsidRPr="00B12BD8">
        <w:rPr>
          <w:sz w:val="28"/>
          <w:szCs w:val="28"/>
        </w:rPr>
        <w:t>а</w:t>
      </w:r>
      <w:r w:rsidR="00A175C4" w:rsidRPr="00B12BD8">
        <w:rPr>
          <w:sz w:val="28"/>
          <w:szCs w:val="28"/>
        </w:rPr>
        <w:t xml:space="preserve"> разрешения на ввод объекта в эксплуатацию </w:t>
      </w:r>
      <w:r w:rsidR="006D2907" w:rsidRPr="00B12BD8">
        <w:rPr>
          <w:sz w:val="28"/>
          <w:szCs w:val="28"/>
        </w:rPr>
        <w:t xml:space="preserve"> (</w:t>
      </w:r>
      <w:r w:rsidR="00A175C4" w:rsidRPr="00B12BD8">
        <w:rPr>
          <w:sz w:val="28"/>
          <w:szCs w:val="28"/>
        </w:rPr>
        <w:t xml:space="preserve">письма об отказе в выдаче </w:t>
      </w:r>
      <w:r w:rsidR="006D2907" w:rsidRPr="00B12BD8">
        <w:rPr>
          <w:sz w:val="28"/>
          <w:szCs w:val="28"/>
        </w:rPr>
        <w:t>разрешения на ввод объекта в эксплуатацию</w:t>
      </w:r>
      <w:r w:rsidR="00A175C4" w:rsidRPr="00B12BD8">
        <w:rPr>
          <w:sz w:val="28"/>
          <w:szCs w:val="28"/>
        </w:rPr>
        <w:t>)</w:t>
      </w:r>
      <w:r w:rsidR="006D2907" w:rsidRPr="00B12BD8">
        <w:rPr>
          <w:sz w:val="28"/>
          <w:szCs w:val="28"/>
        </w:rPr>
        <w:t>;</w:t>
      </w:r>
    </w:p>
    <w:p w:rsidR="00E164A4" w:rsidRPr="00B12BD8" w:rsidRDefault="00F8475D" w:rsidP="001B5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д) </w:t>
      </w:r>
      <w:r w:rsidR="001B57C7" w:rsidRPr="00B12BD8">
        <w:rPr>
          <w:sz w:val="28"/>
          <w:szCs w:val="28"/>
        </w:rPr>
        <w:t>под</w:t>
      </w:r>
      <w:r w:rsidR="00946129" w:rsidRPr="00B12BD8">
        <w:rPr>
          <w:sz w:val="28"/>
          <w:szCs w:val="28"/>
        </w:rPr>
        <w:t xml:space="preserve">писание </w:t>
      </w:r>
      <w:r w:rsidR="001B57C7" w:rsidRPr="00B12BD8">
        <w:rPr>
          <w:sz w:val="28"/>
          <w:szCs w:val="28"/>
        </w:rPr>
        <w:t>проекта разрешения на ввод объекта в эксплуатацию  (письма об отказе в выдаче разрешения на ввод объекта в эксплуатацию)</w:t>
      </w:r>
      <w:r w:rsidR="009249E5" w:rsidRPr="00B12BD8">
        <w:rPr>
          <w:sz w:val="28"/>
          <w:szCs w:val="28"/>
        </w:rPr>
        <w:t>;</w:t>
      </w:r>
      <w:r w:rsidR="00E164A4" w:rsidRPr="00B12BD8">
        <w:rPr>
          <w:sz w:val="28"/>
          <w:szCs w:val="28"/>
        </w:rPr>
        <w:t xml:space="preserve">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DA6A76" w:rsidRPr="00B12BD8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2BD8">
        <w:rPr>
          <w:sz w:val="28"/>
          <w:szCs w:val="28"/>
        </w:rPr>
        <w:t xml:space="preserve">3.2. Прием и регистрация заявления о выдаче разрешения </w:t>
      </w:r>
      <w:r w:rsidR="00CF3C60" w:rsidRPr="00B12BD8">
        <w:rPr>
          <w:sz w:val="28"/>
          <w:szCs w:val="28"/>
        </w:rPr>
        <w:t>на ввод объекта в эксплуатацию</w:t>
      </w:r>
      <w:r w:rsidR="00147C95">
        <w:rPr>
          <w:sz w:val="28"/>
          <w:szCs w:val="28"/>
        </w:rPr>
        <w:t xml:space="preserve"> либо отказ в приеме к рассмотрению заявления</w:t>
      </w:r>
      <w:r w:rsidRPr="00B12BD8">
        <w:rPr>
          <w:sz w:val="28"/>
          <w:szCs w:val="28"/>
        </w:rPr>
        <w:t>.</w:t>
      </w:r>
    </w:p>
    <w:p w:rsidR="00DA6A76" w:rsidRPr="00B12BD8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A048B8"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="00A048B8" w:rsidRPr="00A048B8">
        <w:rPr>
          <w:sz w:val="28"/>
          <w:szCs w:val="28"/>
        </w:rPr>
        <w:t xml:space="preserve"> </w:t>
      </w:r>
      <w:r w:rsidR="00D903D6" w:rsidRPr="00A048B8">
        <w:rPr>
          <w:sz w:val="28"/>
          <w:szCs w:val="28"/>
        </w:rPr>
        <w:t xml:space="preserve"> </w:t>
      </w:r>
      <w:r w:rsidR="00D903D6" w:rsidRPr="00B12BD8">
        <w:rPr>
          <w:sz w:val="28"/>
          <w:szCs w:val="28"/>
        </w:rPr>
        <w:t>либо в МФЦ</w:t>
      </w:r>
      <w:r w:rsidRPr="00B12BD8">
        <w:rPr>
          <w:sz w:val="28"/>
          <w:szCs w:val="28"/>
        </w:rPr>
        <w:t xml:space="preserve"> заявления о выдаче разрешения </w:t>
      </w:r>
      <w:r w:rsidR="00CF3C60" w:rsidRPr="00B12BD8">
        <w:rPr>
          <w:sz w:val="28"/>
          <w:szCs w:val="28"/>
        </w:rPr>
        <w:t xml:space="preserve">на ввод объекта </w:t>
      </w:r>
      <w:r w:rsidR="002F2762" w:rsidRPr="00B12BD8">
        <w:rPr>
          <w:sz w:val="28"/>
          <w:szCs w:val="28"/>
        </w:rPr>
        <w:br/>
      </w:r>
      <w:r w:rsidR="00CF3C60" w:rsidRPr="00B12BD8">
        <w:rPr>
          <w:sz w:val="28"/>
          <w:szCs w:val="28"/>
        </w:rPr>
        <w:t>в эксплуатацию</w:t>
      </w:r>
      <w:r w:rsidRPr="00B12BD8">
        <w:rPr>
          <w:sz w:val="28"/>
          <w:szCs w:val="28"/>
        </w:rPr>
        <w:t>.</w:t>
      </w:r>
    </w:p>
    <w:p w:rsidR="00D66292" w:rsidRPr="00B12BD8" w:rsidRDefault="00DA6A76" w:rsidP="00D66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A048B8">
        <w:rPr>
          <w:sz w:val="28"/>
          <w:szCs w:val="28"/>
        </w:rPr>
        <w:t>администрации городского поселения р.п.Октябрьский Октябрьского муниципального района Волгоградской области</w:t>
      </w:r>
      <w:r w:rsidR="00A048B8" w:rsidRPr="00A048B8">
        <w:rPr>
          <w:sz w:val="22"/>
          <w:szCs w:val="22"/>
        </w:rPr>
        <w:t xml:space="preserve"> </w:t>
      </w:r>
      <w:r w:rsidRPr="00A048B8">
        <w:rPr>
          <w:sz w:val="28"/>
          <w:szCs w:val="28"/>
        </w:rPr>
        <w:t>,</w:t>
      </w:r>
      <w:r w:rsidRPr="00B12BD8">
        <w:rPr>
          <w:sz w:val="28"/>
          <w:szCs w:val="28"/>
        </w:rPr>
        <w:t xml:space="preserve"> выполняющие функции по приему и регистрации входящей корреспонденции</w:t>
      </w:r>
      <w:r w:rsidR="00B12BD8" w:rsidRPr="00B12BD8">
        <w:rPr>
          <w:sz w:val="28"/>
          <w:szCs w:val="28"/>
        </w:rPr>
        <w:t>.</w:t>
      </w:r>
      <w:r w:rsidR="00D66292" w:rsidRPr="00B12BD8">
        <w:rPr>
          <w:sz w:val="28"/>
          <w:szCs w:val="28"/>
        </w:rPr>
        <w:t xml:space="preserve">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получения.</w:t>
      </w:r>
    </w:p>
    <w:p w:rsidR="00A3600C" w:rsidRPr="00B12BD8" w:rsidRDefault="00A3600C" w:rsidP="00A360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3600C" w:rsidRPr="00B12BD8" w:rsidRDefault="00A3600C" w:rsidP="00A360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430A4" w:rsidRPr="00B12BD8" w:rsidRDefault="006A5A2D" w:rsidP="00443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3.2.</w:t>
      </w:r>
      <w:r w:rsidR="00287F06" w:rsidRPr="00B12BD8">
        <w:rPr>
          <w:rFonts w:eastAsia="Calibri"/>
          <w:sz w:val="28"/>
          <w:szCs w:val="28"/>
        </w:rPr>
        <w:t>4</w:t>
      </w:r>
      <w:r w:rsidRPr="00B12BD8">
        <w:rPr>
          <w:rFonts w:eastAsia="Calibri"/>
          <w:sz w:val="28"/>
          <w:szCs w:val="28"/>
        </w:rPr>
        <w:t xml:space="preserve">. </w:t>
      </w:r>
      <w:r w:rsidR="004430A4" w:rsidRPr="00B12BD8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430A4" w:rsidRPr="00B12BD8" w:rsidRDefault="004430A4" w:rsidP="00147C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  <w:r w:rsidR="00147C95">
        <w:rPr>
          <w:rFonts w:eastAsia="Calibri"/>
          <w:sz w:val="28"/>
          <w:szCs w:val="28"/>
        </w:rPr>
        <w:t xml:space="preserve"> </w:t>
      </w:r>
      <w:r w:rsidR="00147C95">
        <w:rPr>
          <w:sz w:val="28"/>
          <w:szCs w:val="28"/>
        </w:rPr>
        <w:t xml:space="preserve"> </w:t>
      </w:r>
    </w:p>
    <w:p w:rsidR="00287F06" w:rsidRPr="00B12BD8" w:rsidRDefault="00287F06" w:rsidP="00287F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287F06" w:rsidRDefault="00287F06" w:rsidP="00287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147C95" w:rsidRPr="00D42B55" w:rsidRDefault="00147C95" w:rsidP="00147C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42B55">
        <w:rPr>
          <w:color w:val="000000"/>
          <w:sz w:val="28"/>
          <w:szCs w:val="28"/>
        </w:rPr>
        <w:t xml:space="preserve">При подаче заявления и документов лично заявителем, в том числе через МФЦ, направлении их почтовым отправлением должностное лицо уполномоченного органа, ответственное за предоставление муниципальной услуги, в течение 1 рабочего дня с момента их регистрации проверяет возможность их подачи данным способом в соответствии с положениями пункта 2.7.4 </w:t>
      </w:r>
      <w:r w:rsidRPr="00D42B55">
        <w:rPr>
          <w:rFonts w:eastAsia="Calibri"/>
          <w:color w:val="000000"/>
          <w:sz w:val="28"/>
          <w:szCs w:val="28"/>
        </w:rPr>
        <w:t>настоящего административного регламента.</w:t>
      </w:r>
    </w:p>
    <w:p w:rsidR="00147C95" w:rsidRPr="00D42B55" w:rsidRDefault="00147C95" w:rsidP="00147C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42B55">
        <w:rPr>
          <w:color w:val="000000"/>
          <w:sz w:val="28"/>
          <w:szCs w:val="28"/>
        </w:rPr>
        <w:t xml:space="preserve">В случае если установлены нарушения требований пункта 2.7.4 </w:t>
      </w:r>
      <w:r w:rsidRPr="00D42B55">
        <w:rPr>
          <w:rFonts w:eastAsia="Calibri"/>
          <w:color w:val="000000"/>
          <w:sz w:val="28"/>
          <w:szCs w:val="28"/>
        </w:rPr>
        <w:t>настоящего административного регламента</w:t>
      </w:r>
      <w:r>
        <w:rPr>
          <w:rFonts w:eastAsia="Calibri"/>
          <w:color w:val="000000"/>
          <w:sz w:val="28"/>
          <w:szCs w:val="28"/>
        </w:rPr>
        <w:t>,</w:t>
      </w:r>
      <w:r w:rsidRPr="00D42B55">
        <w:rPr>
          <w:color w:val="000000"/>
          <w:sz w:val="28"/>
          <w:szCs w:val="28"/>
        </w:rPr>
        <w:t xml:space="preserve">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отказа.</w:t>
      </w:r>
    </w:p>
    <w:p w:rsidR="00147C95" w:rsidRPr="00D42B55" w:rsidRDefault="00147C95" w:rsidP="00147C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42B55">
        <w:rPr>
          <w:color w:val="000000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</w:t>
      </w:r>
      <w:r w:rsidRPr="00D42B55">
        <w:rPr>
          <w:color w:val="000000"/>
          <w:sz w:val="28"/>
          <w:szCs w:val="28"/>
        </w:rPr>
        <w:lastRenderedPageBreak/>
        <w:t xml:space="preserve">условий, указанных в </w:t>
      </w:r>
      <w:hyperlink r:id="rId16" w:history="1">
        <w:r w:rsidRPr="00D42B55">
          <w:rPr>
            <w:color w:val="000000"/>
            <w:sz w:val="28"/>
            <w:szCs w:val="28"/>
          </w:rPr>
          <w:t>статье 11</w:t>
        </w:r>
      </w:hyperlink>
      <w:r w:rsidRPr="00D42B55">
        <w:rPr>
          <w:color w:val="000000"/>
          <w:sz w:val="28"/>
          <w:szCs w:val="28"/>
        </w:rPr>
        <w:t xml:space="preserve"> Федерального закона "Об электронной подписи".</w:t>
      </w:r>
    </w:p>
    <w:p w:rsidR="00147C95" w:rsidRPr="00B12BD8" w:rsidRDefault="00147C95" w:rsidP="00147C95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D42B55">
        <w:rPr>
          <w:color w:val="000000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D42B55">
          <w:rPr>
            <w:color w:val="000000"/>
            <w:sz w:val="28"/>
            <w:szCs w:val="28"/>
          </w:rPr>
          <w:t>статьи 11</w:t>
        </w:r>
      </w:hyperlink>
      <w:r w:rsidRPr="00D42B55">
        <w:rPr>
          <w:color w:val="000000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</w:t>
      </w:r>
      <w:r>
        <w:rPr>
          <w:color w:val="000000"/>
          <w:sz w:val="28"/>
          <w:szCs w:val="28"/>
        </w:rPr>
        <w:t>го</w:t>
      </w:r>
      <w:r w:rsidRPr="00D42B55">
        <w:rPr>
          <w:color w:val="000000"/>
          <w:sz w:val="28"/>
          <w:szCs w:val="28"/>
        </w:rPr>
        <w:t xml:space="preserve"> им должностно</w:t>
      </w:r>
      <w:r>
        <w:rPr>
          <w:color w:val="000000"/>
          <w:sz w:val="28"/>
          <w:szCs w:val="28"/>
        </w:rPr>
        <w:t>го</w:t>
      </w:r>
      <w:r w:rsidRPr="00D42B55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D42B55">
        <w:rPr>
          <w:color w:val="000000"/>
          <w:sz w:val="28"/>
          <w:szCs w:val="28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D42B55">
          <w:rPr>
            <w:color w:val="000000"/>
            <w:sz w:val="28"/>
            <w:szCs w:val="28"/>
          </w:rPr>
          <w:t>системе</w:t>
        </w:r>
      </w:hyperlink>
      <w:r w:rsidRPr="00D42B55">
        <w:rPr>
          <w:color w:val="000000"/>
          <w:sz w:val="28"/>
          <w:szCs w:val="28"/>
        </w:rPr>
        <w:t xml:space="preserve"> "Единый портал государственных и муниципальных услуг (функций)</w:t>
      </w:r>
      <w:r>
        <w:rPr>
          <w:color w:val="000000"/>
          <w:sz w:val="28"/>
          <w:szCs w:val="28"/>
        </w:rPr>
        <w:t xml:space="preserve"> . </w:t>
      </w:r>
    </w:p>
    <w:p w:rsidR="006A5A2D" w:rsidRPr="00B12BD8" w:rsidRDefault="006A5A2D" w:rsidP="006A5A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3.2.</w:t>
      </w:r>
      <w:r w:rsidR="00A3600C" w:rsidRPr="00B12BD8">
        <w:rPr>
          <w:rFonts w:eastAsia="Calibri"/>
          <w:sz w:val="28"/>
          <w:szCs w:val="28"/>
        </w:rPr>
        <w:t>6</w:t>
      </w:r>
      <w:r w:rsidRPr="00B12BD8">
        <w:rPr>
          <w:rFonts w:eastAsia="Calibri"/>
          <w:sz w:val="28"/>
          <w:szCs w:val="28"/>
        </w:rPr>
        <w:t xml:space="preserve">. В случае представления заявления через МФЦ срок </w:t>
      </w:r>
      <w:r w:rsidR="0061663A" w:rsidRPr="00B12BD8">
        <w:rPr>
          <w:rFonts w:eastAsia="Calibri"/>
          <w:sz w:val="28"/>
          <w:szCs w:val="28"/>
        </w:rPr>
        <w:t xml:space="preserve">выдачи </w:t>
      </w:r>
      <w:r w:rsidRPr="00B12BD8">
        <w:rPr>
          <w:rFonts w:eastAsia="Calibri"/>
          <w:sz w:val="28"/>
          <w:szCs w:val="28"/>
        </w:rPr>
        <w:t xml:space="preserve"> разрешения на ввод объекта в эксплуатацию или </w:t>
      </w:r>
      <w:r w:rsidR="0061663A" w:rsidRPr="00B12BD8">
        <w:rPr>
          <w:rFonts w:eastAsia="Calibri"/>
          <w:sz w:val="28"/>
          <w:szCs w:val="28"/>
        </w:rPr>
        <w:t xml:space="preserve">письма </w:t>
      </w:r>
      <w:r w:rsidRPr="00B12BD8">
        <w:rPr>
          <w:rFonts w:eastAsia="Calibri"/>
          <w:sz w:val="28"/>
          <w:szCs w:val="28"/>
        </w:rPr>
        <w:t xml:space="preserve">об отказе </w:t>
      </w:r>
      <w:r w:rsidR="002F2762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>в выдаче разрешения на ввод объекта в эксплуатацию исчисляется со дня регистрации заявления в МФЦ.</w:t>
      </w:r>
    </w:p>
    <w:p w:rsidR="00D044EC" w:rsidRPr="00B12BD8" w:rsidRDefault="00A3600C" w:rsidP="00D044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3.2.7</w:t>
      </w:r>
      <w:r w:rsidR="00D044EC" w:rsidRPr="00B12BD8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D044EC" w:rsidRPr="00B12BD8" w:rsidRDefault="00D044EC" w:rsidP="00D044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- при личном приеме – не более 15 минут.</w:t>
      </w:r>
    </w:p>
    <w:p w:rsidR="00BA401F" w:rsidRDefault="00D044EC" w:rsidP="00D044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 1 рабочий день.</w:t>
      </w:r>
    </w:p>
    <w:p w:rsidR="00147C95" w:rsidRPr="00DF1A74" w:rsidRDefault="00147C95" w:rsidP="00147C9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Pr="00DF1A74">
        <w:rPr>
          <w:rFonts w:eastAsia="Calibri"/>
          <w:color w:val="000000"/>
          <w:sz w:val="28"/>
          <w:szCs w:val="28"/>
        </w:rPr>
        <w:t>Уведомление об отказе в приеме к рассмотрению заявления и документов в случае выявления нарушений требований пункта 2.7.4 настоящего административного регламента направляется в течение 1 рабочего дня с момента их регистрации.</w:t>
      </w:r>
    </w:p>
    <w:p w:rsidR="00147C95" w:rsidRPr="00B12BD8" w:rsidRDefault="00147C95" w:rsidP="00147C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A74">
        <w:rPr>
          <w:rFonts w:eastAsia="Calibri"/>
          <w:color w:val="000000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проверки.»</w:t>
      </w:r>
    </w:p>
    <w:p w:rsidR="00147C95" w:rsidRPr="007B252D" w:rsidRDefault="006A5A2D" w:rsidP="00147C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12BD8">
        <w:rPr>
          <w:rFonts w:eastAsia="Calibri"/>
          <w:sz w:val="28"/>
          <w:szCs w:val="28"/>
        </w:rPr>
        <w:t>3.2.</w:t>
      </w:r>
      <w:r w:rsidR="00A3600C" w:rsidRPr="00B12BD8">
        <w:rPr>
          <w:rFonts w:eastAsia="Calibri"/>
          <w:sz w:val="28"/>
          <w:szCs w:val="28"/>
        </w:rPr>
        <w:t>8</w:t>
      </w:r>
      <w:r w:rsidR="00147C95">
        <w:rPr>
          <w:rFonts w:eastAsia="Calibri"/>
          <w:sz w:val="28"/>
          <w:szCs w:val="28"/>
        </w:rPr>
        <w:t xml:space="preserve"> </w:t>
      </w:r>
      <w:r w:rsidR="00147C95" w:rsidRPr="007B252D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147C95" w:rsidRPr="007B252D" w:rsidRDefault="00147C95" w:rsidP="00147C9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252D">
        <w:rPr>
          <w:rFonts w:eastAsia="Calibri"/>
          <w:color w:val="000000"/>
          <w:sz w:val="28"/>
          <w:szCs w:val="28"/>
        </w:rPr>
        <w:t xml:space="preserve">прием и регистрация заявления, выдача (направление </w:t>
      </w:r>
      <w:r w:rsidRPr="007B252D">
        <w:rPr>
          <w:rFonts w:eastAsia="Calibri"/>
          <w:color w:val="000000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Pr="007B252D">
        <w:rPr>
          <w:rFonts w:eastAsia="Calibri"/>
          <w:color w:val="000000"/>
          <w:sz w:val="28"/>
          <w:szCs w:val="28"/>
        </w:rPr>
        <w:br/>
        <w:t>к нему документов</w:t>
      </w:r>
      <w:r w:rsidRPr="007B252D">
        <w:rPr>
          <w:color w:val="000000"/>
          <w:sz w:val="28"/>
          <w:szCs w:val="28"/>
        </w:rPr>
        <w:t>;</w:t>
      </w:r>
    </w:p>
    <w:p w:rsidR="006A5A2D" w:rsidRPr="00B12BD8" w:rsidRDefault="00147C95" w:rsidP="00147C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252D">
        <w:rPr>
          <w:color w:val="000000"/>
          <w:sz w:val="28"/>
          <w:szCs w:val="28"/>
        </w:rPr>
        <w:t xml:space="preserve">направление </w:t>
      </w:r>
      <w:r w:rsidRPr="007B252D">
        <w:rPr>
          <w:iCs/>
          <w:color w:val="000000"/>
          <w:sz w:val="28"/>
          <w:szCs w:val="28"/>
        </w:rPr>
        <w:t xml:space="preserve">уведомления </w:t>
      </w:r>
      <w:r w:rsidRPr="007B252D">
        <w:rPr>
          <w:color w:val="000000"/>
          <w:sz w:val="28"/>
          <w:szCs w:val="28"/>
        </w:rPr>
        <w:t>об отказе в приеме к рассмотрению заявления</w:t>
      </w:r>
      <w:r>
        <w:rPr>
          <w:color w:val="000000"/>
          <w:sz w:val="28"/>
          <w:szCs w:val="28"/>
        </w:rPr>
        <w:t xml:space="preserve">  </w:t>
      </w:r>
      <w:r w:rsidRPr="007B252D">
        <w:rPr>
          <w:color w:val="000000"/>
          <w:sz w:val="28"/>
          <w:szCs w:val="28"/>
        </w:rPr>
        <w:t>;</w:t>
      </w:r>
    </w:p>
    <w:p w:rsidR="00024565" w:rsidRPr="00B12BD8" w:rsidRDefault="00147C95" w:rsidP="000245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1019C">
        <w:rPr>
          <w:color w:val="000000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024565" w:rsidRPr="00B12BD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2BD8">
        <w:rPr>
          <w:sz w:val="28"/>
          <w:szCs w:val="28"/>
        </w:rPr>
        <w:t xml:space="preserve">3.3.1. Основанием для начала административной процедуры является получение заявления и документов специалистом уполномоченного </w:t>
      </w:r>
      <w:r w:rsidRPr="00B12BD8">
        <w:rPr>
          <w:sz w:val="28"/>
          <w:szCs w:val="28"/>
        </w:rPr>
        <w:lastRenderedPageBreak/>
        <w:t>органа.</w:t>
      </w:r>
    </w:p>
    <w:p w:rsidR="004D21D3" w:rsidRPr="00B12BD8" w:rsidRDefault="00147C95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424" w:rsidRPr="00A26C7B" w:rsidRDefault="00147C95" w:rsidP="00CF2424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BD68DE">
        <w:rPr>
          <w:sz w:val="28"/>
          <w:szCs w:val="28"/>
        </w:rPr>
        <w:t>3.3.2</w:t>
      </w:r>
      <w:r w:rsidR="004D21D3" w:rsidRPr="00BD68DE">
        <w:rPr>
          <w:sz w:val="28"/>
          <w:szCs w:val="28"/>
        </w:rPr>
        <w:t xml:space="preserve">. </w:t>
      </w:r>
      <w:r w:rsidR="00CF2424">
        <w:rPr>
          <w:sz w:val="28"/>
          <w:szCs w:val="28"/>
        </w:rPr>
        <w:t xml:space="preserve"> </w:t>
      </w:r>
      <w:r w:rsidR="00CF2424" w:rsidRPr="00A26C7B">
        <w:rPr>
          <w:sz w:val="28"/>
          <w:szCs w:val="28"/>
        </w:rPr>
        <w:t>В течение 1 рабочего дня, следующего за днем регистрации заявления о выдаче разрешения на ввод объекта в эксплуатацию,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</w:t>
      </w:r>
      <w:r w:rsidR="00CF2424">
        <w:rPr>
          <w:sz w:val="28"/>
          <w:szCs w:val="28"/>
        </w:rPr>
        <w:t xml:space="preserve"> </w:t>
      </w:r>
      <w:r w:rsidR="00CF2424" w:rsidRPr="00A26C7B">
        <w:rPr>
          <w:sz w:val="28"/>
          <w:szCs w:val="28"/>
        </w:rPr>
        <w:t xml:space="preserve">в распоряжении которых находятся документы и сведения, перечисленные в </w:t>
      </w:r>
      <w:hyperlink r:id="rId19" w:history="1">
        <w:r w:rsidR="00CF2424" w:rsidRPr="00A26C7B">
          <w:rPr>
            <w:sz w:val="28"/>
            <w:szCs w:val="28"/>
          </w:rPr>
          <w:t xml:space="preserve">пункте </w:t>
        </w:r>
      </w:hyperlink>
      <w:r w:rsidR="00CF2424" w:rsidRPr="00A26C7B">
        <w:rPr>
          <w:sz w:val="28"/>
          <w:szCs w:val="28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F775D9" w:rsidRPr="00B12BD8" w:rsidRDefault="00CF2424" w:rsidP="00CF24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C7B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</w:t>
      </w:r>
      <w:r>
        <w:rPr>
          <w:sz w:val="28"/>
          <w:szCs w:val="28"/>
        </w:rPr>
        <w:t>.</w:t>
      </w:r>
    </w:p>
    <w:p w:rsidR="004D21D3" w:rsidRPr="00B12BD8" w:rsidRDefault="00147C95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4D21D3" w:rsidRPr="00B12BD8">
        <w:rPr>
          <w:sz w:val="28"/>
          <w:szCs w:val="28"/>
        </w:rPr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4D21D3" w:rsidRPr="00B12BD8" w:rsidRDefault="00147C95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4D21D3" w:rsidRPr="00B12BD8">
        <w:rPr>
          <w:sz w:val="28"/>
          <w:szCs w:val="28"/>
        </w:rPr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65BDF" w:rsidRPr="00B12BD8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 Осмотр объекта капитального строительства.</w:t>
      </w:r>
    </w:p>
    <w:p w:rsidR="00465BDF" w:rsidRPr="00B12BD8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заявления с прилагаемыми к нему документами и направление межведомственных запросов, в случае их направления.</w:t>
      </w:r>
    </w:p>
    <w:p w:rsidR="00CF2424" w:rsidRPr="003D1239" w:rsidRDefault="00CF2424" w:rsidP="00CF24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3D1239">
        <w:rPr>
          <w:sz w:val="28"/>
          <w:szCs w:val="28"/>
        </w:rPr>
        <w:t xml:space="preserve">Специалист уполномоченного органа устанавливает, что </w:t>
      </w:r>
      <w:r>
        <w:rPr>
          <w:sz w:val="28"/>
          <w:szCs w:val="28"/>
        </w:rPr>
        <w:t xml:space="preserve">                                 </w:t>
      </w:r>
      <w:r w:rsidRPr="003D1239">
        <w:rPr>
          <w:sz w:val="28"/>
          <w:szCs w:val="28"/>
        </w:rPr>
        <w:t>в отношении данного объекта не осуществлялся государственный строитель</w:t>
      </w:r>
      <w:r>
        <w:rPr>
          <w:sz w:val="28"/>
          <w:szCs w:val="28"/>
        </w:rPr>
        <w:t>ный надзор в соответствии со статьей</w:t>
      </w:r>
      <w:r w:rsidRPr="003D1239">
        <w:rPr>
          <w:sz w:val="28"/>
          <w:szCs w:val="28"/>
        </w:rPr>
        <w:t xml:space="preserve"> 54 Градостроительного кодекса РФ.</w:t>
      </w:r>
    </w:p>
    <w:p w:rsidR="00465BDF" w:rsidRPr="00B12BD8" w:rsidRDefault="00CF2424" w:rsidP="00CF24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3D1239">
        <w:rPr>
          <w:sz w:val="28"/>
          <w:szCs w:val="28"/>
        </w:rPr>
        <w:t xml:space="preserve"> если подано заявление о вводе в эксплуатацию объекта, </w:t>
      </w:r>
      <w:r>
        <w:rPr>
          <w:sz w:val="28"/>
          <w:szCs w:val="28"/>
        </w:rPr>
        <w:t xml:space="preserve">                                </w:t>
      </w:r>
      <w:r w:rsidRPr="003D1239">
        <w:rPr>
          <w:sz w:val="28"/>
          <w:szCs w:val="28"/>
        </w:rPr>
        <w:t xml:space="preserve">в отношении которого </w:t>
      </w:r>
      <w:r w:rsidRPr="00EE45C2">
        <w:rPr>
          <w:sz w:val="28"/>
          <w:szCs w:val="28"/>
        </w:rPr>
        <w:t>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</w:t>
      </w:r>
      <w:r w:rsidRPr="003D1239">
        <w:rPr>
          <w:sz w:val="28"/>
          <w:szCs w:val="28"/>
        </w:rPr>
        <w:t xml:space="preserve"> к исполнению следующей административной процедуры, предусмотренной настоящим административным регламентом</w:t>
      </w:r>
      <w:r>
        <w:rPr>
          <w:sz w:val="28"/>
          <w:szCs w:val="28"/>
        </w:rPr>
        <w:t>;</w:t>
      </w:r>
    </w:p>
    <w:p w:rsidR="00D3238D" w:rsidRPr="00B12BD8" w:rsidRDefault="00D3238D" w:rsidP="002E2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3.4.3. Специалист уполномоченного органа </w:t>
      </w:r>
      <w:r w:rsidR="009D1429" w:rsidRPr="00B12BD8">
        <w:rPr>
          <w:sz w:val="28"/>
          <w:szCs w:val="28"/>
        </w:rPr>
        <w:t xml:space="preserve">осуществляет </w:t>
      </w:r>
      <w:r w:rsidRPr="00B12BD8">
        <w:rPr>
          <w:sz w:val="28"/>
          <w:szCs w:val="28"/>
        </w:rPr>
        <w:t>осмотр объекта, в отношении которого подано заявление о вводе в эксплуатацию, по месту нахождения</w:t>
      </w:r>
      <w:r w:rsidR="002E20A3" w:rsidRPr="00B12BD8">
        <w:rPr>
          <w:sz w:val="28"/>
          <w:szCs w:val="28"/>
        </w:rPr>
        <w:t xml:space="preserve"> такого объекта.</w:t>
      </w:r>
      <w:r w:rsidRPr="00B12BD8">
        <w:rPr>
          <w:sz w:val="28"/>
          <w:szCs w:val="28"/>
        </w:rPr>
        <w:t xml:space="preserve"> </w:t>
      </w:r>
    </w:p>
    <w:p w:rsidR="00465BDF" w:rsidRPr="00B12BD8" w:rsidRDefault="00465BDF" w:rsidP="00465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B12BD8">
        <w:rPr>
          <w:sz w:val="28"/>
          <w:szCs w:val="28"/>
        </w:rPr>
        <w:lastRenderedPageBreak/>
        <w:t>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CF2424">
        <w:rPr>
          <w:sz w:val="28"/>
          <w:szCs w:val="28"/>
        </w:rPr>
        <w:t xml:space="preserve"> </w:t>
      </w:r>
      <w:r w:rsidR="00CF2424" w:rsidRPr="000C15BA">
        <w:rPr>
          <w:color w:val="000000"/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CF2424">
        <w:rPr>
          <w:color w:val="000000"/>
          <w:sz w:val="28"/>
          <w:szCs w:val="28"/>
        </w:rPr>
        <w:t>,</w:t>
      </w:r>
      <w:r w:rsidRPr="00B12BD8">
        <w:rPr>
          <w:sz w:val="28"/>
          <w:szCs w:val="28"/>
        </w:rPr>
        <w:t xml:space="preserve">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65BDF" w:rsidRPr="00B12BD8" w:rsidRDefault="00465BDF" w:rsidP="00465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</w:t>
      </w:r>
      <w:r w:rsidR="00D46C90" w:rsidRPr="00B12BD8">
        <w:rPr>
          <w:sz w:val="28"/>
          <w:szCs w:val="28"/>
        </w:rPr>
        <w:t xml:space="preserve">ным в абзаце 2 </w:t>
      </w:r>
      <w:r w:rsidR="00B12BD8">
        <w:rPr>
          <w:sz w:val="28"/>
          <w:szCs w:val="28"/>
        </w:rPr>
        <w:t>пункта</w:t>
      </w:r>
      <w:r w:rsidRPr="00B12BD8">
        <w:rPr>
          <w:sz w:val="28"/>
          <w:szCs w:val="28"/>
        </w:rPr>
        <w:t xml:space="preserve"> 3.4.3 настоящего административного регламента.</w:t>
      </w:r>
    </w:p>
    <w:p w:rsidR="00465BDF" w:rsidRPr="00B12BD8" w:rsidRDefault="00465BDF" w:rsidP="00465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465BDF" w:rsidRPr="00B12BD8" w:rsidRDefault="00465BDF" w:rsidP="00465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3.4.6</w:t>
      </w:r>
      <w:r w:rsidR="00B12BD8">
        <w:rPr>
          <w:sz w:val="28"/>
          <w:szCs w:val="28"/>
        </w:rPr>
        <w:t>.</w:t>
      </w:r>
      <w:r w:rsidRPr="00B12BD8">
        <w:rPr>
          <w:sz w:val="28"/>
          <w:szCs w:val="28"/>
        </w:rPr>
        <w:t xml:space="preserve"> Результатом выполнения административной процедуры является составление акта осмотра объекта.</w:t>
      </w:r>
    </w:p>
    <w:p w:rsidR="005D6364" w:rsidRPr="00B12BD8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 </w:t>
      </w:r>
      <w:r w:rsidR="00FF2D77" w:rsidRPr="00B12BD8">
        <w:rPr>
          <w:sz w:val="28"/>
          <w:szCs w:val="28"/>
        </w:rPr>
        <w:t xml:space="preserve">Рассмотрение документов, в том числе полученных </w:t>
      </w:r>
      <w:r w:rsidR="002F2762" w:rsidRPr="00B12BD8">
        <w:rPr>
          <w:sz w:val="28"/>
          <w:szCs w:val="28"/>
        </w:rPr>
        <w:br/>
      </w:r>
      <w:r w:rsidR="00FF2D77" w:rsidRPr="00B12BD8">
        <w:rPr>
          <w:sz w:val="28"/>
          <w:szCs w:val="28"/>
        </w:rPr>
        <w:t xml:space="preserve">по межведомственным запросам; подготовка проекта </w:t>
      </w:r>
      <w:r w:rsidR="005D6364" w:rsidRPr="00B12BD8">
        <w:rPr>
          <w:sz w:val="28"/>
          <w:szCs w:val="28"/>
        </w:rPr>
        <w:t>разрешения на ввод объекта в эксплуатацию  (письма об отказе в выдаче разрешения на ввод объекта в эксплуатацию);</w:t>
      </w:r>
    </w:p>
    <w:p w:rsidR="00E0053E" w:rsidRPr="00B12BD8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3.5.1. </w:t>
      </w:r>
      <w:r w:rsidR="00E0053E" w:rsidRPr="00B12BD8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 заявления </w:t>
      </w:r>
      <w:r w:rsidR="00E0053E" w:rsidRPr="00B12BD8">
        <w:rPr>
          <w:sz w:val="28"/>
          <w:szCs w:val="28"/>
        </w:rPr>
        <w:br/>
        <w:t>и документов, в том числе полученных в порядке межведомственного взаимодействия.</w:t>
      </w:r>
    </w:p>
    <w:p w:rsidR="00886D13" w:rsidRPr="00B12BD8" w:rsidRDefault="00F12BEF" w:rsidP="00886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3.5.2. </w:t>
      </w:r>
      <w:r w:rsidR="00E0053E" w:rsidRPr="00B12BD8">
        <w:rPr>
          <w:sz w:val="28"/>
          <w:szCs w:val="28"/>
        </w:rPr>
        <w:t>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</w:t>
      </w:r>
      <w:r w:rsidR="00E53D2F" w:rsidRPr="00B12BD8">
        <w:rPr>
          <w:sz w:val="28"/>
          <w:szCs w:val="28"/>
        </w:rPr>
        <w:t xml:space="preserve"> </w:t>
      </w:r>
      <w:r w:rsidR="00E0053E" w:rsidRPr="00B12BD8">
        <w:rPr>
          <w:sz w:val="28"/>
          <w:szCs w:val="28"/>
        </w:rPr>
        <w:t xml:space="preserve">в эксплуатацию и оформляет проект </w:t>
      </w:r>
      <w:r w:rsidR="00886D13" w:rsidRPr="00B12BD8">
        <w:rPr>
          <w:sz w:val="28"/>
          <w:szCs w:val="28"/>
        </w:rPr>
        <w:t xml:space="preserve">разрешения на ввод объекта в эксплуатацию  (письмо об отказе в выдаче разрешения </w:t>
      </w:r>
      <w:r w:rsidR="00A640BC" w:rsidRPr="00B12BD8">
        <w:rPr>
          <w:sz w:val="28"/>
          <w:szCs w:val="28"/>
        </w:rPr>
        <w:t>на ввод объекта в эксплуатацию).</w:t>
      </w:r>
    </w:p>
    <w:p w:rsidR="00462674" w:rsidRPr="00B12BD8" w:rsidRDefault="00F12BEF" w:rsidP="0046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3.5.3. </w:t>
      </w:r>
      <w:r w:rsidR="002C6C8B" w:rsidRPr="00B12BD8">
        <w:rPr>
          <w:sz w:val="28"/>
          <w:szCs w:val="28"/>
        </w:rPr>
        <w:t>В случае</w:t>
      </w:r>
      <w:r w:rsidR="00462674" w:rsidRPr="00B12BD8">
        <w:rPr>
          <w:sz w:val="28"/>
          <w:szCs w:val="28"/>
        </w:rPr>
        <w:t xml:space="preserve"> 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</w:t>
      </w:r>
      <w:r w:rsidR="00F963B3" w:rsidRPr="00B12BD8">
        <w:rPr>
          <w:sz w:val="28"/>
          <w:szCs w:val="28"/>
        </w:rPr>
        <w:t xml:space="preserve">в выдаче разрешения на ввод </w:t>
      </w:r>
      <w:r w:rsidR="00F963B3" w:rsidRPr="00B12BD8">
        <w:rPr>
          <w:sz w:val="28"/>
          <w:szCs w:val="28"/>
        </w:rPr>
        <w:lastRenderedPageBreak/>
        <w:t xml:space="preserve">объекта в эксплуатацию </w:t>
      </w:r>
      <w:r w:rsidR="00462674" w:rsidRPr="00B12BD8">
        <w:rPr>
          <w:sz w:val="28"/>
          <w:szCs w:val="28"/>
        </w:rPr>
        <w:t xml:space="preserve">с указанием причин в соответствии с </w:t>
      </w:r>
      <w:hyperlink w:anchor="Par43" w:history="1">
        <w:r w:rsidR="00462674" w:rsidRPr="00B12BD8">
          <w:rPr>
            <w:sz w:val="28"/>
            <w:szCs w:val="28"/>
          </w:rPr>
          <w:t xml:space="preserve">пунктом </w:t>
        </w:r>
      </w:hyperlink>
      <w:r w:rsidR="009069DA" w:rsidRPr="00B12BD8">
        <w:rPr>
          <w:sz w:val="28"/>
          <w:szCs w:val="28"/>
        </w:rPr>
        <w:t xml:space="preserve">2.9.2 </w:t>
      </w:r>
      <w:r w:rsidR="00462674" w:rsidRPr="00B12BD8">
        <w:rPr>
          <w:sz w:val="28"/>
          <w:szCs w:val="28"/>
        </w:rPr>
        <w:t>административного регламента.</w:t>
      </w:r>
    </w:p>
    <w:p w:rsidR="00E0053E" w:rsidRPr="00B12BD8" w:rsidRDefault="00F12BEF" w:rsidP="002C6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3.5.4. </w:t>
      </w:r>
      <w:r w:rsidR="002C6C8B" w:rsidRPr="00B12BD8">
        <w:rPr>
          <w:sz w:val="28"/>
          <w:szCs w:val="28"/>
        </w:rPr>
        <w:t>В случае</w:t>
      </w:r>
      <w:r w:rsidR="00690A62" w:rsidRPr="00B12BD8">
        <w:rPr>
          <w:sz w:val="28"/>
          <w:szCs w:val="28"/>
        </w:rPr>
        <w:t xml:space="preserve"> если оснований для отказа в предоставлении муниципальной услуги не выявлено, специалист уполномоченного органа </w:t>
      </w:r>
      <w:r w:rsidR="00FF6E07" w:rsidRPr="00B12BD8">
        <w:rPr>
          <w:sz w:val="28"/>
          <w:szCs w:val="28"/>
        </w:rPr>
        <w:t>осуществляет подготовку проекта</w:t>
      </w:r>
      <w:r w:rsidR="00690A62" w:rsidRPr="00B12BD8">
        <w:rPr>
          <w:sz w:val="28"/>
          <w:szCs w:val="28"/>
        </w:rPr>
        <w:t xml:space="preserve"> разрешени</w:t>
      </w:r>
      <w:r w:rsidR="00FF6E07" w:rsidRPr="00B12BD8">
        <w:rPr>
          <w:sz w:val="28"/>
          <w:szCs w:val="28"/>
        </w:rPr>
        <w:t>я</w:t>
      </w:r>
      <w:r w:rsidR="00690A62" w:rsidRPr="00B12BD8">
        <w:rPr>
          <w:sz w:val="28"/>
          <w:szCs w:val="28"/>
        </w:rPr>
        <w:t xml:space="preserve"> на ввод объ</w:t>
      </w:r>
      <w:r w:rsidR="00FF6E07" w:rsidRPr="00B12BD8">
        <w:rPr>
          <w:sz w:val="28"/>
          <w:szCs w:val="28"/>
        </w:rPr>
        <w:t xml:space="preserve">екта </w:t>
      </w:r>
      <w:r w:rsidR="00BC69C0" w:rsidRPr="00B12BD8">
        <w:rPr>
          <w:sz w:val="28"/>
          <w:szCs w:val="28"/>
        </w:rPr>
        <w:br/>
      </w:r>
      <w:r w:rsidR="00FF6E07" w:rsidRPr="00B12BD8">
        <w:rPr>
          <w:sz w:val="28"/>
          <w:szCs w:val="28"/>
        </w:rPr>
        <w:t xml:space="preserve">в эксплуатацию и передает </w:t>
      </w:r>
      <w:r w:rsidR="00690A62" w:rsidRPr="00B12BD8">
        <w:rPr>
          <w:sz w:val="28"/>
          <w:szCs w:val="28"/>
        </w:rPr>
        <w:t xml:space="preserve">на подпись </w:t>
      </w:r>
      <w:r w:rsidR="00A048B8">
        <w:rPr>
          <w:sz w:val="28"/>
          <w:szCs w:val="28"/>
        </w:rPr>
        <w:t xml:space="preserve">главе городского поселения р.п. Октябрьский Октябрьского муниципального района Волгоградской области. </w:t>
      </w:r>
      <w:r w:rsidR="002C6C8B" w:rsidRPr="00B12BD8">
        <w:rPr>
          <w:sz w:val="28"/>
          <w:szCs w:val="28"/>
        </w:rPr>
        <w:t xml:space="preserve"> </w:t>
      </w:r>
      <w:r w:rsidR="00A048B8">
        <w:rPr>
          <w:sz w:val="28"/>
          <w:szCs w:val="28"/>
        </w:rPr>
        <w:t xml:space="preserve"> </w:t>
      </w:r>
    </w:p>
    <w:p w:rsidR="00346448" w:rsidRPr="00B12BD8" w:rsidRDefault="004E6243" w:rsidP="0034644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3.5.5. </w:t>
      </w:r>
      <w:r w:rsidR="00346448" w:rsidRPr="00B12BD8">
        <w:rPr>
          <w:sz w:val="28"/>
          <w:szCs w:val="28"/>
        </w:rPr>
        <w:t xml:space="preserve">Максимальный срок выполнения административной процедуры - </w:t>
      </w:r>
      <w:r w:rsidR="00E673F8" w:rsidRPr="00B12BD8">
        <w:rPr>
          <w:sz w:val="28"/>
          <w:szCs w:val="28"/>
        </w:rPr>
        <w:t xml:space="preserve">1 рабочий день </w:t>
      </w:r>
      <w:r w:rsidR="00346448" w:rsidRPr="00B12BD8">
        <w:rPr>
          <w:sz w:val="28"/>
          <w:szCs w:val="28"/>
        </w:rPr>
        <w:t>с даты направления межведомственных запросов.</w:t>
      </w:r>
    </w:p>
    <w:p w:rsidR="005E5CFB" w:rsidRPr="00B12BD8" w:rsidRDefault="00ED0441" w:rsidP="00C607F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3.5.6. </w:t>
      </w:r>
      <w:r w:rsidR="00346448" w:rsidRPr="00B12BD8">
        <w:rPr>
          <w:sz w:val="28"/>
          <w:szCs w:val="28"/>
        </w:rPr>
        <w:t xml:space="preserve">Результатом выполнения административной процедуры является подготовка проекта </w:t>
      </w:r>
      <w:r w:rsidR="00C607F7" w:rsidRPr="00B12BD8">
        <w:rPr>
          <w:sz w:val="28"/>
          <w:szCs w:val="28"/>
        </w:rPr>
        <w:t>разрешения на ввод объекта в эксплуатацию  (письма об отказе в выдаче разрешения на ввод объекта в эксплуатацию);</w:t>
      </w:r>
    </w:p>
    <w:p w:rsidR="00B37991" w:rsidRPr="00B12BD8" w:rsidRDefault="00ED0441" w:rsidP="00EB2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 </w:t>
      </w:r>
      <w:r w:rsidR="00B37991" w:rsidRPr="00B12BD8">
        <w:rPr>
          <w:sz w:val="28"/>
          <w:szCs w:val="28"/>
        </w:rPr>
        <w:t>П</w:t>
      </w:r>
      <w:r w:rsidR="00946129" w:rsidRPr="00B12BD8">
        <w:rPr>
          <w:sz w:val="28"/>
          <w:szCs w:val="28"/>
        </w:rPr>
        <w:t>одписание</w:t>
      </w:r>
      <w:r w:rsidR="00B37991" w:rsidRPr="00B12BD8">
        <w:rPr>
          <w:sz w:val="28"/>
          <w:szCs w:val="28"/>
        </w:rPr>
        <w:t xml:space="preserve"> проекта разрешения на ввод объекта в эксплуатацию 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9F5C10" w:rsidRPr="00B12BD8" w:rsidRDefault="008E757B" w:rsidP="00D26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3.6.1. </w:t>
      </w:r>
      <w:r w:rsidR="00D260A5" w:rsidRPr="00B12BD8">
        <w:rPr>
          <w:sz w:val="28"/>
          <w:szCs w:val="28"/>
        </w:rPr>
        <w:t>Основанием для начала административной процедуры является получение</w:t>
      </w:r>
      <w:r w:rsidR="00A048B8">
        <w:rPr>
          <w:sz w:val="28"/>
          <w:szCs w:val="28"/>
        </w:rPr>
        <w:t xml:space="preserve"> </w:t>
      </w:r>
      <w:r w:rsidR="00D260A5" w:rsidRPr="00B12BD8">
        <w:rPr>
          <w:sz w:val="28"/>
          <w:szCs w:val="28"/>
        </w:rPr>
        <w:t xml:space="preserve"> </w:t>
      </w:r>
      <w:r w:rsidR="00A048B8">
        <w:rPr>
          <w:sz w:val="28"/>
          <w:szCs w:val="28"/>
        </w:rPr>
        <w:t xml:space="preserve">главой </w:t>
      </w:r>
      <w:r w:rsidR="00D260A5" w:rsidRPr="00B12BD8">
        <w:rPr>
          <w:sz w:val="28"/>
          <w:szCs w:val="28"/>
        </w:rPr>
        <w:t xml:space="preserve"> </w:t>
      </w:r>
      <w:r w:rsidR="00A048B8">
        <w:rPr>
          <w:sz w:val="28"/>
          <w:szCs w:val="28"/>
        </w:rPr>
        <w:t xml:space="preserve"> городского поселения р.п. Октябрьский Октябрьского муниципального района Волгоградской области </w:t>
      </w:r>
      <w:r w:rsidR="00D260A5" w:rsidRPr="00B12BD8">
        <w:rPr>
          <w:sz w:val="28"/>
          <w:szCs w:val="28"/>
        </w:rPr>
        <w:t xml:space="preserve">проекта </w:t>
      </w:r>
      <w:r w:rsidR="009F5C10" w:rsidRPr="00B12BD8">
        <w:rPr>
          <w:sz w:val="28"/>
          <w:szCs w:val="28"/>
        </w:rPr>
        <w:t>разрешения на ввод объекта в эксплуатацию  (письма об отказе в выдаче разрешения на ввод объекта в эксплуатацию).</w:t>
      </w:r>
    </w:p>
    <w:p w:rsidR="00796035" w:rsidRPr="00B12BD8" w:rsidRDefault="008E757B" w:rsidP="00796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3.6.2.</w:t>
      </w:r>
      <w:r w:rsidR="00A048B8">
        <w:rPr>
          <w:sz w:val="28"/>
          <w:szCs w:val="28"/>
        </w:rPr>
        <w:t xml:space="preserve"> Глава городского поселения р.п. Октябрьский Октябрьского муниципального района Волгоградской области</w:t>
      </w:r>
      <w:r w:rsidRPr="00B12BD8">
        <w:rPr>
          <w:sz w:val="28"/>
          <w:szCs w:val="28"/>
        </w:rPr>
        <w:t xml:space="preserve"> </w:t>
      </w:r>
      <w:r w:rsidR="00A048B8">
        <w:rPr>
          <w:sz w:val="28"/>
          <w:szCs w:val="28"/>
        </w:rPr>
        <w:t xml:space="preserve"> </w:t>
      </w:r>
      <w:r w:rsidR="004D0E85" w:rsidRPr="00B12BD8">
        <w:rPr>
          <w:sz w:val="28"/>
          <w:szCs w:val="28"/>
        </w:rPr>
        <w:t>осуществляет подписание разрешения на ввод объекта в эксплуатацию (письма об отказе)</w:t>
      </w:r>
      <w:r w:rsidR="00F963B3" w:rsidRPr="00B12BD8">
        <w:rPr>
          <w:sz w:val="28"/>
          <w:szCs w:val="28"/>
        </w:rPr>
        <w:t>.</w:t>
      </w:r>
      <w:r w:rsidR="004D0E85" w:rsidRPr="00B12BD8">
        <w:rPr>
          <w:sz w:val="28"/>
          <w:szCs w:val="28"/>
        </w:rPr>
        <w:t xml:space="preserve"> </w:t>
      </w:r>
    </w:p>
    <w:p w:rsidR="00AD6DEF" w:rsidRPr="00B12BD8" w:rsidRDefault="008E757B" w:rsidP="00BF35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3.6.3. </w:t>
      </w:r>
      <w:r w:rsidR="008E254C" w:rsidRPr="00B12BD8">
        <w:rPr>
          <w:sz w:val="28"/>
          <w:szCs w:val="28"/>
        </w:rPr>
        <w:t xml:space="preserve">В день подписания разрешения на ввод объекта </w:t>
      </w:r>
      <w:r w:rsidR="00BC69C0" w:rsidRPr="00B12BD8">
        <w:rPr>
          <w:sz w:val="28"/>
          <w:szCs w:val="28"/>
        </w:rPr>
        <w:br/>
      </w:r>
      <w:r w:rsidR="008E254C" w:rsidRPr="00B12BD8">
        <w:rPr>
          <w:sz w:val="28"/>
          <w:szCs w:val="28"/>
        </w:rPr>
        <w:t xml:space="preserve">в эксплуатацию (письма об отказе) уполномоченное </w:t>
      </w:r>
      <w:r w:rsidR="00BF3506" w:rsidRPr="00B12BD8">
        <w:rPr>
          <w:sz w:val="28"/>
          <w:szCs w:val="28"/>
        </w:rPr>
        <w:t xml:space="preserve">должностное </w:t>
      </w:r>
      <w:r w:rsidR="008E254C" w:rsidRPr="00B12BD8">
        <w:rPr>
          <w:sz w:val="28"/>
          <w:szCs w:val="28"/>
        </w:rPr>
        <w:t>лицо</w:t>
      </w:r>
      <w:r w:rsidR="00C131C7">
        <w:rPr>
          <w:sz w:val="28"/>
          <w:szCs w:val="28"/>
        </w:rPr>
        <w:t xml:space="preserve"> администрации городского поселения р.п. Октябрьский </w:t>
      </w:r>
      <w:r w:rsidR="008E254C" w:rsidRPr="00C131C7">
        <w:rPr>
          <w:sz w:val="22"/>
          <w:szCs w:val="22"/>
        </w:rPr>
        <w:t xml:space="preserve"> </w:t>
      </w:r>
      <w:r w:rsidR="00C131C7" w:rsidRPr="00C131C7">
        <w:rPr>
          <w:sz w:val="22"/>
          <w:szCs w:val="22"/>
        </w:rPr>
        <w:t xml:space="preserve"> </w:t>
      </w:r>
      <w:r w:rsidR="008E254C" w:rsidRPr="00C131C7">
        <w:rPr>
          <w:sz w:val="22"/>
          <w:szCs w:val="22"/>
        </w:rPr>
        <w:t xml:space="preserve"> </w:t>
      </w:r>
      <w:r w:rsidR="00C131C7" w:rsidRPr="00C131C7">
        <w:rPr>
          <w:sz w:val="22"/>
          <w:szCs w:val="22"/>
        </w:rPr>
        <w:t xml:space="preserve"> </w:t>
      </w:r>
      <w:r w:rsidR="008E254C" w:rsidRPr="00B12BD8">
        <w:rPr>
          <w:sz w:val="28"/>
          <w:szCs w:val="28"/>
        </w:rPr>
        <w:t>осуществляет его направление (вручение) заявителю.</w:t>
      </w:r>
      <w:r w:rsidR="00AD6DEF" w:rsidRPr="00B12BD8">
        <w:rPr>
          <w:sz w:val="28"/>
          <w:szCs w:val="28"/>
        </w:rPr>
        <w:t xml:space="preserve"> Вручение указанных документов осуществляется под роспись заявител</w:t>
      </w:r>
      <w:r w:rsidR="00BF3506" w:rsidRPr="00B12BD8">
        <w:rPr>
          <w:sz w:val="28"/>
          <w:szCs w:val="28"/>
        </w:rPr>
        <w:t>я</w:t>
      </w:r>
      <w:r w:rsidR="00AD6DEF" w:rsidRPr="00B12BD8">
        <w:rPr>
          <w:sz w:val="28"/>
          <w:szCs w:val="28"/>
        </w:rPr>
        <w:t xml:space="preserve"> либо </w:t>
      </w:r>
      <w:r w:rsidR="00690A62" w:rsidRPr="00B12BD8">
        <w:rPr>
          <w:sz w:val="28"/>
          <w:szCs w:val="28"/>
        </w:rPr>
        <w:t xml:space="preserve">при наличии соответствующего указания в заявлении </w:t>
      </w:r>
      <w:r w:rsidR="00AD6DEF" w:rsidRPr="00B12BD8">
        <w:rPr>
          <w:sz w:val="28"/>
          <w:szCs w:val="28"/>
        </w:rPr>
        <w:t>направляется заказным письмом.</w:t>
      </w:r>
      <w:r w:rsidR="008E254C" w:rsidRPr="00B12BD8">
        <w:rPr>
          <w:sz w:val="28"/>
          <w:szCs w:val="28"/>
        </w:rPr>
        <w:t xml:space="preserve"> </w:t>
      </w:r>
    </w:p>
    <w:p w:rsidR="008E254C" w:rsidRPr="00B12BD8" w:rsidRDefault="00AD6DEF" w:rsidP="00AD6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 случае поступления заявления через МФЦ уполномоченное </w:t>
      </w:r>
      <w:r w:rsidR="00BF3506" w:rsidRPr="00B12BD8">
        <w:rPr>
          <w:sz w:val="28"/>
          <w:szCs w:val="28"/>
        </w:rPr>
        <w:t xml:space="preserve">должностное </w:t>
      </w:r>
      <w:r w:rsidRPr="00B12BD8">
        <w:rPr>
          <w:sz w:val="28"/>
          <w:szCs w:val="28"/>
        </w:rPr>
        <w:t>лицо</w:t>
      </w:r>
      <w:r w:rsidRPr="00C131C7">
        <w:rPr>
          <w:sz w:val="22"/>
          <w:szCs w:val="22"/>
        </w:rPr>
        <w:t xml:space="preserve"> </w:t>
      </w:r>
      <w:r w:rsidR="00C131C7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="00C131C7" w:rsidRPr="00C131C7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B12BD8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B12BD8">
        <w:rPr>
          <w:sz w:val="28"/>
          <w:szCs w:val="28"/>
        </w:rPr>
        <w:t>.</w:t>
      </w:r>
    </w:p>
    <w:p w:rsidR="00DA6A76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="009C57B3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им документов. В случае подачи заявителем (его уполномоченным представителем) заявления о выдаче разрешения </w:t>
      </w:r>
      <w:r w:rsidR="009C57B3" w:rsidRPr="00B12BD8">
        <w:rPr>
          <w:sz w:val="28"/>
          <w:szCs w:val="28"/>
        </w:rPr>
        <w:t xml:space="preserve">на ввод объекта </w:t>
      </w:r>
      <w:r w:rsidR="009C57B3" w:rsidRPr="00B12BD8">
        <w:rPr>
          <w:sz w:val="28"/>
          <w:szCs w:val="28"/>
        </w:rPr>
        <w:br/>
        <w:t xml:space="preserve">в эксплуатацию </w:t>
      </w:r>
      <w:r w:rsidR="00A449A5" w:rsidRPr="00B12BD8">
        <w:rPr>
          <w:sz w:val="28"/>
          <w:szCs w:val="28"/>
        </w:rPr>
        <w:t>и копий прилагаемых к нему</w:t>
      </w:r>
      <w:r w:rsidRPr="00B12BD8">
        <w:rPr>
          <w:sz w:val="28"/>
          <w:szCs w:val="28"/>
        </w:rPr>
        <w:t xml:space="preserve"> документов посредством использования электронной почты или подачи заявления через единый </w:t>
      </w:r>
      <w:r w:rsidRPr="00B12BD8">
        <w:rPr>
          <w:sz w:val="28"/>
          <w:szCs w:val="28"/>
        </w:rPr>
        <w:lastRenderedPageBreak/>
        <w:t>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CF2424" w:rsidRPr="00B12BD8" w:rsidRDefault="00CF2424" w:rsidP="00CF2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20" w:history="1">
        <w:r w:rsidRPr="00C3520F">
          <w:rPr>
            <w:sz w:val="28"/>
            <w:szCs w:val="28"/>
          </w:rPr>
          <w:t>законом</w:t>
        </w:r>
      </w:hyperlink>
      <w:r w:rsidRPr="00C3520F">
        <w:rPr>
          <w:sz w:val="28"/>
          <w:szCs w:val="28"/>
        </w:rPr>
        <w:t xml:space="preserve"> от 13 июля 2015 года № 218-ФЗ </w:t>
      </w:r>
      <w:r w:rsidRPr="00D42B55">
        <w:rPr>
          <w:color w:val="000000"/>
          <w:sz w:val="28"/>
          <w:szCs w:val="28"/>
        </w:rPr>
        <w:t>"</w:t>
      </w:r>
      <w:r w:rsidRPr="00C3520F">
        <w:rPr>
          <w:sz w:val="28"/>
          <w:szCs w:val="28"/>
        </w:rPr>
        <w:t>О государственной регистрации недвижимости</w:t>
      </w:r>
      <w:r>
        <w:rPr>
          <w:color w:val="000000"/>
          <w:sz w:val="28"/>
          <w:szCs w:val="28"/>
        </w:rPr>
        <w:t xml:space="preserve"> </w:t>
      </w:r>
      <w:r w:rsidRPr="00C352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1D0C" w:rsidRPr="00B12BD8" w:rsidRDefault="008E757B" w:rsidP="00BC6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3.6.4. </w:t>
      </w:r>
      <w:r w:rsidR="0054712A" w:rsidRPr="00B12BD8">
        <w:rPr>
          <w:sz w:val="28"/>
          <w:szCs w:val="28"/>
        </w:rPr>
        <w:t>Максимальный срок выполнения административной процедуры - 1 рабочий день с даты получения уполномоченным должностным лицом</w:t>
      </w:r>
      <w:r w:rsidR="00C131C7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="00C131C7">
        <w:rPr>
          <w:sz w:val="22"/>
          <w:szCs w:val="22"/>
        </w:rPr>
        <w:t xml:space="preserve"> </w:t>
      </w:r>
      <w:r w:rsidR="00421D0C" w:rsidRPr="00B12BD8">
        <w:rPr>
          <w:sz w:val="28"/>
          <w:szCs w:val="28"/>
        </w:rPr>
        <w:t xml:space="preserve">проекта разрешения на ввод объекта </w:t>
      </w:r>
      <w:r w:rsidR="00BC69C0" w:rsidRPr="00B12BD8">
        <w:rPr>
          <w:sz w:val="28"/>
          <w:szCs w:val="28"/>
        </w:rPr>
        <w:br/>
      </w:r>
      <w:r w:rsidR="00421D0C" w:rsidRPr="00B12BD8">
        <w:rPr>
          <w:sz w:val="28"/>
          <w:szCs w:val="28"/>
        </w:rPr>
        <w:t xml:space="preserve">в эксплуатацию (письма об отказе в выдаче разрешения на ввод объекта </w:t>
      </w:r>
      <w:r w:rsidR="00BC69C0" w:rsidRPr="00B12BD8">
        <w:rPr>
          <w:sz w:val="28"/>
          <w:szCs w:val="28"/>
        </w:rPr>
        <w:br/>
      </w:r>
      <w:r w:rsidR="00421D0C" w:rsidRPr="00B12BD8">
        <w:rPr>
          <w:sz w:val="28"/>
          <w:szCs w:val="28"/>
        </w:rPr>
        <w:t>в эксплуатацию)</w:t>
      </w:r>
      <w:r w:rsidR="00BE4B0B" w:rsidRPr="00B12BD8">
        <w:rPr>
          <w:sz w:val="28"/>
          <w:szCs w:val="28"/>
        </w:rPr>
        <w:t>.</w:t>
      </w:r>
    </w:p>
    <w:p w:rsidR="0054712A" w:rsidRPr="00B12BD8" w:rsidRDefault="008E757B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3.6.5. </w:t>
      </w:r>
      <w:r w:rsidR="0054712A" w:rsidRPr="00B12BD8">
        <w:rPr>
          <w:sz w:val="28"/>
          <w:szCs w:val="28"/>
        </w:rPr>
        <w:t>Результатом выполнения административной процедуры является:</w:t>
      </w:r>
    </w:p>
    <w:p w:rsidR="0054712A" w:rsidRPr="00B12BD8" w:rsidRDefault="0054712A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направление (вручение) заявителю </w:t>
      </w:r>
      <w:r w:rsidR="004F628B" w:rsidRPr="00B12BD8">
        <w:rPr>
          <w:sz w:val="28"/>
          <w:szCs w:val="28"/>
        </w:rPr>
        <w:t xml:space="preserve">разрешения </w:t>
      </w:r>
      <w:r w:rsidRPr="00B12BD8">
        <w:rPr>
          <w:sz w:val="28"/>
          <w:szCs w:val="28"/>
        </w:rPr>
        <w:t xml:space="preserve">на ввод объекта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эксплуатацию либо письма об отказе в выдаче разрешения на ввод объекта в эксплуатацию;</w:t>
      </w:r>
    </w:p>
    <w:p w:rsidR="0054712A" w:rsidRPr="00B12BD8" w:rsidRDefault="0054712A" w:rsidP="00B725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направление в МФЦ</w:t>
      </w:r>
      <w:r w:rsidR="00B725DE" w:rsidRPr="00B12BD8">
        <w:rPr>
          <w:sz w:val="28"/>
          <w:szCs w:val="28"/>
        </w:rPr>
        <w:t xml:space="preserve"> разрешения </w:t>
      </w:r>
      <w:r w:rsidRPr="00B12BD8">
        <w:rPr>
          <w:sz w:val="28"/>
          <w:szCs w:val="28"/>
        </w:rPr>
        <w:t xml:space="preserve">на ввод объекта в эксплуатацию либо письма об отказе в выдаче разрешения на ввод объекта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эксплуатацию.</w:t>
      </w:r>
    </w:p>
    <w:p w:rsidR="00DA6A76" w:rsidRPr="00B12BD8" w:rsidRDefault="001046B8" w:rsidP="00105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3.7. </w:t>
      </w:r>
      <w:r w:rsidR="00DA6A76" w:rsidRPr="00B12BD8">
        <w:rPr>
          <w:rFonts w:eastAsia="Calibri"/>
          <w:sz w:val="28"/>
          <w:szCs w:val="28"/>
        </w:rPr>
        <w:t xml:space="preserve">Блок-схема предоставления </w:t>
      </w:r>
      <w:r w:rsidR="00487152" w:rsidRPr="00B12BD8">
        <w:rPr>
          <w:rFonts w:eastAsia="Calibri"/>
          <w:sz w:val="28"/>
          <w:szCs w:val="28"/>
        </w:rPr>
        <w:t>муниципальной</w:t>
      </w:r>
      <w:r w:rsidR="00DA6A76" w:rsidRPr="00B12BD8">
        <w:rPr>
          <w:rFonts w:eastAsia="Calibri"/>
          <w:sz w:val="28"/>
          <w:szCs w:val="28"/>
        </w:rPr>
        <w:t xml:space="preserve"> услуги приведена в приложении №</w:t>
      </w:r>
      <w:r w:rsidR="00843D17" w:rsidRPr="00B12BD8">
        <w:rPr>
          <w:rFonts w:eastAsia="Calibri"/>
          <w:sz w:val="28"/>
          <w:szCs w:val="28"/>
        </w:rPr>
        <w:t xml:space="preserve"> </w:t>
      </w:r>
      <w:r w:rsidR="00DA6A76" w:rsidRPr="00B12BD8">
        <w:rPr>
          <w:rFonts w:eastAsia="Calibri"/>
          <w:sz w:val="28"/>
          <w:szCs w:val="28"/>
        </w:rPr>
        <w:t>2 к административному регламенту.</w:t>
      </w:r>
    </w:p>
    <w:p w:rsidR="00B67876" w:rsidRPr="00B12BD8" w:rsidRDefault="00B67876" w:rsidP="009C57B3">
      <w:pPr>
        <w:jc w:val="center"/>
        <w:rPr>
          <w:bCs/>
          <w:sz w:val="28"/>
          <w:szCs w:val="28"/>
        </w:rPr>
      </w:pPr>
    </w:p>
    <w:p w:rsidR="00C131C7" w:rsidRPr="003F3D7A" w:rsidRDefault="00956164" w:rsidP="00C131C7">
      <w:pPr>
        <w:jc w:val="center"/>
        <w:rPr>
          <w:bCs/>
          <w:sz w:val="28"/>
          <w:szCs w:val="28"/>
        </w:rPr>
      </w:pPr>
      <w:r w:rsidRPr="00B12BD8">
        <w:rPr>
          <w:bCs/>
          <w:sz w:val="28"/>
          <w:szCs w:val="28"/>
        </w:rPr>
        <w:t>4. Формы контроля за исполнением административного регламента</w:t>
      </w:r>
      <w:r w:rsidR="00C131C7">
        <w:rPr>
          <w:bCs/>
          <w:sz w:val="28"/>
          <w:szCs w:val="28"/>
        </w:rPr>
        <w:t xml:space="preserve">  </w:t>
      </w:r>
    </w:p>
    <w:p w:rsidR="00C131C7" w:rsidRPr="003F3D7A" w:rsidRDefault="00C131C7" w:rsidP="00C131C7">
      <w:pPr>
        <w:widowControl w:val="0"/>
        <w:autoSpaceDE w:val="0"/>
        <w:ind w:left="-142" w:right="-16"/>
        <w:jc w:val="both"/>
        <w:rPr>
          <w:sz w:val="28"/>
          <w:szCs w:val="28"/>
        </w:rPr>
      </w:pPr>
    </w:p>
    <w:p w:rsidR="00C131C7" w:rsidRPr="003F3D7A" w:rsidRDefault="00C131C7" w:rsidP="00C131C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C96C6A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96C6A">
        <w:rPr>
          <w:rFonts w:ascii="Times New Roman" w:hAnsi="Times New Roman" w:cs="Times New Roman"/>
          <w:sz w:val="28"/>
          <w:szCs w:val="28"/>
        </w:rPr>
        <w:t xml:space="preserve"> городского поселения р.п. Октябрьский Октябрьского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C96C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3D7A">
        <w:rPr>
          <w:rFonts w:ascii="Times New Roman" w:hAnsi="Times New Roman" w:cs="Times New Roman"/>
          <w:sz w:val="28"/>
          <w:szCs w:val="28"/>
        </w:rPr>
        <w:t>частвующими в предоставлении муниципальной услуги</w:t>
      </w:r>
      <w:r w:rsidR="00250A5B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</w:t>
      </w:r>
      <w:r w:rsidRPr="003F3D7A">
        <w:rPr>
          <w:rFonts w:ascii="Times New Roman" w:hAnsi="Times New Roman" w:cs="Times New Roman"/>
          <w:sz w:val="28"/>
          <w:szCs w:val="28"/>
        </w:rPr>
        <w:t>, осуществляется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на осуществление данного контроля, руководителем </w:t>
      </w:r>
      <w:r w:rsidRPr="00C96C6A"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 Пл</w:t>
      </w:r>
      <w:r w:rsidRPr="003F3D7A">
        <w:rPr>
          <w:rFonts w:ascii="Times New Roman" w:hAnsi="Times New Roman" w:cs="Times New Roman"/>
          <w:sz w:val="28"/>
          <w:szCs w:val="28"/>
        </w:rPr>
        <w:t xml:space="preserve">ановые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внеплановые проверки проводятся уполномоченными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</w:t>
      </w:r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области.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C131C7" w:rsidRPr="003F3D7A" w:rsidRDefault="00C131C7" w:rsidP="00C131C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C131C7" w:rsidRPr="003F3D7A" w:rsidRDefault="00C131C7" w:rsidP="00C131C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области,</w:t>
      </w:r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131C7" w:rsidRPr="003F3D7A" w:rsidRDefault="00C131C7" w:rsidP="00C131C7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области,</w:t>
      </w:r>
      <w:r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3F3D7A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C131C7" w:rsidRPr="003F3D7A" w:rsidRDefault="00C131C7" w:rsidP="00DB79F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р.п. Октябрьский  Октябрьского муниципального района Волгоградской области</w:t>
      </w:r>
      <w:r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131C7" w:rsidRPr="003F3D7A" w:rsidRDefault="00C131C7" w:rsidP="00DB79F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131C7" w:rsidRPr="003F3D7A" w:rsidRDefault="00C131C7" w:rsidP="00DB79FC">
      <w:pPr>
        <w:autoSpaceDE w:val="0"/>
        <w:ind w:left="-284"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4.5. Должностные </w:t>
      </w:r>
      <w:r>
        <w:rPr>
          <w:sz w:val="28"/>
          <w:szCs w:val="28"/>
        </w:rPr>
        <w:t xml:space="preserve">лица администрации городского поселения р.п. Октябрьский Октябрьского муниципального района Волгоградской области, </w:t>
      </w:r>
      <w:r w:rsidRPr="003F3D7A">
        <w:rPr>
          <w:sz w:val="28"/>
          <w:szCs w:val="28"/>
        </w:rPr>
        <w:t xml:space="preserve">участвующие в предоставлении муниципальной услуги, несут персональную </w:t>
      </w:r>
      <w:r w:rsidR="00E519F3">
        <w:rPr>
          <w:sz w:val="28"/>
          <w:szCs w:val="28"/>
        </w:rPr>
        <w:t xml:space="preserve">ответственность за </w:t>
      </w:r>
      <w:r w:rsidRPr="003F3D7A">
        <w:rPr>
          <w:sz w:val="28"/>
          <w:szCs w:val="28"/>
        </w:rPr>
        <w:t xml:space="preserve">соблюдение сроков </w:t>
      </w:r>
      <w:r w:rsidRPr="003F3D7A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131C7" w:rsidRDefault="00C131C7" w:rsidP="00DB79FC">
      <w:pPr>
        <w:autoSpaceDE w:val="0"/>
        <w:ind w:left="-284" w:right="-1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</w:t>
      </w:r>
      <w:r w:rsidRPr="003F3D7A">
        <w:rPr>
          <w:sz w:val="28"/>
          <w:szCs w:val="28"/>
        </w:rPr>
        <w:lastRenderedPageBreak/>
        <w:t>объединений и организаций, который осуществляется путем направления обращений и жалоб в администрацию поселения.</w:t>
      </w:r>
    </w:p>
    <w:p w:rsidR="0096420A" w:rsidRPr="003F3D7A" w:rsidRDefault="0096420A" w:rsidP="00DB79FC">
      <w:pPr>
        <w:autoSpaceDE w:val="0"/>
        <w:ind w:left="-284" w:right="-16"/>
        <w:jc w:val="both"/>
        <w:rPr>
          <w:b/>
          <w:sz w:val="28"/>
          <w:szCs w:val="28"/>
        </w:rPr>
      </w:pPr>
    </w:p>
    <w:p w:rsidR="0096420A" w:rsidRPr="00780E11" w:rsidRDefault="0096420A" w:rsidP="009642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5CC6">
        <w:rPr>
          <w:b/>
          <w:color w:val="000000"/>
          <w:sz w:val="28"/>
          <w:szCs w:val="28"/>
        </w:rPr>
        <w:t>«</w:t>
      </w:r>
      <w:r w:rsidRPr="00780E11">
        <w:rPr>
          <w:sz w:val="28"/>
          <w:szCs w:val="28"/>
        </w:rPr>
        <w:t>5. Досудебный (внесудебный) порядок обжалования решений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80E11">
        <w:rPr>
          <w:sz w:val="28"/>
          <w:szCs w:val="28"/>
        </w:rPr>
        <w:t xml:space="preserve">и действий (бездействия) </w:t>
      </w:r>
      <w:r w:rsidRPr="0096420A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области,</w:t>
      </w:r>
      <w:r w:rsidRPr="00780E11">
        <w:rPr>
          <w:sz w:val="28"/>
          <w:szCs w:val="28"/>
        </w:rPr>
        <w:t xml:space="preserve"> 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21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</w:t>
      </w:r>
      <w:r>
        <w:rPr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>»</w:t>
      </w:r>
      <w:r>
        <w:rPr>
          <w:rStyle w:val="af0"/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их должностных лиц, муниципальных служащих, работников</w:t>
      </w:r>
    </w:p>
    <w:p w:rsidR="0096420A" w:rsidRPr="00780E11" w:rsidRDefault="0096420A" w:rsidP="0096420A">
      <w:pPr>
        <w:pStyle w:val="ConsPlusNormal"/>
        <w:widowControl w:val="0"/>
        <w:ind w:right="-16" w:firstLine="567"/>
        <w:jc w:val="both"/>
      </w:pP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,</w:t>
      </w:r>
      <w:r w:rsidRPr="0096420A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22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Pr="00780E11">
        <w:rPr>
          <w:bCs/>
          <w:sz w:val="28"/>
          <w:szCs w:val="28"/>
        </w:rPr>
        <w:t>№ 210-ФЗ</w:t>
      </w:r>
      <w:r>
        <w:rPr>
          <w:bCs/>
          <w:sz w:val="28"/>
          <w:szCs w:val="28"/>
        </w:rPr>
        <w:t>;</w:t>
      </w:r>
      <w:r>
        <w:rPr>
          <w:rStyle w:val="af0"/>
          <w:sz w:val="28"/>
          <w:szCs w:val="28"/>
        </w:rPr>
        <w:t xml:space="preserve"> 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96420A" w:rsidRPr="00780E11" w:rsidRDefault="0096420A" w:rsidP="0096420A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6420A" w:rsidRPr="00780E11" w:rsidRDefault="0096420A" w:rsidP="0096420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780E11">
        <w:rPr>
          <w:sz w:val="28"/>
          <w:szCs w:val="28"/>
        </w:rPr>
        <w:lastRenderedPageBreak/>
        <w:t xml:space="preserve">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96420A" w:rsidRPr="00780E11" w:rsidRDefault="0096420A" w:rsidP="0096420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6420A" w:rsidRPr="00780E11" w:rsidRDefault="0096420A" w:rsidP="0096420A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E1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D3918" w:rsidRPr="006D3918"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6D3918" w:rsidRPr="006D391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="006D3918">
        <w:rPr>
          <w:rFonts w:ascii="Times New Roman" w:hAnsi="Times New Roman" w:cs="Times New Roman"/>
          <w:sz w:val="28"/>
          <w:szCs w:val="28"/>
        </w:rPr>
        <w:t>,</w:t>
      </w:r>
      <w:r w:rsidR="00F2695D">
        <w:rPr>
          <w:rFonts w:ascii="Times New Roman" w:hAnsi="Times New Roman" w:cs="Times New Roman"/>
          <w:sz w:val="28"/>
          <w:szCs w:val="28"/>
        </w:rPr>
        <w:t xml:space="preserve"> </w:t>
      </w:r>
      <w:r w:rsidRPr="00780E1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6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6420A" w:rsidRPr="00780E11" w:rsidRDefault="0096420A" w:rsidP="00964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:rsidR="0096420A" w:rsidRPr="00780E11" w:rsidRDefault="0096420A" w:rsidP="00964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</w:t>
      </w:r>
      <w:r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t xml:space="preserve">                       </w:t>
      </w:r>
      <w:r w:rsidRPr="00780E11">
        <w:rPr>
          <w:sz w:val="28"/>
          <w:szCs w:val="28"/>
        </w:rPr>
        <w:t>в электронной форме в</w:t>
      </w:r>
      <w:r w:rsidR="00A22F97">
        <w:rPr>
          <w:sz w:val="28"/>
          <w:szCs w:val="28"/>
        </w:rPr>
        <w:t xml:space="preserve"> </w:t>
      </w:r>
      <w:r w:rsidR="00F2695D"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</w:t>
      </w:r>
      <w:r w:rsidR="00A22F97" w:rsidRPr="00A22F97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, МФЦ,  либо </w:t>
      </w:r>
      <w:r w:rsidRPr="00DD782B">
        <w:rPr>
          <w:sz w:val="28"/>
          <w:szCs w:val="28"/>
        </w:rPr>
        <w:t xml:space="preserve">в </w:t>
      </w:r>
      <w:r w:rsidR="00DD782B" w:rsidRPr="00DD782B">
        <w:rPr>
          <w:sz w:val="28"/>
          <w:szCs w:val="28"/>
        </w:rPr>
        <w:t xml:space="preserve"> Комитет по экономической политике и развитию Волгоградской области</w:t>
      </w:r>
      <w:r w:rsidRPr="00780E11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1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="00DD78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№ 210-ФЗ, подаются руководителям этих организаций.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</w:t>
      </w:r>
      <w:r w:rsidR="00F2695D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области,</w:t>
      </w:r>
      <w:r w:rsidR="006F61D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должностного лица</w:t>
      </w:r>
      <w:r w:rsidR="006F61D1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6F61D1">
        <w:rPr>
          <w:sz w:val="29"/>
          <w:szCs w:val="29"/>
        </w:rPr>
        <w:t>,</w:t>
      </w:r>
      <w:r w:rsidRPr="00780E11">
        <w:rPr>
          <w:sz w:val="28"/>
          <w:szCs w:val="28"/>
        </w:rPr>
        <w:t xml:space="preserve"> муниципального служащего, руководителя</w:t>
      </w:r>
      <w:r w:rsidR="006F61D1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</w:t>
      </w:r>
      <w:r w:rsidR="006F61D1"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</w:t>
      </w:r>
      <w:r w:rsidRPr="00780E11">
        <w:rPr>
          <w:sz w:val="28"/>
          <w:szCs w:val="28"/>
        </w:rPr>
        <w:lastRenderedPageBreak/>
        <w:t xml:space="preserve">может быть принята при личном приеме заявителя. 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</w:t>
      </w:r>
      <w:r>
        <w:rPr>
          <w:sz w:val="28"/>
          <w:szCs w:val="28"/>
        </w:rPr>
        <w:t xml:space="preserve">                </w:t>
      </w:r>
      <w:r w:rsidRPr="00780E11">
        <w:rPr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6420A" w:rsidRPr="00780E11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 w:rsidR="006F61D1">
        <w:rPr>
          <w:sz w:val="28"/>
          <w:szCs w:val="28"/>
        </w:rPr>
        <w:t xml:space="preserve">Администрация городского поселения р.п. Октябрьский Октябрьского муниципального района Волгоградской области,  </w:t>
      </w:r>
      <w:r w:rsidR="006F61D1"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 должностного лица</w:t>
      </w:r>
      <w:r w:rsidR="006F61D1">
        <w:rPr>
          <w:sz w:val="28"/>
          <w:szCs w:val="28"/>
        </w:rPr>
        <w:t xml:space="preserve">   администрация городского поселения р.п. Октябрьский Октябрьского муниципального района Волгоградской области</w:t>
      </w:r>
      <w:r w:rsidRPr="00780E11">
        <w:rPr>
          <w:bCs/>
          <w:i/>
          <w:sz w:val="28"/>
          <w:szCs w:val="28"/>
        </w:rPr>
        <w:t xml:space="preserve"> </w:t>
      </w:r>
      <w:r w:rsidR="006F61D1" w:rsidRPr="006F61D1">
        <w:rPr>
          <w:sz w:val="22"/>
          <w:szCs w:val="22"/>
        </w:rPr>
        <w:t xml:space="preserve"> </w:t>
      </w:r>
      <w:r w:rsidRPr="006F61D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3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6420A" w:rsidRPr="00780E11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420A" w:rsidRPr="00780E11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6F61D1"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 должностного лица,</w:t>
      </w:r>
      <w:r w:rsidR="006F61D1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 , </w:t>
      </w:r>
      <w:r w:rsidRPr="00780E11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работников;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доводы, на основании которых заявитель не согласен с решением и действиями (бездействием</w:t>
      </w:r>
      <w:r w:rsidRPr="006F61D1">
        <w:rPr>
          <w:sz w:val="28"/>
          <w:szCs w:val="28"/>
        </w:rPr>
        <w:t xml:space="preserve">) </w:t>
      </w:r>
      <w:r w:rsidR="006F61D1" w:rsidRPr="006F61D1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="006F61D1">
        <w:rPr>
          <w:sz w:val="28"/>
          <w:szCs w:val="28"/>
        </w:rPr>
        <w:t>,</w:t>
      </w:r>
      <w:r w:rsidRPr="00780E11">
        <w:rPr>
          <w:sz w:val="28"/>
          <w:szCs w:val="28"/>
        </w:rPr>
        <w:t xml:space="preserve"> должностного лица</w:t>
      </w:r>
      <w:r w:rsidR="006F61D1">
        <w:rPr>
          <w:sz w:val="28"/>
          <w:szCs w:val="28"/>
        </w:rPr>
        <w:t xml:space="preserve"> администрации городского поселения р.п. Октябрьский </w:t>
      </w:r>
      <w:r w:rsidRPr="00780E11">
        <w:rPr>
          <w:bCs/>
          <w:i/>
          <w:sz w:val="28"/>
          <w:szCs w:val="28"/>
        </w:rPr>
        <w:t xml:space="preserve"> </w:t>
      </w:r>
      <w:r w:rsidR="006F61D1" w:rsidRPr="006F61D1">
        <w:rPr>
          <w:sz w:val="22"/>
          <w:szCs w:val="22"/>
        </w:rPr>
        <w:t xml:space="preserve"> </w:t>
      </w:r>
      <w:r w:rsidRPr="006F61D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6420A" w:rsidRPr="00780E11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Заявитель имеет право на получение информации и документов, </w:t>
      </w:r>
      <w:r w:rsidRPr="00780E11">
        <w:rPr>
          <w:sz w:val="28"/>
          <w:szCs w:val="28"/>
        </w:rPr>
        <w:lastRenderedPageBreak/>
        <w:t>необходимых для обоснования и рассмотрения жалобы.</w:t>
      </w:r>
    </w:p>
    <w:p w:rsidR="0096420A" w:rsidRPr="00780E11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6F61D1"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 работниками МФЦ, организаций, предусмотренных </w:t>
      </w:r>
      <w:hyperlink r:id="rId37" w:history="1">
        <w:r w:rsidRPr="00780E11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</w:t>
      </w:r>
      <w:r w:rsidRPr="00780E11">
        <w:rPr>
          <w:sz w:val="28"/>
          <w:szCs w:val="28"/>
        </w:rPr>
        <w:t xml:space="preserve"> в течение трех дней со дня ее поступления.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Жалоба, поступившая в </w:t>
      </w:r>
      <w:r w:rsidR="006F61D1">
        <w:rPr>
          <w:i/>
          <w:sz w:val="22"/>
          <w:szCs w:val="22"/>
          <w:u w:val="single"/>
        </w:rPr>
        <w:t xml:space="preserve"> </w:t>
      </w:r>
      <w:r w:rsidR="006F61D1"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="006F61D1" w:rsidRPr="00780E11">
        <w:rPr>
          <w:bCs/>
          <w:i/>
          <w:sz w:val="28"/>
          <w:szCs w:val="28"/>
        </w:rPr>
        <w:t xml:space="preserve"> </w:t>
      </w:r>
      <w:r w:rsidR="006F61D1">
        <w:rPr>
          <w:bCs/>
          <w:i/>
          <w:sz w:val="28"/>
          <w:szCs w:val="28"/>
        </w:rPr>
        <w:t>,</w:t>
      </w:r>
      <w:r w:rsidR="006F61D1"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МФЦ, учредителю МФЦ, в организации, предусмотренные </w:t>
      </w:r>
      <w:hyperlink r:id="rId38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6F61D1"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r w:rsidR="006F61D1" w:rsidRPr="00C94085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, МФЦ, организаций, предусмотренных </w:t>
      </w:r>
      <w:hyperlink r:id="rId39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420A" w:rsidRPr="00780E11" w:rsidRDefault="0096420A" w:rsidP="0096420A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6420A" w:rsidRPr="00780E11" w:rsidRDefault="0096420A" w:rsidP="0096420A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6420A" w:rsidRPr="00780E11" w:rsidRDefault="0096420A" w:rsidP="0096420A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6420A" w:rsidRPr="00780E11" w:rsidRDefault="0096420A" w:rsidP="0096420A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6420A" w:rsidRPr="00780E11" w:rsidRDefault="0096420A" w:rsidP="0096420A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6420A" w:rsidRPr="00780E11" w:rsidRDefault="0096420A" w:rsidP="0096420A">
      <w:pPr>
        <w:widowControl w:val="0"/>
        <w:ind w:firstLine="720"/>
        <w:jc w:val="both"/>
        <w:rPr>
          <w:bCs/>
          <w:sz w:val="28"/>
          <w:szCs w:val="28"/>
        </w:rPr>
      </w:pPr>
      <w:r w:rsidRPr="00780E11">
        <w:rPr>
          <w:bCs/>
          <w:sz w:val="28"/>
          <w:szCs w:val="28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6420A" w:rsidRPr="00780E11" w:rsidRDefault="0096420A" w:rsidP="0096420A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6420A" w:rsidRPr="00780E11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80E1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DD782B" w:rsidRPr="00DD782B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должностных лиц, муниципальных </w:t>
      </w:r>
      <w:r w:rsidRPr="00DD782B">
        <w:rPr>
          <w:sz w:val="28"/>
          <w:szCs w:val="28"/>
        </w:rPr>
        <w:t xml:space="preserve">служащих </w:t>
      </w:r>
      <w:r w:rsidR="00DD782B" w:rsidRPr="00DD782B">
        <w:rPr>
          <w:sz w:val="28"/>
          <w:szCs w:val="28"/>
        </w:rPr>
        <w:t xml:space="preserve"> администрации городского  поселения р.п. Октябрьский Октябрьского муниципального района Волгоградской области,</w:t>
      </w:r>
      <w:r w:rsidRPr="00DD782B">
        <w:rPr>
          <w:sz w:val="28"/>
          <w:szCs w:val="28"/>
        </w:rPr>
        <w:t xml:space="preserve"> МФЦ</w:t>
      </w:r>
      <w:r w:rsidRPr="00780E11">
        <w:rPr>
          <w:sz w:val="28"/>
          <w:szCs w:val="28"/>
        </w:rPr>
        <w:t>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6420A" w:rsidRPr="00780E11" w:rsidRDefault="0096420A" w:rsidP="009642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6420A" w:rsidRPr="00780E11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780E11">
        <w:rPr>
          <w:sz w:val="28"/>
          <w:szCs w:val="28"/>
        </w:rPr>
        <w:lastRenderedPageBreak/>
        <w:t>жалобы.</w:t>
      </w:r>
    </w:p>
    <w:p w:rsidR="0096420A" w:rsidRPr="00780E11" w:rsidRDefault="0096420A" w:rsidP="00964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Pr="00780E11">
        <w:rPr>
          <w:rFonts w:eastAsia="Calibri"/>
          <w:sz w:val="28"/>
          <w:szCs w:val="28"/>
        </w:rPr>
        <w:t>№ 210-ФЗ</w:t>
      </w:r>
      <w:r w:rsidRPr="00780E11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420A" w:rsidRPr="00780E11" w:rsidRDefault="0096420A" w:rsidP="00964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420A" w:rsidRPr="00780E11" w:rsidRDefault="0096420A" w:rsidP="0096420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D782B"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работник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6420A" w:rsidRPr="00780E11" w:rsidRDefault="0096420A" w:rsidP="0096420A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D782B">
        <w:rPr>
          <w:i/>
          <w:sz w:val="22"/>
          <w:szCs w:val="22"/>
          <w:u w:val="single"/>
        </w:rPr>
        <w:t xml:space="preserve"> </w:t>
      </w:r>
      <w:r w:rsidR="00DD782B" w:rsidRPr="00DD782B">
        <w:rPr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="00DD782B" w:rsidRPr="00780E11">
        <w:rPr>
          <w:sz w:val="28"/>
          <w:szCs w:val="28"/>
        </w:rPr>
        <w:t xml:space="preserve"> </w:t>
      </w:r>
      <w:r w:rsidR="00DD782B">
        <w:rPr>
          <w:sz w:val="28"/>
          <w:szCs w:val="28"/>
        </w:rPr>
        <w:t>,</w:t>
      </w:r>
      <w:r w:rsidRPr="00780E11">
        <w:rPr>
          <w:sz w:val="29"/>
          <w:szCs w:val="29"/>
        </w:rPr>
        <w:t xml:space="preserve">должностных лиц МФЦ, работников </w:t>
      </w:r>
      <w:r w:rsidRPr="00780E11">
        <w:rPr>
          <w:sz w:val="28"/>
          <w:szCs w:val="28"/>
        </w:rPr>
        <w:t xml:space="preserve">организаций, предусмотренных </w:t>
      </w:r>
      <w:hyperlink r:id="rId4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6420A" w:rsidRPr="005A6BD2" w:rsidRDefault="0096420A" w:rsidP="0096420A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.»;</w:t>
      </w:r>
    </w:p>
    <w:p w:rsidR="00E519F3" w:rsidRDefault="00BD68DE" w:rsidP="00DB79FC">
      <w:pPr>
        <w:autoSpaceDE w:val="0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E519F3" w:rsidRPr="003F3D7A" w:rsidRDefault="00E519F3" w:rsidP="00DB79FC">
      <w:pPr>
        <w:autoSpaceDE w:val="0"/>
        <w:ind w:left="-284"/>
        <w:jc w:val="both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50A5B" w:rsidRDefault="00250A5B" w:rsidP="002D55FB">
      <w:pPr>
        <w:spacing w:line="240" w:lineRule="exact"/>
        <w:ind w:left="5670"/>
        <w:rPr>
          <w:sz w:val="28"/>
          <w:szCs w:val="28"/>
        </w:rPr>
      </w:pPr>
    </w:p>
    <w:p w:rsidR="002D55FB" w:rsidRPr="00B12BD8" w:rsidRDefault="00DD1A79" w:rsidP="002D55FB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5CB" w:rsidRDefault="007C55CB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</w:p>
    <w:p w:rsidR="00BD68DE" w:rsidRDefault="00BD68DE" w:rsidP="004D65B4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Приложение 1   </w:t>
      </w:r>
    </w:p>
    <w:p w:rsidR="00BD68DE" w:rsidRPr="00B12BD8" w:rsidRDefault="00BD68DE" w:rsidP="004D65B4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                  </w:t>
      </w:r>
    </w:p>
    <w:p w:rsidR="00BD68DE" w:rsidRPr="00BD68DE" w:rsidRDefault="00BD68DE" w:rsidP="008F67C1">
      <w:pPr>
        <w:ind w:left="3400" w:firstLine="2"/>
        <w:rPr>
          <w:sz w:val="28"/>
          <w:szCs w:val="28"/>
        </w:rPr>
      </w:pPr>
      <w:r>
        <w:t xml:space="preserve">                                     </w:t>
      </w:r>
      <w:r>
        <w:rPr>
          <w:b/>
        </w:rPr>
        <w:t xml:space="preserve"> </w:t>
      </w:r>
      <w:r w:rsidRPr="00BD68DE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</w:t>
      </w:r>
    </w:p>
    <w:p w:rsidR="00BD68DE" w:rsidRDefault="00BD68DE" w:rsidP="008F67C1">
      <w:pPr>
        <w:ind w:left="3400" w:firstLine="2"/>
        <w:rPr>
          <w:b/>
        </w:rPr>
      </w:pPr>
    </w:p>
    <w:p w:rsidR="008F67C1" w:rsidRPr="00B12BD8" w:rsidRDefault="00BD68DE" w:rsidP="008F67C1">
      <w:pPr>
        <w:ind w:left="3400" w:firstLine="2"/>
        <w:rPr>
          <w:b/>
        </w:rPr>
      </w:pPr>
      <w:r>
        <w:rPr>
          <w:b/>
        </w:rPr>
        <w:t>В</w:t>
      </w:r>
      <w:r w:rsidR="008F67C1" w:rsidRPr="00B12BD8">
        <w:rPr>
          <w:b/>
        </w:rPr>
        <w:t>__________________________</w:t>
      </w:r>
    </w:p>
    <w:p w:rsidR="008F67C1" w:rsidRPr="00B12BD8" w:rsidRDefault="008F67C1" w:rsidP="006765D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 w:rsidRPr="00B12BD8">
        <w:rPr>
          <w:sz w:val="22"/>
          <w:szCs w:val="22"/>
        </w:rPr>
        <w:t>(наименование исполнительно-распорядительного</w:t>
      </w:r>
    </w:p>
    <w:p w:rsidR="008F67C1" w:rsidRPr="00B12BD8" w:rsidRDefault="008F67C1" w:rsidP="008F67C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8F67C1" w:rsidRPr="00B12BD8" w:rsidRDefault="008F67C1" w:rsidP="006765DE">
      <w:pPr>
        <w:ind w:left="3400" w:firstLine="2"/>
        <w:jc w:val="center"/>
        <w:rPr>
          <w:b/>
        </w:rPr>
      </w:pPr>
      <w:r w:rsidRPr="00B12BD8">
        <w:rPr>
          <w:sz w:val="22"/>
          <w:szCs w:val="22"/>
        </w:rPr>
        <w:t>органа местного самоуправления, предоставляющего</w:t>
      </w:r>
      <w:r w:rsidRPr="00B12BD8">
        <w:rPr>
          <w:b/>
        </w:rPr>
        <w:t xml:space="preserve">     ____________________________________________</w:t>
      </w:r>
      <w:r w:rsidR="006765DE" w:rsidRPr="00B12BD8">
        <w:rPr>
          <w:b/>
        </w:rPr>
        <w:t>___</w:t>
      </w:r>
    </w:p>
    <w:p w:rsidR="008F67C1" w:rsidRPr="00B12BD8" w:rsidRDefault="008F67C1" w:rsidP="006765DE">
      <w:pPr>
        <w:ind w:firstLine="3402"/>
        <w:jc w:val="center"/>
        <w:rPr>
          <w:sz w:val="22"/>
          <w:szCs w:val="22"/>
        </w:rPr>
      </w:pPr>
      <w:r w:rsidRPr="00B12BD8">
        <w:rPr>
          <w:sz w:val="22"/>
          <w:szCs w:val="22"/>
        </w:rPr>
        <w:t>муниципальную услугу)</w:t>
      </w:r>
    </w:p>
    <w:p w:rsidR="007C55CB" w:rsidRPr="00B12BD8" w:rsidRDefault="007C55CB" w:rsidP="007C55CB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C55CB" w:rsidRPr="00B12BD8" w:rsidRDefault="007C55CB" w:rsidP="007C55CB">
      <w:pPr>
        <w:ind w:left="3400" w:firstLine="2"/>
      </w:pPr>
      <w:r w:rsidRPr="00B12BD8">
        <w:t>От кого________________________________________</w:t>
      </w: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   (наименование заявителя, фамилия, имя,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отчество - для граждан, полное наименование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         организации - для юридических лиц,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</w:t>
      </w:r>
      <w:r w:rsidR="004145FB" w:rsidRPr="00B12BD8">
        <w:rPr>
          <w:sz w:val="22"/>
          <w:szCs w:val="22"/>
        </w:rPr>
        <w:t xml:space="preserve">                 </w:t>
      </w:r>
      <w:r w:rsidRPr="00B12BD8">
        <w:rPr>
          <w:sz w:val="22"/>
          <w:szCs w:val="22"/>
        </w:rPr>
        <w:t xml:space="preserve"> почтовый адрес и индекс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                   контактный телефон)</w:t>
      </w:r>
    </w:p>
    <w:p w:rsidR="007C55CB" w:rsidRPr="00B12BD8" w:rsidRDefault="007C55CB" w:rsidP="007C55CB">
      <w:pPr>
        <w:ind w:left="3400" w:firstLine="2"/>
      </w:pPr>
    </w:p>
    <w:p w:rsidR="007C55CB" w:rsidRPr="00B12BD8" w:rsidRDefault="007C55CB" w:rsidP="007C55CB">
      <w:pPr>
        <w:ind w:firstLine="2"/>
        <w:jc w:val="center"/>
      </w:pPr>
      <w:r w:rsidRPr="00B12BD8">
        <w:t>ЗАЯВЛЕНИЕ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7C55CB" w:rsidRPr="00B12BD8">
        <w:tc>
          <w:tcPr>
            <w:tcW w:w="9179" w:type="dxa"/>
            <w:tcBorders>
              <w:bottom w:val="single" w:sz="4" w:space="0" w:color="auto"/>
            </w:tcBorders>
          </w:tcPr>
          <w:p w:rsidR="007C55CB" w:rsidRPr="00B12BD8" w:rsidRDefault="007C55CB" w:rsidP="00AD0207">
            <w:pPr>
              <w:ind w:left="-108" w:firstLine="2"/>
              <w:jc w:val="center"/>
            </w:pPr>
            <w:r w:rsidRPr="00B12BD8">
              <w:t>о выдаче разрешения на ввод объекта в эксплуатацию</w:t>
            </w:r>
            <w:r w:rsidR="00E519F3">
              <w:t xml:space="preserve"> </w:t>
            </w:r>
          </w:p>
          <w:p w:rsidR="007C55CB" w:rsidRPr="00B12BD8" w:rsidRDefault="007C55CB" w:rsidP="00AD0207">
            <w:pPr>
              <w:ind w:left="-108" w:firstLine="2"/>
              <w:jc w:val="center"/>
            </w:pPr>
          </w:p>
          <w:p w:rsidR="007C55CB" w:rsidRPr="00B12BD8" w:rsidRDefault="007C55CB" w:rsidP="00AD0207">
            <w:pPr>
              <w:ind w:left="-108" w:firstLine="2"/>
              <w:jc w:val="center"/>
            </w:pPr>
            <w:r w:rsidRPr="00B12BD8">
              <w:t xml:space="preserve">Прошу выдать разрешение на ввод </w:t>
            </w:r>
            <w:r w:rsidRPr="002D55FB">
              <w:t>построенного, реконструируемого объекта</w:t>
            </w:r>
            <w:r w:rsidRPr="00B12BD8">
              <w:t xml:space="preserve"> капитального строительства</w:t>
            </w:r>
          </w:p>
        </w:tc>
      </w:tr>
      <w:tr w:rsidR="007C55CB" w:rsidRPr="00B12BD8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rPr>
                <w:sz w:val="18"/>
                <w:szCs w:val="18"/>
              </w:rPr>
            </w:pPr>
            <w:r w:rsidRPr="00B12BD8">
              <w:t xml:space="preserve">                                                     </w:t>
            </w:r>
            <w:r w:rsidRPr="00B12BD8">
              <w:rPr>
                <w:sz w:val="18"/>
                <w:szCs w:val="18"/>
              </w:rPr>
              <w:t>(ненужное зачеркнуть)</w:t>
            </w:r>
          </w:p>
        </w:tc>
      </w:tr>
      <w:tr w:rsidR="007C55CB" w:rsidRPr="00B12BD8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jc w:val="center"/>
            </w:pPr>
            <w:r w:rsidRPr="00B12BD8">
              <w:t>(</w:t>
            </w:r>
            <w:r w:rsidRPr="00B12BD8">
              <w:rPr>
                <w:sz w:val="18"/>
                <w:szCs w:val="18"/>
              </w:rPr>
              <w:t>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left="-108" w:firstLine="2"/>
            </w:pPr>
            <w:r w:rsidRPr="00B12BD8">
              <w:t>расположенного по адресу:</w:t>
            </w: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left="-1000" w:firstLine="2"/>
              <w:jc w:val="center"/>
              <w:rPr>
                <w:sz w:val="18"/>
                <w:szCs w:val="18"/>
              </w:rPr>
            </w:pPr>
            <w:r w:rsidRPr="00B12BD8">
              <w:rPr>
                <w:sz w:val="18"/>
                <w:szCs w:val="18"/>
              </w:rPr>
              <w:t xml:space="preserve">                                                       ( полный адрес объекта капитального строительства с указанием</w:t>
            </w: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left="-1000"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  <w:rPr>
                <w:sz w:val="18"/>
                <w:szCs w:val="18"/>
              </w:rPr>
            </w:pPr>
            <w:r w:rsidRPr="00B12BD8">
              <w:t xml:space="preserve">                        </w:t>
            </w:r>
            <w:r w:rsidRPr="00B12BD8"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7C55CB" w:rsidRPr="00B12BD8" w:rsidRDefault="007C55CB" w:rsidP="007C55CB">
      <w:pPr>
        <w:ind w:firstLine="2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7C55CB" w:rsidRPr="00B12BD8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</w:pPr>
            <w:r w:rsidRPr="00B12BD8">
              <w:t>К заявлению прилагаются:</w:t>
            </w:r>
          </w:p>
        </w:tc>
      </w:tr>
      <w:tr w:rsidR="007C55CB" w:rsidRPr="00B12BD8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jc w:val="center"/>
              <w:rPr>
                <w:sz w:val="18"/>
                <w:szCs w:val="18"/>
              </w:rPr>
            </w:pPr>
            <w:r w:rsidRPr="00B12BD8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C55CB" w:rsidRPr="00B12BD8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 w:rsidTr="002D55F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709"/>
              <w:jc w:val="center"/>
            </w:pPr>
          </w:p>
        </w:tc>
      </w:tr>
      <w:tr w:rsidR="002D55FB" w:rsidRPr="00B12BD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2D55FB" w:rsidRDefault="002D55FB" w:rsidP="00E519F3">
            <w:pPr>
              <w:ind w:firstLine="709"/>
            </w:pPr>
            <w:r>
              <w:t>____________________________________________________________________</w:t>
            </w:r>
          </w:p>
          <w:p w:rsidR="002D55FB" w:rsidRPr="00B12BD8" w:rsidRDefault="00E519F3" w:rsidP="00AD0207">
            <w:pPr>
              <w:ind w:firstLine="709"/>
              <w:jc w:val="center"/>
            </w:pPr>
            <w:r>
              <w:t xml:space="preserve"> </w:t>
            </w:r>
          </w:p>
        </w:tc>
      </w:tr>
    </w:tbl>
    <w:p w:rsidR="002F2762" w:rsidRPr="00B12BD8" w:rsidRDefault="002F2762" w:rsidP="002F2762">
      <w:r w:rsidRPr="00B12BD8">
        <w:t>____________________      ____________________       _____________________________</w:t>
      </w:r>
    </w:p>
    <w:p w:rsidR="002F2762" w:rsidRPr="00B12BD8" w:rsidRDefault="002F2762" w:rsidP="002F2762">
      <w:pPr>
        <w:rPr>
          <w:sz w:val="18"/>
          <w:szCs w:val="18"/>
        </w:rPr>
      </w:pPr>
      <w:r w:rsidRPr="00B12BD8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2F2762" w:rsidRPr="00B12BD8" w:rsidRDefault="002F2762" w:rsidP="002F2762">
      <w:r w:rsidRPr="00B12BD8">
        <w:t>"___" ___________ 20__ г.</w:t>
      </w:r>
    </w:p>
    <w:p w:rsidR="002F2762" w:rsidRDefault="002F2762" w:rsidP="002F2762"/>
    <w:p w:rsidR="00DD1A79" w:rsidRDefault="00BD68DE" w:rsidP="002F2762">
      <w:r>
        <w:t xml:space="preserve">                                                                                                  </w:t>
      </w:r>
    </w:p>
    <w:p w:rsidR="001D62F3" w:rsidRPr="0079625D" w:rsidRDefault="001D62F3" w:rsidP="001D62F3">
      <w:pPr>
        <w:widowControl w:val="0"/>
        <w:autoSpaceDE w:val="0"/>
        <w:spacing w:line="240" w:lineRule="exact"/>
        <w:ind w:left="4860"/>
        <w:rPr>
          <w:sz w:val="28"/>
          <w:szCs w:val="28"/>
        </w:rPr>
      </w:pPr>
      <w:r>
        <w:t xml:space="preserve"> </w:t>
      </w:r>
      <w:r w:rsidRPr="0079625D">
        <w:rPr>
          <w:sz w:val="28"/>
          <w:szCs w:val="28"/>
        </w:rPr>
        <w:t xml:space="preserve"> ______</w:t>
      </w:r>
    </w:p>
    <w:p w:rsidR="001D62F3" w:rsidRPr="00FC6F5C" w:rsidRDefault="001D62F3" w:rsidP="001D62F3">
      <w:pPr>
        <w:shd w:val="clear" w:color="auto" w:fill="FFFFFF"/>
        <w:tabs>
          <w:tab w:val="left" w:pos="1234"/>
        </w:tabs>
        <w:spacing w:after="120"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>«</w:t>
      </w:r>
      <w:r w:rsidRPr="00FC6F5C">
        <w:rPr>
          <w:sz w:val="28"/>
          <w:szCs w:val="28"/>
        </w:rPr>
        <w:t>Приложение № 2</w:t>
      </w:r>
      <w:r w:rsidRPr="00FC6F5C">
        <w:rPr>
          <w:sz w:val="28"/>
          <w:szCs w:val="28"/>
        </w:rPr>
        <w:br/>
        <w:t>к административному регламенту</w:t>
      </w:r>
    </w:p>
    <w:p w:rsidR="001D62F3" w:rsidRDefault="001D62F3" w:rsidP="001D62F3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58775E">
        <w:rPr>
          <w:sz w:val="28"/>
          <w:szCs w:val="28"/>
        </w:rPr>
        <w:t>Блок-схема</w:t>
      </w:r>
    </w:p>
    <w:p w:rsidR="001D62F3" w:rsidRDefault="001D62F3" w:rsidP="001D62F3">
      <w:pPr>
        <w:shd w:val="clear" w:color="auto" w:fill="FFFFFF"/>
        <w:spacing w:line="240" w:lineRule="exact"/>
        <w:jc w:val="center"/>
        <w:rPr>
          <w:rFonts w:eastAsia="Calibri"/>
          <w:sz w:val="28"/>
          <w:szCs w:val="28"/>
        </w:rPr>
      </w:pPr>
      <w:r w:rsidRPr="0058775E">
        <w:rPr>
          <w:rFonts w:eastAsia="Calibri"/>
          <w:sz w:val="28"/>
          <w:szCs w:val="28"/>
        </w:rPr>
        <w:t>пред</w:t>
      </w:r>
      <w:r>
        <w:rPr>
          <w:rFonts w:eastAsia="Calibri"/>
          <w:sz w:val="28"/>
          <w:szCs w:val="28"/>
        </w:rPr>
        <w:t xml:space="preserve">оставления муниципальной услуги </w:t>
      </w:r>
    </w:p>
    <w:p w:rsidR="001D62F3" w:rsidRPr="0058775E" w:rsidRDefault="001D62F3" w:rsidP="001D62F3">
      <w:pPr>
        <w:shd w:val="clear" w:color="auto" w:fill="FFFFFF"/>
        <w:spacing w:line="240" w:lineRule="exact"/>
        <w:jc w:val="center"/>
        <w:rPr>
          <w:rFonts w:eastAsia="Calibri"/>
          <w:sz w:val="28"/>
          <w:szCs w:val="28"/>
        </w:rPr>
      </w:pPr>
      <w:r w:rsidRPr="0058775E">
        <w:rPr>
          <w:rFonts w:eastAsia="Calibri"/>
          <w:sz w:val="28"/>
          <w:szCs w:val="28"/>
        </w:rPr>
        <w:t>«Выдача разрешения</w:t>
      </w:r>
      <w:r w:rsidRPr="0058775E">
        <w:rPr>
          <w:sz w:val="28"/>
          <w:szCs w:val="28"/>
        </w:rPr>
        <w:t xml:space="preserve"> на ввод объекта в эксплуатацию»</w:t>
      </w:r>
      <w:r w:rsidRPr="0058775E">
        <w:rPr>
          <w:rFonts w:eastAsia="Calibri"/>
          <w:sz w:val="28"/>
          <w:szCs w:val="28"/>
        </w:rPr>
        <w:t xml:space="preserve"> </w:t>
      </w:r>
    </w:p>
    <w:p w:rsidR="001D62F3" w:rsidRPr="0058775E" w:rsidRDefault="001D62F3" w:rsidP="001D62F3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7" type="#_x0000_t88" style="position:absolute;left:0;text-align:left;margin-left:414pt;margin-top:14.5pt;width:18pt;height:585pt;z-index:251715072"/>
        </w:pict>
      </w:r>
      <w:r>
        <w:rPr>
          <w:noProof/>
          <w:sz w:val="28"/>
          <w:szCs w:val="28"/>
        </w:rPr>
        <w:pict>
          <v:shape id="_x0000_s1093" type="#_x0000_t88" style="position:absolute;left:0;text-align:left;margin-left:333pt;margin-top:14.5pt;width:18pt;height:135pt;z-index:251710976"/>
        </w:pict>
      </w:r>
      <w:r w:rsidRPr="0058775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99pt;margin-top:10.4pt;width:234pt;height:40.1pt;z-index:251688448">
            <v:textbox style="mso-next-textbox:#_x0000_s1071">
              <w:txbxContent>
                <w:p w:rsidR="001D62F3" w:rsidRDefault="001D62F3" w:rsidP="001D62F3">
                  <w:pPr>
                    <w:jc w:val="center"/>
                  </w:pPr>
                  <w: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 w:rsidRPr="0058775E">
        <w:rPr>
          <w:noProof/>
          <w:sz w:val="28"/>
          <w:szCs w:val="28"/>
        </w:rPr>
        <w:pict>
          <v:shape id="_x0000_s1070" type="#_x0000_t202" style="position:absolute;left:0;text-align:left;margin-left:18pt;margin-top:14.5pt;width:1in;height:70.2pt;z-index:251687424">
            <v:textbox style="mso-next-textbox:#_x0000_s1070">
              <w:txbxContent>
                <w:p w:rsidR="001D62F3" w:rsidRDefault="001D62F3" w:rsidP="001D62F3"/>
                <w:p w:rsidR="001D62F3" w:rsidRDefault="001D62F3" w:rsidP="001D62F3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90pt;margin-top:.3pt;width:9pt;height:.25pt;flip:y;z-index:251697664" o:connectortype="straight">
            <v:stroke endarrow="block"/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rPr>
          <w:noProof/>
          <w:sz w:val="28"/>
          <w:szCs w:val="28"/>
        </w:rPr>
        <w:pict>
          <v:rect id="_x0000_s1081" style="position:absolute;left:0;text-align:left;margin-left:351pt;margin-top:11.2pt;width:54pt;height:45pt;z-index:251698688">
            <v:textbox>
              <w:txbxContent>
                <w:p w:rsidR="001D62F3" w:rsidRPr="00DB6412" w:rsidRDefault="001D62F3" w:rsidP="001D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1D62F3" w:rsidRPr="00DB6412" w:rsidRDefault="001D62F3" w:rsidP="001D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58775E">
        <w:rPr>
          <w:noProof/>
          <w:sz w:val="28"/>
          <w:szCs w:val="28"/>
        </w:rPr>
        <w:pict>
          <v:shape id="_x0000_s1069" type="#_x0000_t202" style="position:absolute;left:0;text-align:left;margin-left:99pt;margin-top:11.2pt;width:234pt;height:36pt;z-index:251686400">
            <v:textbox style="mso-next-textbox:#_x0000_s1069">
              <w:txbxContent>
                <w:p w:rsidR="001D62F3" w:rsidRDefault="001D62F3" w:rsidP="001D62F3">
                  <w:pPr>
                    <w:jc w:val="center"/>
                  </w:pPr>
                  <w:r>
                    <w:t>Уполномоченный орган</w:t>
                  </w:r>
                </w:p>
              </w:txbxContent>
            </v:textbox>
          </v:shape>
        </w:pict>
      </w:r>
      <w:r w:rsidRPr="0058775E">
        <w:rPr>
          <w:noProof/>
          <w:sz w:val="28"/>
          <w:szCs w:val="28"/>
        </w:rPr>
        <w:pict>
          <v:shape id="_x0000_s1072" type="#_x0000_t32" style="position:absolute;left:0;text-align:left;margin-left:234pt;margin-top:2.2pt;width:0;height:9pt;z-index:251689472" o:connectortype="straight">
            <v:stroke endarrow="block"/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90pt;margin-top:4.1pt;width:9pt;height:.25pt;flip:y;z-index:251714048" o:connectortype="straight">
            <v:stroke endarrow="block"/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rPr>
          <w:noProof/>
          <w:sz w:val="28"/>
          <w:szCs w:val="28"/>
        </w:rPr>
        <w:pict>
          <v:shape id="_x0000_s1073" type="#_x0000_t32" style="position:absolute;left:0;text-align:left;margin-left:306pt;margin-top:15pt;width:0;height:186.25pt;z-index:251690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left:0;text-align:left;margin-left:234pt;margin-top:15pt;width:0;height:9pt;z-index:251704832" o:connectortype="straight">
            <v:stroke endarrow="block"/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left:0;text-align:left;margin-left:18pt;margin-top:7.9pt;width:270pt;height:45pt;z-index:251699712">
            <v:textbox style="mso-next-textbox:#_x0000_s1082">
              <w:txbxContent>
                <w:p w:rsidR="001D62F3" w:rsidRDefault="001D62F3" w:rsidP="001D62F3">
                  <w:pPr>
                    <w:jc w:val="center"/>
                    <w:rPr>
                      <w:color w:val="000000"/>
                    </w:rPr>
                  </w:pPr>
                  <w:r w:rsidRPr="00F84761">
                    <w:rPr>
                      <w:color w:val="000000"/>
                    </w:rPr>
                    <w:t xml:space="preserve">Проверка наличия оснований </w:t>
                  </w:r>
                  <w:r>
                    <w:rPr>
                      <w:color w:val="000000"/>
                    </w:rPr>
                    <w:t>для отказа</w:t>
                  </w:r>
                </w:p>
                <w:p w:rsidR="001D62F3" w:rsidRPr="00F84761" w:rsidRDefault="001D62F3" w:rsidP="001D62F3">
                  <w:pPr>
                    <w:jc w:val="center"/>
                  </w:pPr>
                  <w:r w:rsidRPr="00F84761">
                    <w:rPr>
                      <w:color w:val="00000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84" type="#_x0000_t202" style="position:absolute;left:0;text-align:left;margin-left:159.3pt;margin-top:13.6pt;width:128.7pt;height:49.5pt;z-index:251701760">
            <v:textbox style="mso-next-textbox:#_x0000_s1084">
              <w:txbxContent>
                <w:p w:rsidR="001D62F3" w:rsidRPr="00B27FE7" w:rsidRDefault="001D62F3" w:rsidP="001D62F3">
                  <w:pPr>
                    <w:jc w:val="center"/>
                  </w:pPr>
                  <w:r w:rsidRPr="00B27FE7">
                    <w:t>не выявлены основания для отказа в приеме документов</w:t>
                  </w:r>
                </w:p>
                <w:p w:rsidR="001D62F3" w:rsidRDefault="001D62F3" w:rsidP="001D62F3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7.25pt;margin-top:13.6pt;width:134.25pt;height:49.5pt;z-index:251700736">
            <v:textbox style="mso-next-textbox:#_x0000_s1083">
              <w:txbxContent>
                <w:p w:rsidR="001D62F3" w:rsidRPr="00F84761" w:rsidRDefault="001D62F3" w:rsidP="001D62F3">
                  <w:pPr>
                    <w:jc w:val="center"/>
                  </w:pPr>
                  <w:r w:rsidRPr="00F84761">
                    <w:t>выявлены основания</w:t>
                  </w:r>
                </w:p>
                <w:p w:rsidR="001D62F3" w:rsidRPr="00F84761" w:rsidRDefault="001D62F3" w:rsidP="001D62F3">
                  <w:pPr>
                    <w:jc w:val="center"/>
                  </w:pPr>
                  <w:r w:rsidRPr="00F84761"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32" style="position:absolute;left:0;text-align:left;margin-left:234pt;margin-top:4.6pt;width:0;height:9pt;z-index:251703808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108pt;margin-top:4.6pt;width:0;height:9pt;z-index:251702784" o:connectortype="straight">
            <v:stroke endarrow="block"/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pict>
          <v:rect id="_x0000_s1065" style="position:absolute;left:0;text-align:left;margin-left:441pt;margin-top:8.4pt;width:63pt;height:234pt;z-index:251682304">
            <v:textbox style="mso-next-textbox:#_x0000_s1065">
              <w:txbxContent>
                <w:p w:rsidR="001D62F3" w:rsidRDefault="001D62F3" w:rsidP="001D62F3">
                  <w:r w:rsidRPr="002F2762">
                    <w:rPr>
                      <w:b/>
                    </w:rPr>
                    <w:t>7 рабочих дней</w:t>
                  </w:r>
                  <w:r w:rsidRPr="002F2762">
                    <w:t xml:space="preserve"> со дня поступления заявле</w:t>
                  </w:r>
                  <w:r>
                    <w:t>-</w:t>
                  </w:r>
                  <w:r w:rsidRPr="002F2762">
                    <w:t>ния о выдаче разреше</w:t>
                  </w:r>
                  <w:r>
                    <w:t>-</w:t>
                  </w:r>
                  <w:r w:rsidRPr="002F2762">
                    <w:t>ния на ввод объекта в эксплуа</w:t>
                  </w:r>
                  <w:r>
                    <w:t>-</w:t>
                  </w:r>
                  <w:r w:rsidRPr="002F2762">
                    <w:t>тацию</w:t>
                  </w:r>
                </w:p>
              </w:txbxContent>
            </v:textbox>
          </v:rect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left:0;text-align:left;margin-left:234pt;margin-top:14.8pt;width:.15pt;height:73.75pt;z-index:2517099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1" type="#_x0000_t32" style="position:absolute;left:0;text-align:left;margin-left:106.8pt;margin-top:14.8pt;width:0;height:12pt;z-index:251708928" o:connectortype="straight">
            <v:stroke endarrow="block"/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202" style="position:absolute;left:0;text-align:left;margin-left:18.75pt;margin-top:10.7pt;width:187.8pt;height:50pt;z-index:251707904">
            <v:textbox style="mso-next-textbox:#_x0000_s1090">
              <w:txbxContent>
                <w:p w:rsidR="001D62F3" w:rsidRPr="00F84761" w:rsidRDefault="001D62F3" w:rsidP="001D62F3">
                  <w:pPr>
                    <w:jc w:val="center"/>
                  </w:pPr>
                  <w:r w:rsidRPr="00F84761">
                    <w:rPr>
                      <w:color w:val="00000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rPr>
          <w:sz w:val="28"/>
          <w:szCs w:val="28"/>
        </w:rPr>
        <w:t xml:space="preserve">   </w: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pict>
          <v:shape id="_x0000_s1064" type="#_x0000_t202" style="position:absolute;left:0;text-align:left;margin-left:18pt;margin-top:8.1pt;width:315pt;height:37.3pt;z-index:251681280">
            <v:textbox style="mso-next-textbox:#_x0000_s1064">
              <w:txbxContent>
                <w:p w:rsidR="001D62F3" w:rsidRDefault="001D62F3" w:rsidP="001D62F3">
                  <w:pPr>
                    <w:jc w:val="center"/>
                  </w:pPr>
                  <w:r>
                    <w:t>Н</w:t>
                  </w:r>
                  <w:r w:rsidRPr="002F2762">
                    <w:t>аправление межведомственных запросов</w:t>
                  </w:r>
                </w:p>
                <w:p w:rsidR="001D62F3" w:rsidRPr="007D5ED1" w:rsidRDefault="001D62F3" w:rsidP="001D62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(1 </w:t>
                  </w:r>
                  <w:r w:rsidRPr="00B12BD8">
                    <w:rPr>
                      <w:b/>
                    </w:rPr>
                    <w:t>рабочий</w:t>
                  </w:r>
                  <w:r>
                    <w:rPr>
                      <w:b/>
                    </w:rPr>
                    <w:t xml:space="preserve"> </w:t>
                  </w:r>
                  <w:r w:rsidRPr="007D5ED1">
                    <w:rPr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rPr>
          <w:noProof/>
          <w:sz w:val="28"/>
          <w:szCs w:val="28"/>
        </w:rPr>
        <w:pict>
          <v:line id="_x0000_s1079" style="position:absolute;left:0;text-align:left;z-index:251696640" from="180pt,14.65pt" to="180pt,23.65pt">
            <v:stroke endarrow="block"/>
          </v:lin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rPr>
          <w:noProof/>
          <w:sz w:val="28"/>
          <w:szCs w:val="28"/>
        </w:rPr>
        <w:pict>
          <v:shape id="_x0000_s1076" type="#_x0000_t202" style="position:absolute;left:0;text-align:left;margin-left:18pt;margin-top:7.55pt;width:315pt;height:36pt;z-index:251693568">
            <v:textbox style="mso-next-textbox:#_x0000_s1076">
              <w:txbxContent>
                <w:p w:rsidR="001D62F3" w:rsidRPr="00B12BD8" w:rsidRDefault="001D62F3" w:rsidP="001D62F3">
                  <w:pPr>
                    <w:jc w:val="center"/>
                  </w:pPr>
                  <w:r w:rsidRPr="00B12BD8">
                    <w:t xml:space="preserve">Осмотр объекта капитального строительства </w:t>
                  </w:r>
                </w:p>
                <w:p w:rsidR="001D62F3" w:rsidRPr="007D5ED1" w:rsidRDefault="001D62F3" w:rsidP="001D62F3">
                  <w:pPr>
                    <w:jc w:val="center"/>
                    <w:rPr>
                      <w:b/>
                    </w:rPr>
                  </w:pPr>
                  <w:r w:rsidRPr="00B12BD8">
                    <w:rPr>
                      <w:b/>
                    </w:rPr>
                    <w:t>(3 рабочих дня)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rPr>
          <w:noProof/>
          <w:sz w:val="28"/>
          <w:szCs w:val="28"/>
        </w:rPr>
        <w:pict>
          <v:line id="_x0000_s1078" style="position:absolute;left:0;text-align:left;z-index:251695616" from="180pt,11.35pt" to="180pt,20.35pt">
            <v:stroke endarrow="block"/>
          </v:lin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88" style="position:absolute;left:0;text-align:left;margin-left:333pt;margin-top:4.25pt;width:18pt;height:153pt;z-index:251712000"/>
        </w:pict>
      </w:r>
      <w:r w:rsidRPr="0058775E">
        <w:rPr>
          <w:noProof/>
          <w:sz w:val="28"/>
          <w:szCs w:val="28"/>
        </w:rPr>
        <w:pict>
          <v:shape id="_x0000_s1077" type="#_x0000_t202" style="position:absolute;left:0;text-align:left;margin-left:18pt;margin-top:4.25pt;width:315pt;height:54pt;z-index:251694592">
            <v:textbox style="mso-next-textbox:#_x0000_s1077">
              <w:txbxContent>
                <w:p w:rsidR="001D62F3" w:rsidRPr="00B12BD8" w:rsidRDefault="001D62F3" w:rsidP="001D62F3">
                  <w:pPr>
                    <w:jc w:val="center"/>
                  </w:pPr>
                  <w:r w:rsidRPr="00B12BD8">
                    <w:t>Рассмотрение документов,</w:t>
                  </w:r>
                </w:p>
                <w:p w:rsidR="001D62F3" w:rsidRPr="00B12BD8" w:rsidRDefault="001D62F3" w:rsidP="001D62F3">
                  <w:pPr>
                    <w:jc w:val="center"/>
                  </w:pPr>
                  <w:r w:rsidRPr="00B12BD8">
                    <w:t xml:space="preserve">в том числе полученных </w:t>
                  </w:r>
                  <w:r w:rsidRPr="00B12BD8">
                    <w:rPr>
                      <w:sz w:val="28"/>
                      <w:szCs w:val="28"/>
                    </w:rPr>
                    <w:br/>
                  </w:r>
                  <w:r w:rsidRPr="00B12BD8">
                    <w:t>по межведомственным запросам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left:0;text-align:left;margin-left:351pt;margin-top:9.95pt;width:54pt;height:45pt;z-index:251713024">
            <v:textbox>
              <w:txbxContent>
                <w:p w:rsidR="001D62F3" w:rsidRPr="00DB6412" w:rsidRDefault="001D62F3" w:rsidP="001D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1D62F3" w:rsidRPr="00DB6412" w:rsidRDefault="001D62F3" w:rsidP="001D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Pr="0058775E">
        <w:rPr>
          <w:noProof/>
        </w:rPr>
        <w:pict>
          <v:line id="_x0000_s1074" style="position:absolute;left:0;text-align:left;z-index:251691520" from="90pt,9.95pt" to="90pt,45.95pt">
            <v:stroke endarrow="block"/>
          </v:line>
        </w:pict>
      </w:r>
      <w:r>
        <w:rPr>
          <w:noProof/>
        </w:rPr>
        <w:pict>
          <v:line id="_x0000_s1089" style="position:absolute;left:0;text-align:left;z-index:251706880" from="252pt,9.95pt" to="252pt,45.95pt">
            <v:stroke endarrow="block"/>
          </v:lin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88" type="#_x0000_t202" style="position:absolute;left:0;text-align:left;margin-left:270pt;margin-top:2.85pt;width:41.25pt;height:19.5pt;z-index:251705856">
            <v:textbox style="mso-next-textbox:#_x0000_s1088">
              <w:txbxContent>
                <w:p w:rsidR="001D62F3" w:rsidRPr="00282321" w:rsidRDefault="001D62F3" w:rsidP="001D62F3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58775E">
        <w:pict>
          <v:shape id="_x0000_s1062" type="#_x0000_t202" style="position:absolute;left:0;text-align:left;margin-left:36pt;margin-top:2.85pt;width:41.25pt;height:19.5pt;z-index:251679232">
            <v:textbox style="mso-next-textbox:#_x0000_s1062">
              <w:txbxContent>
                <w:p w:rsidR="001D62F3" w:rsidRPr="00282321" w:rsidRDefault="001D62F3" w:rsidP="001D62F3">
                  <w:pPr>
                    <w:jc w:val="center"/>
                  </w:pPr>
                  <w:r w:rsidRPr="00282321">
                    <w:t>НЕТ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58775E">
        <w:pict>
          <v:rect id="_x0000_s1066" style="position:absolute;left:0;text-align:left;margin-left:189pt;margin-top:13.75pt;width:2in;height:63pt;z-index:251683328">
            <v:textbox style="mso-next-textbox:#_x0000_s1066">
              <w:txbxContent>
                <w:p w:rsidR="001D62F3" w:rsidRDefault="001D62F3" w:rsidP="001D62F3">
                  <w:pPr>
                    <w:jc w:val="center"/>
                  </w:pPr>
                  <w:r w:rsidRPr="001475E7">
                    <w:t>Подготовка проекта разрешения</w:t>
                  </w:r>
                  <w:r>
                    <w:t xml:space="preserve"> на ввод объекта в эксплуатацию</w:t>
                  </w:r>
                </w:p>
              </w:txbxContent>
            </v:textbox>
          </v:rect>
        </w:pict>
      </w:r>
      <w:r w:rsidRPr="0058775E">
        <w:pict>
          <v:shape id="_x0000_s1063" type="#_x0000_t202" style="position:absolute;left:0;text-align:left;margin-left:18pt;margin-top:13.75pt;width:162pt;height:63pt;z-index:251680256">
            <v:textbox style="mso-next-textbox:#_x0000_s1063">
              <w:txbxContent>
                <w:p w:rsidR="001D62F3" w:rsidRDefault="001D62F3" w:rsidP="001D62F3">
                  <w:pPr>
                    <w:jc w:val="center"/>
                  </w:pPr>
                  <w:r w:rsidRPr="001475E7">
                    <w:t>Подготовка проекта письма об отказе в выдаче разрешения на ввод объекта в</w:t>
                  </w:r>
                  <w:r>
                    <w:t xml:space="preserve"> эксплуатацию</w:t>
                  </w:r>
                </w:p>
              </w:txbxContent>
            </v:textbox>
          </v:shape>
        </w:pict>
      </w:r>
    </w:p>
    <w:p w:rsidR="001D62F3" w:rsidRPr="0058775E" w:rsidRDefault="001D62F3" w:rsidP="001D62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:rsidR="001D62F3" w:rsidRPr="0058775E" w:rsidRDefault="001D62F3" w:rsidP="001D62F3"/>
    <w:p w:rsidR="001D62F3" w:rsidRPr="0058775E" w:rsidRDefault="001D62F3" w:rsidP="001D62F3">
      <w:pPr>
        <w:rPr>
          <w:sz w:val="28"/>
          <w:szCs w:val="28"/>
        </w:rPr>
      </w:pPr>
    </w:p>
    <w:p w:rsidR="001D62F3" w:rsidRPr="0058775E" w:rsidRDefault="001D62F3" w:rsidP="001D62F3"/>
    <w:p w:rsidR="001D62F3" w:rsidRPr="0058775E" w:rsidRDefault="001D62F3" w:rsidP="001D62F3">
      <w:pPr>
        <w:shd w:val="clear" w:color="auto" w:fill="FFFFFF"/>
        <w:tabs>
          <w:tab w:val="left" w:pos="1234"/>
        </w:tabs>
        <w:ind w:firstLine="709"/>
        <w:jc w:val="both"/>
      </w:pPr>
      <w:r w:rsidRPr="0058775E">
        <w:pict>
          <v:rect id="_x0000_s1067" style="position:absolute;left:0;text-align:left;margin-left:18pt;margin-top:9.85pt;width:315pt;height:63pt;z-index:251684352">
            <v:textbox style="mso-next-textbox:#_x0000_s1067">
              <w:txbxContent>
                <w:p w:rsidR="001D62F3" w:rsidRDefault="001D62F3" w:rsidP="001D62F3">
                  <w:pPr>
                    <w:jc w:val="center"/>
                  </w:pPr>
                  <w:r w:rsidRPr="009B0EA4">
                    <w:t>Подписание разрешения</w:t>
                  </w:r>
                  <w:r w:rsidRPr="00682D28">
                    <w:t xml:space="preserve"> </w:t>
                  </w:r>
                  <w:r>
                    <w:t xml:space="preserve">на ввод </w:t>
                  </w:r>
                  <w:r w:rsidRPr="005B24F4">
                    <w:t>объекта в</w:t>
                  </w:r>
                  <w:r>
                    <w:t xml:space="preserve"> эксплуатацию (письма об отказе) и направление (вручение) его заявителю. Передача </w:t>
                  </w:r>
                  <w:r w:rsidRPr="005C5473">
                    <w:t>подписанного разрешения (письма об отказе) в МФЦ</w:t>
                  </w:r>
                  <w:r>
                    <w:t xml:space="preserve"> </w:t>
                  </w:r>
                  <w:r w:rsidRPr="005C5473">
                    <w:rPr>
                      <w:b/>
                    </w:rPr>
                    <w:t xml:space="preserve">(1 </w:t>
                  </w:r>
                  <w:r w:rsidRPr="00B12BD8">
                    <w:rPr>
                      <w:b/>
                    </w:rPr>
                    <w:t>рабочий</w:t>
                  </w:r>
                  <w:r>
                    <w:rPr>
                      <w:b/>
                    </w:rPr>
                    <w:t xml:space="preserve"> </w:t>
                  </w:r>
                  <w:r w:rsidRPr="005C5473">
                    <w:rPr>
                      <w:b/>
                    </w:rPr>
                    <w:t>день)</w:t>
                  </w:r>
                </w:p>
              </w:txbxContent>
            </v:textbox>
          </v:rect>
        </w:pict>
      </w:r>
      <w:r w:rsidRPr="0058775E">
        <w:rPr>
          <w:noProof/>
        </w:rPr>
        <w:pict>
          <v:shape id="_x0000_s1075" type="#_x0000_t32" style="position:absolute;left:0;text-align:left;margin-left:252pt;margin-top:.85pt;width:.05pt;height:9pt;z-index:251692544" o:connectortype="straight">
            <v:stroke endarrow="block"/>
          </v:shape>
        </w:pict>
      </w:r>
      <w:r w:rsidRPr="0058775E">
        <w:rPr>
          <w:noProof/>
        </w:rPr>
        <w:pict>
          <v:shape id="_x0000_s1068" type="#_x0000_t32" style="position:absolute;left:0;text-align:left;margin-left:90pt;margin-top:.85pt;width:.05pt;height:9pt;z-index:251685376" o:connectortype="straight">
            <v:stroke endarrow="block"/>
          </v:shape>
        </w:pict>
      </w:r>
    </w:p>
    <w:p w:rsidR="001D62F3" w:rsidRDefault="001D62F3" w:rsidP="001D62F3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1D62F3" w:rsidRDefault="001D62F3" w:rsidP="001D62F3">
      <w:pPr>
        <w:rPr>
          <w:sz w:val="28"/>
          <w:szCs w:val="28"/>
        </w:rPr>
      </w:pPr>
    </w:p>
    <w:p w:rsidR="001D62F3" w:rsidRDefault="001D62F3" w:rsidP="001D62F3">
      <w:pPr>
        <w:rPr>
          <w:sz w:val="28"/>
          <w:szCs w:val="28"/>
        </w:rPr>
      </w:pPr>
    </w:p>
    <w:p w:rsidR="0008417B" w:rsidRPr="00B12BD8" w:rsidRDefault="0008417B" w:rsidP="0008417B"/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09"/>
        <w:jc w:val="both"/>
      </w:pPr>
    </w:p>
    <w:p w:rsidR="00DE0C2E" w:rsidRDefault="009D03C2" w:rsidP="009318FD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9D03C2">
        <w:pict>
          <v:shape id="_x0000_s1037" type="#_x0000_t32" style="position:absolute;left:0;text-align:left;margin-left:270pt;margin-top:57.55pt;width:114pt;height:0;z-index:251651584" o:connectortype="straight"/>
        </w:pict>
      </w:r>
      <w:r w:rsidR="00BD68DE">
        <w:rPr>
          <w:rFonts w:eastAsia="Calibri"/>
          <w:sz w:val="28"/>
          <w:szCs w:val="28"/>
        </w:rPr>
        <w:t xml:space="preserve"> </w:t>
      </w:r>
    </w:p>
    <w:sectPr w:rsidR="00DE0C2E" w:rsidSect="00426A05">
      <w:headerReference w:type="default" r:id="rId45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69" w:rsidRDefault="00D16769" w:rsidP="0026722D">
      <w:r>
        <w:separator/>
      </w:r>
    </w:p>
  </w:endnote>
  <w:endnote w:type="continuationSeparator" w:id="1">
    <w:p w:rsidR="00D16769" w:rsidRDefault="00D16769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69" w:rsidRDefault="00D16769" w:rsidP="0026722D">
      <w:r>
        <w:separator/>
      </w:r>
    </w:p>
  </w:footnote>
  <w:footnote w:type="continuationSeparator" w:id="1">
    <w:p w:rsidR="00D16769" w:rsidRDefault="00D16769" w:rsidP="0026722D">
      <w:r>
        <w:continuationSeparator/>
      </w:r>
    </w:p>
  </w:footnote>
  <w:footnote w:id="2">
    <w:p w:rsidR="006F61D1" w:rsidRDefault="006F61D1" w:rsidP="007A49B6">
      <w:pPr>
        <w:pStyle w:val="ae"/>
        <w:jc w:val="both"/>
      </w:pPr>
      <w:r>
        <w:rPr>
          <w:rStyle w:val="af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D1" w:rsidRDefault="009D03C2">
    <w:pPr>
      <w:pStyle w:val="a4"/>
      <w:jc w:val="center"/>
    </w:pPr>
    <w:fldSimple w:instr=" PAGE   \* MERGEFORMAT ">
      <w:r w:rsidR="001D62F3">
        <w:rPr>
          <w:noProof/>
        </w:rPr>
        <w:t>32</w:t>
      </w:r>
    </w:fldSimple>
  </w:p>
  <w:p w:rsidR="006F61D1" w:rsidRDefault="006F6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1D06"/>
    <w:rsid w:val="000031A6"/>
    <w:rsid w:val="000032EA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91836"/>
    <w:rsid w:val="00092006"/>
    <w:rsid w:val="000928EF"/>
    <w:rsid w:val="00092FBB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B89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4CF"/>
    <w:rsid w:val="000C3A8B"/>
    <w:rsid w:val="000C4459"/>
    <w:rsid w:val="000C4573"/>
    <w:rsid w:val="000C4BB2"/>
    <w:rsid w:val="000C50F0"/>
    <w:rsid w:val="000C5262"/>
    <w:rsid w:val="000C58CC"/>
    <w:rsid w:val="000C656F"/>
    <w:rsid w:val="000C6652"/>
    <w:rsid w:val="000C7690"/>
    <w:rsid w:val="000C7E95"/>
    <w:rsid w:val="000D0D35"/>
    <w:rsid w:val="000D1571"/>
    <w:rsid w:val="000D4BE8"/>
    <w:rsid w:val="000D57D3"/>
    <w:rsid w:val="000D6CAC"/>
    <w:rsid w:val="000E01A5"/>
    <w:rsid w:val="000E0404"/>
    <w:rsid w:val="000E0D64"/>
    <w:rsid w:val="000E0E12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CFE"/>
    <w:rsid w:val="00104012"/>
    <w:rsid w:val="001040ED"/>
    <w:rsid w:val="001046B8"/>
    <w:rsid w:val="00104E7B"/>
    <w:rsid w:val="00105B34"/>
    <w:rsid w:val="00106150"/>
    <w:rsid w:val="001071D1"/>
    <w:rsid w:val="001075C7"/>
    <w:rsid w:val="00107FEE"/>
    <w:rsid w:val="001100D6"/>
    <w:rsid w:val="00110F1E"/>
    <w:rsid w:val="001116A6"/>
    <w:rsid w:val="00112845"/>
    <w:rsid w:val="001135D2"/>
    <w:rsid w:val="00114058"/>
    <w:rsid w:val="00115532"/>
    <w:rsid w:val="001155C0"/>
    <w:rsid w:val="00117E77"/>
    <w:rsid w:val="00117E8E"/>
    <w:rsid w:val="001201D9"/>
    <w:rsid w:val="001202BA"/>
    <w:rsid w:val="00122A9F"/>
    <w:rsid w:val="00122E9A"/>
    <w:rsid w:val="00123299"/>
    <w:rsid w:val="001238E4"/>
    <w:rsid w:val="0012520C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504F"/>
    <w:rsid w:val="001451C2"/>
    <w:rsid w:val="001454D9"/>
    <w:rsid w:val="00145BB8"/>
    <w:rsid w:val="001465B3"/>
    <w:rsid w:val="001467DD"/>
    <w:rsid w:val="001475E7"/>
    <w:rsid w:val="00147941"/>
    <w:rsid w:val="00147C95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AED"/>
    <w:rsid w:val="00191EC6"/>
    <w:rsid w:val="001921A5"/>
    <w:rsid w:val="001929F7"/>
    <w:rsid w:val="00192AB4"/>
    <w:rsid w:val="00192C9C"/>
    <w:rsid w:val="001946F5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63FD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27AB"/>
    <w:rsid w:val="001D3C8D"/>
    <w:rsid w:val="001D3D31"/>
    <w:rsid w:val="001D492C"/>
    <w:rsid w:val="001D5B0A"/>
    <w:rsid w:val="001D5D48"/>
    <w:rsid w:val="001D62F3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6F4E"/>
    <w:rsid w:val="001E77EE"/>
    <w:rsid w:val="001E7948"/>
    <w:rsid w:val="001F0D9D"/>
    <w:rsid w:val="001F1576"/>
    <w:rsid w:val="001F1F70"/>
    <w:rsid w:val="001F2187"/>
    <w:rsid w:val="001F21EA"/>
    <w:rsid w:val="001F2A9F"/>
    <w:rsid w:val="001F355A"/>
    <w:rsid w:val="001F3DD8"/>
    <w:rsid w:val="001F489A"/>
    <w:rsid w:val="001F5184"/>
    <w:rsid w:val="001F5E24"/>
    <w:rsid w:val="001F694E"/>
    <w:rsid w:val="001F710B"/>
    <w:rsid w:val="00200431"/>
    <w:rsid w:val="002021B5"/>
    <w:rsid w:val="00202E02"/>
    <w:rsid w:val="00203617"/>
    <w:rsid w:val="00203A1F"/>
    <w:rsid w:val="0020554F"/>
    <w:rsid w:val="00205820"/>
    <w:rsid w:val="002059F8"/>
    <w:rsid w:val="00205C63"/>
    <w:rsid w:val="00206097"/>
    <w:rsid w:val="00206888"/>
    <w:rsid w:val="0020708E"/>
    <w:rsid w:val="00210158"/>
    <w:rsid w:val="00210990"/>
    <w:rsid w:val="00210C22"/>
    <w:rsid w:val="00213505"/>
    <w:rsid w:val="002136D9"/>
    <w:rsid w:val="00213CC0"/>
    <w:rsid w:val="00215281"/>
    <w:rsid w:val="00217B74"/>
    <w:rsid w:val="00217E50"/>
    <w:rsid w:val="00217F83"/>
    <w:rsid w:val="0022096B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7BB2"/>
    <w:rsid w:val="002306D2"/>
    <w:rsid w:val="00230FA3"/>
    <w:rsid w:val="002338AC"/>
    <w:rsid w:val="00234919"/>
    <w:rsid w:val="00234D3A"/>
    <w:rsid w:val="00236B4E"/>
    <w:rsid w:val="00237EA4"/>
    <w:rsid w:val="00240A23"/>
    <w:rsid w:val="00240FDA"/>
    <w:rsid w:val="002412BC"/>
    <w:rsid w:val="00241668"/>
    <w:rsid w:val="0024192E"/>
    <w:rsid w:val="00241BFD"/>
    <w:rsid w:val="0024256A"/>
    <w:rsid w:val="00242A97"/>
    <w:rsid w:val="00242B22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766E"/>
    <w:rsid w:val="00250528"/>
    <w:rsid w:val="00250686"/>
    <w:rsid w:val="00250A5B"/>
    <w:rsid w:val="00250C24"/>
    <w:rsid w:val="00252834"/>
    <w:rsid w:val="00252915"/>
    <w:rsid w:val="00254567"/>
    <w:rsid w:val="00255A2D"/>
    <w:rsid w:val="00255A8F"/>
    <w:rsid w:val="00255C9D"/>
    <w:rsid w:val="002572DB"/>
    <w:rsid w:val="0025770A"/>
    <w:rsid w:val="0026244E"/>
    <w:rsid w:val="00263450"/>
    <w:rsid w:val="00263720"/>
    <w:rsid w:val="0026394F"/>
    <w:rsid w:val="002646E1"/>
    <w:rsid w:val="0026587F"/>
    <w:rsid w:val="00265C99"/>
    <w:rsid w:val="00265D0D"/>
    <w:rsid w:val="00265D5F"/>
    <w:rsid w:val="00266B44"/>
    <w:rsid w:val="00266E0B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55FB"/>
    <w:rsid w:val="002D6652"/>
    <w:rsid w:val="002D76C0"/>
    <w:rsid w:val="002D7F49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6555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C87"/>
    <w:rsid w:val="003011CF"/>
    <w:rsid w:val="003015C1"/>
    <w:rsid w:val="0030185F"/>
    <w:rsid w:val="0030198B"/>
    <w:rsid w:val="003023C7"/>
    <w:rsid w:val="00303CF6"/>
    <w:rsid w:val="003101F5"/>
    <w:rsid w:val="003102FC"/>
    <w:rsid w:val="00310773"/>
    <w:rsid w:val="00310B5D"/>
    <w:rsid w:val="0031304B"/>
    <w:rsid w:val="0031720C"/>
    <w:rsid w:val="00317DE9"/>
    <w:rsid w:val="00320478"/>
    <w:rsid w:val="0032135E"/>
    <w:rsid w:val="00321F33"/>
    <w:rsid w:val="00322044"/>
    <w:rsid w:val="003229C3"/>
    <w:rsid w:val="00322C48"/>
    <w:rsid w:val="00322DBA"/>
    <w:rsid w:val="003240C7"/>
    <w:rsid w:val="00324222"/>
    <w:rsid w:val="00324595"/>
    <w:rsid w:val="003250F5"/>
    <w:rsid w:val="003251B2"/>
    <w:rsid w:val="0032550C"/>
    <w:rsid w:val="00327150"/>
    <w:rsid w:val="00327AA3"/>
    <w:rsid w:val="00330686"/>
    <w:rsid w:val="00330DE8"/>
    <w:rsid w:val="00331698"/>
    <w:rsid w:val="003316D1"/>
    <w:rsid w:val="00333147"/>
    <w:rsid w:val="00333C8A"/>
    <w:rsid w:val="00334212"/>
    <w:rsid w:val="00334DB0"/>
    <w:rsid w:val="0033503A"/>
    <w:rsid w:val="00335FB5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11BB"/>
    <w:rsid w:val="00361B94"/>
    <w:rsid w:val="0036236C"/>
    <w:rsid w:val="00362B2C"/>
    <w:rsid w:val="00362BF5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C1D"/>
    <w:rsid w:val="003736F4"/>
    <w:rsid w:val="00374129"/>
    <w:rsid w:val="00374457"/>
    <w:rsid w:val="00374969"/>
    <w:rsid w:val="00374B75"/>
    <w:rsid w:val="003750CE"/>
    <w:rsid w:val="003769F9"/>
    <w:rsid w:val="003770A7"/>
    <w:rsid w:val="00377C40"/>
    <w:rsid w:val="00377EEC"/>
    <w:rsid w:val="003812B7"/>
    <w:rsid w:val="0038139F"/>
    <w:rsid w:val="003828C5"/>
    <w:rsid w:val="003833B2"/>
    <w:rsid w:val="00383ED2"/>
    <w:rsid w:val="003872C9"/>
    <w:rsid w:val="003876FB"/>
    <w:rsid w:val="003906A4"/>
    <w:rsid w:val="003907B2"/>
    <w:rsid w:val="0039085A"/>
    <w:rsid w:val="00392100"/>
    <w:rsid w:val="00392C66"/>
    <w:rsid w:val="00392DE4"/>
    <w:rsid w:val="0039324B"/>
    <w:rsid w:val="00394567"/>
    <w:rsid w:val="00395E86"/>
    <w:rsid w:val="003963F9"/>
    <w:rsid w:val="003967D7"/>
    <w:rsid w:val="003975A7"/>
    <w:rsid w:val="003979BA"/>
    <w:rsid w:val="003A00DD"/>
    <w:rsid w:val="003A2188"/>
    <w:rsid w:val="003A2C8A"/>
    <w:rsid w:val="003A2DB3"/>
    <w:rsid w:val="003A3A42"/>
    <w:rsid w:val="003A438F"/>
    <w:rsid w:val="003A479A"/>
    <w:rsid w:val="003A6540"/>
    <w:rsid w:val="003A6763"/>
    <w:rsid w:val="003B03F5"/>
    <w:rsid w:val="003B1DE9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A59"/>
    <w:rsid w:val="003C3D4D"/>
    <w:rsid w:val="003C401F"/>
    <w:rsid w:val="003C44B8"/>
    <w:rsid w:val="003C50C2"/>
    <w:rsid w:val="003C6004"/>
    <w:rsid w:val="003C7D54"/>
    <w:rsid w:val="003D02FC"/>
    <w:rsid w:val="003D070C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369A"/>
    <w:rsid w:val="003E371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A53"/>
    <w:rsid w:val="00420BD9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C13"/>
    <w:rsid w:val="00441FC1"/>
    <w:rsid w:val="0044243B"/>
    <w:rsid w:val="004427EF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CB5"/>
    <w:rsid w:val="00457F0B"/>
    <w:rsid w:val="004603D4"/>
    <w:rsid w:val="00461914"/>
    <w:rsid w:val="00461D18"/>
    <w:rsid w:val="00462674"/>
    <w:rsid w:val="00463BBE"/>
    <w:rsid w:val="00463E09"/>
    <w:rsid w:val="00464E62"/>
    <w:rsid w:val="00465769"/>
    <w:rsid w:val="00465BDF"/>
    <w:rsid w:val="004660DA"/>
    <w:rsid w:val="0046661F"/>
    <w:rsid w:val="00466844"/>
    <w:rsid w:val="00466C42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27B4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82E"/>
    <w:rsid w:val="004A1663"/>
    <w:rsid w:val="004A209C"/>
    <w:rsid w:val="004A31ED"/>
    <w:rsid w:val="004A3C69"/>
    <w:rsid w:val="004A48AE"/>
    <w:rsid w:val="004A4E69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EA9"/>
    <w:rsid w:val="004C687A"/>
    <w:rsid w:val="004C6B05"/>
    <w:rsid w:val="004C7396"/>
    <w:rsid w:val="004C7C88"/>
    <w:rsid w:val="004D00A3"/>
    <w:rsid w:val="004D01F2"/>
    <w:rsid w:val="004D0CFC"/>
    <w:rsid w:val="004D0E85"/>
    <w:rsid w:val="004D21D3"/>
    <w:rsid w:val="004D228A"/>
    <w:rsid w:val="004D306B"/>
    <w:rsid w:val="004D3CCA"/>
    <w:rsid w:val="004D443B"/>
    <w:rsid w:val="004D4797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6243"/>
    <w:rsid w:val="004E675A"/>
    <w:rsid w:val="004E6FA8"/>
    <w:rsid w:val="004F006E"/>
    <w:rsid w:val="004F0FB6"/>
    <w:rsid w:val="004F1412"/>
    <w:rsid w:val="004F15A7"/>
    <w:rsid w:val="004F2BFB"/>
    <w:rsid w:val="004F2FB7"/>
    <w:rsid w:val="004F3D6C"/>
    <w:rsid w:val="004F4318"/>
    <w:rsid w:val="004F4648"/>
    <w:rsid w:val="004F59BD"/>
    <w:rsid w:val="004F628B"/>
    <w:rsid w:val="004F6C09"/>
    <w:rsid w:val="00500646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5C75"/>
    <w:rsid w:val="00527029"/>
    <w:rsid w:val="0052716D"/>
    <w:rsid w:val="005271CE"/>
    <w:rsid w:val="005279FE"/>
    <w:rsid w:val="00527D00"/>
    <w:rsid w:val="00527FE4"/>
    <w:rsid w:val="005303C7"/>
    <w:rsid w:val="00531C51"/>
    <w:rsid w:val="005331D1"/>
    <w:rsid w:val="0053336C"/>
    <w:rsid w:val="005336BA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0BD7"/>
    <w:rsid w:val="00561037"/>
    <w:rsid w:val="005611CA"/>
    <w:rsid w:val="005616B4"/>
    <w:rsid w:val="00561A99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3F3E"/>
    <w:rsid w:val="005842C2"/>
    <w:rsid w:val="00584A55"/>
    <w:rsid w:val="00584ACA"/>
    <w:rsid w:val="00586624"/>
    <w:rsid w:val="0058663D"/>
    <w:rsid w:val="00587926"/>
    <w:rsid w:val="00587FAB"/>
    <w:rsid w:val="00591363"/>
    <w:rsid w:val="0059273D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C90"/>
    <w:rsid w:val="005F0F59"/>
    <w:rsid w:val="005F1908"/>
    <w:rsid w:val="005F221F"/>
    <w:rsid w:val="005F2266"/>
    <w:rsid w:val="005F2794"/>
    <w:rsid w:val="005F5734"/>
    <w:rsid w:val="005F6664"/>
    <w:rsid w:val="005F6C9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2911"/>
    <w:rsid w:val="00634EBD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A74"/>
    <w:rsid w:val="00643C21"/>
    <w:rsid w:val="00643C3B"/>
    <w:rsid w:val="00644DFE"/>
    <w:rsid w:val="00644DFF"/>
    <w:rsid w:val="00645C18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8D6"/>
    <w:rsid w:val="00662D22"/>
    <w:rsid w:val="00663278"/>
    <w:rsid w:val="0066379A"/>
    <w:rsid w:val="006639EA"/>
    <w:rsid w:val="00663C43"/>
    <w:rsid w:val="00664C87"/>
    <w:rsid w:val="0066629B"/>
    <w:rsid w:val="006667A6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B7"/>
    <w:rsid w:val="0067486C"/>
    <w:rsid w:val="00674AD9"/>
    <w:rsid w:val="006763AF"/>
    <w:rsid w:val="00676448"/>
    <w:rsid w:val="006765D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643B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6827"/>
    <w:rsid w:val="006B7027"/>
    <w:rsid w:val="006B7553"/>
    <w:rsid w:val="006B7A5B"/>
    <w:rsid w:val="006B7ECE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918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1D1"/>
    <w:rsid w:val="006F6D0C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90CAD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6F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1646"/>
    <w:rsid w:val="007F1794"/>
    <w:rsid w:val="007F2517"/>
    <w:rsid w:val="007F309A"/>
    <w:rsid w:val="007F4627"/>
    <w:rsid w:val="007F47F5"/>
    <w:rsid w:val="007F49F0"/>
    <w:rsid w:val="007F4B5D"/>
    <w:rsid w:val="007F5E65"/>
    <w:rsid w:val="007F60E9"/>
    <w:rsid w:val="007F6946"/>
    <w:rsid w:val="007F6B7D"/>
    <w:rsid w:val="007F779B"/>
    <w:rsid w:val="008003F1"/>
    <w:rsid w:val="0080048F"/>
    <w:rsid w:val="00801AA3"/>
    <w:rsid w:val="00801AEE"/>
    <w:rsid w:val="00802293"/>
    <w:rsid w:val="0080236F"/>
    <w:rsid w:val="0080245F"/>
    <w:rsid w:val="00803008"/>
    <w:rsid w:val="008039A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485B"/>
    <w:rsid w:val="00844DA4"/>
    <w:rsid w:val="00845BFF"/>
    <w:rsid w:val="00846142"/>
    <w:rsid w:val="008466B1"/>
    <w:rsid w:val="00846B08"/>
    <w:rsid w:val="00846C70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6036F"/>
    <w:rsid w:val="00860BA7"/>
    <w:rsid w:val="00860CF9"/>
    <w:rsid w:val="00861444"/>
    <w:rsid w:val="0086215A"/>
    <w:rsid w:val="0086237A"/>
    <w:rsid w:val="00863B7F"/>
    <w:rsid w:val="00864DCB"/>
    <w:rsid w:val="00865D9C"/>
    <w:rsid w:val="00865DE0"/>
    <w:rsid w:val="0086681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64C1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E07"/>
    <w:rsid w:val="008955D4"/>
    <w:rsid w:val="00895747"/>
    <w:rsid w:val="00895891"/>
    <w:rsid w:val="00895F83"/>
    <w:rsid w:val="00896AFE"/>
    <w:rsid w:val="0089726D"/>
    <w:rsid w:val="00897D50"/>
    <w:rsid w:val="008A0015"/>
    <w:rsid w:val="008A0123"/>
    <w:rsid w:val="008A023E"/>
    <w:rsid w:val="008A09C8"/>
    <w:rsid w:val="008A248C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59B"/>
    <w:rsid w:val="008B64A5"/>
    <w:rsid w:val="008B78ED"/>
    <w:rsid w:val="008C0282"/>
    <w:rsid w:val="008C07CD"/>
    <w:rsid w:val="008C1793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3159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477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5699"/>
    <w:rsid w:val="00906151"/>
    <w:rsid w:val="009062BE"/>
    <w:rsid w:val="009063E3"/>
    <w:rsid w:val="00906556"/>
    <w:rsid w:val="009069DA"/>
    <w:rsid w:val="00907866"/>
    <w:rsid w:val="00907DB3"/>
    <w:rsid w:val="00907F54"/>
    <w:rsid w:val="009108C4"/>
    <w:rsid w:val="0091242B"/>
    <w:rsid w:val="00912834"/>
    <w:rsid w:val="00912992"/>
    <w:rsid w:val="00913FD6"/>
    <w:rsid w:val="009141F0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2928"/>
    <w:rsid w:val="00963B45"/>
    <w:rsid w:val="0096420A"/>
    <w:rsid w:val="00964FFA"/>
    <w:rsid w:val="0096542F"/>
    <w:rsid w:val="00965D54"/>
    <w:rsid w:val="00965E88"/>
    <w:rsid w:val="0096719F"/>
    <w:rsid w:val="00967233"/>
    <w:rsid w:val="00967B89"/>
    <w:rsid w:val="00970378"/>
    <w:rsid w:val="00971425"/>
    <w:rsid w:val="00972162"/>
    <w:rsid w:val="0097234B"/>
    <w:rsid w:val="009734BC"/>
    <w:rsid w:val="009742D3"/>
    <w:rsid w:val="009748BA"/>
    <w:rsid w:val="00975429"/>
    <w:rsid w:val="00975874"/>
    <w:rsid w:val="00975C94"/>
    <w:rsid w:val="00975F3E"/>
    <w:rsid w:val="00976267"/>
    <w:rsid w:val="009769C4"/>
    <w:rsid w:val="00980833"/>
    <w:rsid w:val="009808CD"/>
    <w:rsid w:val="00982057"/>
    <w:rsid w:val="009820D8"/>
    <w:rsid w:val="0098254F"/>
    <w:rsid w:val="00982BD8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B1A"/>
    <w:rsid w:val="00990D86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959"/>
    <w:rsid w:val="009A17C7"/>
    <w:rsid w:val="009A2126"/>
    <w:rsid w:val="009A2174"/>
    <w:rsid w:val="009A252A"/>
    <w:rsid w:val="009A45CD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3FE3"/>
    <w:rsid w:val="009B4C12"/>
    <w:rsid w:val="009B6499"/>
    <w:rsid w:val="009B6C9A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4531"/>
    <w:rsid w:val="009C49B5"/>
    <w:rsid w:val="009C57B3"/>
    <w:rsid w:val="009C6514"/>
    <w:rsid w:val="009C7DED"/>
    <w:rsid w:val="009C7FF6"/>
    <w:rsid w:val="009D03C2"/>
    <w:rsid w:val="009D086A"/>
    <w:rsid w:val="009D1429"/>
    <w:rsid w:val="009D28B3"/>
    <w:rsid w:val="009D31C7"/>
    <w:rsid w:val="009D3484"/>
    <w:rsid w:val="009D3FD5"/>
    <w:rsid w:val="009D42AB"/>
    <w:rsid w:val="009D5052"/>
    <w:rsid w:val="009D5330"/>
    <w:rsid w:val="009D5C80"/>
    <w:rsid w:val="009D6A32"/>
    <w:rsid w:val="009E066C"/>
    <w:rsid w:val="009E0A4B"/>
    <w:rsid w:val="009E2054"/>
    <w:rsid w:val="009E2CCB"/>
    <w:rsid w:val="009E2F6D"/>
    <w:rsid w:val="009E433B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21DB"/>
    <w:rsid w:val="009F3326"/>
    <w:rsid w:val="009F35BA"/>
    <w:rsid w:val="009F3897"/>
    <w:rsid w:val="009F396E"/>
    <w:rsid w:val="009F3B4D"/>
    <w:rsid w:val="009F4848"/>
    <w:rsid w:val="009F5C10"/>
    <w:rsid w:val="009F7CD4"/>
    <w:rsid w:val="00A006BB"/>
    <w:rsid w:val="00A00FA2"/>
    <w:rsid w:val="00A02338"/>
    <w:rsid w:val="00A03360"/>
    <w:rsid w:val="00A04517"/>
    <w:rsid w:val="00A047B7"/>
    <w:rsid w:val="00A048B8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5C4"/>
    <w:rsid w:val="00A17990"/>
    <w:rsid w:val="00A201AA"/>
    <w:rsid w:val="00A210CA"/>
    <w:rsid w:val="00A2213D"/>
    <w:rsid w:val="00A22EA6"/>
    <w:rsid w:val="00A22F97"/>
    <w:rsid w:val="00A233ED"/>
    <w:rsid w:val="00A24176"/>
    <w:rsid w:val="00A24951"/>
    <w:rsid w:val="00A25E66"/>
    <w:rsid w:val="00A265D4"/>
    <w:rsid w:val="00A26890"/>
    <w:rsid w:val="00A32547"/>
    <w:rsid w:val="00A3264A"/>
    <w:rsid w:val="00A328FA"/>
    <w:rsid w:val="00A32DA9"/>
    <w:rsid w:val="00A33B9A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C06"/>
    <w:rsid w:val="00A41495"/>
    <w:rsid w:val="00A41D8C"/>
    <w:rsid w:val="00A423D5"/>
    <w:rsid w:val="00A4283D"/>
    <w:rsid w:val="00A42BCA"/>
    <w:rsid w:val="00A44094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2022"/>
    <w:rsid w:val="00A520BF"/>
    <w:rsid w:val="00A52B87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CC7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A57"/>
    <w:rsid w:val="00AE6FD2"/>
    <w:rsid w:val="00AE7802"/>
    <w:rsid w:val="00AF0056"/>
    <w:rsid w:val="00AF03EF"/>
    <w:rsid w:val="00AF0C13"/>
    <w:rsid w:val="00AF2B4E"/>
    <w:rsid w:val="00AF38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0309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5687"/>
    <w:rsid w:val="00B45CC1"/>
    <w:rsid w:val="00B45D12"/>
    <w:rsid w:val="00B468DF"/>
    <w:rsid w:val="00B46CDC"/>
    <w:rsid w:val="00B46D62"/>
    <w:rsid w:val="00B46D86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9DD"/>
    <w:rsid w:val="00B562C9"/>
    <w:rsid w:val="00B56718"/>
    <w:rsid w:val="00B5671D"/>
    <w:rsid w:val="00B5718A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7876"/>
    <w:rsid w:val="00B67D5D"/>
    <w:rsid w:val="00B7031B"/>
    <w:rsid w:val="00B72213"/>
    <w:rsid w:val="00B725DE"/>
    <w:rsid w:val="00B726DC"/>
    <w:rsid w:val="00B73674"/>
    <w:rsid w:val="00B742B4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10AD"/>
    <w:rsid w:val="00B91DCB"/>
    <w:rsid w:val="00B92407"/>
    <w:rsid w:val="00B92A11"/>
    <w:rsid w:val="00B93064"/>
    <w:rsid w:val="00B94526"/>
    <w:rsid w:val="00B9680C"/>
    <w:rsid w:val="00B968CE"/>
    <w:rsid w:val="00BA17B0"/>
    <w:rsid w:val="00BA226C"/>
    <w:rsid w:val="00BA2609"/>
    <w:rsid w:val="00BA3CC9"/>
    <w:rsid w:val="00BA401F"/>
    <w:rsid w:val="00BA4201"/>
    <w:rsid w:val="00BA4259"/>
    <w:rsid w:val="00BA4D55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4E"/>
    <w:rsid w:val="00BB2BE9"/>
    <w:rsid w:val="00BB3857"/>
    <w:rsid w:val="00BB3F38"/>
    <w:rsid w:val="00BB4B42"/>
    <w:rsid w:val="00BB619D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3D6"/>
    <w:rsid w:val="00BD39B9"/>
    <w:rsid w:val="00BD3B25"/>
    <w:rsid w:val="00BD3D47"/>
    <w:rsid w:val="00BD4BFC"/>
    <w:rsid w:val="00BD5770"/>
    <w:rsid w:val="00BD5FDB"/>
    <w:rsid w:val="00BD67AD"/>
    <w:rsid w:val="00BD68DE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506"/>
    <w:rsid w:val="00BF3893"/>
    <w:rsid w:val="00BF425B"/>
    <w:rsid w:val="00BF62B1"/>
    <w:rsid w:val="00BF6A74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967"/>
    <w:rsid w:val="00C11B1D"/>
    <w:rsid w:val="00C12A0D"/>
    <w:rsid w:val="00C12F3A"/>
    <w:rsid w:val="00C131C7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CAD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783"/>
    <w:rsid w:val="00C47A3F"/>
    <w:rsid w:val="00C5039F"/>
    <w:rsid w:val="00C509A6"/>
    <w:rsid w:val="00C510C6"/>
    <w:rsid w:val="00C51AD2"/>
    <w:rsid w:val="00C5317C"/>
    <w:rsid w:val="00C5318C"/>
    <w:rsid w:val="00C54374"/>
    <w:rsid w:val="00C57404"/>
    <w:rsid w:val="00C57512"/>
    <w:rsid w:val="00C575A2"/>
    <w:rsid w:val="00C57963"/>
    <w:rsid w:val="00C57BEC"/>
    <w:rsid w:val="00C607F7"/>
    <w:rsid w:val="00C61F19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4C5"/>
    <w:rsid w:val="00C8373D"/>
    <w:rsid w:val="00C841CE"/>
    <w:rsid w:val="00C84BF3"/>
    <w:rsid w:val="00C85955"/>
    <w:rsid w:val="00C868E8"/>
    <w:rsid w:val="00C869FD"/>
    <w:rsid w:val="00C90841"/>
    <w:rsid w:val="00C91449"/>
    <w:rsid w:val="00C914CF"/>
    <w:rsid w:val="00C91988"/>
    <w:rsid w:val="00C91D2B"/>
    <w:rsid w:val="00C9356D"/>
    <w:rsid w:val="00C94085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CFC"/>
    <w:rsid w:val="00CA503E"/>
    <w:rsid w:val="00CA5A44"/>
    <w:rsid w:val="00CA605D"/>
    <w:rsid w:val="00CA7307"/>
    <w:rsid w:val="00CA7BD8"/>
    <w:rsid w:val="00CA7F4A"/>
    <w:rsid w:val="00CB0F19"/>
    <w:rsid w:val="00CB1AA7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46A7"/>
    <w:rsid w:val="00CC5275"/>
    <w:rsid w:val="00CC6C8D"/>
    <w:rsid w:val="00CC72D4"/>
    <w:rsid w:val="00CD0038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8D5"/>
    <w:rsid w:val="00CE4A57"/>
    <w:rsid w:val="00CE5403"/>
    <w:rsid w:val="00CE6B21"/>
    <w:rsid w:val="00CE7815"/>
    <w:rsid w:val="00CF0073"/>
    <w:rsid w:val="00CF0A62"/>
    <w:rsid w:val="00CF150B"/>
    <w:rsid w:val="00CF2424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676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238D"/>
    <w:rsid w:val="00D33084"/>
    <w:rsid w:val="00D33493"/>
    <w:rsid w:val="00D34B28"/>
    <w:rsid w:val="00D359DA"/>
    <w:rsid w:val="00D36DD7"/>
    <w:rsid w:val="00D3765D"/>
    <w:rsid w:val="00D37760"/>
    <w:rsid w:val="00D40B33"/>
    <w:rsid w:val="00D4106E"/>
    <w:rsid w:val="00D41602"/>
    <w:rsid w:val="00D42241"/>
    <w:rsid w:val="00D42249"/>
    <w:rsid w:val="00D426A7"/>
    <w:rsid w:val="00D42AB1"/>
    <w:rsid w:val="00D436FF"/>
    <w:rsid w:val="00D45565"/>
    <w:rsid w:val="00D455C5"/>
    <w:rsid w:val="00D460F5"/>
    <w:rsid w:val="00D46212"/>
    <w:rsid w:val="00D46C9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2F40"/>
    <w:rsid w:val="00D62FCF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2A95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9FC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1A79"/>
    <w:rsid w:val="00DD20C8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82B"/>
    <w:rsid w:val="00DD7C92"/>
    <w:rsid w:val="00DE06AB"/>
    <w:rsid w:val="00DE0C2E"/>
    <w:rsid w:val="00DE2A58"/>
    <w:rsid w:val="00DE4509"/>
    <w:rsid w:val="00DE454C"/>
    <w:rsid w:val="00DE498A"/>
    <w:rsid w:val="00DE5565"/>
    <w:rsid w:val="00DE56FD"/>
    <w:rsid w:val="00DE62F4"/>
    <w:rsid w:val="00DE6880"/>
    <w:rsid w:val="00DE7A56"/>
    <w:rsid w:val="00DE7FF3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161"/>
    <w:rsid w:val="00E2350C"/>
    <w:rsid w:val="00E23A88"/>
    <w:rsid w:val="00E26A2D"/>
    <w:rsid w:val="00E26B31"/>
    <w:rsid w:val="00E26C9D"/>
    <w:rsid w:val="00E2714A"/>
    <w:rsid w:val="00E2734A"/>
    <w:rsid w:val="00E27EAC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ECE"/>
    <w:rsid w:val="00E40F2A"/>
    <w:rsid w:val="00E41922"/>
    <w:rsid w:val="00E41CEF"/>
    <w:rsid w:val="00E4361A"/>
    <w:rsid w:val="00E4409F"/>
    <w:rsid w:val="00E44830"/>
    <w:rsid w:val="00E4549A"/>
    <w:rsid w:val="00E457CF"/>
    <w:rsid w:val="00E45FC4"/>
    <w:rsid w:val="00E463E1"/>
    <w:rsid w:val="00E47DB8"/>
    <w:rsid w:val="00E5003B"/>
    <w:rsid w:val="00E5123B"/>
    <w:rsid w:val="00E519F3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6391"/>
    <w:rsid w:val="00E56A07"/>
    <w:rsid w:val="00E57E2E"/>
    <w:rsid w:val="00E6195F"/>
    <w:rsid w:val="00E619B3"/>
    <w:rsid w:val="00E61CFF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5F0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77C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2D9A"/>
    <w:rsid w:val="00F231AE"/>
    <w:rsid w:val="00F232BA"/>
    <w:rsid w:val="00F2341D"/>
    <w:rsid w:val="00F2354D"/>
    <w:rsid w:val="00F26683"/>
    <w:rsid w:val="00F2695D"/>
    <w:rsid w:val="00F26D2A"/>
    <w:rsid w:val="00F30A5F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6E7F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B5A"/>
    <w:rsid w:val="00F54015"/>
    <w:rsid w:val="00F5498E"/>
    <w:rsid w:val="00F54E1E"/>
    <w:rsid w:val="00F557A7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F34"/>
    <w:rsid w:val="00F80409"/>
    <w:rsid w:val="00F80891"/>
    <w:rsid w:val="00F8113D"/>
    <w:rsid w:val="00F816D7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2" type="connector" idref="#_x0000_s1037"/>
        <o:r id="V:Rule25" type="connector" idref="#_x0000_s1068"/>
        <o:r id="V:Rule26" type="connector" idref="#_x0000_s1073"/>
        <o:r id="V:Rule27" type="connector" idref="#_x0000_s1072"/>
        <o:r id="V:Rule28" type="connector" idref="#_x0000_s1075"/>
        <o:r id="V:Rule29" type="connector" idref="#_x0000_s1080"/>
        <o:r id="V:Rule30" type="connector" idref="#_x0000_s1085"/>
        <o:r id="V:Rule31" type="connector" idref="#_x0000_s1086"/>
        <o:r id="V:Rule32" type="connector" idref="#_x0000_s1087"/>
        <o:r id="V:Rule33" type="connector" idref="#_x0000_s1091"/>
        <o:r id="V:Rule34" type="connector" idref="#_x0000_s1092"/>
        <o:r id="V:Rule35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E522E3"/>
    <w:rPr>
      <w:vertAlign w:val="superscript"/>
    </w:rPr>
  </w:style>
  <w:style w:type="paragraph" w:customStyle="1" w:styleId="ConsPlusTitlePage">
    <w:name w:val="ConsPlusTitlePage"/>
    <w:rsid w:val="00A33B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Default">
    <w:name w:val="Default"/>
    <w:rsid w:val="00A33B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A5E59C15E848699B99E7A781C9913FF20594168C6A17EC4D680B253DF9ECJ0N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0FF8A7CDC6258EB23561B6F04887C443CFD22BCDC108ABFDFACF664CD42690C7028F4B92A08D1A9B69B3BBHEWD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19" Type="http://schemas.openxmlformats.org/officeDocument/2006/relationships/hyperlink" Target="consultantplus://offline/ref=8555F87EEE3D081121F3A0C06BC32333E96723901DBFEB23BD6A44B282E0D3724CF416228BE97C2FV7n6J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34</Pages>
  <Words>11827</Words>
  <Characters>67415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Microsoft</Company>
  <LinksUpToDate>false</LinksUpToDate>
  <CharactersWithSpaces>79084</CharactersWithSpaces>
  <SharedDoc>false</SharedDoc>
  <HLinks>
    <vt:vector size="42" baseType="variant"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consultantplus://offline/ref=8555F87EEE3D081121F3A0C06BC32333E96723901DBFEB23BD6A44B282E0D3724CF416228BE97E26V7n1J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надя</cp:lastModifiedBy>
  <cp:revision>32</cp:revision>
  <cp:lastPrinted>2018-12-05T06:34:00Z</cp:lastPrinted>
  <dcterms:created xsi:type="dcterms:W3CDTF">2017-10-02T13:31:00Z</dcterms:created>
  <dcterms:modified xsi:type="dcterms:W3CDTF">2018-12-06T12:09:00Z</dcterms:modified>
</cp:coreProperties>
</file>