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A" w:rsidRPr="00035460" w:rsidRDefault="00F82DDA" w:rsidP="00F82DDA">
      <w:pPr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35460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F82DDA" w:rsidRPr="00035460" w:rsidRDefault="00F82DDA" w:rsidP="00F82DDA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03546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Гавриловка</w:t>
      </w:r>
    </w:p>
    <w:p w:rsidR="00F82DDA" w:rsidRPr="00035460" w:rsidRDefault="00F82DDA" w:rsidP="00F82DDA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035460">
        <w:rPr>
          <w:rFonts w:ascii="Garamond" w:eastAsia="Times New Roman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035460">
        <w:rPr>
          <w:rFonts w:ascii="Garamond" w:eastAsia="Times New Roman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F82DDA" w:rsidRPr="00035460" w:rsidRDefault="00F82DDA" w:rsidP="00F82DDA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035460">
        <w:rPr>
          <w:rFonts w:ascii="Garamond" w:eastAsia="Times New Roman" w:hAnsi="Garamond" w:cs="Garamond"/>
          <w:b/>
          <w:sz w:val="40"/>
          <w:szCs w:val="20"/>
          <w:lang w:eastAsia="ar-SA"/>
        </w:rPr>
        <w:t>Самарской области</w:t>
      </w:r>
    </w:p>
    <w:p w:rsidR="00F82DDA" w:rsidRPr="00035460" w:rsidRDefault="00F82DDA" w:rsidP="00F8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 xml:space="preserve">     Россия, 4466</w:t>
      </w:r>
      <w:r>
        <w:rPr>
          <w:rFonts w:ascii="Times New Roman" w:eastAsia="Times New Roman" w:hAnsi="Times New Roman" w:cs="Times New Roman"/>
          <w:color w:val="000000"/>
          <w:lang w:eastAsia="ar-SA"/>
        </w:rPr>
        <w:t>5</w:t>
      </w:r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 xml:space="preserve">4 Самарская область, Алексеевский район    </w:t>
      </w:r>
      <w:proofErr w:type="gramStart"/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>с</w:t>
      </w:r>
      <w:proofErr w:type="gramEnd"/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ar-SA"/>
        </w:rPr>
        <w:t>Гавриловка</w:t>
      </w:r>
      <w:proofErr w:type="gramEnd"/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Льва Толстого</w:t>
      </w:r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12</w:t>
      </w:r>
    </w:p>
    <w:p w:rsidR="00F82DDA" w:rsidRPr="00035460" w:rsidRDefault="00F82DDA" w:rsidP="00F82DDA">
      <w:pPr>
        <w:pBdr>
          <w:bottom w:val="single" w:sz="8" w:space="2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т. (84671)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33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; факс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43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3, </w:t>
      </w:r>
      <w:r w:rsidRPr="00035460">
        <w:rPr>
          <w:rFonts w:ascii="Times New Roman" w:eastAsia="Times New Roman" w:hAnsi="Times New Roman" w:cs="Times New Roman"/>
          <w:b/>
          <w:bCs/>
          <w:lang w:val="en-US" w:eastAsia="ar-SA"/>
        </w:rPr>
        <w:t>E</w:t>
      </w:r>
      <w:r w:rsidRPr="00035460">
        <w:rPr>
          <w:rFonts w:ascii="Times New Roman" w:eastAsia="Times New Roman" w:hAnsi="Times New Roman" w:cs="Times New Roman"/>
          <w:b/>
          <w:bCs/>
          <w:lang w:eastAsia="ar-SA"/>
        </w:rPr>
        <w:t>-</w:t>
      </w:r>
      <w:r w:rsidRPr="00035460">
        <w:rPr>
          <w:rFonts w:ascii="Times New Roman" w:eastAsia="Times New Roman" w:hAnsi="Times New Roman" w:cs="Times New Roman"/>
          <w:b/>
          <w:bCs/>
          <w:lang w:val="en-US" w:eastAsia="ar-SA"/>
        </w:rPr>
        <w:t>mail</w:t>
      </w:r>
      <w:r w:rsidRPr="00035460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  <w:hyperlink r:id="rId4" w:history="1">
        <w:r w:rsidRPr="009705E2">
          <w:rPr>
            <w:rStyle w:val="a3"/>
            <w:rFonts w:ascii="Times New Roman" w:eastAsia="Times New Roman" w:hAnsi="Times New Roman" w:cs="Times New Roman"/>
            <w:lang w:eastAsia="ar-SA"/>
          </w:rPr>
          <w:t>adm</w:t>
        </w:r>
        <w:r w:rsidRPr="009705E2">
          <w:rPr>
            <w:rStyle w:val="a3"/>
            <w:rFonts w:ascii="Times New Roman" w:eastAsia="Times New Roman" w:hAnsi="Times New Roman" w:cs="Times New Roman"/>
            <w:lang w:val="en-US" w:eastAsia="ar-SA"/>
          </w:rPr>
          <w:t>gavrilovka</w:t>
        </w:r>
        <w:r w:rsidRPr="009705E2">
          <w:rPr>
            <w:rStyle w:val="a3"/>
            <w:rFonts w:ascii="Times New Roman" w:eastAsia="Times New Roman" w:hAnsi="Times New Roman" w:cs="Times New Roman"/>
            <w:lang w:eastAsia="ar-SA"/>
          </w:rPr>
          <w:t>@</w:t>
        </w:r>
        <w:r w:rsidRPr="009705E2">
          <w:rPr>
            <w:rStyle w:val="a3"/>
            <w:rFonts w:ascii="Times New Roman" w:eastAsia="Times New Roman" w:hAnsi="Times New Roman" w:cs="Times New Roman"/>
            <w:lang w:val="en-US" w:eastAsia="ar-SA"/>
          </w:rPr>
          <w:t>yandex</w:t>
        </w:r>
        <w:r w:rsidRPr="009705E2">
          <w:rPr>
            <w:rStyle w:val="a3"/>
            <w:rFonts w:ascii="Times New Roman" w:eastAsia="Times New Roman" w:hAnsi="Times New Roman" w:cs="Times New Roman"/>
            <w:lang w:eastAsia="ar-SA"/>
          </w:rPr>
          <w:t>.</w:t>
        </w:r>
        <w:proofErr w:type="spellStart"/>
        <w:r w:rsidRPr="009705E2">
          <w:rPr>
            <w:rStyle w:val="a3"/>
            <w:rFonts w:ascii="Times New Roman" w:eastAsia="Times New Roman" w:hAnsi="Times New Roman" w:cs="Times New Roman"/>
            <w:lang w:eastAsia="ar-SA"/>
          </w:rPr>
          <w:t>ru</w:t>
        </w:r>
        <w:proofErr w:type="spellEnd"/>
      </w:hyperlink>
      <w:r w:rsidRPr="00035460">
        <w:rPr>
          <w:rFonts w:ascii="Times New Roman" w:eastAsia="Times New Roman" w:hAnsi="Times New Roman" w:cs="Times New Roman"/>
          <w:b/>
          <w:bCs/>
          <w:lang w:eastAsia="ar-SA"/>
        </w:rPr>
        <w:t xml:space="preserve">; сайт: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ar-SA"/>
        </w:rPr>
        <w:t>gavrilo</w:t>
      </w:r>
      <w:r w:rsidRPr="00035460">
        <w:rPr>
          <w:rFonts w:ascii="Times New Roman" w:eastAsia="Times New Roman" w:hAnsi="Times New Roman" w:cs="Times New Roman"/>
          <w:b/>
          <w:bCs/>
          <w:lang w:val="en-US" w:eastAsia="ar-SA"/>
        </w:rPr>
        <w:t>vka</w:t>
      </w:r>
      <w:proofErr w:type="spellEnd"/>
      <w:r w:rsidRPr="00035460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proofErr w:type="spellStart"/>
      <w:r w:rsidRPr="00035460">
        <w:rPr>
          <w:rFonts w:ascii="Times New Roman" w:eastAsia="Times New Roman" w:hAnsi="Times New Roman" w:cs="Times New Roman"/>
          <w:b/>
          <w:bCs/>
          <w:lang w:val="en-US" w:eastAsia="ar-SA"/>
        </w:rPr>
        <w:t>ru</w:t>
      </w:r>
      <w:proofErr w:type="spellEnd"/>
    </w:p>
    <w:p w:rsidR="00F82DDA" w:rsidRPr="00B65B5E" w:rsidRDefault="00F82DDA" w:rsidP="00F82DD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DDA" w:rsidRDefault="00F82DDA" w:rsidP="00F82DD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60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 w:rsidRPr="00B65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860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Pr="00B65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28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23</w:t>
      </w:r>
    </w:p>
    <w:p w:rsidR="00F82DDA" w:rsidRDefault="00072855" w:rsidP="00F82DD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22.</w:t>
      </w:r>
      <w:r w:rsidR="00F82D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04.2021 г.</w:t>
      </w:r>
    </w:p>
    <w:p w:rsidR="00F82DDA" w:rsidRDefault="00F82DDA" w:rsidP="00F82DD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82DDA" w:rsidRDefault="00F82DDA" w:rsidP="00F82DD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Плана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антикоррупционному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просвещению муниципальных служащих администрации сельского поселения Гавриловка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Самарской области</w:t>
      </w:r>
    </w:p>
    <w:p w:rsidR="00F82DDA" w:rsidRDefault="00F82DDA" w:rsidP="00F82DD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82DDA" w:rsidRPr="00017ECA" w:rsidRDefault="00F82DDA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F82DDA" w:rsidRPr="00017ECA" w:rsidRDefault="00F82DDA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1. Утвердить Прилагаемый План по </w:t>
      </w:r>
      <w:proofErr w:type="spellStart"/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Гавриловка</w:t>
      </w: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- 2023</w:t>
      </w: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843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DDA" w:rsidRPr="00017ECA" w:rsidRDefault="00F82DDA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        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«Вестник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Гавриловка», на официальном сайте поселения</w:t>
      </w: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2DDA" w:rsidRDefault="00F82DDA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3.                  </w:t>
      </w:r>
      <w:proofErr w:type="gramStart"/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</w:t>
      </w:r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</w:p>
    <w:p w:rsidR="00384337" w:rsidRDefault="00384337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37" w:rsidRDefault="00384337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37" w:rsidRDefault="00384337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37" w:rsidRDefault="00384337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4337" w:rsidRDefault="00384337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Гавриловка                                                                        А.Н. Рыжков</w:t>
      </w:r>
    </w:p>
    <w:p w:rsidR="00384337" w:rsidRDefault="00384337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37" w:rsidRDefault="00384337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37" w:rsidRDefault="00384337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37" w:rsidRDefault="00384337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37" w:rsidRPr="00384337" w:rsidRDefault="00384337" w:rsidP="0038433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43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84337" w:rsidRPr="00384337" w:rsidRDefault="00384337" w:rsidP="0038433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433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84337" w:rsidRPr="00384337" w:rsidRDefault="00384337" w:rsidP="0038433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433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Гавриловка</w:t>
      </w:r>
      <w:r w:rsidRPr="00384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4337" w:rsidRPr="00384337" w:rsidRDefault="00384337" w:rsidP="0038433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433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Pr="00384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4337" w:rsidRPr="00384337" w:rsidRDefault="00384337" w:rsidP="0038433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4337">
        <w:rPr>
          <w:rFonts w:ascii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384337" w:rsidRDefault="00384337" w:rsidP="0038433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433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7285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384337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84337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84337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4337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072855">
        <w:rPr>
          <w:rFonts w:ascii="Times New Roman" w:hAnsi="Times New Roman" w:cs="Times New Roman"/>
          <w:sz w:val="24"/>
          <w:szCs w:val="24"/>
          <w:lang w:eastAsia="ru-RU"/>
        </w:rPr>
        <w:t xml:space="preserve"> 23</w:t>
      </w:r>
      <w:r w:rsidRPr="00384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4337" w:rsidRDefault="00384337" w:rsidP="0038433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337" w:rsidRPr="00017ECA" w:rsidRDefault="00384337" w:rsidP="00384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</w:t>
      </w:r>
      <w:proofErr w:type="spellStart"/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- 2023</w:t>
      </w:r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.г.</w:t>
      </w:r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4819"/>
        <w:gridCol w:w="2364"/>
        <w:gridCol w:w="1872"/>
      </w:tblGrid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мероприятия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граждан, вновь принятых на муниципальную службу в Администрацию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(далее – Администрация) с нормами действующего законодательства и правовыми актами органов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 противодействии коррупции, о муниципальной службе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месяца с момента поступления на муниципальную службу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муниципальных служащих Администрации с актуальными изменениями </w:t>
            </w:r>
            <w:proofErr w:type="spellStart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законодательства, законодательства о муниципальной службе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муниципальных служащих Администрации с протоколами заседаний комиссии по противодействию коррупции в Администрацию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по мере необходимости – в случае проведения внеочередных заседаний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муниципальных служащих Администрации  с решениями комиссии по соблюдению требований к служебному поведению и урегулирование  конфликта интересов в Администрацию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и разъяснительных мероприятий и ежеквартальных консультативных встреч для  муниципальных служащих, направленных на формирование у них отрицательного отношения к коррупции, на разъяснение положений законодательства о муниципальной службе (в том числе на 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ограничений и запретов, а также по исполнению обязанностей, установленных в целях противодействии коррупции, на недопущение поведения, которое может восприниматься окружающими как обещание или предложение взятки либо как</w:t>
            </w:r>
            <w:proofErr w:type="gram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принять взятку или как просьба о даче взятки, на выполнение обязанности сообщать о фактах обращения в целях склонения к совершению коррупционных правонарушений, на формирование негативного отношения к дарению подарков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на выполнение обязанности сообщать о</w:t>
            </w:r>
            <w:proofErr w:type="gram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возникновении личной заинтересованности при исполнении должностных обязанностей, которая приводит </w:t>
            </w:r>
            <w:proofErr w:type="gramStart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proofErr w:type="gram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привести к конфликту интересов, на предотвращение и урегулирование конфликта интересов) с привлечением институтов гражданского общества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регулярное обновление </w:t>
            </w:r>
            <w:proofErr w:type="spellStart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на официальном сайте Администрации в сети Интернет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общественных объединений, уставными задачами которых является участие в противодействие коррупции, и других институтов гражданского общества к мероприятиям по формированию у муниципальных служащих Администрации отрицательного отношения к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337" w:rsidRPr="00017ECA" w:rsidRDefault="00384337" w:rsidP="0027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EE1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с муниципальными служащими по теме: «О порядке уведомления представителя нанимателя о фактах обращения в целях склонения муниципальных служащих Администрации к совершению правонарушений и порядка уведомления муниципальными служащими намерении выполнять иную оплачиваемую работу»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(повышение квалификации) муниципальных служащих Администрации по вопросам </w:t>
            </w:r>
            <w:proofErr w:type="spellStart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</w:t>
            </w:r>
            <w:proofErr w:type="gramStart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 на предмет наличия в них информации о реализации мер в сфере</w:t>
            </w:r>
            <w:proofErr w:type="gram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 на территории Российской Федерации и Самарской области с целью обобщения и внедрения в деятельность Администрации опыта противодействия коррупции.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337" w:rsidRPr="00017ECA" w:rsidTr="0027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с муниципальными служащими Администрации, чьи должности входят в Перечень должностей, предусмотренный статьей 12 Федерального закона  от 25.12.2008г. №273-ФЗ «О противодействии коррупции» о выполнении требований законодательства о муниципальной службе и </w:t>
            </w:r>
            <w:proofErr w:type="spellStart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случае увольнения с муниципальной службы.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CA" w:rsidRPr="00017ECA" w:rsidRDefault="00384337" w:rsidP="0027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01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4337" w:rsidRPr="00017ECA" w:rsidRDefault="00384337" w:rsidP="0038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4337" w:rsidRPr="00017ECA" w:rsidRDefault="00384337" w:rsidP="0038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37" w:rsidRDefault="00384337" w:rsidP="00384337"/>
    <w:p w:rsidR="00384337" w:rsidRPr="00384337" w:rsidRDefault="00384337" w:rsidP="0038433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337" w:rsidRPr="00017ECA" w:rsidRDefault="00384337" w:rsidP="00F8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DA" w:rsidRPr="00017ECA" w:rsidRDefault="00F82DDA" w:rsidP="00F8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82DDA" w:rsidRDefault="00F82DDA" w:rsidP="00F82DD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F7311" w:rsidRDefault="00072855"/>
    <w:sectPr w:rsidR="00DF7311" w:rsidSect="001F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DA"/>
    <w:rsid w:val="00072855"/>
    <w:rsid w:val="001F3EA5"/>
    <w:rsid w:val="00384337"/>
    <w:rsid w:val="00442329"/>
    <w:rsid w:val="00930783"/>
    <w:rsid w:val="00D968A3"/>
    <w:rsid w:val="00EE13DE"/>
    <w:rsid w:val="00F8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DA"/>
    <w:rPr>
      <w:color w:val="0000FF"/>
      <w:u w:val="single"/>
    </w:rPr>
  </w:style>
  <w:style w:type="paragraph" w:styleId="a4">
    <w:name w:val="No Spacing"/>
    <w:uiPriority w:val="1"/>
    <w:qFormat/>
    <w:rsid w:val="003843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dmgavri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3</cp:revision>
  <cp:lastPrinted>2021-04-06T07:07:00Z</cp:lastPrinted>
  <dcterms:created xsi:type="dcterms:W3CDTF">2021-04-06T06:46:00Z</dcterms:created>
  <dcterms:modified xsi:type="dcterms:W3CDTF">2021-04-28T04:33:00Z</dcterms:modified>
</cp:coreProperties>
</file>