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17" w:rsidRDefault="000D4317" w:rsidP="000D4317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D4317" w:rsidRDefault="000D4317" w:rsidP="000D4317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0D4317" w:rsidRDefault="000D4317" w:rsidP="000D431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0D4317" w:rsidRDefault="000D4317" w:rsidP="000D4317">
      <w:pPr>
        <w:spacing w:after="0" w:line="240" w:lineRule="auto"/>
        <w:jc w:val="center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16-е внеочередное заседание                                     Третьего созыва 2015 года</w:t>
      </w:r>
    </w:p>
    <w:p w:rsidR="000D4317" w:rsidRDefault="000D4317" w:rsidP="000D4317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29.08.2017  г.                                         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0D4317" w:rsidRDefault="000D4317" w:rsidP="000D4317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</w:p>
    <w:p w:rsidR="000D4317" w:rsidRDefault="000D4317" w:rsidP="000D4317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РЕШЕНИЕ</w:t>
      </w:r>
      <w:r>
        <w:rPr>
          <w:rFonts w:cs="Times New Roman"/>
          <w:b/>
          <w:szCs w:val="28"/>
        </w:rPr>
        <w:t xml:space="preserve">     № 74</w:t>
      </w:r>
    </w:p>
    <w:p w:rsidR="000D4317" w:rsidRDefault="000D4317" w:rsidP="000D4317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   полномочий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firstLine="284"/>
        <w:rPr>
          <w:b/>
          <w:sz w:val="28"/>
          <w:szCs w:val="28"/>
          <w:lang w:bidi="ru-RU"/>
        </w:rPr>
      </w:pPr>
      <w:r>
        <w:rPr>
          <w:rStyle w:val="blk"/>
          <w:rFonts w:eastAsia="Trebuchet MS"/>
          <w:b/>
          <w:sz w:val="28"/>
          <w:szCs w:val="28"/>
        </w:rPr>
        <w:t xml:space="preserve">контрольно-счетного органа </w:t>
      </w:r>
      <w:r>
        <w:rPr>
          <w:b/>
          <w:sz w:val="28"/>
          <w:szCs w:val="28"/>
        </w:rPr>
        <w:t xml:space="preserve">поселения </w:t>
      </w:r>
      <w:r>
        <w:rPr>
          <w:rStyle w:val="blk"/>
          <w:rFonts w:eastAsia="Trebuchet MS"/>
          <w:b/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b/>
          <w:sz w:val="28"/>
          <w:szCs w:val="28"/>
        </w:rPr>
        <w:t xml:space="preserve">     муниципальному   району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firstLine="284"/>
        <w:jc w:val="both"/>
        <w:rPr>
          <w:sz w:val="28"/>
          <w:szCs w:val="28"/>
          <w:lang w:bidi="ru-RU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firstLine="284"/>
        <w:jc w:val="both"/>
        <w:rPr>
          <w:sz w:val="28"/>
          <w:szCs w:val="28"/>
          <w:lang w:bidi="ru-RU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Заслушав и обсудив  </w:t>
      </w:r>
      <w:r>
        <w:rPr>
          <w:sz w:val="28"/>
          <w:szCs w:val="28"/>
        </w:rPr>
        <w:t xml:space="preserve">Представление  прокурора Пономаревского района от  01.06.2017 г. № 7/2-2017    «Об устранении нарушений законодательства о контрольно - счетных органах  муниципальных образований  и  бюджетного законодательства», </w:t>
      </w:r>
      <w:r>
        <w:rPr>
          <w:sz w:val="28"/>
          <w:szCs w:val="28"/>
          <w:lang w:bidi="ru-RU"/>
        </w:rPr>
        <w:t xml:space="preserve"> финансово-экономическое обоснование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 сельсовета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 вопросу  создания  и содержания </w:t>
      </w:r>
      <w:r>
        <w:rPr>
          <w:rStyle w:val="blk"/>
          <w:rFonts w:eastAsia="Trebuchet MS"/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 xml:space="preserve">муниципального   образования  Фадеевский сельсовет </w:t>
      </w:r>
      <w:r>
        <w:rPr>
          <w:rStyle w:val="blk"/>
          <w:rFonts w:eastAsia="Trebuchet MS"/>
          <w:sz w:val="28"/>
          <w:szCs w:val="28"/>
        </w:rPr>
        <w:t xml:space="preserve">по осуществлению внешнего муниципального финансового контроля,  передачи </w:t>
      </w:r>
      <w:r>
        <w:rPr>
          <w:sz w:val="28"/>
          <w:szCs w:val="28"/>
        </w:rPr>
        <w:t xml:space="preserve"> </w:t>
      </w:r>
      <w:r>
        <w:rPr>
          <w:rStyle w:val="blk"/>
          <w:rFonts w:eastAsia="Trebuchet MS"/>
          <w:sz w:val="28"/>
          <w:szCs w:val="28"/>
        </w:rPr>
        <w:t xml:space="preserve">полномочий   контрольно-счетного органа </w:t>
      </w:r>
      <w:r>
        <w:rPr>
          <w:sz w:val="28"/>
          <w:szCs w:val="28"/>
        </w:rPr>
        <w:t xml:space="preserve"> поселения </w:t>
      </w:r>
      <w:r>
        <w:rPr>
          <w:rStyle w:val="blk"/>
          <w:rFonts w:eastAsia="Trebuchet MS"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sz w:val="28"/>
          <w:szCs w:val="28"/>
        </w:rPr>
        <w:t xml:space="preserve">     муниципальному  образованию Пономаревский район,     </w:t>
      </w:r>
      <w:r>
        <w:rPr>
          <w:sz w:val="28"/>
          <w:szCs w:val="28"/>
          <w:lang w:bidi="ru-RU"/>
        </w:rPr>
        <w:tab/>
        <w:t>руководствуясь частью  11 статьи  3 ФЗ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статьей</w:t>
      </w:r>
      <w:r>
        <w:rPr>
          <w:sz w:val="28"/>
          <w:szCs w:val="28"/>
        </w:rPr>
        <w:t xml:space="preserve"> 23  </w:t>
      </w:r>
      <w:r>
        <w:rPr>
          <w:sz w:val="28"/>
          <w:szCs w:val="28"/>
          <w:lang w:bidi="ru-RU"/>
        </w:rPr>
        <w:t>Устава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муниципального образования </w:t>
      </w:r>
      <w:r>
        <w:rPr>
          <w:sz w:val="28"/>
          <w:szCs w:val="28"/>
        </w:rPr>
        <w:t xml:space="preserve"> Фадеевский сельсовет, </w:t>
      </w:r>
      <w:r>
        <w:rPr>
          <w:sz w:val="28"/>
          <w:szCs w:val="28"/>
          <w:lang w:bidi="ru-RU"/>
        </w:rPr>
        <w:t xml:space="preserve">Совет депутатов   муниципального образования </w:t>
      </w:r>
      <w:r>
        <w:rPr>
          <w:sz w:val="28"/>
          <w:szCs w:val="28"/>
        </w:rPr>
        <w:t xml:space="preserve"> Фадеевский сельсовет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rPr>
          <w:sz w:val="28"/>
          <w:szCs w:val="28"/>
          <w:lang w:bidi="ru-RU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rStyle w:val="4pt"/>
          <w:sz w:val="28"/>
          <w:szCs w:val="28"/>
        </w:rPr>
        <w:t>РЕШИ</w:t>
      </w:r>
      <w:r>
        <w:rPr>
          <w:sz w:val="28"/>
          <w:szCs w:val="28"/>
          <w:lang w:bidi="ru-RU"/>
        </w:rPr>
        <w:t xml:space="preserve"> Л: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rPr>
          <w:sz w:val="28"/>
          <w:szCs w:val="28"/>
          <w:lang w:bidi="ru-RU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Передать  </w:t>
      </w:r>
      <w:r>
        <w:rPr>
          <w:rStyle w:val="blk"/>
          <w:rFonts w:eastAsia="Trebuchet MS"/>
          <w:sz w:val="28"/>
          <w:szCs w:val="28"/>
        </w:rPr>
        <w:t xml:space="preserve">полномочия  контрольно-счетного органа </w:t>
      </w:r>
      <w:r>
        <w:rPr>
          <w:sz w:val="28"/>
          <w:szCs w:val="28"/>
        </w:rPr>
        <w:t xml:space="preserve">муниципального   образования  </w:t>
      </w:r>
      <w:r>
        <w:rPr>
          <w:szCs w:val="28"/>
        </w:rPr>
        <w:t>Фадеевский</w:t>
      </w:r>
      <w:r>
        <w:rPr>
          <w:sz w:val="28"/>
          <w:szCs w:val="28"/>
        </w:rPr>
        <w:t xml:space="preserve"> сельсовет</w:t>
      </w:r>
      <w:r>
        <w:rPr>
          <w:rStyle w:val="blk"/>
          <w:rFonts w:eastAsia="Trebuchet MS"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sz w:val="28"/>
          <w:szCs w:val="28"/>
        </w:rPr>
        <w:t xml:space="preserve">     муниципальному  образованию Пономаревский район.      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rStyle w:val="blk"/>
          <w:color w:val="000000"/>
        </w:rPr>
      </w:pPr>
      <w:r>
        <w:rPr>
          <w:sz w:val="28"/>
          <w:szCs w:val="28"/>
        </w:rPr>
        <w:t xml:space="preserve"> 2.  Предложить    Совету депутатов  муниципального  образования  Пономаревский район   заключить с    Советом депутатов  муниципального  образования  Фадеевский сельсовет заключить </w:t>
      </w:r>
      <w:r>
        <w:rPr>
          <w:rStyle w:val="blk"/>
          <w:rFonts w:eastAsia="Trebuchet MS"/>
          <w:sz w:val="28"/>
          <w:szCs w:val="28"/>
        </w:rPr>
        <w:t>соглашение о передаче   контрольно-счетному органу муниципального района полномочий  контрольно-счетного органа поселения по осуществлению внешнего муниципального финансового контроля.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rFonts w:eastAsia="Trebuchet MS"/>
        </w:rPr>
      </w:pPr>
      <w:r>
        <w:rPr>
          <w:rStyle w:val="blk"/>
          <w:rFonts w:eastAsia="Trebuchet MS"/>
          <w:sz w:val="28"/>
          <w:szCs w:val="28"/>
        </w:rPr>
        <w:t xml:space="preserve">3. Утвердить проект Соглашения   о передаче     полномочий  контрольно-счетного органа поселения </w:t>
      </w:r>
      <w:r>
        <w:rPr>
          <w:sz w:val="28"/>
          <w:szCs w:val="28"/>
        </w:rPr>
        <w:t xml:space="preserve"> </w:t>
      </w:r>
      <w:r>
        <w:rPr>
          <w:rStyle w:val="blk"/>
          <w:rFonts w:eastAsia="Trebuchet MS"/>
          <w:sz w:val="28"/>
          <w:szCs w:val="28"/>
        </w:rPr>
        <w:t xml:space="preserve">по осуществлению внешнего </w:t>
      </w:r>
      <w:r>
        <w:rPr>
          <w:rStyle w:val="blk"/>
          <w:rFonts w:eastAsia="Trebuchet MS"/>
          <w:sz w:val="28"/>
          <w:szCs w:val="28"/>
        </w:rPr>
        <w:lastRenderedPageBreak/>
        <w:t xml:space="preserve">муниципального финансового контроля </w:t>
      </w:r>
      <w:r>
        <w:rPr>
          <w:sz w:val="28"/>
          <w:szCs w:val="28"/>
        </w:rPr>
        <w:t xml:space="preserve">  согласно приложения.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 председателю Совета депутатов </w:t>
      </w:r>
      <w:r>
        <w:rPr>
          <w:sz w:val="28"/>
          <w:szCs w:val="28"/>
          <w:lang w:bidi="ru-RU"/>
        </w:rPr>
        <w:t xml:space="preserve">муниципального образования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Фадеевский сельсовет заключить с    Советом депутатов  муниципального  образования  Пономаревский район     данное  </w:t>
      </w:r>
      <w:r>
        <w:rPr>
          <w:rStyle w:val="blk"/>
          <w:rFonts w:eastAsia="Trebuchet MS"/>
          <w:sz w:val="28"/>
          <w:szCs w:val="28"/>
        </w:rPr>
        <w:t>соглашение     в срок до 05 сентября 2017 г.</w:t>
      </w:r>
    </w:p>
    <w:p w:rsidR="000D4317" w:rsidRDefault="000D4317" w:rsidP="000D4317">
      <w:pPr>
        <w:spacing w:after="0" w:line="240" w:lineRule="auto"/>
        <w:ind w:firstLine="709"/>
        <w:jc w:val="both"/>
        <w:rPr>
          <w:szCs w:val="28"/>
        </w:rPr>
      </w:pPr>
      <w:r>
        <w:t xml:space="preserve"> 5. </w:t>
      </w:r>
      <w:r>
        <w:rPr>
          <w:lang w:bidi="ru-RU"/>
        </w:rPr>
        <w:t xml:space="preserve">Контроль за исполнением данного решения возложить </w:t>
      </w:r>
      <w:r>
        <w:rPr>
          <w:rFonts w:eastAsia="Calibri"/>
        </w:rPr>
        <w:t xml:space="preserve">  на постоянную депутатскую комиссию </w:t>
      </w:r>
      <w:r>
        <w:t>по бюджету, экономике и вопросам жизнеобеспечения села.</w:t>
      </w:r>
    </w:p>
    <w:p w:rsidR="000D4317" w:rsidRDefault="000D4317" w:rsidP="000D4317">
      <w:pPr>
        <w:pStyle w:val="1"/>
        <w:shd w:val="clear" w:color="auto" w:fill="auto"/>
        <w:tabs>
          <w:tab w:val="right" w:leader="underscore" w:pos="5103"/>
        </w:tabs>
        <w:spacing w:after="0" w:line="240" w:lineRule="auto"/>
        <w:ind w:right="2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  <w:lang w:bidi="ru-RU"/>
        </w:rPr>
        <w:t xml:space="preserve">Настоящее решение вступает в силу после его подписания.  </w:t>
      </w:r>
    </w:p>
    <w:p w:rsidR="000D4317" w:rsidRDefault="000D4317" w:rsidP="000D4317">
      <w:pPr>
        <w:pStyle w:val="1"/>
        <w:shd w:val="clear" w:color="auto" w:fill="auto"/>
        <w:tabs>
          <w:tab w:val="right" w:leader="underscore" w:pos="5103"/>
        </w:tabs>
        <w:spacing w:after="0" w:line="240" w:lineRule="auto"/>
        <w:ind w:right="2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7.Настоящее решение подлежит  </w:t>
      </w:r>
      <w:r>
        <w:rPr>
          <w:sz w:val="28"/>
          <w:szCs w:val="28"/>
        </w:rPr>
        <w:t xml:space="preserve">обнародованию </w:t>
      </w:r>
      <w:r>
        <w:rPr>
          <w:sz w:val="28"/>
          <w:szCs w:val="28"/>
          <w:lang w:bidi="ru-RU"/>
        </w:rPr>
        <w:t xml:space="preserve"> путём его  размещения на официальном сайте поселения.  </w:t>
      </w:r>
    </w:p>
    <w:p w:rsidR="000D4317" w:rsidRDefault="000D4317" w:rsidP="000D4317">
      <w:pPr>
        <w:pStyle w:val="1"/>
        <w:shd w:val="clear" w:color="auto" w:fill="auto"/>
        <w:tabs>
          <w:tab w:val="right" w:leader="underscore" w:pos="5103"/>
        </w:tabs>
        <w:spacing w:after="0" w:line="240" w:lineRule="auto"/>
        <w:ind w:right="20" w:firstLine="709"/>
        <w:jc w:val="both"/>
        <w:rPr>
          <w:sz w:val="28"/>
          <w:szCs w:val="28"/>
          <w:lang w:bidi="ru-RU"/>
        </w:rPr>
      </w:pPr>
    </w:p>
    <w:p w:rsidR="000D4317" w:rsidRDefault="000D4317" w:rsidP="000D4317">
      <w:pPr>
        <w:pStyle w:val="1"/>
        <w:shd w:val="clear" w:color="auto" w:fill="auto"/>
        <w:tabs>
          <w:tab w:val="right" w:leader="underscore" w:pos="510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0D4317" w:rsidRDefault="000D4317" w:rsidP="000D4317">
      <w:pPr>
        <w:pStyle w:val="1"/>
        <w:shd w:val="clear" w:color="auto" w:fill="auto"/>
        <w:tabs>
          <w:tab w:val="right" w:leader="underscore" w:pos="510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0D4317" w:rsidRDefault="000D4317" w:rsidP="000D4317">
      <w:pPr>
        <w:pStyle w:val="1"/>
        <w:shd w:val="clear" w:color="auto" w:fill="auto"/>
        <w:spacing w:after="0" w:line="240" w:lineRule="auto"/>
        <w:ind w:left="20" w:right="20" w:hanging="20"/>
        <w:jc w:val="left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Зам. председателя Совета депутатов                                         Н.В.Капралов    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left="20" w:right="20" w:hanging="20"/>
        <w:jc w:val="left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                           </w:t>
      </w:r>
    </w:p>
    <w:p w:rsidR="000D4317" w:rsidRDefault="000D4317" w:rsidP="000D4317">
      <w:pPr>
        <w:spacing w:after="0" w:line="240" w:lineRule="auto"/>
        <w:rPr>
          <w:szCs w:val="28"/>
        </w:rPr>
      </w:pPr>
    </w:p>
    <w:p w:rsidR="000D4317" w:rsidRDefault="000D4317" w:rsidP="000D4317">
      <w:pPr>
        <w:spacing w:after="0" w:line="240" w:lineRule="auto"/>
        <w:ind w:firstLine="108"/>
        <w:jc w:val="both"/>
      </w:pPr>
      <w:r>
        <w:t xml:space="preserve"> </w:t>
      </w: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right"/>
        <w:rPr>
          <w:sz w:val="24"/>
        </w:rPr>
      </w:pPr>
    </w:p>
    <w:p w:rsidR="000D4317" w:rsidRDefault="000D4317" w:rsidP="000D4317">
      <w:pPr>
        <w:pStyle w:val="a4"/>
        <w:jc w:val="both"/>
      </w:pPr>
    </w:p>
    <w:p w:rsidR="000D4317" w:rsidRDefault="000D4317" w:rsidP="000D4317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0D4317" w:rsidRDefault="000D4317" w:rsidP="000D4317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0D4317" w:rsidRDefault="000D4317" w:rsidP="000D4317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 Фадеевский сельсовет </w:t>
      </w:r>
    </w:p>
    <w:p w:rsidR="000D4317" w:rsidRDefault="000D4317" w:rsidP="000D4317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29.08.2017 г. № 74</w:t>
      </w:r>
    </w:p>
    <w:p w:rsidR="000D4317" w:rsidRDefault="000D4317" w:rsidP="000D4317">
      <w:pPr>
        <w:pStyle w:val="a4"/>
        <w:jc w:val="right"/>
      </w:pPr>
    </w:p>
    <w:p w:rsidR="000D4317" w:rsidRDefault="000D4317" w:rsidP="000D4317">
      <w:pPr>
        <w:pStyle w:val="a4"/>
        <w:jc w:val="right"/>
        <w:rPr>
          <w:b w:val="0"/>
        </w:rPr>
      </w:pPr>
      <w:r>
        <w:rPr>
          <w:b w:val="0"/>
        </w:rPr>
        <w:t xml:space="preserve">ПРОЕКТ    </w:t>
      </w:r>
    </w:p>
    <w:p w:rsidR="000D4317" w:rsidRDefault="000D4317" w:rsidP="000D4317">
      <w:pPr>
        <w:pStyle w:val="a4"/>
        <w:jc w:val="right"/>
      </w:pPr>
    </w:p>
    <w:p w:rsidR="000D4317" w:rsidRDefault="000D4317" w:rsidP="000D4317">
      <w:pPr>
        <w:pStyle w:val="a4"/>
      </w:pPr>
      <w:r>
        <w:t>СОГЛАШЕНИЕ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108"/>
        <w:rPr>
          <w:rStyle w:val="blk"/>
          <w:rFonts w:eastAsia="Trebuchet MS"/>
          <w:b/>
          <w:sz w:val="28"/>
          <w:szCs w:val="28"/>
        </w:rPr>
      </w:pPr>
      <w:r>
        <w:rPr>
          <w:rStyle w:val="blk"/>
          <w:rFonts w:eastAsia="Trebuchet MS"/>
          <w:b/>
          <w:sz w:val="28"/>
          <w:szCs w:val="28"/>
        </w:rPr>
        <w:t xml:space="preserve">о передаче     полномочий  контрольно-счетного органа поселения  </w:t>
      </w:r>
      <w:r>
        <w:rPr>
          <w:b/>
          <w:sz w:val="28"/>
          <w:szCs w:val="28"/>
        </w:rPr>
        <w:t xml:space="preserve"> </w:t>
      </w:r>
      <w:r>
        <w:rPr>
          <w:rStyle w:val="blk"/>
          <w:rFonts w:eastAsia="Trebuchet MS"/>
          <w:b/>
          <w:sz w:val="28"/>
          <w:szCs w:val="28"/>
        </w:rPr>
        <w:t>по осуществлению внешнего муниципального финансового контроля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108"/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с. Пономаревка                                                                        "___" _______2017г.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Совет депутатов муниципального   образования  </w:t>
      </w:r>
      <w:r>
        <w:rPr>
          <w:b/>
          <w:color w:val="auto"/>
          <w:szCs w:val="28"/>
        </w:rPr>
        <w:t>Фадеевский</w:t>
      </w:r>
      <w:r>
        <w:rPr>
          <w:color w:val="auto"/>
          <w:szCs w:val="28"/>
        </w:rPr>
        <w:t xml:space="preserve"> </w:t>
      </w:r>
      <w:r>
        <w:rPr>
          <w:rFonts w:cs="Times New Roman"/>
          <w:b/>
          <w:szCs w:val="28"/>
        </w:rPr>
        <w:t>сельсовет</w:t>
      </w:r>
      <w:r>
        <w:rPr>
          <w:rFonts w:cs="Times New Roman"/>
          <w:szCs w:val="28"/>
        </w:rPr>
        <w:t xml:space="preserve">  Пономаревского района Оренбургской области, именуемый в дальнейшем «</w:t>
      </w:r>
      <w:r>
        <w:rPr>
          <w:rFonts w:cs="Times New Roman"/>
          <w:b/>
          <w:szCs w:val="28"/>
        </w:rPr>
        <w:t>Совет депутатов поселения</w:t>
      </w:r>
      <w:r>
        <w:rPr>
          <w:rFonts w:cs="Times New Roman"/>
          <w:szCs w:val="28"/>
        </w:rPr>
        <w:t xml:space="preserve">», в лице  председателя Совета депутатов Воробьева Сергея Ивановича,  действующего  на основании Устава, с одной стороны, и </w:t>
      </w:r>
      <w:r>
        <w:rPr>
          <w:rFonts w:cs="Times New Roman"/>
          <w:b/>
          <w:szCs w:val="28"/>
        </w:rPr>
        <w:t>Совет депутатов муниципального   образования  Пономаревский район Оренбургской области</w:t>
      </w:r>
      <w:r>
        <w:rPr>
          <w:rFonts w:cs="Times New Roman"/>
          <w:szCs w:val="28"/>
        </w:rPr>
        <w:t xml:space="preserve"> , именуемый в дальнейшем «</w:t>
      </w:r>
      <w:r>
        <w:rPr>
          <w:rFonts w:cs="Times New Roman"/>
          <w:b/>
          <w:szCs w:val="28"/>
        </w:rPr>
        <w:t>Совет депутатов района</w:t>
      </w:r>
      <w:r>
        <w:rPr>
          <w:rFonts w:cs="Times New Roman"/>
          <w:szCs w:val="28"/>
        </w:rPr>
        <w:t xml:space="preserve">», в лице председателя Совета депутатов Фатеева В.П., с другой стороны, вместе именуемые «Стороны», руководствуясь </w:t>
      </w:r>
      <w:r>
        <w:rPr>
          <w:rFonts w:cs="Times New Roman"/>
          <w:szCs w:val="28"/>
          <w:lang w:bidi="ru-RU"/>
        </w:rPr>
        <w:t>частью  11 статьи  3 ФЗ Российской Федерации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образований,</w:t>
      </w:r>
      <w:r>
        <w:rPr>
          <w:rFonts w:cs="Times New Roman"/>
          <w:szCs w:val="28"/>
        </w:rPr>
        <w:t xml:space="preserve"> заключили настоящее соглашение о нижеследующем: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 ПРЕДМЕТ СОГЛАШЕНИЯ</w:t>
      </w:r>
    </w:p>
    <w:p w:rsidR="000D4317" w:rsidRDefault="000D4317" w:rsidP="000D4317">
      <w:pPr>
        <w:pStyle w:val="1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закрепляет передачу муниципальному   образованию   Пономаревский район ( далее  - Район) осуществления  полномочий </w:t>
      </w:r>
      <w:r>
        <w:rPr>
          <w:rStyle w:val="blk"/>
          <w:rFonts w:eastAsia="Trebuchet MS"/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 xml:space="preserve">муниципального   образования  </w:t>
      </w:r>
      <w:r>
        <w:rPr>
          <w:szCs w:val="28"/>
        </w:rPr>
        <w:t xml:space="preserve">Фадеевский </w:t>
      </w:r>
      <w:r>
        <w:rPr>
          <w:sz w:val="28"/>
          <w:szCs w:val="28"/>
        </w:rPr>
        <w:t>сельсовет ( далее  - Поселение)</w:t>
      </w:r>
      <w:r>
        <w:rPr>
          <w:rStyle w:val="blk"/>
          <w:rFonts w:eastAsia="Trebuchet MS"/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sz w:val="28"/>
          <w:szCs w:val="28"/>
        </w:rPr>
        <w:t xml:space="preserve">      </w:t>
      </w:r>
    </w:p>
    <w:p w:rsidR="000D4317" w:rsidRDefault="000D4317" w:rsidP="000D4317">
      <w:pPr>
        <w:spacing w:after="0" w:line="240" w:lineRule="auto"/>
        <w:ind w:left="720" w:firstLine="709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 ПОРЯДОК ОПРЕДЕЛЕНИЯ ЕЖЕГОДНОГО ОБЪЕМА СУБВЕНЦИЙ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Передача осуществления части полномочий по предмету настоящего соглашения осуществляется за счет </w:t>
      </w:r>
      <w:r>
        <w:rPr>
          <w:rStyle w:val="blk"/>
          <w:szCs w:val="28"/>
        </w:rPr>
        <w:t xml:space="preserve">  межбюджетных трансфертов, предоставляемых</w:t>
      </w:r>
      <w:r>
        <w:rPr>
          <w:rFonts w:cs="Times New Roman"/>
          <w:szCs w:val="28"/>
        </w:rPr>
        <w:t xml:space="preserve"> ежегодно</w:t>
      </w:r>
      <w:r>
        <w:rPr>
          <w:rStyle w:val="blk"/>
          <w:szCs w:val="28"/>
        </w:rPr>
        <w:t xml:space="preserve"> из бюджета  </w:t>
      </w:r>
      <w:r>
        <w:rPr>
          <w:rFonts w:cs="Times New Roman"/>
          <w:szCs w:val="28"/>
        </w:rPr>
        <w:t xml:space="preserve">Поселения </w:t>
      </w:r>
      <w:r>
        <w:rPr>
          <w:rStyle w:val="blk"/>
          <w:szCs w:val="28"/>
        </w:rPr>
        <w:t xml:space="preserve">в бюджет </w:t>
      </w:r>
      <w:r>
        <w:rPr>
          <w:rFonts w:cs="Times New Roman"/>
          <w:szCs w:val="28"/>
        </w:rPr>
        <w:t xml:space="preserve">    Района  </w:t>
      </w:r>
      <w:r>
        <w:rPr>
          <w:rStyle w:val="blk"/>
          <w:szCs w:val="28"/>
        </w:rPr>
        <w:t xml:space="preserve">в соответствии с Бюджетным </w:t>
      </w:r>
      <w:hyperlink r:id="rId4" w:history="1">
        <w:r>
          <w:rPr>
            <w:rStyle w:val="a3"/>
            <w:rFonts w:cs="Times New Roman"/>
            <w:szCs w:val="28"/>
          </w:rPr>
          <w:t>кодексом</w:t>
        </w:r>
      </w:hyperlink>
      <w:r>
        <w:rPr>
          <w:rStyle w:val="blk"/>
          <w:szCs w:val="28"/>
        </w:rPr>
        <w:t xml:space="preserve"> Российской Федерации. </w:t>
      </w:r>
      <w:r>
        <w:rPr>
          <w:rFonts w:cs="Times New Roman"/>
          <w:szCs w:val="28"/>
        </w:rPr>
        <w:t xml:space="preserve"> 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Стороны ежегодно определяют объем </w:t>
      </w:r>
      <w:r>
        <w:rPr>
          <w:rStyle w:val="blk"/>
          <w:szCs w:val="28"/>
        </w:rPr>
        <w:t>трансфертов</w:t>
      </w:r>
      <w:r>
        <w:rPr>
          <w:rFonts w:cs="Times New Roman"/>
          <w:szCs w:val="28"/>
        </w:rPr>
        <w:t>, необходимых для осуществления передаваемых полномочий, в порядке, предусмотренным законодательством РФ.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Формирование, перечисление и учет </w:t>
      </w:r>
      <w:r>
        <w:rPr>
          <w:rStyle w:val="blk"/>
          <w:szCs w:val="28"/>
        </w:rPr>
        <w:t>трансфертов</w:t>
      </w:r>
      <w:r>
        <w:rPr>
          <w:rFonts w:cs="Times New Roman"/>
          <w:szCs w:val="28"/>
        </w:rPr>
        <w:t>, предоставляемых из бюджета Поселения</w:t>
      </w:r>
      <w:r>
        <w:rPr>
          <w:rStyle w:val="blk"/>
          <w:szCs w:val="28"/>
        </w:rPr>
        <w:t xml:space="preserve"> в бюджет </w:t>
      </w:r>
      <w:r>
        <w:rPr>
          <w:rFonts w:cs="Times New Roman"/>
          <w:szCs w:val="28"/>
        </w:rPr>
        <w:t xml:space="preserve">  Района на реализацию полномочий, указанных в пункте 1.1 настоящего соглашения, </w:t>
      </w:r>
      <w:r>
        <w:rPr>
          <w:rFonts w:cs="Times New Roman"/>
          <w:szCs w:val="28"/>
        </w:rPr>
        <w:lastRenderedPageBreak/>
        <w:t>осуществляется в соответствии с бюджетным законодательством Российской Федерации.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ПРАВА И ОБЯЗАННОСТИ СТОРОН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Поселение: 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3.1.1. Перечисляет Району финансовые средства в виде </w:t>
      </w:r>
      <w:r>
        <w:rPr>
          <w:rStyle w:val="blk"/>
          <w:szCs w:val="28"/>
        </w:rPr>
        <w:t>трансфертов</w:t>
      </w:r>
      <w:r>
        <w:rPr>
          <w:rFonts w:cs="Times New Roman"/>
          <w:szCs w:val="28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Района письменные предписания для устранения выявленных нарушений в определенный срок с момента уведомления.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Район: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3.2.1. Осуществляет переданные ему  Поселением полномочия в соответствии с пунктом 1.2 настоящего соглашения и действующим законодательством в пределах выделенных на эти цели финансовых средств.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 ОТВЕТСТВЕННОСТЬ СТОРОН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ей полномочий, Район вправе требовать расторжения данного соглашения.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5. СРОК ДЕЙСТВИЯ, ОСНОВАНИЯ И ПОРЯДОК ПРЕКРАЩЕНИЯ ДЕЙСТВИЯ СОГЛАШЕНИЯ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Настоящее соглашение вступаете силу с даты его заключения.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Срок действия настоящего соглашения устанавливается до 31 декабря   2018 г.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5.3. Действие настоящего соглашения может быть прекращено досрочно: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По соглашению Сторон.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5.3.2. В одностороннем порядке в случае: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 изменения    действующего     законодательства    Российской     Федерации     и     (или) законодательства Оренбургской области,-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 неисполнения или ненадлежащего исполнения одной из Сторон своих обязательств в соответствии с настоящим соглашением;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 если осуществление полномочий становится невозможным.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Настоящее Соглашение считается пролонгированным на следующий календарный год, если  одна  из сторон  не заявит о его расторжении.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6. ЗАКЛЮЧИТЕЛЬНЫЕ ПОЛОЖЕНИЯ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 Настоящее соглашение составлено в двух экземплярах, имеющих одинаковую юридическую силу, по одному для каждой из Сторон.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D4317" w:rsidRDefault="000D4317" w:rsidP="000D431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0D4317" w:rsidRDefault="000D4317" w:rsidP="000D4317">
      <w:pPr>
        <w:spacing w:after="0" w:line="240" w:lineRule="auto"/>
        <w:jc w:val="both"/>
        <w:rPr>
          <w:rFonts w:cs="Times New Roman"/>
          <w:szCs w:val="28"/>
        </w:rPr>
      </w:pPr>
    </w:p>
    <w:p w:rsidR="000D4317" w:rsidRDefault="000D4317" w:rsidP="000D431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0D4317" w:rsidTr="000D43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17" w:rsidRDefault="000D431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"</w:t>
            </w:r>
            <w:r>
              <w:rPr>
                <w:rFonts w:cs="Times New Roman"/>
                <w:b/>
                <w:sz w:val="24"/>
              </w:rPr>
              <w:t xml:space="preserve"> Совет депутатов района</w:t>
            </w:r>
            <w:r>
              <w:rPr>
                <w:rFonts w:cs="Times New Roman"/>
                <w:bCs/>
                <w:sz w:val="24"/>
              </w:rPr>
              <w:t xml:space="preserve"> ":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Cs/>
                <w:sz w:val="24"/>
              </w:rPr>
              <w:t>Совет депутатов  МО Пономаревский район</w:t>
            </w:r>
            <w:r>
              <w:rPr>
                <w:rFonts w:cs="Times New Roman"/>
                <w:sz w:val="24"/>
              </w:rPr>
              <w:t>, с. Пономаревка, ул. Советская, 32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ИНН 5641003989 КПП 564101001 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л/с 001.01.001.0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(Финансовый отдел Администрации Пономаревского района)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ИНН 5641004005 УФК по Оренбургской области л/с 02.012.0000.20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р</w:t>
            </w:r>
            <w:proofErr w:type="spellEnd"/>
            <w:r>
              <w:rPr>
                <w:rFonts w:cs="Times New Roman"/>
                <w:sz w:val="24"/>
              </w:rPr>
              <w:t xml:space="preserve">/с 40204810400000000086 Банк ГРКЦ ГУ Банка России по Оренбургской области 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Оренбург БИК 045354001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Председатель Совета депутатов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_____________________В.П.Фатеев</w:t>
            </w:r>
            <w:proofErr w:type="spellEnd"/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«____»__________________2017г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bCs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bCs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17" w:rsidRDefault="000D431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"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Совет депутатов поселения</w:t>
            </w:r>
            <w:r>
              <w:rPr>
                <w:rFonts w:cs="Times New Roman"/>
                <w:bCs/>
                <w:sz w:val="24"/>
              </w:rPr>
              <w:t xml:space="preserve"> ":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Совет депутатов  МО </w:t>
            </w:r>
            <w:r>
              <w:rPr>
                <w:color w:val="auto"/>
                <w:sz w:val="24"/>
              </w:rPr>
              <w:t xml:space="preserve">Фадеевский </w:t>
            </w:r>
            <w:r>
              <w:rPr>
                <w:rFonts w:cs="Times New Roman"/>
                <w:bCs/>
                <w:sz w:val="24"/>
              </w:rPr>
              <w:t>сельсовет</w:t>
            </w:r>
          </w:p>
          <w:p w:rsidR="000D4317" w:rsidRDefault="000D4317">
            <w:pPr>
              <w:pStyle w:val="2"/>
              <w:spacing w:after="0" w:line="240" w:lineRule="auto"/>
              <w:jc w:val="both"/>
            </w:pPr>
            <w:r>
              <w:t>Оренбургская область, Пономаревский район, п. Фадеевский, ул. Совхозная, 3, ИНН 5641004929,</w:t>
            </w:r>
          </w:p>
          <w:p w:rsidR="000D4317" w:rsidRDefault="000D4317">
            <w:pPr>
              <w:pStyle w:val="2"/>
              <w:spacing w:after="0" w:line="240" w:lineRule="auto"/>
              <w:jc w:val="both"/>
              <w:rPr>
                <w:bCs/>
              </w:rPr>
            </w:pPr>
            <w:r>
              <w:t>КПП 564101001.</w:t>
            </w:r>
          </w:p>
          <w:p w:rsidR="000D4317" w:rsidRDefault="000D4317">
            <w:pPr>
              <w:pStyle w:val="2"/>
              <w:spacing w:after="0" w:line="240" w:lineRule="auto"/>
              <w:jc w:val="both"/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Председатель Совета депутатов          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___________________                           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«____»__________________2017г</w:t>
            </w: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bCs/>
                <w:sz w:val="24"/>
              </w:rPr>
            </w:pPr>
          </w:p>
          <w:p w:rsidR="000D4317" w:rsidRDefault="000D4317">
            <w:pPr>
              <w:spacing w:after="0" w:line="240" w:lineRule="auto"/>
              <w:jc w:val="both"/>
              <w:rPr>
                <w:rFonts w:cs="Times New Roman"/>
                <w:bCs/>
                <w:sz w:val="24"/>
              </w:rPr>
            </w:pPr>
          </w:p>
        </w:tc>
      </w:tr>
    </w:tbl>
    <w:p w:rsidR="000D4317" w:rsidRDefault="000D4317" w:rsidP="000D4317">
      <w:pPr>
        <w:spacing w:after="0" w:line="240" w:lineRule="auto"/>
        <w:jc w:val="both"/>
        <w:rPr>
          <w:rFonts w:cs="Times New Roman"/>
          <w:bCs/>
          <w:szCs w:val="28"/>
        </w:rPr>
      </w:pPr>
    </w:p>
    <w:p w:rsidR="00362ADA" w:rsidRPr="000D4317" w:rsidRDefault="00362ADA" w:rsidP="000D4317"/>
    <w:sectPr w:rsidR="00362ADA" w:rsidRPr="000D4317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0D4317"/>
    <w:rsid w:val="000D4317"/>
    <w:rsid w:val="00362ADA"/>
    <w:rsid w:val="00461B1F"/>
    <w:rsid w:val="006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7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31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D43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color w:val="auto"/>
      <w:szCs w:val="28"/>
      <w:lang w:eastAsia="ru-RU"/>
    </w:rPr>
  </w:style>
  <w:style w:type="character" w:customStyle="1" w:styleId="a5">
    <w:name w:val="Название Знак"/>
    <w:basedOn w:val="a0"/>
    <w:link w:val="a4"/>
    <w:rsid w:val="000D4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D4317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0D43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D4317"/>
    <w:pPr>
      <w:widowControl w:val="0"/>
      <w:shd w:val="clear" w:color="auto" w:fill="FFFFFF"/>
      <w:spacing w:after="60" w:line="0" w:lineRule="atLeast"/>
      <w:jc w:val="center"/>
    </w:pPr>
    <w:rPr>
      <w:rFonts w:eastAsia="Times New Roman" w:cs="Times New Roman"/>
      <w:color w:val="auto"/>
      <w:sz w:val="27"/>
      <w:szCs w:val="27"/>
    </w:rPr>
  </w:style>
  <w:style w:type="character" w:customStyle="1" w:styleId="blk">
    <w:name w:val="blk"/>
    <w:basedOn w:val="a0"/>
    <w:rsid w:val="000D4317"/>
  </w:style>
  <w:style w:type="character" w:customStyle="1" w:styleId="4pt">
    <w:name w:val="Основной текст + Интервал 4 pt"/>
    <w:basedOn w:val="a6"/>
    <w:rsid w:val="000D4317"/>
    <w:rPr>
      <w:color w:val="000000"/>
      <w:spacing w:val="8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consultant.ru/cgi/online.cgi?req=doc&amp;base=ROS&amp;n=220372&amp;rnd=245023.89482522&amp;dst=3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7893</Characters>
  <Application>Microsoft Office Word</Application>
  <DocSecurity>0</DocSecurity>
  <Lines>65</Lines>
  <Paragraphs>18</Paragraphs>
  <ScaleCrop>false</ScaleCrop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2017-09-01T07:09:00Z</dcterms:created>
  <dcterms:modified xsi:type="dcterms:W3CDTF">2017-09-01T07:12:00Z</dcterms:modified>
</cp:coreProperties>
</file>