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C12D0" w:rsidTr="006F3796">
        <w:tc>
          <w:tcPr>
            <w:tcW w:w="4644" w:type="dxa"/>
          </w:tcPr>
          <w:p w:rsidR="002C12D0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C12D0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Pr="003239F6" w:rsidRDefault="002C12D0" w:rsidP="002C12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2C12D0" w:rsidRPr="003239F6" w:rsidRDefault="002C12D0" w:rsidP="002C12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2C12D0" w:rsidRPr="003239F6" w:rsidRDefault="002C12D0" w:rsidP="002C12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C12D0" w:rsidRDefault="002C12D0" w:rsidP="002C12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2C12D0" w:rsidRPr="003239F6" w:rsidRDefault="002C12D0" w:rsidP="002C12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Pr="00C527C1" w:rsidRDefault="002C12D0" w:rsidP="002C12D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C12D0" w:rsidRPr="006E20B4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12D0" w:rsidRPr="00E65C13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1.1.Муниципальный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2C12D0" w:rsidRPr="00E65C13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 осуществляет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>» (далее – орган муниципального контроля).</w:t>
      </w:r>
    </w:p>
    <w:p w:rsidR="002C12D0" w:rsidRPr="00E65C13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», об установленных Правилах благоустройства.</w:t>
      </w:r>
    </w:p>
    <w:p w:rsidR="002C12D0" w:rsidRPr="00E65C13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За текущий период 2022 года в рамках осуществления муниципального контроля в сфере благоустройства внеплановые контрольные (надзорные) мероприятия,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  не проводились в связи с отсутствием оснований.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обязательных требований Правил благоустройства территории сельского</w:t>
      </w:r>
      <w:proofErr w:type="gramEnd"/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«Село Маклаки»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рейдов нарушений</w:t>
      </w:r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текущем периоде 2022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>- обеспечено размещение на официальном сайте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сведений, содержащих обязательные </w:t>
      </w:r>
      <w:r w:rsidRPr="00E65C1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требования, оценка соблюдения которых является предметом муниципального контроля путем размещения </w:t>
      </w:r>
      <w:hyperlink r:id="rId5" w:history="1">
        <w:proofErr w:type="gramStart"/>
        <w:r w:rsidRPr="00E65C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перечн</w:t>
        </w:r>
      </w:hyperlink>
      <w:r w:rsidRPr="00E65C1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относятся случаи: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2C12D0" w:rsidRPr="00E65C13" w:rsidRDefault="002C12D0" w:rsidP="002C12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2C12D0" w:rsidRPr="00E65C13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2D0" w:rsidRPr="00C527C1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2.1. Настоящая Программа разработана на 2023 год и </w:t>
      </w:r>
      <w:r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2.2. Задачами реализации программы являются: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Pr="00C527C1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соответствии с  Положением о контроле могут проводиться следующие виды профилактических мероприятий: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2C12D0" w:rsidRPr="00E4290F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C12D0" w:rsidRPr="00E4290F" w:rsidTr="006F3796">
        <w:tc>
          <w:tcPr>
            <w:tcW w:w="817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C12D0" w:rsidRPr="00E4290F" w:rsidTr="006F3796">
        <w:tc>
          <w:tcPr>
            <w:tcW w:w="817" w:type="dxa"/>
          </w:tcPr>
          <w:p w:rsidR="002C12D0" w:rsidRPr="00E4290F" w:rsidRDefault="002C12D0" w:rsidP="006F3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12D0" w:rsidRPr="00E4290F" w:rsidRDefault="002C12D0" w:rsidP="006F3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2D0" w:rsidRPr="00E4290F" w:rsidTr="006F3796">
        <w:tc>
          <w:tcPr>
            <w:tcW w:w="817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12D0" w:rsidRPr="00E4290F" w:rsidTr="006F3796">
        <w:tc>
          <w:tcPr>
            <w:tcW w:w="817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12D0" w:rsidRPr="00E4290F" w:rsidTr="006F3796">
        <w:tc>
          <w:tcPr>
            <w:tcW w:w="817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2C12D0" w:rsidRPr="00E4290F" w:rsidRDefault="002C12D0" w:rsidP="006F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</w:t>
            </w:r>
            <w:r w:rsidRPr="00E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видео-конференц-связи, </w:t>
            </w:r>
            <w:r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мероприятия)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2C12D0" w:rsidRPr="00E4290F" w:rsidRDefault="002C12D0" w:rsidP="006F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2C12D0" w:rsidRPr="00E4290F" w:rsidRDefault="002C12D0" w:rsidP="006F3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 специалист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Pr="00C527C1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Программы:</w:t>
      </w: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C12D0" w:rsidTr="006F3796">
        <w:tc>
          <w:tcPr>
            <w:tcW w:w="5920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C12D0" w:rsidTr="006F3796">
        <w:tc>
          <w:tcPr>
            <w:tcW w:w="5920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2C12D0" w:rsidTr="006F3796">
        <w:tc>
          <w:tcPr>
            <w:tcW w:w="5920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2C12D0" w:rsidTr="006F3796">
        <w:tc>
          <w:tcPr>
            <w:tcW w:w="5920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2C12D0" w:rsidTr="006F3796">
        <w:tc>
          <w:tcPr>
            <w:tcW w:w="5920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мероприятий, согласно пункту3 настоящей Программы</w:t>
            </w:r>
          </w:p>
        </w:tc>
        <w:tc>
          <w:tcPr>
            <w:tcW w:w="3651" w:type="dxa"/>
          </w:tcPr>
          <w:p w:rsidR="002C12D0" w:rsidRPr="00E4290F" w:rsidRDefault="002C12D0" w:rsidP="006F3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100% мероприятий, предусмотренных пунктом 3 настоящей Программы</w:t>
            </w:r>
          </w:p>
        </w:tc>
      </w:tr>
    </w:tbl>
    <w:p w:rsidR="002C12D0" w:rsidRPr="003239F6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Default="002C12D0" w:rsidP="002C12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C12D0" w:rsidRPr="00F162B9" w:rsidRDefault="002C12D0" w:rsidP="002C12D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Pr="00F162B9" w:rsidRDefault="002C12D0" w:rsidP="002C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C12D0" w:rsidRPr="00F162B9" w:rsidRDefault="002C12D0" w:rsidP="002C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</w:t>
      </w:r>
      <w:proofErr w:type="gramStart"/>
      <w:r w:rsidRPr="00F162B9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риска причинения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2C12D0" w:rsidRPr="00F162B9" w:rsidRDefault="002C12D0" w:rsidP="002C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62B9">
        <w:rPr>
          <w:rFonts w:ascii="Times New Roman" w:hAnsi="Times New Roman" w:cs="Times New Roman"/>
          <w:sz w:val="24"/>
          <w:szCs w:val="24"/>
        </w:rPr>
        <w:t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F162B9">
        <w:rPr>
          <w:rFonts w:ascii="Times New Roman" w:hAnsi="Times New Roman" w:cs="Times New Roman"/>
          <w:sz w:val="24"/>
          <w:szCs w:val="24"/>
        </w:rPr>
        <w:t>» (далее – проект программы профилактики) организатору общественного обсуждения -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F162B9">
        <w:rPr>
          <w:rFonts w:ascii="Times New Roman" w:hAnsi="Times New Roman" w:cs="Times New Roman"/>
          <w:sz w:val="24"/>
          <w:szCs w:val="24"/>
        </w:rPr>
        <w:t>» (далее – организатор общественного обсуждения) в письменном виде 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2B9">
        <w:rPr>
          <w:rFonts w:ascii="Times New Roman" w:hAnsi="Times New Roman" w:cs="Times New Roman"/>
          <w:sz w:val="24"/>
          <w:szCs w:val="24"/>
        </w:rPr>
        <w:t>предложения по проекту программы профилактики:</w:t>
      </w:r>
      <w:proofErr w:type="gramEnd"/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 на бумажном носителе: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1.1.1. непосредственно организатору общественного обсуждения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, д. 93</w:t>
      </w:r>
      <w:r w:rsidRPr="00F162B9">
        <w:rPr>
          <w:rFonts w:ascii="Times New Roman" w:hAnsi="Times New Roman" w:cs="Times New Roman"/>
          <w:sz w:val="24"/>
          <w:szCs w:val="24"/>
        </w:rPr>
        <w:t xml:space="preserve"> в часы его работы (с понедельника по четверг с 8.00 час. 00 мин до 12 час. 00 мин и с 14 час. 00 мин до 17 час. 15 мин; в пятницу с 8.00 час. 00 мин до 12 час. 00 мин и с 14 час. 00 мин до 16 час. 00 мин);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1.1.2. посредством почтового отправления по адресу: 24931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62B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, д. 93</w:t>
      </w:r>
      <w:r w:rsidRPr="00F16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2B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 xml:space="preserve"> район, Калужская область;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1.2. в электронном виде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admmaklaki</w:t>
      </w:r>
      <w:proofErr w:type="spellEnd"/>
      <w:r w:rsidRPr="0016543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543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>.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2. Дата начала приема предложений по проекту программы профилактики: 01.10.2022.Дата окончания приема предложений по проекту программы профилактики: 01.11.2022.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3. Внесенные предложения по программе профилактике подлежат регистрации организатором общественного обсуждения в порядке, общем для всей поступающей в администрацию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F162B9">
        <w:rPr>
          <w:rFonts w:ascii="Times New Roman" w:hAnsi="Times New Roman" w:cs="Times New Roman"/>
          <w:sz w:val="24"/>
          <w:szCs w:val="24"/>
        </w:rPr>
        <w:t>» корреспонденции, а также обязательному рассмотрению организатором общественных обсуждений с 01.11.2022 по 01.12.2022 с формированием мотивированного заключения по каждому предложению о его учете (в том числе частичному) или отклонению.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2D0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43E">
        <w:rPr>
          <w:rFonts w:ascii="Times New Roman" w:hAnsi="Times New Roman" w:cs="Times New Roman"/>
          <w:sz w:val="24"/>
          <w:szCs w:val="24"/>
        </w:rPr>
        <w:t xml:space="preserve">4. Проект программы профилактики направляется в общественный совет при администрации сельского поселения «Село </w:t>
      </w:r>
      <w:proofErr w:type="gramStart"/>
      <w:r w:rsidRPr="0016543E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16543E">
        <w:rPr>
          <w:rFonts w:ascii="Times New Roman" w:hAnsi="Times New Roman" w:cs="Times New Roman"/>
          <w:sz w:val="24"/>
          <w:szCs w:val="24"/>
        </w:rPr>
        <w:t>» не позднее 07.12.2022.</w:t>
      </w: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62B9">
        <w:rPr>
          <w:rFonts w:ascii="Times New Roman" w:hAnsi="Times New Roman" w:cs="Times New Roman"/>
          <w:sz w:val="24"/>
          <w:szCs w:val="24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F162B9">
        <w:rPr>
          <w:rFonts w:ascii="Times New Roman" w:hAnsi="Times New Roman" w:cs="Times New Roman"/>
          <w:sz w:val="24"/>
          <w:szCs w:val="24"/>
        </w:rPr>
        <w:t>» в сети «</w:t>
      </w:r>
      <w:proofErr w:type="spellStart"/>
      <w:r w:rsidRPr="00F162B9">
        <w:rPr>
          <w:rFonts w:ascii="Times New Roman" w:hAnsi="Times New Roman" w:cs="Times New Roman"/>
          <w:sz w:val="24"/>
          <w:szCs w:val="24"/>
        </w:rPr>
        <w:t>Интернет»https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maklaki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62B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>/ не позднее 10.12.2022.</w:t>
      </w:r>
      <w:proofErr w:type="gramEnd"/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2D0" w:rsidRPr="00F162B9" w:rsidRDefault="002C12D0" w:rsidP="002C12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14E" w:rsidRDefault="0041214E"/>
    <w:sectPr w:rsidR="0041214E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0"/>
    <w:rsid w:val="002C12D0"/>
    <w:rsid w:val="004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D0"/>
    <w:pPr>
      <w:spacing w:after="0" w:line="240" w:lineRule="auto"/>
    </w:pPr>
  </w:style>
  <w:style w:type="table" w:styleId="a4">
    <w:name w:val="Table Grid"/>
    <w:basedOn w:val="a1"/>
    <w:uiPriority w:val="59"/>
    <w:rsid w:val="002C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C1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D0"/>
    <w:pPr>
      <w:spacing w:after="0" w:line="240" w:lineRule="auto"/>
    </w:pPr>
  </w:style>
  <w:style w:type="table" w:styleId="a4">
    <w:name w:val="Table Grid"/>
    <w:basedOn w:val="a1"/>
    <w:uiPriority w:val="59"/>
    <w:rsid w:val="002C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C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1</cp:revision>
  <dcterms:created xsi:type="dcterms:W3CDTF">2022-10-03T07:00:00Z</dcterms:created>
  <dcterms:modified xsi:type="dcterms:W3CDTF">2022-10-03T07:01:00Z</dcterms:modified>
</cp:coreProperties>
</file>