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30" w:rsidRDefault="00821D30" w:rsidP="00821D30">
      <w:pPr>
        <w:jc w:val="right"/>
      </w:pPr>
      <w:r>
        <w:t>Приложение  к Постановлению</w:t>
      </w:r>
    </w:p>
    <w:p w:rsidR="00821D30" w:rsidRDefault="00821D30" w:rsidP="00821D30">
      <w:pPr>
        <w:jc w:val="right"/>
      </w:pPr>
      <w:r>
        <w:t>администрации сельского поселения</w:t>
      </w:r>
    </w:p>
    <w:p w:rsidR="00821D30" w:rsidRDefault="00821D30" w:rsidP="00821D30">
      <w:pPr>
        <w:jc w:val="right"/>
      </w:pPr>
      <w:r>
        <w:t xml:space="preserve">«Деревня </w:t>
      </w:r>
      <w:proofErr w:type="gramStart"/>
      <w:r>
        <w:t>Верхнее</w:t>
      </w:r>
      <w:proofErr w:type="gramEnd"/>
      <w:r>
        <w:t xml:space="preserve"> </w:t>
      </w:r>
      <w:proofErr w:type="spellStart"/>
      <w:r>
        <w:t>Гульцово</w:t>
      </w:r>
      <w:proofErr w:type="spellEnd"/>
      <w:r>
        <w:t>»</w:t>
      </w:r>
    </w:p>
    <w:p w:rsidR="00821D30" w:rsidRPr="00821D30" w:rsidRDefault="00821D30" w:rsidP="00821D30">
      <w:pPr>
        <w:jc w:val="right"/>
      </w:pPr>
      <w:r>
        <w:t>№</w:t>
      </w:r>
      <w:r w:rsidR="0043534E">
        <w:t>66</w:t>
      </w:r>
      <w:r>
        <w:t xml:space="preserve"> от 2</w:t>
      </w:r>
      <w:r w:rsidR="0043534E">
        <w:t>9</w:t>
      </w:r>
      <w:r>
        <w:t>.12.2018 г.</w:t>
      </w:r>
    </w:p>
    <w:p w:rsidR="00821D30" w:rsidRDefault="00821D30" w:rsidP="00074511">
      <w:pPr>
        <w:jc w:val="center"/>
        <w:rPr>
          <w:b/>
        </w:rPr>
      </w:pPr>
    </w:p>
    <w:p w:rsidR="00074511" w:rsidRDefault="00074511" w:rsidP="00074511">
      <w:pPr>
        <w:jc w:val="center"/>
        <w:rPr>
          <w:b/>
        </w:rPr>
      </w:pPr>
      <w:r>
        <w:rPr>
          <w:b/>
        </w:rPr>
        <w:t xml:space="preserve">ПАСПОРТ </w:t>
      </w:r>
    </w:p>
    <w:p w:rsidR="00821D30" w:rsidRDefault="00074511" w:rsidP="00074511">
      <w:pPr>
        <w:jc w:val="center"/>
        <w:rPr>
          <w:b/>
        </w:rPr>
      </w:pPr>
      <w:r>
        <w:rPr>
          <w:b/>
        </w:rPr>
        <w:t>муниципальной программы  «Патриотическое во</w:t>
      </w:r>
      <w:r w:rsidR="008F34AE">
        <w:rPr>
          <w:b/>
        </w:rPr>
        <w:t>спитание  молодежи в  сельском поселении</w:t>
      </w:r>
      <w:r>
        <w:rPr>
          <w:b/>
        </w:rPr>
        <w:t xml:space="preserve"> «Деревня  Верхнее  </w:t>
      </w:r>
      <w:proofErr w:type="spellStart"/>
      <w:r>
        <w:rPr>
          <w:b/>
        </w:rPr>
        <w:t>Гульцово</w:t>
      </w:r>
      <w:proofErr w:type="spellEnd"/>
      <w:r>
        <w:rPr>
          <w:b/>
        </w:rPr>
        <w:t xml:space="preserve">»», на 2017 год и на плановый период </w:t>
      </w:r>
    </w:p>
    <w:p w:rsidR="00074511" w:rsidRDefault="00074511" w:rsidP="00074511">
      <w:pPr>
        <w:jc w:val="center"/>
        <w:rPr>
          <w:b/>
        </w:rPr>
      </w:pPr>
      <w:r>
        <w:rPr>
          <w:b/>
        </w:rPr>
        <w:t>2018 – 2022</w:t>
      </w:r>
      <w:r w:rsidR="00821D30">
        <w:rPr>
          <w:b/>
        </w:rPr>
        <w:t xml:space="preserve"> </w:t>
      </w:r>
      <w:r>
        <w:rPr>
          <w:b/>
        </w:rPr>
        <w:t>гг.»</w:t>
      </w:r>
    </w:p>
    <w:p w:rsidR="00074511" w:rsidRDefault="00074511" w:rsidP="00074511">
      <w:pPr>
        <w:jc w:val="both"/>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73"/>
        <w:gridCol w:w="1889"/>
        <w:gridCol w:w="858"/>
        <w:gridCol w:w="993"/>
        <w:gridCol w:w="992"/>
        <w:gridCol w:w="850"/>
        <w:gridCol w:w="993"/>
        <w:gridCol w:w="708"/>
        <w:gridCol w:w="704"/>
      </w:tblGrid>
      <w:tr w:rsidR="00074511" w:rsidTr="00FD6D67">
        <w:tc>
          <w:tcPr>
            <w:tcW w:w="425"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1.</w:t>
            </w:r>
          </w:p>
        </w:tc>
        <w:tc>
          <w:tcPr>
            <w:tcW w:w="2073"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Ответственный исполнитель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074511" w:rsidRDefault="00074511">
            <w:pPr>
              <w:jc w:val="both"/>
            </w:pPr>
            <w:r>
              <w:t xml:space="preserve">Администрация сельского поселения «Деревня  </w:t>
            </w:r>
            <w:proofErr w:type="gramStart"/>
            <w:r>
              <w:t>Верхнее</w:t>
            </w:r>
            <w:proofErr w:type="gramEnd"/>
            <w:r w:rsidR="00821D30">
              <w:t xml:space="preserve"> </w:t>
            </w:r>
            <w:proofErr w:type="spellStart"/>
            <w:r>
              <w:t>Гульцово</w:t>
            </w:r>
            <w:proofErr w:type="spellEnd"/>
            <w:r>
              <w:t>»</w:t>
            </w:r>
          </w:p>
        </w:tc>
      </w:tr>
      <w:tr w:rsidR="00074511" w:rsidTr="00FD6D67">
        <w:tc>
          <w:tcPr>
            <w:tcW w:w="425"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2.</w:t>
            </w:r>
          </w:p>
        </w:tc>
        <w:tc>
          <w:tcPr>
            <w:tcW w:w="2073"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Участники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074511" w:rsidRDefault="00074511">
            <w:pPr>
              <w:jc w:val="both"/>
            </w:pPr>
            <w:r>
              <w:t>Культработники</w:t>
            </w:r>
          </w:p>
        </w:tc>
      </w:tr>
      <w:tr w:rsidR="00074511" w:rsidTr="00FD6D67">
        <w:tc>
          <w:tcPr>
            <w:tcW w:w="425"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3.</w:t>
            </w:r>
          </w:p>
        </w:tc>
        <w:tc>
          <w:tcPr>
            <w:tcW w:w="2073"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Цели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074511" w:rsidRDefault="00074511">
            <w:pPr>
              <w:tabs>
                <w:tab w:val="left" w:pos="175"/>
              </w:tabs>
              <w:jc w:val="both"/>
            </w:pPr>
            <w:r>
              <w:t xml:space="preserve">- создание условий для всестороннего развития молодежи сельского поселения «Деревня  Верхнее  </w:t>
            </w:r>
            <w:proofErr w:type="spellStart"/>
            <w:r>
              <w:t>Гульцово</w:t>
            </w:r>
            <w:proofErr w:type="spellEnd"/>
            <w:r>
              <w:t>» в интересах социально-экономического развития сельского поселения.</w:t>
            </w:r>
          </w:p>
        </w:tc>
      </w:tr>
      <w:tr w:rsidR="00074511" w:rsidTr="00FD6D67">
        <w:tc>
          <w:tcPr>
            <w:tcW w:w="425"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4.</w:t>
            </w:r>
          </w:p>
        </w:tc>
        <w:tc>
          <w:tcPr>
            <w:tcW w:w="2073"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Задачи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074511" w:rsidRDefault="00074511">
            <w:pPr>
              <w:jc w:val="both"/>
            </w:pPr>
            <w:r>
              <w:t>- вовлечение молодежи в общественную деятельность;</w:t>
            </w:r>
          </w:p>
          <w:p w:rsidR="00074511" w:rsidRDefault="00074511">
            <w:pPr>
              <w:jc w:val="both"/>
            </w:pPr>
            <w:r>
              <w:t>- совершенствование системы военно-патриотического воспитания молодежи;</w:t>
            </w:r>
          </w:p>
          <w:p w:rsidR="00074511" w:rsidRDefault="00074511">
            <w:pPr>
              <w:jc w:val="both"/>
            </w:pPr>
            <w:r>
              <w:t>- укрепление законности, правопорядка, защита прав и свобод граждан;</w:t>
            </w:r>
          </w:p>
        </w:tc>
      </w:tr>
      <w:tr w:rsidR="00074511" w:rsidTr="00FD6D67">
        <w:tc>
          <w:tcPr>
            <w:tcW w:w="425"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 xml:space="preserve">5. </w:t>
            </w:r>
          </w:p>
        </w:tc>
        <w:tc>
          <w:tcPr>
            <w:tcW w:w="2073"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Подпрограммы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074511" w:rsidRDefault="00074511">
            <w:pPr>
              <w:jc w:val="both"/>
            </w:pPr>
            <w:r>
              <w:t xml:space="preserve">- «Комплексная программа профилактики правонарушений на территории сельского поселения «Деревня  </w:t>
            </w:r>
            <w:proofErr w:type="spellStart"/>
            <w:r>
              <w:t>ВерхнееГульцово</w:t>
            </w:r>
            <w:proofErr w:type="spellEnd"/>
            <w:r>
              <w:t>»;</w:t>
            </w:r>
          </w:p>
          <w:p w:rsidR="00074511" w:rsidRDefault="00074511">
            <w:pPr>
              <w:jc w:val="both"/>
            </w:pPr>
            <w:r>
              <w:t xml:space="preserve">-«Развитие физической культуры и спорта в сельском поселении «Деревня  Верхнее  </w:t>
            </w:r>
            <w:proofErr w:type="spellStart"/>
            <w:r>
              <w:t>Гульцово</w:t>
            </w:r>
            <w:proofErr w:type="spellEnd"/>
            <w:r>
              <w:t>»</w:t>
            </w:r>
          </w:p>
          <w:p w:rsidR="00074511" w:rsidRDefault="00074511">
            <w:pPr>
              <w:jc w:val="both"/>
            </w:pPr>
            <w:r>
              <w:t>-«Военно-патриотическое воспитание допризывной молодежи и подготовка ее к службе в Вооруженных силах Российской Федерации»;</w:t>
            </w:r>
          </w:p>
        </w:tc>
      </w:tr>
      <w:tr w:rsidR="00074511" w:rsidTr="00FD6D67">
        <w:tc>
          <w:tcPr>
            <w:tcW w:w="425"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6.</w:t>
            </w:r>
          </w:p>
        </w:tc>
        <w:tc>
          <w:tcPr>
            <w:tcW w:w="2073"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Индикаторы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Рост количества детей,  молодых людей в возрасте от 14 до 30 лет, принимающих участие в творческих, социальных, патриотических и иных мероприятиях для молодежи.</w:t>
            </w:r>
          </w:p>
          <w:p w:rsidR="00074511" w:rsidRDefault="00074511">
            <w:pPr>
              <w:autoSpaceDE w:val="0"/>
              <w:autoSpaceDN w:val="0"/>
              <w:adjustRightInd w:val="0"/>
              <w:ind w:firstLine="33"/>
              <w:jc w:val="both"/>
              <w:rPr>
                <w:bCs/>
              </w:rPr>
            </w:pPr>
            <w:r>
              <w:rPr>
                <w:bCs/>
              </w:rPr>
              <w:t>- Сокращение числа неблагополучных семей;</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-Уменьшение коэффициента преступности на территории сельского поселения;</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Снижение степени идеологического противостояния в обществе;</w:t>
            </w:r>
          </w:p>
        </w:tc>
      </w:tr>
      <w:tr w:rsidR="00074511" w:rsidTr="00FD6D67">
        <w:tc>
          <w:tcPr>
            <w:tcW w:w="425"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 xml:space="preserve">7. </w:t>
            </w:r>
          </w:p>
        </w:tc>
        <w:tc>
          <w:tcPr>
            <w:tcW w:w="2073"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Сроки и этапы реализации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074511" w:rsidRDefault="00074511">
            <w:pPr>
              <w:jc w:val="both"/>
            </w:pPr>
            <w:r>
              <w:t>2017 - 2022 годы в один этап</w:t>
            </w:r>
          </w:p>
        </w:tc>
      </w:tr>
      <w:tr w:rsidR="00074511" w:rsidTr="00FD6D67">
        <w:trPr>
          <w:trHeight w:val="330"/>
        </w:trPr>
        <w:tc>
          <w:tcPr>
            <w:tcW w:w="425"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both"/>
            </w:pPr>
            <w:r>
              <w:t>8.</w:t>
            </w:r>
          </w:p>
        </w:tc>
        <w:tc>
          <w:tcPr>
            <w:tcW w:w="2073" w:type="dxa"/>
            <w:vMerge w:val="restart"/>
            <w:tcBorders>
              <w:top w:val="single" w:sz="4" w:space="0" w:color="auto"/>
              <w:left w:val="single" w:sz="4" w:space="0" w:color="auto"/>
              <w:bottom w:val="single" w:sz="4" w:space="0" w:color="auto"/>
              <w:right w:val="single" w:sz="4" w:space="0" w:color="auto"/>
            </w:tcBorders>
            <w:hideMark/>
          </w:tcPr>
          <w:p w:rsidR="00074511" w:rsidRDefault="00074511">
            <w:r>
              <w:t>Объемы финансирования муниципальной программы за счет всех источников финансирования</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rPr>
                <w:sz w:val="22"/>
                <w:szCs w:val="22"/>
              </w:rPr>
              <w:t>Наименование показателя</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rPr>
                <w:sz w:val="22"/>
                <w:szCs w:val="22"/>
              </w:rPr>
              <w:t>Всего (тыс</w:t>
            </w:r>
            <w:proofErr w:type="gramStart"/>
            <w:r>
              <w:rPr>
                <w:sz w:val="22"/>
                <w:szCs w:val="22"/>
              </w:rPr>
              <w:t>.р</w:t>
            </w:r>
            <w:proofErr w:type="gramEnd"/>
            <w:r>
              <w:rPr>
                <w:sz w:val="22"/>
                <w:szCs w:val="22"/>
              </w:rPr>
              <w:t>уб.)</w:t>
            </w:r>
          </w:p>
        </w:tc>
        <w:tc>
          <w:tcPr>
            <w:tcW w:w="5240" w:type="dxa"/>
            <w:gridSpan w:val="6"/>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rPr>
                <w:sz w:val="22"/>
                <w:szCs w:val="22"/>
              </w:rPr>
              <w:t>В том числе по годам</w:t>
            </w:r>
          </w:p>
        </w:tc>
      </w:tr>
      <w:tr w:rsidR="00FD6D67" w:rsidTr="00FD6D67">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2073"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1889"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858"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993"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2020</w:t>
            </w:r>
          </w:p>
        </w:tc>
        <w:tc>
          <w:tcPr>
            <w:tcW w:w="708"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pPr>
            <w:r>
              <w:rPr>
                <w:sz w:val="22"/>
                <w:szCs w:val="22"/>
              </w:rPr>
              <w:t>2021</w:t>
            </w:r>
          </w:p>
        </w:tc>
        <w:tc>
          <w:tcPr>
            <w:tcW w:w="704"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pPr>
            <w:r>
              <w:rPr>
                <w:sz w:val="22"/>
                <w:szCs w:val="22"/>
              </w:rPr>
              <w:t>2022</w:t>
            </w:r>
          </w:p>
        </w:tc>
      </w:tr>
      <w:tr w:rsidR="00FD6D67" w:rsidTr="00FD6D67">
        <w:trPr>
          <w:trHeight w:val="4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2073"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1889"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ВСЕГО</w:t>
            </w:r>
          </w:p>
        </w:tc>
        <w:tc>
          <w:tcPr>
            <w:tcW w:w="858"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rPr>
                <w:b/>
              </w:rPr>
            </w:pPr>
            <w:r>
              <w:rPr>
                <w:b/>
                <w:sz w:val="22"/>
                <w:szCs w:val="22"/>
              </w:rPr>
              <w:t>22</w:t>
            </w:r>
            <w:r w:rsidR="00FD6D67">
              <w:rPr>
                <w:b/>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pPr>
            <w: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pPr>
            <w:r>
              <w:rPr>
                <w:sz w:val="22"/>
                <w:szCs w:val="22"/>
              </w:rPr>
              <w:t>2,0</w:t>
            </w:r>
          </w:p>
        </w:tc>
        <w:tc>
          <w:tcPr>
            <w:tcW w:w="704" w:type="dxa"/>
            <w:tcBorders>
              <w:top w:val="single" w:sz="4" w:space="0" w:color="auto"/>
              <w:left w:val="single" w:sz="4" w:space="0" w:color="auto"/>
              <w:bottom w:val="single" w:sz="4" w:space="0" w:color="auto"/>
              <w:right w:val="single" w:sz="4" w:space="0" w:color="auto"/>
            </w:tcBorders>
            <w:vAlign w:val="center"/>
          </w:tcPr>
          <w:p w:rsidR="00FD6D67" w:rsidRDefault="00FD6D67" w:rsidP="00FD6D67">
            <w:r>
              <w:rPr>
                <w:sz w:val="22"/>
                <w:szCs w:val="22"/>
              </w:rPr>
              <w:t>2,0</w:t>
            </w:r>
          </w:p>
        </w:tc>
      </w:tr>
      <w:tr w:rsidR="00FD6D67" w:rsidTr="00FD6D67">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2073"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1889"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В том числе по источникам финансирования:</w:t>
            </w:r>
          </w:p>
        </w:tc>
        <w:tc>
          <w:tcPr>
            <w:tcW w:w="858"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704"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r>
      <w:tr w:rsidR="00FD6D67" w:rsidTr="00FD6D67">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2073" w:type="dxa"/>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1889"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 xml:space="preserve">Бюджет СП «Деревня  Верхнее  </w:t>
            </w:r>
            <w:proofErr w:type="spellStart"/>
            <w:r>
              <w:rPr>
                <w:sz w:val="22"/>
                <w:szCs w:val="22"/>
              </w:rPr>
              <w:t>Гульцово</w:t>
            </w:r>
            <w:proofErr w:type="spellEnd"/>
            <w:r>
              <w:rPr>
                <w:sz w:val="22"/>
                <w:szCs w:val="22"/>
              </w:rPr>
              <w:t>»</w:t>
            </w:r>
          </w:p>
        </w:tc>
        <w:tc>
          <w:tcPr>
            <w:tcW w:w="858"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rPr>
                <w:b/>
              </w:rPr>
            </w:pPr>
            <w:r>
              <w:rPr>
                <w:b/>
                <w:sz w:val="22"/>
                <w:szCs w:val="22"/>
              </w:rPr>
              <w:t>22</w:t>
            </w:r>
            <w:r w:rsidR="00FD6D67">
              <w:rPr>
                <w:b/>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pPr>
            <w: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pPr>
            <w:r>
              <w:rPr>
                <w:sz w:val="22"/>
                <w:szCs w:val="22"/>
              </w:rPr>
              <w:t>2,0</w:t>
            </w:r>
          </w:p>
        </w:tc>
        <w:tc>
          <w:tcPr>
            <w:tcW w:w="704"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pPr>
            <w:r>
              <w:rPr>
                <w:sz w:val="22"/>
                <w:szCs w:val="22"/>
              </w:rPr>
              <w:t>2,0</w:t>
            </w:r>
          </w:p>
        </w:tc>
      </w:tr>
      <w:tr w:rsidR="00074511" w:rsidTr="00FD6D67">
        <w:tc>
          <w:tcPr>
            <w:tcW w:w="425"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9.</w:t>
            </w:r>
          </w:p>
        </w:tc>
        <w:tc>
          <w:tcPr>
            <w:tcW w:w="2073"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t xml:space="preserve">Ожидаемые результаты </w:t>
            </w:r>
            <w:r>
              <w:lastRenderedPageBreak/>
              <w:t>реализации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074511" w:rsidRDefault="00074511">
            <w:pPr>
              <w:jc w:val="both"/>
            </w:pPr>
            <w:r>
              <w:lastRenderedPageBreak/>
              <w:t xml:space="preserve">- повышение эффективности реализации молодежной политики в интересах развития сельского поселения «Деревня Верхнее </w:t>
            </w:r>
            <w:proofErr w:type="spellStart"/>
            <w:r>
              <w:t>Гульцово</w:t>
            </w:r>
            <w:proofErr w:type="spellEnd"/>
            <w:r>
              <w:t>»;</w:t>
            </w:r>
          </w:p>
          <w:p w:rsidR="00074511" w:rsidRDefault="00074511">
            <w:pPr>
              <w:jc w:val="both"/>
            </w:pPr>
            <w:r>
              <w:lastRenderedPageBreak/>
              <w:t xml:space="preserve">- создание системы привлечения молодежи к решению актуальных социально-экономических проблем сельского поселения. </w:t>
            </w:r>
          </w:p>
        </w:tc>
      </w:tr>
    </w:tbl>
    <w:p w:rsidR="00074511" w:rsidRDefault="00074511" w:rsidP="00074511">
      <w:pPr>
        <w:jc w:val="both"/>
      </w:pPr>
    </w:p>
    <w:p w:rsidR="00074511" w:rsidRDefault="00074511" w:rsidP="00074511">
      <w:pPr>
        <w:jc w:val="center"/>
        <w:rPr>
          <w:b/>
        </w:rPr>
      </w:pPr>
    </w:p>
    <w:p w:rsidR="00074511" w:rsidRDefault="00074511" w:rsidP="00074511">
      <w:pPr>
        <w:jc w:val="center"/>
        <w:rPr>
          <w:b/>
        </w:rPr>
      </w:pPr>
    </w:p>
    <w:p w:rsidR="00074511" w:rsidRDefault="00074511" w:rsidP="00074511">
      <w:pPr>
        <w:jc w:val="center"/>
        <w:rPr>
          <w:b/>
        </w:rPr>
      </w:pPr>
    </w:p>
    <w:p w:rsidR="00074511" w:rsidRDefault="00074511" w:rsidP="00074511">
      <w:pPr>
        <w:jc w:val="center"/>
        <w:rPr>
          <w:b/>
        </w:rPr>
      </w:pPr>
    </w:p>
    <w:p w:rsidR="00074511" w:rsidRDefault="00074511" w:rsidP="00074511">
      <w:pPr>
        <w:jc w:val="center"/>
        <w:rPr>
          <w:b/>
        </w:rPr>
      </w:pPr>
      <w:r>
        <w:rPr>
          <w:b/>
        </w:rPr>
        <w:t>Характеристика проблемы и прогноз ситуации с учетом реализации Программы</w:t>
      </w:r>
    </w:p>
    <w:p w:rsidR="00074511" w:rsidRDefault="00074511" w:rsidP="00074511">
      <w:pPr>
        <w:jc w:val="both"/>
      </w:pPr>
    </w:p>
    <w:p w:rsidR="00074511" w:rsidRDefault="00074511" w:rsidP="00074511">
      <w:pPr>
        <w:numPr>
          <w:ilvl w:val="0"/>
          <w:numId w:val="1"/>
        </w:numPr>
        <w:jc w:val="center"/>
        <w:rPr>
          <w:b/>
        </w:rPr>
      </w:pPr>
      <w:r>
        <w:rPr>
          <w:b/>
        </w:rPr>
        <w:t>Общая характеристика сферы реализации муниципальной программы</w:t>
      </w:r>
    </w:p>
    <w:p w:rsidR="00074511" w:rsidRDefault="00074511" w:rsidP="00074511">
      <w:pPr>
        <w:ind w:left="360"/>
        <w:jc w:val="both"/>
        <w:rPr>
          <w:b/>
        </w:rPr>
      </w:pPr>
      <w:r>
        <w:rPr>
          <w:b/>
        </w:rPr>
        <w:t xml:space="preserve">                                                                    Вводная</w:t>
      </w:r>
    </w:p>
    <w:p w:rsidR="00074511" w:rsidRDefault="00074511" w:rsidP="00074511">
      <w:pPr>
        <w:ind w:firstLine="567"/>
        <w:jc w:val="both"/>
      </w:pPr>
      <w:proofErr w:type="gramStart"/>
      <w: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roofErr w:type="gramEnd"/>
      <w:r>
        <w:t xml:space="preserve"> и его использование в интересах инновационного развития.</w:t>
      </w:r>
    </w:p>
    <w:p w:rsidR="00074511" w:rsidRDefault="00074511" w:rsidP="00074511">
      <w:pPr>
        <w:ind w:firstLine="567"/>
        <w:jc w:val="both"/>
      </w:pPr>
      <w:r>
        <w:t>Молодежь сельского поселения – это 122 человека в возрасте от 14 до 30 лет, что составляет 31% населения трудоспособного возраста  и является реальным ресурсом развития сельского поселения.</w:t>
      </w:r>
    </w:p>
    <w:p w:rsidR="00074511" w:rsidRDefault="00074511" w:rsidP="00074511">
      <w:pPr>
        <w:ind w:firstLine="567"/>
        <w:jc w:val="both"/>
      </w:pPr>
      <w:r>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074511" w:rsidRDefault="00074511" w:rsidP="00074511">
      <w:pPr>
        <w:ind w:firstLine="567"/>
        <w:jc w:val="both"/>
      </w:pPr>
      <w:r>
        <w:t xml:space="preserve">В сельском поселении «Деревня  Верхнее </w:t>
      </w:r>
      <w:proofErr w:type="spellStart"/>
      <w:r>
        <w:t>Гульцово</w:t>
      </w:r>
      <w:proofErr w:type="spellEnd"/>
      <w:r>
        <w:t xml:space="preserve"> » большое внимание уделяется гражданскому и патриотическому воспитанию молодого поколения. </w:t>
      </w:r>
    </w:p>
    <w:p w:rsidR="00074511" w:rsidRDefault="00074511" w:rsidP="00074511">
      <w:pPr>
        <w:ind w:firstLine="567"/>
        <w:jc w:val="both"/>
      </w:pPr>
    </w:p>
    <w:p w:rsidR="00074511" w:rsidRDefault="00074511" w:rsidP="00074511">
      <w:pPr>
        <w:ind w:left="360"/>
        <w:jc w:val="center"/>
        <w:rPr>
          <w:b/>
        </w:rPr>
      </w:pPr>
      <w:r>
        <w:rPr>
          <w:b/>
        </w:rPr>
        <w:t>1.1. Основные проблемы в сфере реализации муниципальной программы</w:t>
      </w:r>
    </w:p>
    <w:p w:rsidR="00074511" w:rsidRDefault="00074511" w:rsidP="00074511">
      <w:pPr>
        <w:jc w:val="both"/>
      </w:pPr>
    </w:p>
    <w:p w:rsidR="00074511" w:rsidRDefault="00074511" w:rsidP="00074511">
      <w:pPr>
        <w:ind w:firstLine="284"/>
        <w:jc w:val="both"/>
      </w:pPr>
      <w:r>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поселения:</w:t>
      </w:r>
    </w:p>
    <w:p w:rsidR="00074511" w:rsidRDefault="00074511" w:rsidP="00074511">
      <w:pPr>
        <w:numPr>
          <w:ilvl w:val="0"/>
          <w:numId w:val="2"/>
        </w:numPr>
        <w:ind w:left="0" w:firstLine="360"/>
        <w:jc w:val="both"/>
      </w:pPr>
      <w:r>
        <w:t>Сокращение численности молодежи в сельском поселении:</w:t>
      </w:r>
    </w:p>
    <w:p w:rsidR="00074511" w:rsidRDefault="00074511" w:rsidP="00074511">
      <w:pPr>
        <w:ind w:firstLine="360"/>
        <w:jc w:val="both"/>
      </w:pPr>
      <w:r>
        <w:t>Сокращение численности обусловлено в первую очередь демографическим спадом, наблюдавшимся в 90-е годы, а также тем, что часть молодежи покидает сельское поселение для обучения 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поселения.</w:t>
      </w:r>
    </w:p>
    <w:p w:rsidR="00074511" w:rsidRDefault="00074511" w:rsidP="00074511">
      <w:pPr>
        <w:ind w:firstLine="360"/>
        <w:jc w:val="both"/>
      </w:pPr>
      <w:r>
        <w:t>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образ жизни, правильное питание, поддержки инициатив молодежи, направленных на формирование здорового образа жизни, борьбу с вредными привычками.</w:t>
      </w:r>
    </w:p>
    <w:p w:rsidR="00074511" w:rsidRDefault="00074511" w:rsidP="00074511">
      <w:pPr>
        <w:ind w:firstLine="360"/>
        <w:jc w:val="both"/>
      </w:pPr>
      <w:r>
        <w:t>3. Вызывает также опасение тенденция «потери человеческого капитала», в связи с тем, что молодые люди не полностью используют имеющийся у них потенциал. Таким образом, необходимым становится развитие системы конкурсов и мероприятий по поддержке молодежных инициатив, развитию потенциала талантливой молодежи.</w:t>
      </w:r>
    </w:p>
    <w:p w:rsidR="00074511" w:rsidRDefault="00074511" w:rsidP="00074511">
      <w:pPr>
        <w:ind w:firstLine="360"/>
        <w:jc w:val="both"/>
      </w:pPr>
      <w:r>
        <w:t xml:space="preserve">4. Отсутствие у молодежи четких нравственных и моральных устоев, патриотических и семейных ценностей. Это обусловлено в первую очередь отсутствием выстроенной идеологии в </w:t>
      </w:r>
      <w:r>
        <w:lastRenderedPageBreak/>
        <w:t>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074511" w:rsidRDefault="00074511" w:rsidP="00074511">
      <w:pPr>
        <w:ind w:firstLine="360"/>
        <w:jc w:val="both"/>
      </w:pPr>
      <w:r>
        <w:t xml:space="preserve">В связи с </w:t>
      </w:r>
      <w:proofErr w:type="gramStart"/>
      <w:r>
        <w:t>вышеизложенным</w:t>
      </w:r>
      <w:proofErr w:type="gramEnd"/>
      <w:r>
        <w:t xml:space="preserve"> возникает реальная необходимость в совершенствовании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сельского поселения.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074511" w:rsidRDefault="00074511" w:rsidP="00074511">
      <w:pPr>
        <w:ind w:left="360"/>
        <w:jc w:val="both"/>
      </w:pPr>
    </w:p>
    <w:p w:rsidR="00074511" w:rsidRDefault="00074511" w:rsidP="00074511">
      <w:pPr>
        <w:ind w:left="360"/>
        <w:jc w:val="center"/>
        <w:rPr>
          <w:b/>
        </w:rPr>
      </w:pPr>
      <w:r>
        <w:rPr>
          <w:b/>
        </w:rPr>
        <w:t>1.2. Прогноз развития сферы реализации муниципальной программы</w:t>
      </w:r>
    </w:p>
    <w:p w:rsidR="00074511" w:rsidRDefault="00074511" w:rsidP="00074511">
      <w:pPr>
        <w:ind w:left="360"/>
        <w:jc w:val="both"/>
      </w:pPr>
    </w:p>
    <w:p w:rsidR="00074511" w:rsidRDefault="00074511" w:rsidP="00074511">
      <w:pPr>
        <w:ind w:firstLine="567"/>
        <w:jc w:val="both"/>
      </w:pPr>
      <w:proofErr w:type="gramStart"/>
      <w:r>
        <w:t xml:space="preserve">Прогноз развития сферы молодежной политики в сельском поселении сформирован в соответствии со стратегическими документами социально-экономического развития Российской Федерации, Калужской области и </w:t>
      </w:r>
      <w:proofErr w:type="spellStart"/>
      <w:r>
        <w:t>Думиничского</w:t>
      </w:r>
      <w:proofErr w:type="spellEnd"/>
      <w:r>
        <w:t xml:space="preserve">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утвержденная распоряжением Правительства Российской Федерации от 17 ноября 2008</w:t>
      </w:r>
      <w:proofErr w:type="gramEnd"/>
      <w:r>
        <w:t xml:space="preserve"> года №1662-р; стратегия государственной молодежной политики в Российской Федерации,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
    <w:p w:rsidR="00074511" w:rsidRDefault="00074511" w:rsidP="00074511">
      <w:pPr>
        <w:ind w:firstLine="567"/>
        <w:jc w:val="both"/>
      </w:pPr>
      <w:r>
        <w:t>В ближайшем</w:t>
      </w:r>
      <w:r w:rsidR="00FD6D67">
        <w:t xml:space="preserve"> прогнозируемом периоде до 2022</w:t>
      </w:r>
      <w:r>
        <w:t xml:space="preserve">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074511" w:rsidRDefault="00074511" w:rsidP="00074511">
      <w:pPr>
        <w:ind w:left="360"/>
        <w:jc w:val="both"/>
      </w:pPr>
    </w:p>
    <w:p w:rsidR="00074511" w:rsidRDefault="00074511" w:rsidP="00074511">
      <w:pPr>
        <w:ind w:left="360"/>
        <w:jc w:val="center"/>
        <w:rPr>
          <w:b/>
        </w:rPr>
      </w:pPr>
      <w:r>
        <w:rPr>
          <w:b/>
        </w:rPr>
        <w:t>2. Приоритеты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074511" w:rsidRDefault="00074511" w:rsidP="00074511">
      <w:pPr>
        <w:ind w:left="360"/>
        <w:jc w:val="center"/>
        <w:rPr>
          <w:b/>
        </w:rPr>
      </w:pPr>
    </w:p>
    <w:p w:rsidR="00074511" w:rsidRDefault="00074511" w:rsidP="00074511">
      <w:pPr>
        <w:ind w:left="360"/>
        <w:jc w:val="center"/>
        <w:rPr>
          <w:b/>
        </w:rPr>
      </w:pPr>
      <w:r>
        <w:rPr>
          <w:b/>
        </w:rPr>
        <w:t>2.1. Приоритеты  политики в сфере реализации муниципальной программы</w:t>
      </w:r>
    </w:p>
    <w:p w:rsidR="00074511" w:rsidRDefault="00074511" w:rsidP="00074511">
      <w:pPr>
        <w:ind w:left="360"/>
        <w:jc w:val="both"/>
      </w:pPr>
    </w:p>
    <w:p w:rsidR="00074511" w:rsidRDefault="00074511" w:rsidP="00074511">
      <w:pPr>
        <w:jc w:val="both"/>
      </w:pPr>
      <w:r>
        <w:t xml:space="preserve">    Учитывая масштаб задач, стоящих перед администрацией СП «Деревня  Верхнее  </w:t>
      </w:r>
      <w:proofErr w:type="spellStart"/>
      <w:r>
        <w:t>Гульцово</w:t>
      </w:r>
      <w:proofErr w:type="spellEnd"/>
      <w:r>
        <w:t>», приоритетом политики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074511" w:rsidRDefault="00074511" w:rsidP="00074511">
      <w:pPr>
        <w:jc w:val="both"/>
      </w:pPr>
      <w:r>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074511" w:rsidRDefault="00074511" w:rsidP="00074511">
      <w:pPr>
        <w:jc w:val="both"/>
      </w:pPr>
      <w:r>
        <w:t xml:space="preserve">     - формирование целостной системы поддержки обладающей лидерскими навыками, инициативной и талантливой молодежи;</w:t>
      </w:r>
    </w:p>
    <w:p w:rsidR="00074511" w:rsidRDefault="00074511" w:rsidP="00074511">
      <w:pPr>
        <w:jc w:val="both"/>
      </w:pPr>
      <w:r>
        <w:t xml:space="preserve">     - патриотическое воспитание молодежи, содействие формированию правовых, культурных и нравственных ценностей среди молодежи.</w:t>
      </w:r>
    </w:p>
    <w:p w:rsidR="00074511" w:rsidRDefault="00074511" w:rsidP="00074511">
      <w:pPr>
        <w:jc w:val="both"/>
      </w:pPr>
    </w:p>
    <w:p w:rsidR="00074511" w:rsidRDefault="00074511" w:rsidP="00074511">
      <w:pPr>
        <w:jc w:val="center"/>
        <w:rPr>
          <w:b/>
        </w:rPr>
      </w:pPr>
      <w:r>
        <w:rPr>
          <w:b/>
        </w:rPr>
        <w:t xml:space="preserve">2.2. Цели, задачи и индикаторы достижения целей и решения задач </w:t>
      </w:r>
    </w:p>
    <w:p w:rsidR="00074511" w:rsidRDefault="00074511" w:rsidP="00074511">
      <w:pPr>
        <w:jc w:val="center"/>
        <w:rPr>
          <w:b/>
        </w:rPr>
      </w:pPr>
      <w:r>
        <w:rPr>
          <w:b/>
        </w:rPr>
        <w:t>муниципальной программы</w:t>
      </w:r>
    </w:p>
    <w:p w:rsidR="00074511" w:rsidRDefault="00074511" w:rsidP="00074511">
      <w:pPr>
        <w:jc w:val="both"/>
      </w:pPr>
    </w:p>
    <w:p w:rsidR="00074511" w:rsidRDefault="00074511" w:rsidP="00074511">
      <w:pPr>
        <w:ind w:firstLine="567"/>
        <w:jc w:val="both"/>
      </w:pPr>
      <w:r>
        <w:t xml:space="preserve">Цель муниципальной программы «Патриотическое воспитание молодежи в сельском поселении «Деревня  Верхнее  </w:t>
      </w:r>
      <w:proofErr w:type="spellStart"/>
      <w:r>
        <w:t>Гульцово</w:t>
      </w:r>
      <w:proofErr w:type="spellEnd"/>
      <w:r>
        <w:t xml:space="preserve">» </w:t>
      </w:r>
    </w:p>
    <w:p w:rsidR="00074511" w:rsidRDefault="00074511" w:rsidP="00074511">
      <w:pPr>
        <w:ind w:firstLine="567"/>
        <w:jc w:val="both"/>
      </w:pPr>
      <w:r>
        <w:lastRenderedPageBreak/>
        <w:t xml:space="preserve">- создание условий для всестороннего развития молодежи сельского поселения «Деревня  Верхнее  </w:t>
      </w:r>
      <w:proofErr w:type="spellStart"/>
      <w:r>
        <w:t>Гульцово</w:t>
      </w:r>
      <w:proofErr w:type="spellEnd"/>
      <w:r>
        <w:t>» в интересах социально-экономического развития поселения.</w:t>
      </w:r>
    </w:p>
    <w:p w:rsidR="00074511" w:rsidRDefault="00074511" w:rsidP="00074511">
      <w:pPr>
        <w:ind w:firstLine="567"/>
        <w:jc w:val="both"/>
      </w:pPr>
      <w:r>
        <w:t>Достижение цели муниципальной программы будет осуществляться решениями следующих задач:</w:t>
      </w:r>
    </w:p>
    <w:p w:rsidR="00074511" w:rsidRDefault="00074511" w:rsidP="00074511">
      <w:pPr>
        <w:ind w:firstLine="567"/>
        <w:jc w:val="both"/>
      </w:pPr>
      <w:r>
        <w:t>- вовлечение молодежи в общественную деятельность;</w:t>
      </w:r>
    </w:p>
    <w:p w:rsidR="00074511" w:rsidRDefault="00074511" w:rsidP="00074511">
      <w:pPr>
        <w:ind w:firstLine="567"/>
        <w:jc w:val="both"/>
      </w:pPr>
      <w:r>
        <w:t>- совершенствование системы военно-патриотического воспитания молодежи;</w:t>
      </w:r>
    </w:p>
    <w:p w:rsidR="00074511" w:rsidRDefault="00074511" w:rsidP="00074511">
      <w:pPr>
        <w:ind w:firstLine="567"/>
        <w:jc w:val="both"/>
      </w:pPr>
      <w:r>
        <w:t>- укрепление законности, правопорядка, защита прав и свобод граждан;</w:t>
      </w:r>
    </w:p>
    <w:p w:rsidR="00074511" w:rsidRDefault="00074511" w:rsidP="00074511">
      <w:pPr>
        <w:ind w:firstLine="567"/>
        <w:jc w:val="both"/>
      </w:pPr>
      <w:r>
        <w:t>Реализация задач предусматривает развитие социальной активности молодежи, вовлечение молодежи в творческую, общественную, спортивную деятельность, в деятельность общественных объединений.</w:t>
      </w:r>
    </w:p>
    <w:p w:rsidR="00074511" w:rsidRDefault="00074511" w:rsidP="00074511">
      <w:pPr>
        <w:jc w:val="center"/>
        <w:rPr>
          <w:b/>
        </w:rPr>
      </w:pPr>
    </w:p>
    <w:p w:rsidR="00074511" w:rsidRDefault="00074511" w:rsidP="00074511">
      <w:pPr>
        <w:jc w:val="center"/>
        <w:rPr>
          <w:b/>
        </w:rPr>
      </w:pPr>
      <w:r>
        <w:rPr>
          <w:b/>
        </w:rPr>
        <w:t>2.3. Конечные результаты реализации муниципальной программы</w:t>
      </w:r>
    </w:p>
    <w:p w:rsidR="00074511" w:rsidRDefault="00074511" w:rsidP="00074511">
      <w:pPr>
        <w:jc w:val="both"/>
      </w:pPr>
    </w:p>
    <w:p w:rsidR="00074511" w:rsidRDefault="00FD6D67" w:rsidP="00074511">
      <w:pPr>
        <w:ind w:firstLine="567"/>
        <w:jc w:val="both"/>
      </w:pPr>
      <w:r>
        <w:t>Основные ожидаемые к 2022</w:t>
      </w:r>
      <w:r w:rsidR="00074511">
        <w:t xml:space="preserve"> году конечные результаты реализации муниципальной программы:</w:t>
      </w:r>
    </w:p>
    <w:p w:rsidR="00074511" w:rsidRDefault="00074511" w:rsidP="00074511">
      <w:pPr>
        <w:pStyle w:val="ConsPlusCell"/>
        <w:rPr>
          <w:rFonts w:ascii="Times New Roman" w:hAnsi="Times New Roman" w:cs="Times New Roman"/>
          <w:sz w:val="24"/>
          <w:szCs w:val="24"/>
        </w:rPr>
      </w:pPr>
      <w:r>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074511" w:rsidRDefault="00074511" w:rsidP="00074511">
      <w:pPr>
        <w:jc w:val="both"/>
      </w:pPr>
      <w:r>
        <w:t>- увеличение количества детей,  молодых людей в возрасте от 14 до 30 лет, принимающих участие в творческих, социальных, патриотических и спортивных мероприятиях.</w:t>
      </w:r>
    </w:p>
    <w:p w:rsidR="00074511" w:rsidRDefault="00074511" w:rsidP="00074511">
      <w:pPr>
        <w:jc w:val="both"/>
      </w:pPr>
      <w:r>
        <w:t xml:space="preserve">- повышение эффективности реализации молодежной политики в интересах развития сельского поселения «Деревня  Верхнее  </w:t>
      </w:r>
      <w:proofErr w:type="spellStart"/>
      <w:r>
        <w:t>Гульцово</w:t>
      </w:r>
      <w:proofErr w:type="spellEnd"/>
      <w:r>
        <w:t>»;</w:t>
      </w:r>
    </w:p>
    <w:p w:rsidR="00074511" w:rsidRDefault="00074511" w:rsidP="00074511">
      <w:pPr>
        <w:jc w:val="both"/>
      </w:pPr>
      <w:r>
        <w:t>- создание системы привлечения молодежи к решению актуальных социально-экономических проблем поселения.</w:t>
      </w:r>
    </w:p>
    <w:p w:rsidR="00074511" w:rsidRDefault="00074511" w:rsidP="00074511">
      <w:pPr>
        <w:ind w:firstLine="567"/>
        <w:jc w:val="both"/>
      </w:pPr>
      <w:r>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074511" w:rsidRDefault="00074511" w:rsidP="00074511">
      <w:pPr>
        <w:jc w:val="both"/>
      </w:pPr>
    </w:p>
    <w:p w:rsidR="00074511" w:rsidRDefault="00074511" w:rsidP="00074511">
      <w:pPr>
        <w:jc w:val="center"/>
        <w:rPr>
          <w:b/>
        </w:rPr>
      </w:pPr>
      <w:r>
        <w:rPr>
          <w:b/>
        </w:rPr>
        <w:t>2.4. Сроки и этапы реализации муниципальной программы</w:t>
      </w:r>
    </w:p>
    <w:p w:rsidR="00074511" w:rsidRDefault="00074511" w:rsidP="00074511">
      <w:pPr>
        <w:jc w:val="both"/>
      </w:pPr>
    </w:p>
    <w:p w:rsidR="00074511" w:rsidRDefault="00074511" w:rsidP="00074511">
      <w:pPr>
        <w:jc w:val="both"/>
      </w:pPr>
      <w:r>
        <w:t xml:space="preserve">     Сроки реализации му</w:t>
      </w:r>
      <w:r w:rsidR="00FD6D67">
        <w:t>ниципальной программы: 2017-2022</w:t>
      </w:r>
      <w:r>
        <w:t xml:space="preserve"> годы в один этап.</w:t>
      </w:r>
    </w:p>
    <w:p w:rsidR="00074511" w:rsidRDefault="00074511" w:rsidP="00074511">
      <w:pPr>
        <w:jc w:val="both"/>
      </w:pPr>
    </w:p>
    <w:p w:rsidR="00074511" w:rsidRDefault="00074511" w:rsidP="00074511">
      <w:pPr>
        <w:jc w:val="center"/>
        <w:rPr>
          <w:b/>
        </w:rPr>
      </w:pPr>
      <w:r>
        <w:rPr>
          <w:b/>
        </w:rPr>
        <w:t>3. Обоснование выделения подпрограммы муниципальной программы</w:t>
      </w:r>
    </w:p>
    <w:p w:rsidR="00074511" w:rsidRDefault="00074511" w:rsidP="00074511">
      <w:pPr>
        <w:jc w:val="both"/>
      </w:pPr>
    </w:p>
    <w:p w:rsidR="00074511" w:rsidRDefault="00074511" w:rsidP="00074511">
      <w:pPr>
        <w:jc w:val="both"/>
      </w:pPr>
      <w:r>
        <w:t xml:space="preserve">     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074511" w:rsidRDefault="00074511" w:rsidP="00074511">
      <w:pPr>
        <w:jc w:val="both"/>
      </w:pPr>
      <w:r>
        <w:t xml:space="preserve">     1. «Профилактика правонарушений на территории СП «Деревня  Верхнее  </w:t>
      </w:r>
      <w:proofErr w:type="spellStart"/>
      <w:r>
        <w:t>Гульцово</w:t>
      </w:r>
      <w:proofErr w:type="spellEnd"/>
      <w:r>
        <w:t>»;</w:t>
      </w:r>
    </w:p>
    <w:p w:rsidR="00074511" w:rsidRDefault="00074511" w:rsidP="00074511">
      <w:pPr>
        <w:jc w:val="both"/>
      </w:pPr>
      <w:r>
        <w:t xml:space="preserve">     2. «Развитие физической культуры и спорта в сельском поселении «Деревня  Верхнее  </w:t>
      </w:r>
      <w:proofErr w:type="spellStart"/>
      <w:r>
        <w:t>Гульцово</w:t>
      </w:r>
      <w:proofErr w:type="spellEnd"/>
      <w:r>
        <w:t>»»;</w:t>
      </w:r>
    </w:p>
    <w:p w:rsidR="00074511" w:rsidRDefault="00074511" w:rsidP="00074511">
      <w:pPr>
        <w:jc w:val="both"/>
      </w:pPr>
      <w:r>
        <w:t xml:space="preserve">     3. «Военно-патриотическое воспитание допризывной молодежи и подготовка ее к службе в вооруженных силах Российской Федерации».</w:t>
      </w:r>
    </w:p>
    <w:p w:rsidR="00074511" w:rsidRDefault="00074511" w:rsidP="00074511">
      <w:pPr>
        <w:jc w:val="both"/>
      </w:pPr>
      <w:proofErr w:type="gramStart"/>
      <w: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молодежной политики и в максимальной степени будут способствовать достижению целей и конечных результатов муниципальной программы.</w:t>
      </w:r>
      <w:proofErr w:type="gramEnd"/>
    </w:p>
    <w:p w:rsidR="00074511" w:rsidRDefault="00074511" w:rsidP="00074511">
      <w:pPr>
        <w:jc w:val="both"/>
      </w:pPr>
      <w:r>
        <w:t xml:space="preserve">     Решение задачи по вовлечению молодежи в общественную деятельность будет осуществляться в части создания условий для самореализации и социализации молодежи, гражданского и патриотического воспитания молодежи. Реализация данного направления обозначена в Концепции долгосрочного социально-экономического развития Россий</w:t>
      </w:r>
      <w:r w:rsidR="00FD6D67">
        <w:t>ской Федерации на период до 2022</w:t>
      </w:r>
      <w:r>
        <w:t xml:space="preserve"> года, стратегии государственной молодежной политики в Российской Федерации.</w:t>
      </w:r>
    </w:p>
    <w:p w:rsidR="00074511" w:rsidRDefault="00074511" w:rsidP="00074511">
      <w:pPr>
        <w:jc w:val="both"/>
      </w:pPr>
    </w:p>
    <w:p w:rsidR="00074511" w:rsidRDefault="00074511" w:rsidP="00074511">
      <w:pPr>
        <w:jc w:val="center"/>
        <w:rPr>
          <w:b/>
        </w:rPr>
      </w:pPr>
      <w:r>
        <w:rPr>
          <w:b/>
        </w:rPr>
        <w:t>4. Обобщенная характеристика основных мероприятий муниципальной программы</w:t>
      </w:r>
    </w:p>
    <w:p w:rsidR="00074511" w:rsidRDefault="00074511" w:rsidP="00074511">
      <w:pPr>
        <w:jc w:val="both"/>
      </w:pPr>
    </w:p>
    <w:p w:rsidR="00074511" w:rsidRDefault="00074511" w:rsidP="00074511">
      <w:pPr>
        <w:jc w:val="both"/>
      </w:pPr>
      <w:proofErr w:type="gramStart"/>
      <w:r>
        <w:lastRenderedPageBreak/>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регионального и муниципального уровней основных направлений деятельности и полномочий с достижением целей настоящей муниципальной программы, задает общее понимание концепции планируемых действий ответственного исполнителя муниципальной программы и соисполнителей муниципальной программы.</w:t>
      </w:r>
      <w:proofErr w:type="gramEnd"/>
    </w:p>
    <w:p w:rsidR="00074511" w:rsidRDefault="00074511" w:rsidP="00074511">
      <w:pPr>
        <w:jc w:val="both"/>
      </w:pPr>
      <w:r>
        <w:t xml:space="preserve">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реализуемыми в рамках соответствующих основных мероприятий. </w:t>
      </w:r>
    </w:p>
    <w:p w:rsidR="00074511" w:rsidRDefault="00074511" w:rsidP="00074511">
      <w:pPr>
        <w:jc w:val="both"/>
      </w:pPr>
    </w:p>
    <w:p w:rsidR="00074511" w:rsidRDefault="00074511" w:rsidP="00074511">
      <w:pPr>
        <w:jc w:val="center"/>
        <w:rPr>
          <w:b/>
        </w:rPr>
      </w:pPr>
      <w:r>
        <w:rPr>
          <w:b/>
        </w:rPr>
        <w:t>5. Характеристика мер муниципального регулирования</w:t>
      </w:r>
    </w:p>
    <w:p w:rsidR="00074511" w:rsidRDefault="00074511" w:rsidP="00074511">
      <w:pPr>
        <w:jc w:val="both"/>
      </w:pPr>
    </w:p>
    <w:p w:rsidR="00074511" w:rsidRDefault="00074511" w:rsidP="00074511">
      <w:pPr>
        <w:jc w:val="both"/>
      </w:pPr>
      <w:r>
        <w:t xml:space="preserve">     Уровень развития сельской молодежной политики зависит от ее нормативно-правового обеспечения. Создание нормативно-правовой базы, законодательно закрепляющей сельскую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074511" w:rsidRDefault="00074511" w:rsidP="00074511">
      <w:pPr>
        <w:jc w:val="both"/>
      </w:pPr>
      <w:r>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бюджетной сферы, но и актуализации социально-экономических проблем молодых специалистов в целом.</w:t>
      </w:r>
    </w:p>
    <w:p w:rsidR="00074511" w:rsidRDefault="00074511" w:rsidP="00074511">
      <w:pPr>
        <w:jc w:val="both"/>
      </w:pPr>
      <w:r>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w:t>
      </w:r>
    </w:p>
    <w:p w:rsidR="00074511" w:rsidRDefault="00074511" w:rsidP="00074511">
      <w:pPr>
        <w:rPr>
          <w:b/>
        </w:rPr>
      </w:pPr>
    </w:p>
    <w:p w:rsidR="00074511" w:rsidRDefault="00074511" w:rsidP="00074511">
      <w:pPr>
        <w:jc w:val="center"/>
        <w:rPr>
          <w:b/>
        </w:rPr>
      </w:pPr>
      <w:r>
        <w:rPr>
          <w:b/>
        </w:rPr>
        <w:t>СВЕДЕНИЯ</w:t>
      </w:r>
    </w:p>
    <w:p w:rsidR="00074511" w:rsidRDefault="00074511" w:rsidP="00074511">
      <w:pPr>
        <w:jc w:val="center"/>
        <w:rPr>
          <w:b/>
        </w:rPr>
      </w:pPr>
      <w:r>
        <w:rPr>
          <w:b/>
        </w:rPr>
        <w:t>Об основных мерах правового регулирования в сфере реализации муниципальной программы</w:t>
      </w:r>
    </w:p>
    <w:p w:rsidR="00074511" w:rsidRDefault="00074511" w:rsidP="00074511">
      <w:pPr>
        <w:jc w:val="both"/>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185"/>
        <w:gridCol w:w="2269"/>
        <w:gridCol w:w="1380"/>
        <w:gridCol w:w="1419"/>
        <w:gridCol w:w="2552"/>
      </w:tblGrid>
      <w:tr w:rsidR="00074511" w:rsidTr="00074511">
        <w:tc>
          <w:tcPr>
            <w:tcW w:w="514" w:type="dxa"/>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184" w:type="dxa"/>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rPr>
                <w:b/>
                <w:sz w:val="20"/>
                <w:szCs w:val="20"/>
              </w:rPr>
            </w:pPr>
            <w:r>
              <w:rPr>
                <w:b/>
                <w:sz w:val="20"/>
                <w:szCs w:val="20"/>
              </w:rPr>
              <w:t>Вид и характеристика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rPr>
                <w:b/>
                <w:sz w:val="20"/>
                <w:szCs w:val="20"/>
              </w:rPr>
            </w:pPr>
            <w:r>
              <w:rPr>
                <w:b/>
                <w:sz w:val="20"/>
                <w:szCs w:val="20"/>
              </w:rPr>
              <w:t>Основные положения нормативного правового акта</w:t>
            </w:r>
          </w:p>
        </w:tc>
        <w:tc>
          <w:tcPr>
            <w:tcW w:w="1379" w:type="dxa"/>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rPr>
                <w:b/>
                <w:sz w:val="20"/>
                <w:szCs w:val="20"/>
              </w:rPr>
            </w:pPr>
            <w:r>
              <w:rPr>
                <w:b/>
                <w:sz w:val="20"/>
                <w:szCs w:val="20"/>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rPr>
                <w:b/>
                <w:sz w:val="20"/>
                <w:szCs w:val="20"/>
              </w:rPr>
            </w:pPr>
            <w:proofErr w:type="gramStart"/>
            <w:r>
              <w:rPr>
                <w:b/>
                <w:sz w:val="20"/>
                <w:szCs w:val="20"/>
              </w:rPr>
              <w:t>Ожидаемые сроки подготовки (квартал, год)*)</w:t>
            </w:r>
            <w:proofErr w:type="gramEnd"/>
          </w:p>
        </w:tc>
        <w:tc>
          <w:tcPr>
            <w:tcW w:w="2551" w:type="dxa"/>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rPr>
                <w:b/>
                <w:sz w:val="20"/>
                <w:szCs w:val="20"/>
              </w:rPr>
            </w:pPr>
            <w:r>
              <w:rPr>
                <w:b/>
                <w:sz w:val="20"/>
                <w:szCs w:val="20"/>
              </w:rPr>
              <w:t xml:space="preserve">Наименование индикатора муниципальной </w:t>
            </w:r>
            <w:proofErr w:type="gramStart"/>
            <w:r>
              <w:rPr>
                <w:b/>
                <w:sz w:val="20"/>
                <w:szCs w:val="20"/>
              </w:rPr>
              <w:t>программы</w:t>
            </w:r>
            <w:proofErr w:type="gramEnd"/>
            <w:r>
              <w:rPr>
                <w:b/>
                <w:sz w:val="20"/>
                <w:szCs w:val="20"/>
              </w:rPr>
              <w:t xml:space="preserve"> на который влияет правовое регулирование</w:t>
            </w:r>
          </w:p>
        </w:tc>
      </w:tr>
      <w:tr w:rsidR="00074511" w:rsidTr="00074511">
        <w:tc>
          <w:tcPr>
            <w:tcW w:w="10314" w:type="dxa"/>
            <w:gridSpan w:val="6"/>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 xml:space="preserve">Подпрограмма  «Комплексная программа профилактики правонарушений </w:t>
            </w:r>
          </w:p>
          <w:p w:rsidR="00074511" w:rsidRDefault="00074511">
            <w:pPr>
              <w:jc w:val="center"/>
              <w:rPr>
                <w:b/>
                <w:sz w:val="20"/>
                <w:szCs w:val="20"/>
              </w:rPr>
            </w:pPr>
            <w:r>
              <w:rPr>
                <w:b/>
                <w:sz w:val="20"/>
                <w:szCs w:val="20"/>
              </w:rPr>
              <w:t xml:space="preserve">на территории СП «Деревня  Верхнее  </w:t>
            </w:r>
            <w:proofErr w:type="spellStart"/>
            <w:r>
              <w:rPr>
                <w:b/>
                <w:sz w:val="20"/>
                <w:szCs w:val="20"/>
              </w:rPr>
              <w:t>Гульцово</w:t>
            </w:r>
            <w:proofErr w:type="spellEnd"/>
            <w:r>
              <w:rPr>
                <w:b/>
                <w:sz w:val="20"/>
                <w:szCs w:val="20"/>
              </w:rPr>
              <w:t>»</w:t>
            </w:r>
          </w:p>
        </w:tc>
      </w:tr>
      <w:tr w:rsidR="00074511" w:rsidTr="00074511">
        <w:tc>
          <w:tcPr>
            <w:tcW w:w="514"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r>
              <w:rPr>
                <w:sz w:val="20"/>
                <w:szCs w:val="20"/>
              </w:rPr>
              <w:t xml:space="preserve">Постановление главы администрации СП «Деревня  Верхнее  </w:t>
            </w:r>
            <w:proofErr w:type="spellStart"/>
            <w:r>
              <w:rPr>
                <w:sz w:val="20"/>
                <w:szCs w:val="20"/>
              </w:rPr>
              <w:t>Гульцово</w:t>
            </w:r>
            <w:proofErr w:type="spellEnd"/>
            <w:r>
              <w:rPr>
                <w:sz w:val="20"/>
                <w:szCs w:val="20"/>
              </w:rPr>
              <w:t>» от 13.09.2011г. №43</w:t>
            </w: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r>
              <w:rPr>
                <w:sz w:val="20"/>
                <w:szCs w:val="20"/>
              </w:rPr>
              <w:t xml:space="preserve">Положение о комиссии по профилактике правонарушений на территории сельского </w:t>
            </w:r>
            <w:r>
              <w:rPr>
                <w:sz w:val="20"/>
                <w:szCs w:val="20"/>
              </w:rPr>
              <w:lastRenderedPageBreak/>
              <w:t xml:space="preserve">поселения «Деревня Верхнее </w:t>
            </w:r>
            <w:proofErr w:type="spellStart"/>
            <w:r>
              <w:rPr>
                <w:sz w:val="20"/>
                <w:szCs w:val="20"/>
              </w:rPr>
              <w:t>Гульцово</w:t>
            </w:r>
            <w:proofErr w:type="spellEnd"/>
            <w:r>
              <w:rPr>
                <w:sz w:val="20"/>
                <w:szCs w:val="20"/>
              </w:rPr>
              <w:t>»</w:t>
            </w: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r>
              <w:rPr>
                <w:sz w:val="20"/>
                <w:szCs w:val="20"/>
              </w:rPr>
              <w:t xml:space="preserve">Постановление главы администрации СП «Деревня </w:t>
            </w:r>
            <w:proofErr w:type="spellStart"/>
            <w:r>
              <w:rPr>
                <w:sz w:val="20"/>
                <w:szCs w:val="20"/>
              </w:rPr>
              <w:t>Верзнее</w:t>
            </w:r>
            <w:proofErr w:type="spellEnd"/>
            <w:r w:rsidR="00821D30">
              <w:rPr>
                <w:sz w:val="20"/>
                <w:szCs w:val="20"/>
              </w:rPr>
              <w:t xml:space="preserve"> </w:t>
            </w:r>
            <w:proofErr w:type="spellStart"/>
            <w:r>
              <w:rPr>
                <w:sz w:val="20"/>
                <w:szCs w:val="20"/>
              </w:rPr>
              <w:t>Гульцово</w:t>
            </w:r>
            <w:proofErr w:type="spellEnd"/>
            <w:r>
              <w:rPr>
                <w:sz w:val="20"/>
                <w:szCs w:val="20"/>
              </w:rPr>
              <w:t>» от 1309.2011г. №43</w:t>
            </w:r>
          </w:p>
        </w:tc>
        <w:tc>
          <w:tcPr>
            <w:tcW w:w="2268"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r>
              <w:rPr>
                <w:sz w:val="20"/>
                <w:szCs w:val="20"/>
              </w:rPr>
              <w:lastRenderedPageBreak/>
              <w:t xml:space="preserve">«О формировании комиссии по профилактике правонарушений на территории сельского поселения «Деревня  </w:t>
            </w:r>
            <w:proofErr w:type="spellStart"/>
            <w:r>
              <w:rPr>
                <w:sz w:val="20"/>
                <w:szCs w:val="20"/>
              </w:rPr>
              <w:t>ВерхнееГульцово</w:t>
            </w:r>
            <w:proofErr w:type="spellEnd"/>
            <w:r>
              <w:rPr>
                <w:sz w:val="20"/>
                <w:szCs w:val="20"/>
              </w:rPr>
              <w:t>»</w:t>
            </w: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r>
              <w:rPr>
                <w:sz w:val="20"/>
                <w:szCs w:val="20"/>
              </w:rPr>
              <w:t xml:space="preserve">«О регламенте работы комиссии по профилактике правонарушений на территории сельского поселения «Деревня  </w:t>
            </w:r>
            <w:proofErr w:type="gramStart"/>
            <w:r>
              <w:rPr>
                <w:sz w:val="20"/>
                <w:szCs w:val="20"/>
              </w:rPr>
              <w:t>Верхнее</w:t>
            </w:r>
            <w:proofErr w:type="gramEnd"/>
            <w:r w:rsidR="00821D30">
              <w:rPr>
                <w:sz w:val="20"/>
                <w:szCs w:val="20"/>
              </w:rPr>
              <w:t xml:space="preserve"> </w:t>
            </w:r>
            <w:proofErr w:type="spellStart"/>
            <w:r>
              <w:rPr>
                <w:sz w:val="20"/>
                <w:szCs w:val="20"/>
              </w:rPr>
              <w:t>Гульцово</w:t>
            </w:r>
            <w:proofErr w:type="spellEnd"/>
            <w:r>
              <w:rPr>
                <w:sz w:val="20"/>
                <w:szCs w:val="20"/>
              </w:rPr>
              <w:t>»</w:t>
            </w:r>
          </w:p>
        </w:tc>
        <w:tc>
          <w:tcPr>
            <w:tcW w:w="1379"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r>
              <w:rPr>
                <w:sz w:val="20"/>
                <w:szCs w:val="20"/>
              </w:rPr>
              <w:lastRenderedPageBreak/>
              <w:t>Администрация СП</w:t>
            </w: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r>
              <w:rPr>
                <w:sz w:val="20"/>
                <w:szCs w:val="20"/>
              </w:rPr>
              <w:t xml:space="preserve">Администрация СП </w:t>
            </w: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r>
              <w:rPr>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rPr>
            </w:pPr>
            <w:r>
              <w:rPr>
                <w:rFonts w:ascii="Times New Roman" w:hAnsi="Times New Roman" w:cs="Times New Roman"/>
              </w:rPr>
              <w:t xml:space="preserve"> Численность молодых людей в возрасте от 14 до 30 лет, участвующих в деятельности общественных объединений, </w:t>
            </w:r>
          </w:p>
          <w:p w:rsidR="00074511" w:rsidRDefault="00074511">
            <w:pPr>
              <w:pStyle w:val="ConsPlusCell"/>
              <w:jc w:val="center"/>
            </w:pPr>
            <w:r>
              <w:t>-</w:t>
            </w:r>
            <w:r>
              <w:rPr>
                <w:rFonts w:ascii="Times New Roman" w:hAnsi="Times New Roman" w:cs="Times New Roman"/>
              </w:rPr>
              <w:t>Рост количества детей,  молодых людей в возрасте от 14 до 30 лет, принимающих участие в творческих, социальных, патриотических и иных мероприятиях</w:t>
            </w:r>
            <w:proofErr w:type="gramStart"/>
            <w:r>
              <w:rPr>
                <w:rFonts w:ascii="Times New Roman" w:hAnsi="Times New Roman" w:cs="Times New Roman"/>
              </w:rPr>
              <w:t xml:space="preserve"> .</w:t>
            </w:r>
            <w:proofErr w:type="gramEnd"/>
          </w:p>
        </w:tc>
      </w:tr>
      <w:tr w:rsidR="00074511" w:rsidTr="00074511">
        <w:tc>
          <w:tcPr>
            <w:tcW w:w="10314" w:type="dxa"/>
            <w:gridSpan w:val="6"/>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lastRenderedPageBreak/>
              <w:t xml:space="preserve">Подпрограмма  «Развитие физической культуры и спорта в сельском поселении «Деревня  Верхнее  </w:t>
            </w:r>
            <w:proofErr w:type="spellStart"/>
            <w:r>
              <w:rPr>
                <w:b/>
                <w:sz w:val="20"/>
                <w:szCs w:val="20"/>
              </w:rPr>
              <w:t>Гульцово</w:t>
            </w:r>
            <w:proofErr w:type="spellEnd"/>
            <w:r>
              <w:rPr>
                <w:b/>
                <w:sz w:val="20"/>
                <w:szCs w:val="20"/>
              </w:rPr>
              <w:t>»»</w:t>
            </w:r>
          </w:p>
        </w:tc>
      </w:tr>
      <w:tr w:rsidR="00074511" w:rsidTr="00074511">
        <w:tc>
          <w:tcPr>
            <w:tcW w:w="51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r>
              <w:rPr>
                <w:sz w:val="20"/>
                <w:szCs w:val="20"/>
              </w:rPr>
              <w:t>ФЗ от 04.12.2007г. №329-ФЗ «О физической культуре и спорте в Российской Федерации»</w:t>
            </w: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1379"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r>
              <w:rPr>
                <w:sz w:val="20"/>
                <w:szCs w:val="20"/>
              </w:rPr>
              <w:t xml:space="preserve">Администрация СП </w:t>
            </w: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p w:rsidR="00074511" w:rsidRDefault="0007451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rPr>
            </w:pPr>
            <w:r>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074511" w:rsidRDefault="00074511">
            <w:pPr>
              <w:jc w:val="center"/>
              <w:rPr>
                <w:sz w:val="20"/>
                <w:szCs w:val="20"/>
              </w:rPr>
            </w:pPr>
            <w:r>
              <w:rPr>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r w:rsidR="00074511" w:rsidTr="00074511">
        <w:tc>
          <w:tcPr>
            <w:tcW w:w="10314" w:type="dxa"/>
            <w:gridSpan w:val="6"/>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Подпрограмма  «Военно-патриотическое воспитание допризывной молодежи и подготовка ее к службе в вооруженных силах Российской Федерации»</w:t>
            </w:r>
          </w:p>
        </w:tc>
      </w:tr>
      <w:tr w:rsidR="00074511" w:rsidTr="00074511">
        <w:tc>
          <w:tcPr>
            <w:tcW w:w="51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1.</w:t>
            </w:r>
          </w:p>
        </w:tc>
        <w:tc>
          <w:tcPr>
            <w:tcW w:w="218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Постановление Губернатора Калужской области от 02.02.2007г. № 30 «О ежегодном проведении Дня призывника на территории Калужской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Совершенствование системы патриотического воспитания в области. Формирование у граждан высокого патриотического сознания, верности Отечеству, готовности к выполнению конституционных обязанностей по защите своей Родины.</w:t>
            </w:r>
          </w:p>
        </w:tc>
        <w:tc>
          <w:tcPr>
            <w:tcW w:w="1379"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rPr>
            </w:pPr>
            <w:r>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074511" w:rsidRDefault="00074511">
            <w:pPr>
              <w:jc w:val="center"/>
              <w:rPr>
                <w:sz w:val="20"/>
                <w:szCs w:val="20"/>
              </w:rPr>
            </w:pPr>
            <w:r>
              <w:rPr>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bl>
    <w:p w:rsidR="00074511" w:rsidRDefault="00074511" w:rsidP="00074511">
      <w:pPr>
        <w:jc w:val="both"/>
      </w:pPr>
    </w:p>
    <w:p w:rsidR="00074511" w:rsidRDefault="00074511" w:rsidP="00074511">
      <w:pPr>
        <w:jc w:val="center"/>
        <w:rPr>
          <w:b/>
        </w:rPr>
      </w:pPr>
      <w:r>
        <w:rPr>
          <w:b/>
        </w:rPr>
        <w:t>6. Обоснование объема финансовых ресурсов, необходимых для реализации муниципальной программы</w:t>
      </w:r>
    </w:p>
    <w:p w:rsidR="00074511" w:rsidRDefault="00074511" w:rsidP="00074511">
      <w:pPr>
        <w:jc w:val="both"/>
      </w:pPr>
    </w:p>
    <w:p w:rsidR="00074511" w:rsidRDefault="00074511" w:rsidP="00074511">
      <w:pPr>
        <w:jc w:val="both"/>
      </w:pPr>
      <w:r>
        <w:t xml:space="preserve">   Общий объем расходов местного бюджета, предусмотренный на реализацию мероприятий, включенных в настоящую муниципальную програм</w:t>
      </w:r>
      <w:r w:rsidR="00FD6D67">
        <w:t>му на период с 2017 года по 2022 год</w:t>
      </w:r>
      <w:r w:rsidR="00821D30">
        <w:t>,</w:t>
      </w:r>
      <w:r w:rsidR="00FD6D67">
        <w:t xml:space="preserve"> составит 13</w:t>
      </w:r>
      <w:r>
        <w:t>000 руб.</w:t>
      </w:r>
    </w:p>
    <w:p w:rsidR="00074511" w:rsidRDefault="00074511" w:rsidP="00074511">
      <w:pPr>
        <w:jc w:val="both"/>
      </w:pPr>
      <w:r>
        <w:t xml:space="preserve">     В данном разделе приводится информация об объемах финансовых ресурсов, необходимых для реализации муниципальной программы и их обоснование в рамках основных мероприятий подпрограмм.</w:t>
      </w:r>
    </w:p>
    <w:p w:rsidR="00074511" w:rsidRDefault="00074511" w:rsidP="00074511">
      <w:pPr>
        <w:jc w:val="both"/>
      </w:pPr>
      <w:r>
        <w:t xml:space="preserve">     Наименование и объемы финансирования по конкретным мероприятиям, являющихся составной частью основного, приводятся в разделе  «Перечень программных мероприятий подпрограммы» по каждой подпрограмме.</w:t>
      </w:r>
    </w:p>
    <w:p w:rsidR="00074511" w:rsidRDefault="00074511" w:rsidP="00074511">
      <w:pPr>
        <w:jc w:val="both"/>
      </w:pPr>
    </w:p>
    <w:p w:rsidR="00074511" w:rsidRDefault="00074511" w:rsidP="00074511">
      <w:pPr>
        <w:jc w:val="center"/>
        <w:rPr>
          <w:b/>
        </w:rPr>
      </w:pPr>
      <w:r>
        <w:rPr>
          <w:b/>
        </w:rPr>
        <w:t xml:space="preserve">6.1. Общий объем финансовых ресурсов, необходимых для реализации </w:t>
      </w:r>
    </w:p>
    <w:p w:rsidR="00074511" w:rsidRDefault="00074511" w:rsidP="00074511">
      <w:pPr>
        <w:jc w:val="center"/>
        <w:rPr>
          <w:b/>
        </w:rPr>
      </w:pPr>
      <w:r>
        <w:rPr>
          <w:b/>
        </w:rPr>
        <w:t>муниципальной программы</w:t>
      </w:r>
    </w:p>
    <w:p w:rsidR="00074511" w:rsidRDefault="00074511" w:rsidP="00074511">
      <w:pPr>
        <w:jc w:val="right"/>
      </w:pPr>
      <w: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783"/>
        <w:gridCol w:w="966"/>
        <w:gridCol w:w="992"/>
        <w:gridCol w:w="1276"/>
        <w:gridCol w:w="1134"/>
        <w:gridCol w:w="992"/>
        <w:gridCol w:w="709"/>
      </w:tblGrid>
      <w:tr w:rsidR="00074511" w:rsidTr="00FD6D67">
        <w:tc>
          <w:tcPr>
            <w:tcW w:w="2604" w:type="dxa"/>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rPr>
                <w:sz w:val="22"/>
                <w:szCs w:val="22"/>
              </w:rPr>
              <w:t>Наименование показателя</w:t>
            </w:r>
          </w:p>
        </w:tc>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rPr>
                <w:sz w:val="22"/>
                <w:szCs w:val="22"/>
              </w:rPr>
              <w:t>Всего</w:t>
            </w:r>
          </w:p>
          <w:p w:rsidR="00074511" w:rsidRDefault="00074511">
            <w:pPr>
              <w:jc w:val="center"/>
            </w:pPr>
            <w:r>
              <w:rPr>
                <w:sz w:val="22"/>
                <w:szCs w:val="22"/>
              </w:rPr>
              <w:t>тыс</w:t>
            </w:r>
            <w:proofErr w:type="gramStart"/>
            <w:r>
              <w:rPr>
                <w:sz w:val="22"/>
                <w:szCs w:val="22"/>
              </w:rPr>
              <w:t>.р</w:t>
            </w:r>
            <w:proofErr w:type="gramEnd"/>
            <w:r>
              <w:rPr>
                <w:sz w:val="22"/>
                <w:szCs w:val="22"/>
              </w:rPr>
              <w:t>уб.</w:t>
            </w:r>
          </w:p>
        </w:tc>
        <w:tc>
          <w:tcPr>
            <w:tcW w:w="6069" w:type="dxa"/>
            <w:gridSpan w:val="6"/>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rPr>
                <w:sz w:val="22"/>
                <w:szCs w:val="22"/>
              </w:rPr>
              <w:t>В том числе по годам</w:t>
            </w:r>
          </w:p>
        </w:tc>
      </w:tr>
      <w:tr w:rsidR="00FD6D67" w:rsidTr="00FD6D67">
        <w:tc>
          <w:tcPr>
            <w:tcW w:w="0" w:type="auto"/>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0" w:type="auto"/>
            <w:vMerge/>
            <w:tcBorders>
              <w:top w:val="single" w:sz="4" w:space="0" w:color="auto"/>
              <w:left w:val="single" w:sz="4" w:space="0" w:color="auto"/>
              <w:bottom w:val="single" w:sz="4" w:space="0" w:color="auto"/>
              <w:right w:val="single" w:sz="4" w:space="0" w:color="auto"/>
            </w:tcBorders>
            <w:vAlign w:val="center"/>
            <w:hideMark/>
          </w:tcPr>
          <w:p w:rsidR="00FD6D67" w:rsidRDefault="00FD6D67"/>
        </w:tc>
        <w:tc>
          <w:tcPr>
            <w:tcW w:w="96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rPr>
                <w:b/>
              </w:rPr>
            </w:pPr>
            <w:r>
              <w:rPr>
                <w:b/>
                <w:sz w:val="22"/>
                <w:szCs w:val="22"/>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rPr>
                <w:b/>
              </w:rPr>
            </w:pPr>
            <w:r>
              <w:rPr>
                <w:b/>
                <w:sz w:val="22"/>
                <w:szCs w:val="22"/>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rPr>
                <w:b/>
              </w:rPr>
            </w:pPr>
            <w:r>
              <w:rPr>
                <w:b/>
                <w:sz w:val="22"/>
                <w:szCs w:val="22"/>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rPr>
                <w:b/>
              </w:rPr>
            </w:pPr>
            <w:r>
              <w:rPr>
                <w:b/>
                <w:sz w:val="22"/>
                <w:szCs w:val="22"/>
              </w:rPr>
              <w:t>2020</w:t>
            </w: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rPr>
                <w:b/>
              </w:rPr>
            </w:pPr>
            <w:r>
              <w:rPr>
                <w:b/>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rPr>
                <w:b/>
              </w:rPr>
            </w:pPr>
            <w:r>
              <w:rPr>
                <w:b/>
                <w:sz w:val="22"/>
                <w:szCs w:val="22"/>
              </w:rPr>
              <w:t>2022</w:t>
            </w:r>
          </w:p>
        </w:tc>
      </w:tr>
      <w:tr w:rsidR="00FD6D67" w:rsidTr="00FD6D67">
        <w:tc>
          <w:tcPr>
            <w:tcW w:w="260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rPr>
                <w:b/>
              </w:rPr>
            </w:pPr>
            <w:r>
              <w:rPr>
                <w:b/>
                <w:sz w:val="22"/>
                <w:szCs w:val="22"/>
              </w:rPr>
              <w:t>ВСЕГО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pPr>
            <w:r>
              <w:rPr>
                <w:sz w:val="22"/>
                <w:szCs w:val="22"/>
              </w:rPr>
              <w:t>22</w:t>
            </w:r>
            <w:r w:rsidR="00FD6D67">
              <w:rPr>
                <w:sz w:val="22"/>
                <w:szCs w:val="22"/>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857A11" w:rsidP="00FD6D67">
            <w:pPr>
              <w:jc w:val="center"/>
            </w:pPr>
            <w:r>
              <w:rPr>
                <w:sz w:val="22"/>
                <w:szCs w:val="22"/>
              </w:rPr>
              <w:t>2</w:t>
            </w:r>
            <w:r w:rsidR="00FD6D67">
              <w:rPr>
                <w:sz w:val="22"/>
                <w:szCs w:val="22"/>
              </w:rPr>
              <w:t>,0</w:t>
            </w:r>
          </w:p>
        </w:tc>
      </w:tr>
      <w:tr w:rsidR="00FD6D67" w:rsidTr="00FD6D67">
        <w:tc>
          <w:tcPr>
            <w:tcW w:w="260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в том числе:</w:t>
            </w:r>
          </w:p>
        </w:tc>
        <w:tc>
          <w:tcPr>
            <w:tcW w:w="1783"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r>
      <w:tr w:rsidR="00FD6D67" w:rsidTr="00FD6D67">
        <w:tc>
          <w:tcPr>
            <w:tcW w:w="260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rPr>
                <w:b/>
              </w:rPr>
            </w:pPr>
            <w:r>
              <w:rPr>
                <w:b/>
                <w:sz w:val="22"/>
                <w:szCs w:val="22"/>
              </w:rPr>
              <w:t>по подпрограммам:</w:t>
            </w:r>
          </w:p>
        </w:tc>
        <w:tc>
          <w:tcPr>
            <w:tcW w:w="1783"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tc>
        <w:tc>
          <w:tcPr>
            <w:tcW w:w="1276"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r>
      <w:tr w:rsidR="00FD6D67" w:rsidTr="00FD6D67">
        <w:tc>
          <w:tcPr>
            <w:tcW w:w="260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 xml:space="preserve">«Профилактика </w:t>
            </w:r>
            <w:r>
              <w:rPr>
                <w:sz w:val="22"/>
                <w:szCs w:val="22"/>
              </w:rPr>
              <w:lastRenderedPageBreak/>
              <w:t xml:space="preserve">правонарушений на территории СП «Деревня  Верхнее  </w:t>
            </w:r>
            <w:proofErr w:type="spellStart"/>
            <w:r>
              <w:rPr>
                <w:sz w:val="22"/>
                <w:szCs w:val="22"/>
              </w:rPr>
              <w:t>Гульцово</w:t>
            </w:r>
            <w:proofErr w:type="spellEnd"/>
            <w:r>
              <w:rPr>
                <w:sz w:val="22"/>
                <w:szCs w:val="22"/>
              </w:rPr>
              <w:t>»</w:t>
            </w:r>
          </w:p>
        </w:tc>
        <w:tc>
          <w:tcPr>
            <w:tcW w:w="1783"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lastRenderedPageBreak/>
              <w:t xml:space="preserve">Без </w:t>
            </w:r>
            <w:r>
              <w:rPr>
                <w:sz w:val="22"/>
                <w:szCs w:val="22"/>
              </w:rPr>
              <w:lastRenderedPageBreak/>
              <w:t>финансирования</w:t>
            </w:r>
          </w:p>
        </w:tc>
        <w:tc>
          <w:tcPr>
            <w:tcW w:w="96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FD6D67" w:rsidP="00FD6D67">
            <w:pPr>
              <w:jc w:val="center"/>
            </w:pPr>
            <w:r>
              <w:rPr>
                <w:sz w:val="22"/>
                <w:szCs w:val="22"/>
              </w:rPr>
              <w:t>0</w:t>
            </w:r>
          </w:p>
        </w:tc>
      </w:tr>
      <w:tr w:rsidR="00FD6D67" w:rsidTr="00D000CE">
        <w:tc>
          <w:tcPr>
            <w:tcW w:w="260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lastRenderedPageBreak/>
              <w:t xml:space="preserve">«Развитие физической культуры и спорта в сельском поселении «Деревня Верхнее </w:t>
            </w:r>
            <w:proofErr w:type="spellStart"/>
            <w:r>
              <w:rPr>
                <w:sz w:val="22"/>
                <w:szCs w:val="22"/>
              </w:rPr>
              <w:t>Гульцово</w:t>
            </w:r>
            <w:proofErr w:type="spellEnd"/>
            <w:r>
              <w:rPr>
                <w:sz w:val="22"/>
                <w:szCs w:val="22"/>
              </w:rPr>
              <w:t>»</w:t>
            </w:r>
          </w:p>
        </w:tc>
        <w:tc>
          <w:tcPr>
            <w:tcW w:w="1783" w:type="dxa"/>
            <w:tcBorders>
              <w:top w:val="single" w:sz="4" w:space="0" w:color="auto"/>
              <w:left w:val="single" w:sz="4" w:space="0" w:color="auto"/>
              <w:bottom w:val="single" w:sz="4" w:space="0" w:color="auto"/>
              <w:right w:val="single" w:sz="4" w:space="0" w:color="auto"/>
            </w:tcBorders>
            <w:vAlign w:val="center"/>
            <w:hideMark/>
          </w:tcPr>
          <w:p w:rsidR="00FD6D67" w:rsidRDefault="00700F1F">
            <w:pPr>
              <w:jc w:val="center"/>
            </w:pPr>
            <w:r>
              <w:rPr>
                <w:sz w:val="22"/>
                <w:szCs w:val="22"/>
              </w:rPr>
              <w:t>1</w:t>
            </w:r>
            <w:r w:rsidR="00FD6D67">
              <w:rPr>
                <w:sz w:val="22"/>
                <w:szCs w:val="22"/>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0</w:t>
            </w:r>
          </w:p>
          <w:p w:rsidR="00D000CE" w:rsidRDefault="00D000CE">
            <w:pPr>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700F1F" w:rsidP="00FD6D67">
            <w:pPr>
              <w:jc w:val="cente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700F1F" w:rsidP="00FD6D67">
            <w:pPr>
              <w:jc w:val="center"/>
            </w:pPr>
            <w:r>
              <w:rPr>
                <w:sz w:val="22"/>
                <w:szCs w:val="22"/>
              </w:rPr>
              <w:t>0</w:t>
            </w:r>
          </w:p>
        </w:tc>
      </w:tr>
      <w:tr w:rsidR="00FD6D67" w:rsidTr="00D000CE">
        <w:tc>
          <w:tcPr>
            <w:tcW w:w="260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«Военно-патриотическое воспитание допризывной молодежи и подготовка ее к службе в вооруженных силах Российской Федерации»</w:t>
            </w:r>
          </w:p>
        </w:tc>
        <w:tc>
          <w:tcPr>
            <w:tcW w:w="1783"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pPr>
            <w:r>
              <w:rPr>
                <w:sz w:val="22"/>
                <w:szCs w:val="22"/>
              </w:rPr>
              <w:t>21</w:t>
            </w:r>
            <w:r w:rsidR="00FD6D67">
              <w:rPr>
                <w:sz w:val="22"/>
                <w:szCs w:val="22"/>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FD6D67" w:rsidRDefault="00700F1F">
            <w:pPr>
              <w:jc w:val="center"/>
            </w:pPr>
            <w:r>
              <w:rPr>
                <w:sz w:val="22"/>
                <w:szCs w:val="22"/>
              </w:rPr>
              <w:t>4</w:t>
            </w:r>
            <w:r w:rsidR="00FD6D67">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D67" w:rsidRDefault="00700F1F">
            <w:pPr>
              <w:jc w:val="center"/>
            </w:pPr>
            <w:r>
              <w:rPr>
                <w:sz w:val="22"/>
                <w:szCs w:val="22"/>
              </w:rPr>
              <w:t>2</w:t>
            </w:r>
            <w:r w:rsidR="00FD6D67">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D67" w:rsidRDefault="00700F1F">
            <w:pPr>
              <w:jc w:val="center"/>
            </w:pPr>
            <w:r>
              <w:rPr>
                <w:sz w:val="22"/>
                <w:szCs w:val="22"/>
              </w:rPr>
              <w:t>2</w:t>
            </w:r>
            <w:r w:rsidR="00FD6D67">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700F1F" w:rsidP="00FD6D67">
            <w:pPr>
              <w:jc w:val="cente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700F1F" w:rsidP="00FD6D67">
            <w:pPr>
              <w:jc w:val="center"/>
            </w:pPr>
            <w:r>
              <w:rPr>
                <w:sz w:val="22"/>
                <w:szCs w:val="22"/>
              </w:rPr>
              <w:t>2,0</w:t>
            </w:r>
          </w:p>
        </w:tc>
      </w:tr>
      <w:tr w:rsidR="00FD6D67" w:rsidTr="00D000CE">
        <w:tc>
          <w:tcPr>
            <w:tcW w:w="260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rPr>
                <w:b/>
              </w:rPr>
            </w:pPr>
            <w:r>
              <w:rPr>
                <w:b/>
                <w:sz w:val="22"/>
                <w:szCs w:val="22"/>
              </w:rPr>
              <w:t>по источникам финансирования:</w:t>
            </w:r>
          </w:p>
        </w:tc>
        <w:tc>
          <w:tcPr>
            <w:tcW w:w="1783"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FD6D67">
            <w:pPr>
              <w:jc w:val="center"/>
            </w:pPr>
          </w:p>
        </w:tc>
      </w:tr>
      <w:tr w:rsidR="00FD6D67" w:rsidTr="00D000CE">
        <w:tc>
          <w:tcPr>
            <w:tcW w:w="2604"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средства местного бюджета</w:t>
            </w:r>
          </w:p>
        </w:tc>
        <w:tc>
          <w:tcPr>
            <w:tcW w:w="1783"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pPr>
            <w:r>
              <w:rPr>
                <w:sz w:val="22"/>
                <w:szCs w:val="22"/>
              </w:rPr>
              <w:t>22</w:t>
            </w:r>
            <w:r w:rsidR="00FD6D67">
              <w:rPr>
                <w:sz w:val="22"/>
                <w:szCs w:val="22"/>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FD6D67" w:rsidRDefault="00FD6D67">
            <w:pPr>
              <w:jc w:val="cente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D67" w:rsidRDefault="0043534E">
            <w:pPr>
              <w:jc w:val="cente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D67" w:rsidRDefault="00D000CE">
            <w:pPr>
              <w:jc w:val="center"/>
            </w:pPr>
            <w:r>
              <w:rPr>
                <w:sz w:val="22"/>
                <w:szCs w:val="22"/>
              </w:rPr>
              <w:t>2</w:t>
            </w:r>
            <w:r w:rsidR="00FD6D67">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D67" w:rsidRDefault="00700F1F">
            <w:pPr>
              <w:jc w:val="center"/>
            </w:pPr>
            <w:r>
              <w:rPr>
                <w:sz w:val="22"/>
                <w:szCs w:val="22"/>
              </w:rPr>
              <w:t>2</w:t>
            </w:r>
            <w:r w:rsidR="00FD6D67">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FD6D67" w:rsidRDefault="00700F1F" w:rsidP="00FD6D67">
            <w:pPr>
              <w:jc w:val="cente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FD6D67" w:rsidRDefault="00700F1F" w:rsidP="00FD6D67">
            <w:pPr>
              <w:jc w:val="center"/>
            </w:pPr>
            <w:r>
              <w:rPr>
                <w:sz w:val="22"/>
                <w:szCs w:val="22"/>
              </w:rPr>
              <w:t>2,0</w:t>
            </w:r>
          </w:p>
        </w:tc>
      </w:tr>
    </w:tbl>
    <w:p w:rsidR="00074511" w:rsidRDefault="00074511" w:rsidP="00074511">
      <w:pPr>
        <w:rPr>
          <w:b/>
        </w:rPr>
      </w:pPr>
    </w:p>
    <w:p w:rsidR="00074511" w:rsidRDefault="00074511" w:rsidP="00074511">
      <w:pPr>
        <w:pStyle w:val="ConsPlusNormal0"/>
        <w:rPr>
          <w:rFonts w:ascii="Times New Roman" w:hAnsi="Times New Roman" w:cs="Times New Roman"/>
          <w:b/>
          <w:bCs/>
          <w:sz w:val="24"/>
          <w:szCs w:val="24"/>
        </w:rPr>
      </w:pPr>
      <w:r>
        <w:rPr>
          <w:rFonts w:ascii="Times New Roman" w:hAnsi="Times New Roman" w:cs="Times New Roman"/>
          <w:b/>
          <w:bCs/>
          <w:sz w:val="24"/>
          <w:szCs w:val="24"/>
        </w:rPr>
        <w:t xml:space="preserve">6.2. Обоснование объема финансовых ресурсов, необходимых для реализации </w:t>
      </w:r>
    </w:p>
    <w:p w:rsidR="00074511" w:rsidRDefault="00074511" w:rsidP="00074511">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программы </w:t>
      </w:r>
    </w:p>
    <w:p w:rsidR="00074511" w:rsidRDefault="00074511" w:rsidP="00074511">
      <w:pPr>
        <w:pStyle w:val="ConsPlusNormal0"/>
        <w:jc w:val="right"/>
        <w:rPr>
          <w:rFonts w:ascii="Times New Roman" w:hAnsi="Times New Roman" w:cs="Times New Roman"/>
        </w:rPr>
      </w:pPr>
    </w:p>
    <w:tbl>
      <w:tblPr>
        <w:tblW w:w="10350" w:type="dxa"/>
        <w:tblInd w:w="75" w:type="dxa"/>
        <w:tblLayout w:type="fixed"/>
        <w:tblCellMar>
          <w:left w:w="75" w:type="dxa"/>
          <w:right w:w="75" w:type="dxa"/>
        </w:tblCellMar>
        <w:tblLook w:val="04A0"/>
      </w:tblPr>
      <w:tblGrid>
        <w:gridCol w:w="412"/>
        <w:gridCol w:w="13"/>
        <w:gridCol w:w="3534"/>
        <w:gridCol w:w="853"/>
        <w:gridCol w:w="1560"/>
        <w:gridCol w:w="1419"/>
        <w:gridCol w:w="1134"/>
        <w:gridCol w:w="6"/>
        <w:gridCol w:w="708"/>
        <w:gridCol w:w="711"/>
      </w:tblGrid>
      <w:tr w:rsidR="00074511" w:rsidTr="00700F1F">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3534" w:type="dxa"/>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Наименование показателей </w:t>
            </w:r>
            <w:r>
              <w:rPr>
                <w:rFonts w:ascii="Times New Roman" w:hAnsi="Times New Roman" w:cs="Times New Roman"/>
                <w:sz w:val="22"/>
                <w:szCs w:val="22"/>
              </w:rPr>
              <w:br/>
            </w:r>
          </w:p>
        </w:tc>
        <w:tc>
          <w:tcPr>
            <w:tcW w:w="6391" w:type="dxa"/>
            <w:gridSpan w:val="7"/>
            <w:tcBorders>
              <w:top w:val="single" w:sz="4" w:space="0" w:color="auto"/>
              <w:left w:val="single" w:sz="4" w:space="0" w:color="auto"/>
              <w:bottom w:val="single" w:sz="4" w:space="0" w:color="auto"/>
              <w:right w:val="single" w:sz="4" w:space="0" w:color="auto"/>
            </w:tcBorders>
            <w:vAlign w:val="center"/>
            <w:hideMark/>
          </w:tcPr>
          <w:p w:rsidR="00074511" w:rsidRDefault="00074511">
            <w:pPr>
              <w:pStyle w:val="ConsPlusCell"/>
              <w:jc w:val="center"/>
              <w:rPr>
                <w:rFonts w:ascii="Times New Roman" w:hAnsi="Times New Roman" w:cs="Times New Roman"/>
                <w:sz w:val="22"/>
                <w:szCs w:val="22"/>
              </w:rPr>
            </w:pPr>
            <w:bookmarkStart w:id="0" w:name="Par408"/>
            <w:bookmarkEnd w:id="0"/>
            <w:r>
              <w:rPr>
                <w:rFonts w:ascii="Times New Roman" w:hAnsi="Times New Roman" w:cs="Times New Roman"/>
                <w:sz w:val="22"/>
                <w:szCs w:val="22"/>
              </w:rPr>
              <w:t>Значения по годам реализации программы</w:t>
            </w:r>
          </w:p>
        </w:tc>
      </w:tr>
      <w:tr w:rsidR="00700F1F" w:rsidTr="00700F1F">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700F1F" w:rsidRDefault="00700F1F">
            <w:pPr>
              <w:rPr>
                <w:rFonts w:eastAsia="Calibri"/>
                <w:lang w:eastAsia="en-US"/>
              </w:rPr>
            </w:pPr>
          </w:p>
        </w:tc>
        <w:tc>
          <w:tcPr>
            <w:tcW w:w="3534" w:type="dxa"/>
            <w:vMerge/>
            <w:tcBorders>
              <w:top w:val="single" w:sz="4" w:space="0" w:color="auto"/>
              <w:left w:val="single" w:sz="4" w:space="0" w:color="auto"/>
              <w:bottom w:val="single" w:sz="4" w:space="0" w:color="auto"/>
              <w:right w:val="single" w:sz="4" w:space="0" w:color="auto"/>
            </w:tcBorders>
            <w:vAlign w:val="center"/>
            <w:hideMark/>
          </w:tcPr>
          <w:p w:rsidR="00700F1F" w:rsidRDefault="00700F1F">
            <w:pPr>
              <w:rPr>
                <w:rFonts w:eastAsia="Calibri"/>
                <w:lang w:eastAsia="en-US"/>
              </w:rPr>
            </w:pPr>
          </w:p>
        </w:tc>
        <w:tc>
          <w:tcPr>
            <w:tcW w:w="853" w:type="dxa"/>
            <w:tcBorders>
              <w:top w:val="nil"/>
              <w:left w:val="single" w:sz="4" w:space="0" w:color="auto"/>
              <w:bottom w:val="single" w:sz="4" w:space="0" w:color="auto"/>
              <w:right w:val="single" w:sz="4" w:space="0" w:color="auto"/>
            </w:tcBorders>
            <w:vAlign w:val="center"/>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2017</w:t>
            </w:r>
          </w:p>
        </w:tc>
        <w:tc>
          <w:tcPr>
            <w:tcW w:w="1560" w:type="dxa"/>
            <w:tcBorders>
              <w:top w:val="nil"/>
              <w:left w:val="single" w:sz="4" w:space="0" w:color="auto"/>
              <w:bottom w:val="single" w:sz="4" w:space="0" w:color="auto"/>
              <w:right w:val="single" w:sz="4" w:space="0" w:color="auto"/>
            </w:tcBorders>
            <w:vAlign w:val="center"/>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2018</w:t>
            </w:r>
          </w:p>
        </w:tc>
        <w:tc>
          <w:tcPr>
            <w:tcW w:w="1419" w:type="dxa"/>
            <w:tcBorders>
              <w:top w:val="nil"/>
              <w:left w:val="single" w:sz="4" w:space="0" w:color="auto"/>
              <w:bottom w:val="single" w:sz="4" w:space="0" w:color="auto"/>
              <w:right w:val="single" w:sz="4" w:space="0" w:color="auto"/>
            </w:tcBorders>
            <w:vAlign w:val="center"/>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2019</w:t>
            </w:r>
          </w:p>
        </w:tc>
        <w:tc>
          <w:tcPr>
            <w:tcW w:w="1134" w:type="dxa"/>
            <w:tcBorders>
              <w:top w:val="nil"/>
              <w:left w:val="single" w:sz="4" w:space="0" w:color="auto"/>
              <w:bottom w:val="single" w:sz="4" w:space="0" w:color="auto"/>
              <w:right w:val="single" w:sz="4" w:space="0" w:color="auto"/>
            </w:tcBorders>
            <w:vAlign w:val="center"/>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2020</w:t>
            </w:r>
          </w:p>
        </w:tc>
        <w:tc>
          <w:tcPr>
            <w:tcW w:w="714" w:type="dxa"/>
            <w:gridSpan w:val="2"/>
            <w:tcBorders>
              <w:top w:val="nil"/>
              <w:left w:val="single" w:sz="4" w:space="0" w:color="auto"/>
              <w:bottom w:val="single" w:sz="4" w:space="0" w:color="auto"/>
              <w:right w:val="single" w:sz="4" w:space="0" w:color="auto"/>
            </w:tcBorders>
            <w:vAlign w:val="center"/>
          </w:tcPr>
          <w:p w:rsidR="00700F1F" w:rsidRDefault="00700F1F"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2021</w:t>
            </w:r>
          </w:p>
        </w:tc>
        <w:tc>
          <w:tcPr>
            <w:tcW w:w="711" w:type="dxa"/>
            <w:tcBorders>
              <w:top w:val="nil"/>
              <w:left w:val="single" w:sz="4" w:space="0" w:color="auto"/>
              <w:bottom w:val="single" w:sz="4" w:space="0" w:color="auto"/>
              <w:right w:val="single" w:sz="4" w:space="0" w:color="auto"/>
            </w:tcBorders>
            <w:vAlign w:val="center"/>
          </w:tcPr>
          <w:p w:rsidR="00700F1F" w:rsidRDefault="00700F1F"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2022</w:t>
            </w:r>
          </w:p>
        </w:tc>
      </w:tr>
      <w:tr w:rsidR="00700F1F" w:rsidTr="00821D30">
        <w:trPr>
          <w:trHeight w:val="361"/>
        </w:trPr>
        <w:tc>
          <w:tcPr>
            <w:tcW w:w="10350" w:type="dxa"/>
            <w:gridSpan w:val="10"/>
            <w:tcBorders>
              <w:top w:val="nil"/>
              <w:left w:val="single" w:sz="4" w:space="0" w:color="auto"/>
              <w:bottom w:val="single" w:sz="4" w:space="0" w:color="auto"/>
              <w:right w:val="single" w:sz="4" w:space="0" w:color="auto"/>
            </w:tcBorders>
            <w:vAlign w:val="center"/>
            <w:hideMark/>
          </w:tcPr>
          <w:p w:rsidR="00700F1F" w:rsidRDefault="00700F1F">
            <w:pPr>
              <w:jc w:val="center"/>
              <w:rPr>
                <w:b/>
              </w:rPr>
            </w:pPr>
            <w:r>
              <w:rPr>
                <w:sz w:val="22"/>
                <w:szCs w:val="22"/>
                <w:lang w:val="en-US"/>
              </w:rPr>
              <w:t>I</w:t>
            </w:r>
            <w:r>
              <w:rPr>
                <w:sz w:val="22"/>
                <w:szCs w:val="22"/>
              </w:rPr>
              <w:t xml:space="preserve">. </w:t>
            </w:r>
            <w:r>
              <w:rPr>
                <w:b/>
                <w:sz w:val="22"/>
                <w:szCs w:val="22"/>
              </w:rPr>
              <w:t xml:space="preserve">Подпрограмма «Развитие физической культуры и спорта в сельском поселении  «Деревня  Верхнее  </w:t>
            </w:r>
            <w:proofErr w:type="spellStart"/>
            <w:r>
              <w:rPr>
                <w:b/>
                <w:sz w:val="22"/>
                <w:szCs w:val="22"/>
              </w:rPr>
              <w:t>Гульцово</w:t>
            </w:r>
            <w:proofErr w:type="spellEnd"/>
            <w:r>
              <w:rPr>
                <w:b/>
                <w:sz w:val="22"/>
                <w:szCs w:val="22"/>
              </w:rPr>
              <w:t>»</w:t>
            </w:r>
          </w:p>
        </w:tc>
      </w:tr>
      <w:tr w:rsidR="00700F1F" w:rsidTr="00700F1F">
        <w:tc>
          <w:tcPr>
            <w:tcW w:w="425"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700F1F" w:rsidRDefault="00700F1F">
            <w:pPr>
              <w:pStyle w:val="ConsPlusCell"/>
              <w:tabs>
                <w:tab w:val="left" w:pos="4142"/>
              </w:tabs>
              <w:rPr>
                <w:rFonts w:ascii="Times New Roman" w:hAnsi="Times New Roman" w:cs="Times New Roman"/>
                <w:b/>
                <w:sz w:val="22"/>
                <w:szCs w:val="22"/>
              </w:rPr>
            </w:pPr>
            <w:r>
              <w:rPr>
                <w:rFonts w:ascii="Times New Roman" w:hAnsi="Times New Roman" w:cs="Times New Roman"/>
                <w:b/>
                <w:sz w:val="22"/>
                <w:szCs w:val="22"/>
              </w:rPr>
              <w:t>Основное мероприятие</w:t>
            </w:r>
          </w:p>
          <w:p w:rsidR="00700F1F" w:rsidRDefault="00700F1F">
            <w:r>
              <w:rPr>
                <w:b/>
                <w:sz w:val="22"/>
                <w:szCs w:val="22"/>
              </w:rPr>
              <w:t xml:space="preserve">«Развитие физической культуры и спорта в сельском поселении «Деревня  Верхнее </w:t>
            </w:r>
            <w:proofErr w:type="spellStart"/>
            <w:r>
              <w:rPr>
                <w:b/>
                <w:sz w:val="22"/>
                <w:szCs w:val="22"/>
              </w:rPr>
              <w:t>Гульцово</w:t>
            </w:r>
            <w:proofErr w:type="spellEnd"/>
            <w:r>
              <w:rPr>
                <w:b/>
                <w:sz w:val="22"/>
                <w:szCs w:val="22"/>
              </w:rPr>
              <w:t>»</w:t>
            </w:r>
          </w:p>
        </w:tc>
        <w:tc>
          <w:tcPr>
            <w:tcW w:w="853" w:type="dxa"/>
            <w:tcBorders>
              <w:top w:val="nil"/>
              <w:left w:val="single" w:sz="4" w:space="0" w:color="auto"/>
              <w:bottom w:val="single" w:sz="4" w:space="0" w:color="auto"/>
              <w:right w:val="single" w:sz="4" w:space="0" w:color="auto"/>
            </w:tcBorders>
            <w:hideMark/>
          </w:tcPr>
          <w:p w:rsidR="00700F1F" w:rsidRDefault="00857A11">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tcPr>
          <w:p w:rsidR="00700F1F" w:rsidRDefault="00700F1F"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tcPr>
          <w:p w:rsidR="00700F1F" w:rsidRDefault="00700F1F"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700F1F" w:rsidTr="00700F1F">
        <w:trPr>
          <w:trHeight w:val="337"/>
        </w:trPr>
        <w:tc>
          <w:tcPr>
            <w:tcW w:w="425" w:type="dxa"/>
            <w:gridSpan w:val="2"/>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3534" w:type="dxa"/>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Процессные              </w:t>
            </w:r>
          </w:p>
        </w:tc>
        <w:tc>
          <w:tcPr>
            <w:tcW w:w="853" w:type="dxa"/>
            <w:tcBorders>
              <w:top w:val="nil"/>
              <w:left w:val="single" w:sz="4" w:space="0" w:color="auto"/>
              <w:bottom w:val="single" w:sz="4" w:space="0" w:color="auto"/>
              <w:right w:val="single" w:sz="4" w:space="0" w:color="auto"/>
            </w:tcBorders>
            <w:hideMark/>
          </w:tcPr>
          <w:p w:rsidR="00700F1F" w:rsidRDefault="00857A11">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hideMark/>
          </w:tcPr>
          <w:p w:rsidR="00700F1F" w:rsidRDefault="00106E11">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tcPr>
          <w:p w:rsidR="00700F1F" w:rsidRDefault="00106E11"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tcPr>
          <w:p w:rsidR="00700F1F" w:rsidRDefault="00106E11"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700F1F" w:rsidTr="00700F1F">
        <w:tc>
          <w:tcPr>
            <w:tcW w:w="425"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Количество мероприятий, проведенных в рамках подпрограммы              </w:t>
            </w:r>
          </w:p>
        </w:tc>
        <w:tc>
          <w:tcPr>
            <w:tcW w:w="853"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r>
      <w:tr w:rsidR="00700F1F" w:rsidTr="00700F1F">
        <w:tc>
          <w:tcPr>
            <w:tcW w:w="425" w:type="dxa"/>
            <w:gridSpan w:val="2"/>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3534" w:type="dxa"/>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Действующие расходные обязательства</w:t>
            </w:r>
          </w:p>
        </w:tc>
        <w:tc>
          <w:tcPr>
            <w:tcW w:w="853"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r>
      <w:tr w:rsidR="00700F1F" w:rsidTr="00700F1F">
        <w:tc>
          <w:tcPr>
            <w:tcW w:w="425"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Общее количество     </w:t>
            </w:r>
          </w:p>
        </w:tc>
        <w:tc>
          <w:tcPr>
            <w:tcW w:w="853"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r>
      <w:tr w:rsidR="00700F1F" w:rsidTr="00700F1F">
        <w:tc>
          <w:tcPr>
            <w:tcW w:w="425"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финансовых        </w:t>
            </w:r>
            <w:r>
              <w:rPr>
                <w:rFonts w:ascii="Times New Roman" w:hAnsi="Times New Roman" w:cs="Times New Roman"/>
                <w:sz w:val="22"/>
                <w:szCs w:val="22"/>
              </w:rPr>
              <w:br/>
              <w:t xml:space="preserve">ресурсов, итого         </w:t>
            </w:r>
          </w:p>
        </w:tc>
        <w:tc>
          <w:tcPr>
            <w:tcW w:w="853"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0</w:t>
            </w:r>
          </w:p>
        </w:tc>
        <w:tc>
          <w:tcPr>
            <w:tcW w:w="1560"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0</w:t>
            </w:r>
          </w:p>
        </w:tc>
        <w:tc>
          <w:tcPr>
            <w:tcW w:w="1419"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0</w:t>
            </w:r>
          </w:p>
        </w:tc>
        <w:tc>
          <w:tcPr>
            <w:tcW w:w="1134"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0</w:t>
            </w:r>
          </w:p>
        </w:tc>
        <w:tc>
          <w:tcPr>
            <w:tcW w:w="714" w:type="dxa"/>
            <w:gridSpan w:val="2"/>
            <w:tcBorders>
              <w:top w:val="nil"/>
              <w:left w:val="single" w:sz="4" w:space="0" w:color="auto"/>
              <w:bottom w:val="single" w:sz="4" w:space="0" w:color="auto"/>
              <w:right w:val="single" w:sz="4" w:space="0" w:color="auto"/>
            </w:tcBorders>
            <w:vAlign w:val="center"/>
          </w:tcPr>
          <w:p w:rsidR="00700F1F" w:rsidRDefault="00106E11" w:rsidP="00700F1F">
            <w:pPr>
              <w:jc w:val="center"/>
            </w:pPr>
            <w:r>
              <w:rPr>
                <w:sz w:val="22"/>
                <w:szCs w:val="22"/>
              </w:rPr>
              <w:t>0</w:t>
            </w:r>
          </w:p>
        </w:tc>
        <w:tc>
          <w:tcPr>
            <w:tcW w:w="711" w:type="dxa"/>
            <w:tcBorders>
              <w:top w:val="nil"/>
              <w:left w:val="single" w:sz="4" w:space="0" w:color="auto"/>
              <w:bottom w:val="single" w:sz="4" w:space="0" w:color="auto"/>
              <w:right w:val="single" w:sz="4" w:space="0" w:color="auto"/>
            </w:tcBorders>
            <w:vAlign w:val="center"/>
          </w:tcPr>
          <w:p w:rsidR="00700F1F" w:rsidRDefault="00106E11" w:rsidP="00700F1F">
            <w:pPr>
              <w:jc w:val="center"/>
            </w:pPr>
            <w:r>
              <w:rPr>
                <w:sz w:val="22"/>
                <w:szCs w:val="22"/>
              </w:rPr>
              <w:t>0</w:t>
            </w:r>
          </w:p>
        </w:tc>
      </w:tr>
      <w:tr w:rsidR="00700F1F" w:rsidTr="00700F1F">
        <w:tc>
          <w:tcPr>
            <w:tcW w:w="425"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В том числе:            </w:t>
            </w:r>
          </w:p>
        </w:tc>
        <w:tc>
          <w:tcPr>
            <w:tcW w:w="853"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r>
      <w:tr w:rsidR="00700F1F" w:rsidTr="00700F1F">
        <w:tc>
          <w:tcPr>
            <w:tcW w:w="425"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 средства местного   </w:t>
            </w:r>
            <w:r>
              <w:rPr>
                <w:rFonts w:ascii="Times New Roman" w:hAnsi="Times New Roman" w:cs="Times New Roman"/>
                <w:sz w:val="22"/>
                <w:szCs w:val="22"/>
              </w:rPr>
              <w:br/>
              <w:t xml:space="preserve">бюджета                 </w:t>
            </w:r>
          </w:p>
        </w:tc>
        <w:tc>
          <w:tcPr>
            <w:tcW w:w="853"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0</w:t>
            </w:r>
          </w:p>
        </w:tc>
        <w:tc>
          <w:tcPr>
            <w:tcW w:w="1560"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0</w:t>
            </w:r>
          </w:p>
        </w:tc>
        <w:tc>
          <w:tcPr>
            <w:tcW w:w="1419"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0</w:t>
            </w:r>
          </w:p>
        </w:tc>
        <w:tc>
          <w:tcPr>
            <w:tcW w:w="1134" w:type="dxa"/>
            <w:tcBorders>
              <w:top w:val="nil"/>
              <w:left w:val="single" w:sz="4" w:space="0" w:color="auto"/>
              <w:bottom w:val="single" w:sz="4" w:space="0" w:color="auto"/>
              <w:right w:val="single" w:sz="4" w:space="0" w:color="auto"/>
            </w:tcBorders>
            <w:vAlign w:val="center"/>
            <w:hideMark/>
          </w:tcPr>
          <w:p w:rsidR="00700F1F" w:rsidRDefault="00700F1F" w:rsidP="00106E11">
            <w:r>
              <w:rPr>
                <w:sz w:val="22"/>
                <w:szCs w:val="22"/>
              </w:rPr>
              <w:t>0</w:t>
            </w:r>
          </w:p>
        </w:tc>
        <w:tc>
          <w:tcPr>
            <w:tcW w:w="714" w:type="dxa"/>
            <w:gridSpan w:val="2"/>
            <w:tcBorders>
              <w:top w:val="nil"/>
              <w:left w:val="single" w:sz="4" w:space="0" w:color="auto"/>
              <w:bottom w:val="single" w:sz="4" w:space="0" w:color="auto"/>
              <w:right w:val="single" w:sz="4" w:space="0" w:color="auto"/>
            </w:tcBorders>
            <w:vAlign w:val="center"/>
          </w:tcPr>
          <w:p w:rsidR="00700F1F" w:rsidRDefault="00106E11" w:rsidP="00700F1F">
            <w:pPr>
              <w:jc w:val="center"/>
            </w:pPr>
            <w:r>
              <w:rPr>
                <w:sz w:val="22"/>
                <w:szCs w:val="22"/>
              </w:rPr>
              <w:t>0</w:t>
            </w:r>
          </w:p>
        </w:tc>
        <w:tc>
          <w:tcPr>
            <w:tcW w:w="711" w:type="dxa"/>
            <w:tcBorders>
              <w:top w:val="nil"/>
              <w:left w:val="single" w:sz="4" w:space="0" w:color="auto"/>
              <w:bottom w:val="single" w:sz="4" w:space="0" w:color="auto"/>
              <w:right w:val="single" w:sz="4" w:space="0" w:color="auto"/>
            </w:tcBorders>
            <w:vAlign w:val="center"/>
          </w:tcPr>
          <w:p w:rsidR="00700F1F" w:rsidRDefault="00106E11" w:rsidP="00700F1F">
            <w:pPr>
              <w:jc w:val="center"/>
            </w:pPr>
            <w:r>
              <w:rPr>
                <w:sz w:val="22"/>
                <w:szCs w:val="22"/>
              </w:rPr>
              <w:t>0</w:t>
            </w:r>
          </w:p>
        </w:tc>
      </w:tr>
      <w:tr w:rsidR="00700F1F" w:rsidTr="00821D30">
        <w:tc>
          <w:tcPr>
            <w:tcW w:w="10350" w:type="dxa"/>
            <w:gridSpan w:val="10"/>
            <w:tcBorders>
              <w:top w:val="nil"/>
              <w:left w:val="single" w:sz="4" w:space="0" w:color="auto"/>
              <w:bottom w:val="single" w:sz="4" w:space="0" w:color="auto"/>
              <w:right w:val="single" w:sz="4" w:space="0" w:color="auto"/>
            </w:tcBorders>
            <w:vAlign w:val="center"/>
            <w:hideMark/>
          </w:tcPr>
          <w:p w:rsidR="00700F1F" w:rsidRDefault="00700F1F" w:rsidP="00700F1F">
            <w:pPr>
              <w:rPr>
                <w:b/>
              </w:rPr>
            </w:pPr>
            <w:r>
              <w:rPr>
                <w:sz w:val="22"/>
                <w:szCs w:val="22"/>
                <w:lang w:val="en-US"/>
              </w:rPr>
              <w:t>II</w:t>
            </w:r>
            <w:r>
              <w:rPr>
                <w:sz w:val="22"/>
                <w:szCs w:val="22"/>
              </w:rPr>
              <w:t xml:space="preserve">. </w:t>
            </w:r>
            <w:r>
              <w:rPr>
                <w:b/>
                <w:sz w:val="22"/>
                <w:szCs w:val="22"/>
              </w:rPr>
              <w:t xml:space="preserve"> Подпрограмма «Военно-патриотическое воспитание молодежи»</w:t>
            </w:r>
          </w:p>
        </w:tc>
      </w:tr>
      <w:tr w:rsidR="00700F1F" w:rsidTr="00700F1F">
        <w:tc>
          <w:tcPr>
            <w:tcW w:w="412"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700F1F" w:rsidRDefault="00700F1F">
            <w:pPr>
              <w:pStyle w:val="ConsPlusCell"/>
              <w:tabs>
                <w:tab w:val="left" w:pos="4142"/>
              </w:tabs>
              <w:rPr>
                <w:rFonts w:ascii="Times New Roman" w:hAnsi="Times New Roman" w:cs="Times New Roman"/>
                <w:b/>
                <w:sz w:val="22"/>
                <w:szCs w:val="22"/>
              </w:rPr>
            </w:pPr>
            <w:r>
              <w:rPr>
                <w:rFonts w:ascii="Times New Roman" w:hAnsi="Times New Roman" w:cs="Times New Roman"/>
                <w:b/>
                <w:sz w:val="22"/>
                <w:szCs w:val="22"/>
              </w:rPr>
              <w:t>Основное мероприятие</w:t>
            </w:r>
          </w:p>
          <w:p w:rsidR="00700F1F" w:rsidRDefault="00700F1F">
            <w:pPr>
              <w:pStyle w:val="ConsPlusCell"/>
              <w:rPr>
                <w:rFonts w:ascii="Times New Roman" w:hAnsi="Times New Roman" w:cs="Times New Roman"/>
                <w:sz w:val="22"/>
                <w:szCs w:val="22"/>
              </w:rPr>
            </w:pPr>
            <w:r>
              <w:rPr>
                <w:rFonts w:ascii="Times New Roman" w:hAnsi="Times New Roman" w:cs="Times New Roman"/>
                <w:b/>
                <w:sz w:val="22"/>
                <w:szCs w:val="22"/>
              </w:rPr>
              <w:t>«Воспитание допризывной молодежи и подготовка ее к службе в вооруженных силах Российской Федерации»</w:t>
            </w:r>
          </w:p>
        </w:tc>
        <w:tc>
          <w:tcPr>
            <w:tcW w:w="853" w:type="dxa"/>
            <w:tcBorders>
              <w:top w:val="nil"/>
              <w:left w:val="single" w:sz="4" w:space="0" w:color="auto"/>
              <w:bottom w:val="single" w:sz="4" w:space="0" w:color="auto"/>
              <w:right w:val="single" w:sz="4" w:space="0" w:color="auto"/>
            </w:tcBorders>
            <w:hideMark/>
          </w:tcPr>
          <w:p w:rsidR="00700F1F" w:rsidRDefault="00857A11">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1560" w:type="dxa"/>
            <w:tcBorders>
              <w:top w:val="nil"/>
              <w:left w:val="single" w:sz="4" w:space="0" w:color="auto"/>
              <w:bottom w:val="single" w:sz="4" w:space="0" w:color="auto"/>
              <w:right w:val="single" w:sz="4" w:space="0" w:color="auto"/>
            </w:tcBorders>
            <w:hideMark/>
          </w:tcPr>
          <w:p w:rsidR="00700F1F" w:rsidRDefault="0043534E">
            <w:pPr>
              <w:pStyle w:val="ConsPlusCell"/>
              <w:jc w:val="center"/>
              <w:rPr>
                <w:rFonts w:ascii="Times New Roman" w:hAnsi="Times New Roman" w:cs="Times New Roman"/>
                <w:sz w:val="22"/>
                <w:szCs w:val="22"/>
              </w:rPr>
            </w:pPr>
            <w:r>
              <w:rPr>
                <w:rFonts w:ascii="Times New Roman" w:hAnsi="Times New Roman" w:cs="Times New Roman"/>
                <w:sz w:val="22"/>
                <w:szCs w:val="22"/>
              </w:rPr>
              <w:t>9</w:t>
            </w:r>
          </w:p>
        </w:tc>
        <w:tc>
          <w:tcPr>
            <w:tcW w:w="1419" w:type="dxa"/>
            <w:tcBorders>
              <w:top w:val="nil"/>
              <w:left w:val="single" w:sz="4" w:space="0" w:color="auto"/>
              <w:bottom w:val="single" w:sz="4" w:space="0" w:color="auto"/>
              <w:right w:val="single" w:sz="4" w:space="0" w:color="auto"/>
            </w:tcBorders>
            <w:hideMark/>
          </w:tcPr>
          <w:p w:rsidR="00700F1F" w:rsidRDefault="00106E11">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1140" w:type="dxa"/>
            <w:gridSpan w:val="2"/>
            <w:tcBorders>
              <w:top w:val="nil"/>
              <w:left w:val="single" w:sz="4" w:space="0" w:color="auto"/>
              <w:bottom w:val="single" w:sz="4" w:space="0" w:color="auto"/>
              <w:right w:val="single" w:sz="4" w:space="0" w:color="auto"/>
            </w:tcBorders>
            <w:hideMark/>
          </w:tcPr>
          <w:p w:rsidR="00700F1F" w:rsidRDefault="00106E11">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708" w:type="dxa"/>
            <w:tcBorders>
              <w:top w:val="nil"/>
              <w:left w:val="single" w:sz="4" w:space="0" w:color="auto"/>
              <w:bottom w:val="single" w:sz="4" w:space="0" w:color="auto"/>
              <w:right w:val="single" w:sz="4" w:space="0" w:color="auto"/>
            </w:tcBorders>
          </w:tcPr>
          <w:p w:rsidR="00700F1F" w:rsidRDefault="00106E11"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711" w:type="dxa"/>
            <w:tcBorders>
              <w:top w:val="nil"/>
              <w:left w:val="single" w:sz="4" w:space="0" w:color="auto"/>
              <w:bottom w:val="single" w:sz="4" w:space="0" w:color="auto"/>
              <w:right w:val="single" w:sz="4" w:space="0" w:color="auto"/>
            </w:tcBorders>
          </w:tcPr>
          <w:p w:rsidR="00700F1F" w:rsidRDefault="00106E11"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r>
      <w:tr w:rsidR="00700F1F" w:rsidTr="00700F1F">
        <w:tc>
          <w:tcPr>
            <w:tcW w:w="412"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3547" w:type="dxa"/>
            <w:gridSpan w:val="2"/>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Процессные              </w:t>
            </w:r>
          </w:p>
        </w:tc>
        <w:tc>
          <w:tcPr>
            <w:tcW w:w="853" w:type="dxa"/>
            <w:tcBorders>
              <w:top w:val="nil"/>
              <w:left w:val="single" w:sz="4" w:space="0" w:color="auto"/>
              <w:bottom w:val="single" w:sz="4" w:space="0" w:color="auto"/>
              <w:right w:val="single" w:sz="4" w:space="0" w:color="auto"/>
            </w:tcBorders>
            <w:hideMark/>
          </w:tcPr>
          <w:p w:rsidR="00700F1F" w:rsidRDefault="00857A11">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1560"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700F1F" w:rsidRDefault="00106E11">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140" w:type="dxa"/>
            <w:gridSpan w:val="2"/>
            <w:tcBorders>
              <w:top w:val="nil"/>
              <w:left w:val="single" w:sz="4" w:space="0" w:color="auto"/>
              <w:bottom w:val="single" w:sz="4" w:space="0" w:color="auto"/>
              <w:right w:val="single" w:sz="4" w:space="0" w:color="auto"/>
            </w:tcBorders>
            <w:hideMark/>
          </w:tcPr>
          <w:p w:rsidR="00700F1F" w:rsidRDefault="00106E11">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08" w:type="dxa"/>
            <w:tcBorders>
              <w:top w:val="nil"/>
              <w:left w:val="single" w:sz="4" w:space="0" w:color="auto"/>
              <w:bottom w:val="single" w:sz="4" w:space="0" w:color="auto"/>
              <w:right w:val="single" w:sz="4" w:space="0" w:color="auto"/>
            </w:tcBorders>
          </w:tcPr>
          <w:p w:rsidR="00700F1F" w:rsidRDefault="00106E11"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11" w:type="dxa"/>
            <w:tcBorders>
              <w:top w:val="nil"/>
              <w:left w:val="single" w:sz="4" w:space="0" w:color="auto"/>
              <w:bottom w:val="single" w:sz="4" w:space="0" w:color="auto"/>
              <w:right w:val="single" w:sz="4" w:space="0" w:color="auto"/>
            </w:tcBorders>
          </w:tcPr>
          <w:p w:rsidR="00700F1F" w:rsidRDefault="00106E11"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r>
      <w:tr w:rsidR="00700F1F" w:rsidTr="00700F1F">
        <w:tc>
          <w:tcPr>
            <w:tcW w:w="412"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Количество мероприятий, проведенных в рамках подпрограммы              </w:t>
            </w:r>
          </w:p>
        </w:tc>
        <w:tc>
          <w:tcPr>
            <w:tcW w:w="853"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700F1F" w:rsidRDefault="00700F1F">
            <w:pPr>
              <w:pStyle w:val="ConsPlusCell"/>
              <w:jc w:val="center"/>
              <w:rPr>
                <w:rFonts w:ascii="Times New Roman" w:hAnsi="Times New Roman" w:cs="Times New Roman"/>
                <w:sz w:val="22"/>
                <w:szCs w:val="22"/>
              </w:rPr>
            </w:pPr>
          </w:p>
        </w:tc>
      </w:tr>
      <w:tr w:rsidR="00700F1F" w:rsidTr="00700F1F">
        <w:tc>
          <w:tcPr>
            <w:tcW w:w="412"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3547" w:type="dxa"/>
            <w:gridSpan w:val="2"/>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Действующие расходные обязательства</w:t>
            </w:r>
          </w:p>
        </w:tc>
        <w:tc>
          <w:tcPr>
            <w:tcW w:w="853" w:type="dxa"/>
            <w:tcBorders>
              <w:top w:val="nil"/>
              <w:left w:val="single" w:sz="4" w:space="0" w:color="auto"/>
              <w:bottom w:val="single" w:sz="4" w:space="0" w:color="auto"/>
              <w:right w:val="single" w:sz="4" w:space="0" w:color="auto"/>
            </w:tcBorders>
            <w:hideMark/>
          </w:tcPr>
          <w:p w:rsidR="00700F1F" w:rsidRDefault="00857A11">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1560"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140" w:type="dxa"/>
            <w:gridSpan w:val="2"/>
            <w:tcBorders>
              <w:top w:val="nil"/>
              <w:left w:val="single" w:sz="4" w:space="0" w:color="auto"/>
              <w:bottom w:val="single" w:sz="4" w:space="0" w:color="auto"/>
              <w:right w:val="single" w:sz="4" w:space="0" w:color="auto"/>
            </w:tcBorders>
            <w:hideMark/>
          </w:tcPr>
          <w:p w:rsidR="00700F1F" w:rsidRDefault="00700F1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08" w:type="dxa"/>
            <w:tcBorders>
              <w:top w:val="nil"/>
              <w:left w:val="single" w:sz="4" w:space="0" w:color="auto"/>
              <w:bottom w:val="single" w:sz="4" w:space="0" w:color="auto"/>
              <w:right w:val="single" w:sz="4" w:space="0" w:color="auto"/>
            </w:tcBorders>
          </w:tcPr>
          <w:p w:rsidR="00700F1F" w:rsidRDefault="00106E11"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11" w:type="dxa"/>
            <w:tcBorders>
              <w:top w:val="nil"/>
              <w:left w:val="single" w:sz="4" w:space="0" w:color="auto"/>
              <w:bottom w:val="single" w:sz="4" w:space="0" w:color="auto"/>
              <w:right w:val="single" w:sz="4" w:space="0" w:color="auto"/>
            </w:tcBorders>
          </w:tcPr>
          <w:p w:rsidR="00700F1F" w:rsidRDefault="00106E11" w:rsidP="00700F1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r>
      <w:tr w:rsidR="00700F1F" w:rsidTr="00700F1F">
        <w:tc>
          <w:tcPr>
            <w:tcW w:w="412" w:type="dxa"/>
            <w:tcBorders>
              <w:top w:val="nil"/>
              <w:left w:val="single" w:sz="4" w:space="0" w:color="auto"/>
              <w:bottom w:val="single" w:sz="4" w:space="0" w:color="auto"/>
              <w:right w:val="single" w:sz="4" w:space="0" w:color="auto"/>
            </w:tcBorders>
          </w:tcPr>
          <w:p w:rsidR="00700F1F" w:rsidRDefault="00700F1F">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Общее количество     </w:t>
            </w:r>
          </w:p>
        </w:tc>
        <w:tc>
          <w:tcPr>
            <w:tcW w:w="853"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r>
      <w:tr w:rsidR="00700F1F" w:rsidTr="00700F1F">
        <w:tc>
          <w:tcPr>
            <w:tcW w:w="412" w:type="dxa"/>
            <w:tcBorders>
              <w:top w:val="nil"/>
              <w:left w:val="single" w:sz="4" w:space="0" w:color="auto"/>
              <w:bottom w:val="single" w:sz="4" w:space="0" w:color="auto"/>
              <w:right w:val="single" w:sz="4" w:space="0" w:color="auto"/>
            </w:tcBorders>
          </w:tcPr>
          <w:p w:rsidR="00700F1F" w:rsidRDefault="00700F1F">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финансовых        </w:t>
            </w:r>
            <w:r>
              <w:rPr>
                <w:rFonts w:ascii="Times New Roman" w:hAnsi="Times New Roman" w:cs="Times New Roman"/>
                <w:sz w:val="22"/>
                <w:szCs w:val="22"/>
              </w:rPr>
              <w:br/>
              <w:t xml:space="preserve">ресурсов, итого         </w:t>
            </w:r>
          </w:p>
        </w:tc>
        <w:tc>
          <w:tcPr>
            <w:tcW w:w="853"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5,0</w:t>
            </w:r>
          </w:p>
        </w:tc>
        <w:tc>
          <w:tcPr>
            <w:tcW w:w="1560" w:type="dxa"/>
            <w:tcBorders>
              <w:top w:val="nil"/>
              <w:left w:val="single" w:sz="4" w:space="0" w:color="auto"/>
              <w:bottom w:val="single" w:sz="4" w:space="0" w:color="auto"/>
              <w:right w:val="single" w:sz="4" w:space="0" w:color="auto"/>
            </w:tcBorders>
            <w:vAlign w:val="center"/>
            <w:hideMark/>
          </w:tcPr>
          <w:p w:rsidR="00700F1F" w:rsidRDefault="0043534E">
            <w:pPr>
              <w:jc w:val="center"/>
            </w:pPr>
            <w:r>
              <w:rPr>
                <w:sz w:val="22"/>
                <w:szCs w:val="22"/>
              </w:rPr>
              <w:t>9</w:t>
            </w:r>
          </w:p>
        </w:tc>
        <w:tc>
          <w:tcPr>
            <w:tcW w:w="1419" w:type="dxa"/>
            <w:tcBorders>
              <w:top w:val="nil"/>
              <w:left w:val="single" w:sz="4" w:space="0" w:color="auto"/>
              <w:bottom w:val="single" w:sz="4" w:space="0" w:color="auto"/>
              <w:right w:val="single" w:sz="4" w:space="0" w:color="auto"/>
            </w:tcBorders>
            <w:vAlign w:val="center"/>
            <w:hideMark/>
          </w:tcPr>
          <w:p w:rsidR="00700F1F" w:rsidRDefault="00857A11">
            <w:pPr>
              <w:jc w:val="center"/>
            </w:pPr>
            <w:r>
              <w:rPr>
                <w:sz w:val="22"/>
                <w:szCs w:val="22"/>
              </w:rPr>
              <w:t>2,0</w:t>
            </w:r>
          </w:p>
        </w:tc>
        <w:tc>
          <w:tcPr>
            <w:tcW w:w="1140" w:type="dxa"/>
            <w:gridSpan w:val="2"/>
            <w:tcBorders>
              <w:top w:val="nil"/>
              <w:left w:val="single" w:sz="4" w:space="0" w:color="auto"/>
              <w:bottom w:val="single" w:sz="4" w:space="0" w:color="auto"/>
              <w:right w:val="single" w:sz="4" w:space="0" w:color="auto"/>
            </w:tcBorders>
            <w:vAlign w:val="center"/>
            <w:hideMark/>
          </w:tcPr>
          <w:p w:rsidR="00700F1F" w:rsidRDefault="00106E11">
            <w:pPr>
              <w:jc w:val="center"/>
            </w:pPr>
            <w:r>
              <w:rPr>
                <w:sz w:val="22"/>
                <w:szCs w:val="22"/>
              </w:rPr>
              <w:t>2</w:t>
            </w:r>
            <w:r w:rsidR="00700F1F">
              <w:rPr>
                <w:sz w:val="22"/>
                <w:szCs w:val="22"/>
              </w:rPr>
              <w:t>,0</w:t>
            </w:r>
          </w:p>
        </w:tc>
        <w:tc>
          <w:tcPr>
            <w:tcW w:w="708" w:type="dxa"/>
            <w:tcBorders>
              <w:top w:val="nil"/>
              <w:left w:val="single" w:sz="4" w:space="0" w:color="auto"/>
              <w:bottom w:val="single" w:sz="4" w:space="0" w:color="auto"/>
              <w:right w:val="single" w:sz="4" w:space="0" w:color="auto"/>
            </w:tcBorders>
            <w:vAlign w:val="center"/>
          </w:tcPr>
          <w:p w:rsidR="00700F1F" w:rsidRDefault="00106E11" w:rsidP="00700F1F">
            <w:pPr>
              <w:jc w:val="center"/>
            </w:pPr>
            <w:r>
              <w:rPr>
                <w:sz w:val="22"/>
                <w:szCs w:val="22"/>
              </w:rPr>
              <w:t>2.0</w:t>
            </w:r>
          </w:p>
        </w:tc>
        <w:tc>
          <w:tcPr>
            <w:tcW w:w="711" w:type="dxa"/>
            <w:tcBorders>
              <w:top w:val="nil"/>
              <w:left w:val="single" w:sz="4" w:space="0" w:color="auto"/>
              <w:bottom w:val="single" w:sz="4" w:space="0" w:color="auto"/>
              <w:right w:val="single" w:sz="4" w:space="0" w:color="auto"/>
            </w:tcBorders>
            <w:vAlign w:val="center"/>
          </w:tcPr>
          <w:p w:rsidR="00700F1F" w:rsidRDefault="00857A11" w:rsidP="00700F1F">
            <w:pPr>
              <w:jc w:val="center"/>
            </w:pPr>
            <w:r>
              <w:rPr>
                <w:sz w:val="22"/>
                <w:szCs w:val="22"/>
              </w:rPr>
              <w:t>2,0</w:t>
            </w:r>
          </w:p>
        </w:tc>
      </w:tr>
      <w:tr w:rsidR="00700F1F" w:rsidTr="00700F1F">
        <w:tc>
          <w:tcPr>
            <w:tcW w:w="412" w:type="dxa"/>
            <w:tcBorders>
              <w:top w:val="nil"/>
              <w:left w:val="single" w:sz="4" w:space="0" w:color="auto"/>
              <w:bottom w:val="single" w:sz="4" w:space="0" w:color="auto"/>
              <w:right w:val="single" w:sz="4" w:space="0" w:color="auto"/>
            </w:tcBorders>
          </w:tcPr>
          <w:p w:rsidR="00700F1F" w:rsidRDefault="00700F1F">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В том числе:            </w:t>
            </w:r>
          </w:p>
        </w:tc>
        <w:tc>
          <w:tcPr>
            <w:tcW w:w="853"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700F1F" w:rsidRDefault="00700F1F">
            <w:pPr>
              <w:pStyle w:val="ConsPlusCell"/>
              <w:jc w:val="center"/>
              <w:rPr>
                <w:rFonts w:ascii="Times New Roman" w:hAnsi="Times New Roman" w:cs="Times New Roman"/>
                <w:sz w:val="22"/>
                <w:szCs w:val="22"/>
              </w:rPr>
            </w:pPr>
          </w:p>
        </w:tc>
      </w:tr>
      <w:tr w:rsidR="00700F1F" w:rsidTr="00700F1F">
        <w:tc>
          <w:tcPr>
            <w:tcW w:w="412" w:type="dxa"/>
            <w:tcBorders>
              <w:top w:val="nil"/>
              <w:left w:val="single" w:sz="4" w:space="0" w:color="auto"/>
              <w:bottom w:val="single" w:sz="4" w:space="0" w:color="auto"/>
              <w:right w:val="single" w:sz="4" w:space="0" w:color="auto"/>
            </w:tcBorders>
          </w:tcPr>
          <w:p w:rsidR="00700F1F" w:rsidRDefault="00700F1F">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700F1F" w:rsidRDefault="00700F1F">
            <w:pPr>
              <w:pStyle w:val="ConsPlusCell"/>
              <w:rPr>
                <w:rFonts w:ascii="Times New Roman" w:hAnsi="Times New Roman" w:cs="Times New Roman"/>
                <w:sz w:val="22"/>
                <w:szCs w:val="22"/>
              </w:rPr>
            </w:pPr>
            <w:r>
              <w:rPr>
                <w:rFonts w:ascii="Times New Roman" w:hAnsi="Times New Roman" w:cs="Times New Roman"/>
                <w:sz w:val="22"/>
                <w:szCs w:val="22"/>
              </w:rPr>
              <w:t xml:space="preserve">- средства местного   </w:t>
            </w:r>
            <w:r>
              <w:rPr>
                <w:rFonts w:ascii="Times New Roman" w:hAnsi="Times New Roman" w:cs="Times New Roman"/>
                <w:sz w:val="22"/>
                <w:szCs w:val="22"/>
              </w:rPr>
              <w:br/>
              <w:t xml:space="preserve">бюджета                 </w:t>
            </w:r>
          </w:p>
        </w:tc>
        <w:tc>
          <w:tcPr>
            <w:tcW w:w="853" w:type="dxa"/>
            <w:tcBorders>
              <w:top w:val="nil"/>
              <w:left w:val="single" w:sz="4" w:space="0" w:color="auto"/>
              <w:bottom w:val="single" w:sz="4" w:space="0" w:color="auto"/>
              <w:right w:val="single" w:sz="4" w:space="0" w:color="auto"/>
            </w:tcBorders>
            <w:vAlign w:val="center"/>
            <w:hideMark/>
          </w:tcPr>
          <w:p w:rsidR="00700F1F" w:rsidRDefault="00700F1F">
            <w:pPr>
              <w:jc w:val="center"/>
            </w:pPr>
            <w:r>
              <w:rPr>
                <w:sz w:val="22"/>
                <w:szCs w:val="22"/>
              </w:rPr>
              <w:t>5,0</w:t>
            </w:r>
          </w:p>
        </w:tc>
        <w:tc>
          <w:tcPr>
            <w:tcW w:w="1560" w:type="dxa"/>
            <w:tcBorders>
              <w:top w:val="nil"/>
              <w:left w:val="single" w:sz="4" w:space="0" w:color="auto"/>
              <w:bottom w:val="single" w:sz="4" w:space="0" w:color="auto"/>
              <w:right w:val="single" w:sz="4" w:space="0" w:color="auto"/>
            </w:tcBorders>
            <w:vAlign w:val="center"/>
            <w:hideMark/>
          </w:tcPr>
          <w:p w:rsidR="00700F1F" w:rsidRDefault="0043534E">
            <w:pPr>
              <w:jc w:val="center"/>
            </w:pPr>
            <w:r>
              <w:rPr>
                <w:sz w:val="22"/>
                <w:szCs w:val="22"/>
              </w:rPr>
              <w:t>9</w:t>
            </w:r>
          </w:p>
        </w:tc>
        <w:tc>
          <w:tcPr>
            <w:tcW w:w="1419" w:type="dxa"/>
            <w:tcBorders>
              <w:top w:val="nil"/>
              <w:left w:val="single" w:sz="4" w:space="0" w:color="auto"/>
              <w:bottom w:val="single" w:sz="4" w:space="0" w:color="auto"/>
              <w:right w:val="single" w:sz="4" w:space="0" w:color="auto"/>
            </w:tcBorders>
            <w:vAlign w:val="center"/>
            <w:hideMark/>
          </w:tcPr>
          <w:p w:rsidR="00700F1F" w:rsidRDefault="00857A11">
            <w:pPr>
              <w:jc w:val="center"/>
            </w:pPr>
            <w:r>
              <w:rPr>
                <w:sz w:val="22"/>
                <w:szCs w:val="22"/>
              </w:rPr>
              <w:t>2,0</w:t>
            </w:r>
          </w:p>
        </w:tc>
        <w:tc>
          <w:tcPr>
            <w:tcW w:w="1140" w:type="dxa"/>
            <w:gridSpan w:val="2"/>
            <w:tcBorders>
              <w:top w:val="nil"/>
              <w:left w:val="single" w:sz="4" w:space="0" w:color="auto"/>
              <w:bottom w:val="single" w:sz="4" w:space="0" w:color="auto"/>
              <w:right w:val="single" w:sz="4" w:space="0" w:color="auto"/>
            </w:tcBorders>
            <w:vAlign w:val="center"/>
            <w:hideMark/>
          </w:tcPr>
          <w:p w:rsidR="00700F1F" w:rsidRDefault="00857A11">
            <w:pPr>
              <w:jc w:val="center"/>
            </w:pPr>
            <w:r>
              <w:rPr>
                <w:sz w:val="22"/>
                <w:szCs w:val="22"/>
              </w:rPr>
              <w:t>2</w:t>
            </w:r>
            <w:r w:rsidR="00700F1F">
              <w:rPr>
                <w:sz w:val="22"/>
                <w:szCs w:val="22"/>
              </w:rPr>
              <w:t>,0</w:t>
            </w:r>
          </w:p>
        </w:tc>
        <w:tc>
          <w:tcPr>
            <w:tcW w:w="708" w:type="dxa"/>
            <w:tcBorders>
              <w:top w:val="nil"/>
              <w:left w:val="single" w:sz="4" w:space="0" w:color="auto"/>
              <w:bottom w:val="single" w:sz="4" w:space="0" w:color="auto"/>
              <w:right w:val="single" w:sz="4" w:space="0" w:color="auto"/>
            </w:tcBorders>
            <w:vAlign w:val="center"/>
          </w:tcPr>
          <w:p w:rsidR="00700F1F" w:rsidRDefault="00857A11" w:rsidP="00700F1F">
            <w:pPr>
              <w:jc w:val="center"/>
            </w:pPr>
            <w:r>
              <w:rPr>
                <w:sz w:val="22"/>
                <w:szCs w:val="22"/>
              </w:rPr>
              <w:t>2,0</w:t>
            </w:r>
          </w:p>
        </w:tc>
        <w:tc>
          <w:tcPr>
            <w:tcW w:w="711" w:type="dxa"/>
            <w:tcBorders>
              <w:top w:val="nil"/>
              <w:left w:val="single" w:sz="4" w:space="0" w:color="auto"/>
              <w:bottom w:val="single" w:sz="4" w:space="0" w:color="auto"/>
              <w:right w:val="single" w:sz="4" w:space="0" w:color="auto"/>
            </w:tcBorders>
            <w:vAlign w:val="center"/>
          </w:tcPr>
          <w:p w:rsidR="00700F1F" w:rsidRDefault="00857A11" w:rsidP="00700F1F">
            <w:pPr>
              <w:jc w:val="center"/>
            </w:pPr>
            <w:r>
              <w:rPr>
                <w:sz w:val="22"/>
                <w:szCs w:val="22"/>
              </w:rPr>
              <w:t>2,0</w:t>
            </w:r>
          </w:p>
        </w:tc>
      </w:tr>
    </w:tbl>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lang w:val="en-US"/>
        </w:rPr>
      </w:pPr>
    </w:p>
    <w:p w:rsidR="00074511" w:rsidRDefault="00074511" w:rsidP="00074511">
      <w:pPr>
        <w:rPr>
          <w:b/>
          <w:lang w:val="en-US"/>
        </w:rPr>
      </w:pPr>
    </w:p>
    <w:p w:rsidR="00074511" w:rsidRDefault="00074511" w:rsidP="00074511">
      <w:pPr>
        <w:rPr>
          <w:b/>
          <w:lang w:val="en-US"/>
        </w:rPr>
      </w:pPr>
    </w:p>
    <w:p w:rsidR="00074511" w:rsidRDefault="00074511" w:rsidP="00074511">
      <w:pPr>
        <w:rPr>
          <w:b/>
          <w:lang w:val="en-US"/>
        </w:rPr>
      </w:pPr>
    </w:p>
    <w:p w:rsidR="00074511" w:rsidRDefault="00074511" w:rsidP="00074511">
      <w:pPr>
        <w:rPr>
          <w:b/>
          <w:lang w:val="en-US"/>
        </w:rPr>
      </w:pPr>
    </w:p>
    <w:p w:rsidR="00074511" w:rsidRDefault="00074511" w:rsidP="00074511">
      <w:pPr>
        <w:rPr>
          <w:b/>
        </w:rPr>
      </w:pPr>
    </w:p>
    <w:p w:rsidR="00074511" w:rsidRDefault="00074511" w:rsidP="00074511">
      <w:pPr>
        <w:rPr>
          <w:b/>
          <w:lang w:val="en-US"/>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074511">
      <w:pPr>
        <w:rPr>
          <w:b/>
        </w:rPr>
      </w:pPr>
    </w:p>
    <w:p w:rsidR="00074511" w:rsidRDefault="00074511" w:rsidP="00857A11">
      <w:pPr>
        <w:rPr>
          <w:b/>
        </w:rPr>
      </w:pPr>
      <w:r>
        <w:rPr>
          <w:b/>
        </w:rPr>
        <w:t>7. Подпрограммы муниципальной программы</w:t>
      </w:r>
    </w:p>
    <w:p w:rsidR="00074511" w:rsidRDefault="00074511" w:rsidP="00074511">
      <w:pPr>
        <w:jc w:val="center"/>
        <w:rPr>
          <w:b/>
        </w:rPr>
      </w:pPr>
    </w:p>
    <w:p w:rsidR="00074511" w:rsidRDefault="00074511" w:rsidP="00074511">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7.1. Подпрограмма «Профилактика правонарушений на территории СП «Деревня  Верхнее  </w:t>
      </w:r>
      <w:proofErr w:type="spellStart"/>
      <w:r>
        <w:rPr>
          <w:rFonts w:ascii="Times New Roman" w:hAnsi="Times New Roman" w:cs="Times New Roman"/>
          <w:b/>
          <w:sz w:val="24"/>
          <w:szCs w:val="24"/>
        </w:rPr>
        <w:t>Гульцово</w:t>
      </w:r>
      <w:proofErr w:type="spellEnd"/>
      <w:r>
        <w:rPr>
          <w:rFonts w:ascii="Times New Roman" w:hAnsi="Times New Roman" w:cs="Times New Roman"/>
          <w:b/>
          <w:sz w:val="24"/>
          <w:szCs w:val="24"/>
        </w:rPr>
        <w:t>»</w:t>
      </w:r>
    </w:p>
    <w:tbl>
      <w:tblPr>
        <w:tblW w:w="10200" w:type="dxa"/>
        <w:tblInd w:w="75" w:type="dxa"/>
        <w:tblLayout w:type="fixed"/>
        <w:tblCellMar>
          <w:left w:w="75" w:type="dxa"/>
          <w:right w:w="75" w:type="dxa"/>
        </w:tblCellMar>
        <w:tblLook w:val="04A0"/>
      </w:tblPr>
      <w:tblGrid>
        <w:gridCol w:w="3694"/>
        <w:gridCol w:w="6506"/>
      </w:tblGrid>
      <w:tr w:rsidR="00074511" w:rsidTr="00074511">
        <w:trPr>
          <w:trHeight w:val="400"/>
        </w:trPr>
        <w:tc>
          <w:tcPr>
            <w:tcW w:w="3696"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2"/>
                <w:szCs w:val="22"/>
              </w:rPr>
            </w:pPr>
            <w:bookmarkStart w:id="1" w:name="Par569"/>
            <w:bookmarkEnd w:id="1"/>
            <w:r>
              <w:rPr>
                <w:rFonts w:ascii="Times New Roman" w:hAnsi="Times New Roman" w:cs="Times New Roman"/>
                <w:sz w:val="22"/>
                <w:szCs w:val="22"/>
              </w:rPr>
              <w:t xml:space="preserve">1. Исполнитель муниципальной    </w:t>
            </w:r>
            <w:r>
              <w:rPr>
                <w:rFonts w:ascii="Times New Roman" w:hAnsi="Times New Roman" w:cs="Times New Roman"/>
                <w:sz w:val="22"/>
                <w:szCs w:val="22"/>
              </w:rPr>
              <w:br/>
              <w:t xml:space="preserve">программы                           </w:t>
            </w:r>
          </w:p>
        </w:tc>
        <w:tc>
          <w:tcPr>
            <w:tcW w:w="6510"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Администрация сельского поселения «Деревня  </w:t>
            </w:r>
            <w:proofErr w:type="gramStart"/>
            <w:r>
              <w:rPr>
                <w:rFonts w:ascii="Times New Roman" w:hAnsi="Times New Roman" w:cs="Times New Roman"/>
                <w:sz w:val="22"/>
                <w:szCs w:val="22"/>
              </w:rPr>
              <w:t>Верхнее</w:t>
            </w:r>
            <w:proofErr w:type="gramEnd"/>
            <w:r w:rsidR="00821D30">
              <w:rPr>
                <w:rFonts w:ascii="Times New Roman" w:hAnsi="Times New Roman" w:cs="Times New Roman"/>
                <w:sz w:val="22"/>
                <w:szCs w:val="22"/>
              </w:rPr>
              <w:t xml:space="preserve"> </w:t>
            </w:r>
            <w:proofErr w:type="spellStart"/>
            <w:r>
              <w:rPr>
                <w:rFonts w:ascii="Times New Roman" w:hAnsi="Times New Roman" w:cs="Times New Roman"/>
                <w:sz w:val="22"/>
                <w:szCs w:val="22"/>
              </w:rPr>
              <w:t>Гульцово</w:t>
            </w:r>
            <w:proofErr w:type="spellEnd"/>
            <w:r>
              <w:rPr>
                <w:rFonts w:ascii="Times New Roman" w:hAnsi="Times New Roman" w:cs="Times New Roman"/>
                <w:sz w:val="22"/>
                <w:szCs w:val="22"/>
              </w:rPr>
              <w:t>»</w:t>
            </w:r>
          </w:p>
        </w:tc>
      </w:tr>
      <w:tr w:rsidR="00074511" w:rsidTr="00074511">
        <w:tc>
          <w:tcPr>
            <w:tcW w:w="3696" w:type="dxa"/>
            <w:tcBorders>
              <w:top w:val="nil"/>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2"/>
                <w:szCs w:val="22"/>
              </w:rPr>
            </w:pPr>
            <w:r>
              <w:rPr>
                <w:rFonts w:ascii="Times New Roman" w:hAnsi="Times New Roman" w:cs="Times New Roman"/>
                <w:sz w:val="22"/>
                <w:szCs w:val="22"/>
              </w:rPr>
              <w:t xml:space="preserve">2. Участники подпрограммы           </w:t>
            </w:r>
          </w:p>
        </w:tc>
        <w:tc>
          <w:tcPr>
            <w:tcW w:w="6510"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Культработники </w:t>
            </w:r>
          </w:p>
        </w:tc>
      </w:tr>
      <w:tr w:rsidR="00074511" w:rsidTr="00074511">
        <w:trPr>
          <w:trHeight w:val="1134"/>
        </w:trPr>
        <w:tc>
          <w:tcPr>
            <w:tcW w:w="36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3. Цели подпрограммы                </w:t>
            </w:r>
          </w:p>
        </w:tc>
        <w:tc>
          <w:tcPr>
            <w:tcW w:w="6510"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Укрепление законности, правопорядка, защита прав и свобод граждан, усиление контроля над </w:t>
            </w:r>
            <w:proofErr w:type="gramStart"/>
            <w:r>
              <w:rPr>
                <w:rFonts w:ascii="Times New Roman" w:hAnsi="Times New Roman" w:cs="Times New Roman"/>
                <w:sz w:val="22"/>
                <w:szCs w:val="22"/>
              </w:rPr>
              <w:t>криминогенной ситуацией</w:t>
            </w:r>
            <w:proofErr w:type="gramEnd"/>
            <w:r>
              <w:rPr>
                <w:rFonts w:ascii="Times New Roman" w:hAnsi="Times New Roman" w:cs="Times New Roman"/>
                <w:sz w:val="22"/>
                <w:szCs w:val="22"/>
              </w:rPr>
              <w:t xml:space="preserve"> в сельском поселении «Деревня  Верхнее  </w:t>
            </w:r>
            <w:proofErr w:type="spellStart"/>
            <w:r>
              <w:rPr>
                <w:rFonts w:ascii="Times New Roman" w:hAnsi="Times New Roman" w:cs="Times New Roman"/>
                <w:sz w:val="22"/>
                <w:szCs w:val="22"/>
              </w:rPr>
              <w:t>Гульцово</w:t>
            </w:r>
            <w:proofErr w:type="spellEnd"/>
            <w:r>
              <w:rPr>
                <w:rFonts w:ascii="Times New Roman" w:hAnsi="Times New Roman" w:cs="Times New Roman"/>
                <w:sz w:val="22"/>
                <w:szCs w:val="22"/>
              </w:rPr>
              <w:t>»</w:t>
            </w:r>
          </w:p>
        </w:tc>
      </w:tr>
      <w:tr w:rsidR="00074511" w:rsidTr="00074511">
        <w:tc>
          <w:tcPr>
            <w:tcW w:w="36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4. Задачи подпрограммы              </w:t>
            </w:r>
          </w:p>
        </w:tc>
        <w:tc>
          <w:tcPr>
            <w:tcW w:w="6510"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активизация участия и улучшение </w:t>
            </w:r>
            <w:proofErr w:type="gramStart"/>
            <w:r>
              <w:rPr>
                <w:rFonts w:ascii="Times New Roman" w:hAnsi="Times New Roman" w:cs="Times New Roman"/>
                <w:sz w:val="22"/>
                <w:szCs w:val="22"/>
              </w:rPr>
              <w:t>координации деятельности органов местного самоуправления сельского поселения</w:t>
            </w:r>
            <w:proofErr w:type="gramEnd"/>
            <w:r>
              <w:rPr>
                <w:rFonts w:ascii="Times New Roman" w:hAnsi="Times New Roman" w:cs="Times New Roman"/>
                <w:sz w:val="22"/>
                <w:szCs w:val="22"/>
              </w:rPr>
              <w:t xml:space="preserve"> с другими субъектами профилактики правонарушений в предупреждении правонарушений;</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наиболее полное использование потенциала общественности в системе профилактики правонарушений;</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 </w:t>
            </w:r>
          </w:p>
        </w:tc>
      </w:tr>
      <w:tr w:rsidR="00074511" w:rsidTr="00074511">
        <w:trPr>
          <w:trHeight w:val="400"/>
        </w:trPr>
        <w:tc>
          <w:tcPr>
            <w:tcW w:w="36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5. Перечень основных мероприятий    </w:t>
            </w:r>
            <w:r>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Профилактика правонарушений, в том числе:</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 профилактика правонарушений в масштабах сельского поселения;</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 воссоздание института социальной профилактики и вовлечение общественности в предупреждение правонарушений;</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 профилактика правонарушений среди несовершеннолетних и молодежи;</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 профилактика нарушений законодательства о гражданстве, предупреждение и пресечение нелегальной миграции;</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 профилактика правонарушений, связанных с незаконным оборотом наркотиков;</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 профилактика правонарушений среди лиц, освободившихся из мест лишения свободы;</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 профилактика правонарушений в общественных местах и на улицах;</w:t>
            </w:r>
          </w:p>
        </w:tc>
      </w:tr>
      <w:tr w:rsidR="00074511" w:rsidTr="00074511">
        <w:tc>
          <w:tcPr>
            <w:tcW w:w="36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6. Показатели подпрограммы          </w:t>
            </w:r>
          </w:p>
        </w:tc>
        <w:tc>
          <w:tcPr>
            <w:tcW w:w="6510" w:type="dxa"/>
            <w:tcBorders>
              <w:top w:val="nil"/>
              <w:left w:val="single" w:sz="4" w:space="0" w:color="auto"/>
              <w:bottom w:val="single" w:sz="4" w:space="0" w:color="auto"/>
              <w:right w:val="single" w:sz="4" w:space="0" w:color="auto"/>
            </w:tcBorders>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уменьшение коэффициента преступности на территории сельского поселения;</w:t>
            </w:r>
          </w:p>
          <w:p w:rsidR="00074511" w:rsidRDefault="00074511">
            <w:pPr>
              <w:pStyle w:val="ConsPlusCell"/>
              <w:jc w:val="both"/>
              <w:rPr>
                <w:rFonts w:ascii="Times New Roman" w:hAnsi="Times New Roman" w:cs="Times New Roman"/>
                <w:sz w:val="22"/>
                <w:szCs w:val="22"/>
              </w:rPr>
            </w:pPr>
          </w:p>
        </w:tc>
      </w:tr>
      <w:tr w:rsidR="00074511" w:rsidTr="00074511">
        <w:trPr>
          <w:trHeight w:val="491"/>
        </w:trPr>
        <w:tc>
          <w:tcPr>
            <w:tcW w:w="36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7. Сроки и этапы реализации         </w:t>
            </w:r>
            <w:r>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074511" w:rsidRDefault="00857A11">
            <w:pPr>
              <w:pStyle w:val="ConsPlusCell"/>
              <w:jc w:val="both"/>
              <w:rPr>
                <w:rFonts w:ascii="Times New Roman" w:hAnsi="Times New Roman" w:cs="Times New Roman"/>
                <w:sz w:val="22"/>
                <w:szCs w:val="22"/>
              </w:rPr>
            </w:pPr>
            <w:r>
              <w:rPr>
                <w:rFonts w:ascii="Times New Roman" w:hAnsi="Times New Roman" w:cs="Times New Roman"/>
                <w:sz w:val="22"/>
                <w:szCs w:val="22"/>
              </w:rPr>
              <w:t>2017-2022</w:t>
            </w:r>
            <w:r w:rsidR="00074511">
              <w:rPr>
                <w:rFonts w:ascii="Times New Roman" w:hAnsi="Times New Roman" w:cs="Times New Roman"/>
                <w:sz w:val="22"/>
                <w:szCs w:val="22"/>
              </w:rPr>
              <w:t xml:space="preserve"> годы</w:t>
            </w:r>
          </w:p>
        </w:tc>
      </w:tr>
      <w:tr w:rsidR="00074511" w:rsidTr="00074511">
        <w:trPr>
          <w:trHeight w:val="1028"/>
        </w:trPr>
        <w:tc>
          <w:tcPr>
            <w:tcW w:w="36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8. Объемы финансирования            </w:t>
            </w:r>
            <w:r>
              <w:rPr>
                <w:rFonts w:ascii="Times New Roman" w:hAnsi="Times New Roman" w:cs="Times New Roman"/>
                <w:sz w:val="22"/>
                <w:szCs w:val="22"/>
              </w:rPr>
              <w:br/>
              <w:t xml:space="preserve">подпрограммы за счет средств        </w:t>
            </w:r>
            <w:r>
              <w:rPr>
                <w:rFonts w:ascii="Times New Roman" w:hAnsi="Times New Roman" w:cs="Times New Roman"/>
                <w:sz w:val="22"/>
                <w:szCs w:val="22"/>
              </w:rPr>
              <w:br/>
              <w:t xml:space="preserve">местного бюджета                  </w:t>
            </w:r>
          </w:p>
        </w:tc>
        <w:tc>
          <w:tcPr>
            <w:tcW w:w="6510"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Без финансирования</w:t>
            </w:r>
          </w:p>
        </w:tc>
      </w:tr>
      <w:tr w:rsidR="00074511" w:rsidTr="00074511">
        <w:trPr>
          <w:trHeight w:val="400"/>
        </w:trPr>
        <w:tc>
          <w:tcPr>
            <w:tcW w:w="36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9. Ожидаемые результаты реализации  </w:t>
            </w:r>
            <w:r>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tcPr>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снижение уровня преступности;</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повышение эффективности системы социальной профилактики правонарушений;</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привлечение к совместной работе по предотвращению правонарушений предприятий и организаций всех форм собственности, общественных объединений;</w:t>
            </w:r>
          </w:p>
          <w:p w:rsidR="00074511" w:rsidRDefault="00074511">
            <w:pPr>
              <w:pStyle w:val="ConsPlusCell"/>
              <w:jc w:val="both"/>
              <w:rPr>
                <w:rFonts w:ascii="Times New Roman" w:hAnsi="Times New Roman" w:cs="Times New Roman"/>
                <w:sz w:val="22"/>
                <w:szCs w:val="22"/>
              </w:rPr>
            </w:pPr>
            <w:r>
              <w:rPr>
                <w:rFonts w:ascii="Times New Roman" w:hAnsi="Times New Roman" w:cs="Times New Roman"/>
                <w:sz w:val="22"/>
                <w:szCs w:val="22"/>
              </w:rPr>
              <w:t>- разработка нормативно-правовой базы по профилактике правонарушений.</w:t>
            </w:r>
          </w:p>
          <w:p w:rsidR="00074511" w:rsidRDefault="00074511">
            <w:pPr>
              <w:pStyle w:val="ConsPlusCell"/>
              <w:jc w:val="both"/>
              <w:rPr>
                <w:rFonts w:ascii="Times New Roman" w:hAnsi="Times New Roman" w:cs="Times New Roman"/>
                <w:sz w:val="22"/>
                <w:szCs w:val="22"/>
              </w:rPr>
            </w:pPr>
          </w:p>
          <w:p w:rsidR="00074511" w:rsidRDefault="00074511">
            <w:pPr>
              <w:pStyle w:val="ConsPlusCell"/>
              <w:jc w:val="both"/>
              <w:rPr>
                <w:rFonts w:ascii="Times New Roman" w:hAnsi="Times New Roman" w:cs="Times New Roman"/>
                <w:sz w:val="22"/>
                <w:szCs w:val="22"/>
              </w:rPr>
            </w:pPr>
          </w:p>
        </w:tc>
      </w:tr>
    </w:tbl>
    <w:p w:rsidR="00074511" w:rsidRDefault="00074511" w:rsidP="00074511">
      <w:pPr>
        <w:jc w:val="both"/>
      </w:pPr>
    </w:p>
    <w:p w:rsidR="00074511" w:rsidRDefault="00074511" w:rsidP="00074511">
      <w:pPr>
        <w:jc w:val="center"/>
        <w:rPr>
          <w:b/>
        </w:rPr>
      </w:pPr>
    </w:p>
    <w:p w:rsidR="00074511" w:rsidRDefault="00074511" w:rsidP="00074511">
      <w:pPr>
        <w:jc w:val="center"/>
        <w:rPr>
          <w:b/>
        </w:rPr>
      </w:pPr>
      <w:r>
        <w:rPr>
          <w:b/>
        </w:rPr>
        <w:t>Характеристика проблемы и прогноз ситуации с учетом реализации подпрограммы</w:t>
      </w:r>
    </w:p>
    <w:p w:rsidR="00074511" w:rsidRDefault="00074511" w:rsidP="00074511">
      <w:pPr>
        <w:jc w:val="both"/>
        <w:rPr>
          <w:sz w:val="16"/>
          <w:szCs w:val="16"/>
        </w:rPr>
      </w:pPr>
    </w:p>
    <w:p w:rsidR="00074511" w:rsidRDefault="00074511" w:rsidP="00074511">
      <w:pPr>
        <w:numPr>
          <w:ilvl w:val="0"/>
          <w:numId w:val="3"/>
        </w:numPr>
        <w:jc w:val="center"/>
        <w:rPr>
          <w:b/>
        </w:rPr>
      </w:pPr>
      <w:r>
        <w:rPr>
          <w:b/>
        </w:rPr>
        <w:t>Общая характеристика сферы реализации подпрограммы</w:t>
      </w:r>
    </w:p>
    <w:p w:rsidR="00074511" w:rsidRDefault="00074511" w:rsidP="00074511">
      <w:pPr>
        <w:jc w:val="both"/>
        <w:rPr>
          <w:sz w:val="16"/>
          <w:szCs w:val="16"/>
        </w:rPr>
      </w:pPr>
    </w:p>
    <w:p w:rsidR="00074511" w:rsidRDefault="00074511" w:rsidP="00074511">
      <w:pPr>
        <w:jc w:val="both"/>
      </w:pPr>
      <w:r>
        <w:t xml:space="preserve">     Подпрограмма основана на рекомендациях по созданию базовой модели многоуровневой системы профилактики, разработанных МВД России для субъектов Российской Федерации и муниципальных образований.</w:t>
      </w:r>
    </w:p>
    <w:p w:rsidR="00074511" w:rsidRDefault="00074511" w:rsidP="00074511">
      <w:pPr>
        <w:jc w:val="both"/>
      </w:pPr>
      <w:r>
        <w:t xml:space="preserve">     Усилия, принимаемые правоохранительными органами, не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Реализация ряда сельских целевых программ была направлена на решение отдельных аспектов профилактики правонарушений. </w:t>
      </w:r>
    </w:p>
    <w:p w:rsidR="00074511" w:rsidRDefault="00074511" w:rsidP="00074511">
      <w:pPr>
        <w:jc w:val="both"/>
      </w:pPr>
      <w:r>
        <w:t xml:space="preserve">     Профилактическая работа по предупреждению рецидива преступлений в системе предупреждения правонарушений занимает особое место. В основу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лиц этой категории к законопослушному поведению.</w:t>
      </w:r>
    </w:p>
    <w:p w:rsidR="00074511" w:rsidRDefault="00074511" w:rsidP="00074511">
      <w:pPr>
        <w:jc w:val="both"/>
      </w:pPr>
      <w:r>
        <w:t xml:space="preserve">     Освобождаемые из мест лишения свободы граждане представляют особую социально-демографическую группу населения</w:t>
      </w:r>
      <w:proofErr w:type="gramStart"/>
      <w:r>
        <w:t xml:space="preserve">.. </w:t>
      </w:r>
      <w:proofErr w:type="gramEnd"/>
      <w:r>
        <w:t>В связи с этим, вовлечение освобожденных граждан в общественно-полезную деятельность, приносящую им доход как источник существования, является первостепенной задачей.</w:t>
      </w:r>
    </w:p>
    <w:p w:rsidR="00074511" w:rsidRDefault="00074511" w:rsidP="00074511">
      <w:pPr>
        <w:jc w:val="both"/>
      </w:pPr>
      <w:r>
        <w:t xml:space="preserve">     В поселении проводится большая работа по повышению роли семьи как основного первичного звена формирования законопослушного поведения детей и подростков. Однако опыт работы по профилактике безнадзорности и правонарушений несовершеннолетних свидетельствует о том, что происходящие положительные изменения еще не приняли необратимый характер. Одной из причин и условий формирования противоправного поведения детей и подростков продолжают оставаться социальные факторы: семейное неблагополучие, алкоголизм, социальное сиротство, невыполнение родителями обязанностей по воспитанию детей.</w:t>
      </w:r>
    </w:p>
    <w:p w:rsidR="00074511" w:rsidRDefault="00074511" w:rsidP="00074511">
      <w:pPr>
        <w:jc w:val="both"/>
        <w:rPr>
          <w:sz w:val="16"/>
          <w:szCs w:val="16"/>
        </w:rPr>
      </w:pPr>
    </w:p>
    <w:p w:rsidR="00074511" w:rsidRDefault="00074511" w:rsidP="00074511">
      <w:pPr>
        <w:ind w:left="360"/>
        <w:jc w:val="center"/>
        <w:rPr>
          <w:b/>
        </w:rPr>
      </w:pPr>
      <w:r>
        <w:rPr>
          <w:b/>
        </w:rPr>
        <w:t>1.2. Прогноз развития сферы реализации подпрограммы</w:t>
      </w:r>
    </w:p>
    <w:p w:rsidR="00074511" w:rsidRDefault="00074511" w:rsidP="00074511">
      <w:pPr>
        <w:jc w:val="both"/>
        <w:rPr>
          <w:sz w:val="16"/>
          <w:szCs w:val="16"/>
        </w:rPr>
      </w:pPr>
    </w:p>
    <w:p w:rsidR="00074511" w:rsidRDefault="00074511" w:rsidP="00074511">
      <w:pPr>
        <w:jc w:val="both"/>
      </w:pPr>
      <w:r>
        <w:t xml:space="preserve">     Экономическая ситуация в стране может способствовать росту уровня преступности в целом и в первую очередь доли имущественных преступлений, в том числе краж, а также увеличению нарушений общественного порядка. Предупредить развитие негативных явлений можно, объединив проводимые различными ведомствами и службами профилактические мероприятия в единую комплексную систему по предупреждению правонарушений на территории сельского поселения «Деревня  Верхнее  </w:t>
      </w:r>
      <w:proofErr w:type="spellStart"/>
      <w:r>
        <w:t>Гульцово</w:t>
      </w:r>
      <w:proofErr w:type="spellEnd"/>
      <w:r>
        <w:t>» и предусмотрев в этой системе межведомственное и межотраслевое взаимодействие.</w:t>
      </w:r>
    </w:p>
    <w:p w:rsidR="00074511" w:rsidRDefault="00074511" w:rsidP="00074511">
      <w:pPr>
        <w:jc w:val="both"/>
      </w:pPr>
      <w:r>
        <w:t xml:space="preserve">     В связи с этим возникла необходимость разработки данной подпрограммы.</w:t>
      </w:r>
    </w:p>
    <w:p w:rsidR="00074511" w:rsidRDefault="00074511" w:rsidP="00074511">
      <w:pPr>
        <w:jc w:val="both"/>
      </w:pPr>
      <w:r>
        <w:t xml:space="preserve">     Подпрограмма позволит создать единую систему из ранее намеченных и вновь разработанных мероприятий по предупреждению и профилактике правонарушений, а также предусмотреть межведомственное взаимодействие. В результате реализации 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которая создаст условия для снижения уровня преступности. </w:t>
      </w:r>
    </w:p>
    <w:p w:rsidR="00074511" w:rsidRDefault="00074511" w:rsidP="00074511">
      <w:pPr>
        <w:numPr>
          <w:ilvl w:val="0"/>
          <w:numId w:val="2"/>
        </w:numPr>
        <w:jc w:val="center"/>
        <w:rPr>
          <w:b/>
        </w:rPr>
      </w:pPr>
      <w:r>
        <w:rPr>
          <w:b/>
        </w:rPr>
        <w:t>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074511" w:rsidRDefault="00074511" w:rsidP="00074511">
      <w:pPr>
        <w:ind w:left="720"/>
        <w:rPr>
          <w:b/>
        </w:rPr>
      </w:pPr>
    </w:p>
    <w:p w:rsidR="00074511" w:rsidRDefault="00074511" w:rsidP="00074511">
      <w:pPr>
        <w:ind w:left="720"/>
        <w:rPr>
          <w:b/>
        </w:rPr>
      </w:pPr>
      <w:r>
        <w:rPr>
          <w:b/>
        </w:rPr>
        <w:t>2.1. Приоритеты политики в сфере реализации подпрограммы</w:t>
      </w:r>
    </w:p>
    <w:p w:rsidR="00074511" w:rsidRDefault="00074511" w:rsidP="00074511">
      <w:pPr>
        <w:jc w:val="center"/>
      </w:pPr>
    </w:p>
    <w:p w:rsidR="00074511" w:rsidRDefault="00074511" w:rsidP="00074511">
      <w:pPr>
        <w:jc w:val="both"/>
      </w:pPr>
      <w:r>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w:t>
      </w:r>
      <w:r>
        <w:lastRenderedPageBreak/>
        <w:t>добровольческой деятельности в целях профилактики распространения негативных явлений в молодежной среде.</w:t>
      </w:r>
    </w:p>
    <w:p w:rsidR="00074511" w:rsidRDefault="00074511" w:rsidP="00074511">
      <w:pPr>
        <w:jc w:val="both"/>
      </w:pPr>
    </w:p>
    <w:p w:rsidR="00074511" w:rsidRDefault="00074511" w:rsidP="00074511">
      <w:pPr>
        <w:numPr>
          <w:ilvl w:val="1"/>
          <w:numId w:val="2"/>
        </w:numPr>
        <w:jc w:val="center"/>
        <w:rPr>
          <w:b/>
        </w:rPr>
      </w:pPr>
      <w:r>
        <w:rPr>
          <w:b/>
        </w:rPr>
        <w:t>Цели, задачи и показатели достижения целей и решения задач подпрограммы</w:t>
      </w:r>
    </w:p>
    <w:p w:rsidR="00074511" w:rsidRDefault="00074511" w:rsidP="00074511">
      <w:pPr>
        <w:ind w:left="360"/>
        <w:rPr>
          <w:b/>
        </w:rPr>
      </w:pPr>
    </w:p>
    <w:p w:rsidR="00074511" w:rsidRDefault="00074511" w:rsidP="00074511">
      <w:pPr>
        <w:ind w:firstLine="567"/>
        <w:jc w:val="both"/>
      </w:pPr>
      <w:r>
        <w:t>Цель подпрограммы:</w:t>
      </w:r>
    </w:p>
    <w:p w:rsidR="00074511" w:rsidRDefault="00074511" w:rsidP="00074511">
      <w:pPr>
        <w:ind w:firstLine="567"/>
        <w:jc w:val="both"/>
      </w:pPr>
      <w:r>
        <w:t xml:space="preserve">- сокращение количества правонарушений среди молодежи, защита прав и свобод граждан, усиление контроля над </w:t>
      </w:r>
      <w:proofErr w:type="gramStart"/>
      <w:r>
        <w:t>криминогенной ситуацией</w:t>
      </w:r>
      <w:proofErr w:type="gramEnd"/>
      <w:r>
        <w:t xml:space="preserve"> в сельском поселении «Деревня  Верхнее  </w:t>
      </w:r>
      <w:proofErr w:type="spellStart"/>
      <w:r>
        <w:t>Гульцово</w:t>
      </w:r>
      <w:proofErr w:type="spellEnd"/>
      <w:r>
        <w:t>»</w:t>
      </w:r>
    </w:p>
    <w:p w:rsidR="00074511" w:rsidRDefault="00074511" w:rsidP="00074511">
      <w:pPr>
        <w:ind w:firstLine="567"/>
        <w:jc w:val="both"/>
      </w:pPr>
      <w:r>
        <w:t>- увеличение мероприятий и участников мероприятий, направленных на профилактику правонарушений.</w:t>
      </w:r>
    </w:p>
    <w:p w:rsidR="00074511" w:rsidRDefault="00074511" w:rsidP="00074511">
      <w:pPr>
        <w:ind w:firstLine="567"/>
        <w:jc w:val="both"/>
      </w:pPr>
      <w:r>
        <w:t>Задачи подпрограммы:</w:t>
      </w:r>
    </w:p>
    <w:p w:rsidR="00074511" w:rsidRDefault="00074511" w:rsidP="00074511">
      <w:pPr>
        <w:ind w:firstLine="567"/>
        <w:jc w:val="both"/>
      </w:pPr>
      <w:r>
        <w:t xml:space="preserve">- активизация участия и улучшение </w:t>
      </w:r>
      <w:proofErr w:type="gramStart"/>
      <w:r>
        <w:t>координации деятельности органов местного самоуправления сельского поселения</w:t>
      </w:r>
      <w:proofErr w:type="gramEnd"/>
      <w:r>
        <w:t xml:space="preserve"> с другими субъектами профилактики правонарушений в предупреждении правонарушений;</w:t>
      </w:r>
    </w:p>
    <w:p w:rsidR="00074511" w:rsidRDefault="00074511" w:rsidP="00074511">
      <w:pPr>
        <w:ind w:firstLine="567"/>
        <w:jc w:val="both"/>
      </w:pPr>
      <w: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074511" w:rsidRDefault="00074511" w:rsidP="00074511">
      <w:pPr>
        <w:ind w:firstLine="567"/>
        <w:jc w:val="both"/>
      </w:pPr>
      <w:r>
        <w:t>- активизация участия органов местного самоуправления, организаций и предприятий всех форм собственности, общественных объединений в профилактике правонарушений;</w:t>
      </w:r>
    </w:p>
    <w:p w:rsidR="00074511" w:rsidRDefault="00074511" w:rsidP="00074511">
      <w:pPr>
        <w:ind w:firstLine="567"/>
        <w:jc w:val="both"/>
      </w:pPr>
      <w:r>
        <w:t>- наиболее полное использование потенциала общественности в системе профилактики правонарушений;</w:t>
      </w:r>
    </w:p>
    <w:p w:rsidR="00074511" w:rsidRDefault="00074511" w:rsidP="00074511">
      <w:pPr>
        <w:ind w:firstLine="567"/>
        <w:jc w:val="both"/>
      </w:pPr>
      <w:r>
        <w:t>-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w:t>
      </w:r>
    </w:p>
    <w:p w:rsidR="00074511" w:rsidRDefault="00074511" w:rsidP="00074511">
      <w:pPr>
        <w:ind w:firstLine="567"/>
        <w:jc w:val="both"/>
      </w:pPr>
      <w:r>
        <w:t>- выявление и устранение причин и условий, способствующих возникновению преступности.</w:t>
      </w:r>
    </w:p>
    <w:p w:rsidR="00074511" w:rsidRDefault="00074511" w:rsidP="00074511">
      <w:pPr>
        <w:ind w:firstLine="567"/>
        <w:jc w:val="both"/>
      </w:pPr>
      <w:r>
        <w:t>Показатели достижения целей и решения задач подпрограммы:</w:t>
      </w:r>
    </w:p>
    <w:p w:rsidR="00074511" w:rsidRDefault="00074511" w:rsidP="00074511">
      <w:pPr>
        <w:ind w:firstLine="567"/>
        <w:jc w:val="center"/>
      </w:pPr>
    </w:p>
    <w:p w:rsidR="00074511" w:rsidRDefault="00074511" w:rsidP="00074511">
      <w:pPr>
        <w:ind w:firstLine="567"/>
        <w:jc w:val="center"/>
        <w:rPr>
          <w:b/>
        </w:rPr>
      </w:pPr>
      <w:r>
        <w:rPr>
          <w:b/>
        </w:rPr>
        <w:t>2.3. Конечные результаты реализации подпрограммы</w:t>
      </w:r>
    </w:p>
    <w:p w:rsidR="00074511" w:rsidRDefault="00074511" w:rsidP="00074511">
      <w:pPr>
        <w:jc w:val="both"/>
      </w:pPr>
    </w:p>
    <w:p w:rsidR="00074511" w:rsidRDefault="00074511" w:rsidP="00074511">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В ближайше</w:t>
      </w:r>
      <w:r w:rsidR="00857A11">
        <w:rPr>
          <w:rFonts w:ascii="Times New Roman" w:hAnsi="Times New Roman" w:cs="Times New Roman"/>
          <w:sz w:val="24"/>
          <w:szCs w:val="24"/>
        </w:rPr>
        <w:t>м прогнозируемом периоде до 2022</w:t>
      </w:r>
      <w:r>
        <w:rPr>
          <w:rFonts w:ascii="Times New Roman" w:hAnsi="Times New Roman" w:cs="Times New Roman"/>
          <w:sz w:val="24"/>
          <w:szCs w:val="24"/>
        </w:rPr>
        <w:t xml:space="preserve"> года в сфере реализации подпрограммы будет создана система вовлечения молодежи в социальную практику. Молодые представители молодежи, находящиеся в трудной жизненной ситуации, будут в большей степени охвачены программами, направленными на содействие в решении социально-психологических проблем, привлечения их к общественной, добровольческой деятельности в целях профилактики распространения негативных явлений в молодежной среде. </w:t>
      </w:r>
    </w:p>
    <w:p w:rsidR="00074511" w:rsidRDefault="00074511" w:rsidP="00074511">
      <w:pPr>
        <w:pStyle w:val="ConsPlusCell"/>
        <w:jc w:val="both"/>
        <w:rPr>
          <w:rFonts w:ascii="Times New Roman" w:hAnsi="Times New Roman" w:cs="Times New Roman"/>
          <w:sz w:val="24"/>
          <w:szCs w:val="24"/>
        </w:rPr>
      </w:pPr>
      <w:r>
        <w:rPr>
          <w:rFonts w:ascii="Times New Roman" w:hAnsi="Times New Roman" w:cs="Times New Roman"/>
          <w:sz w:val="24"/>
          <w:szCs w:val="24"/>
        </w:rPr>
        <w:t>Снижение уровня преступности будет достигнуто увеличением числа мероприятий с участием молодежи, направленных на профилактику негативных явлений в молодежной среде в 2 раза.</w:t>
      </w:r>
    </w:p>
    <w:p w:rsidR="00074511" w:rsidRDefault="00074511" w:rsidP="00074511">
      <w:pPr>
        <w:jc w:val="both"/>
      </w:pPr>
    </w:p>
    <w:p w:rsidR="00074511" w:rsidRDefault="00074511" w:rsidP="00074511">
      <w:pPr>
        <w:jc w:val="center"/>
        <w:rPr>
          <w:b/>
        </w:rPr>
      </w:pPr>
    </w:p>
    <w:p w:rsidR="00074511" w:rsidRDefault="00074511" w:rsidP="00074511">
      <w:pPr>
        <w:jc w:val="center"/>
        <w:rPr>
          <w:b/>
        </w:rPr>
      </w:pPr>
      <w:r>
        <w:rPr>
          <w:b/>
        </w:rPr>
        <w:t>2.4. Сроки и этапы реализации подпрограммы</w:t>
      </w:r>
    </w:p>
    <w:p w:rsidR="00074511" w:rsidRDefault="00074511" w:rsidP="00074511">
      <w:pPr>
        <w:jc w:val="both"/>
      </w:pPr>
    </w:p>
    <w:p w:rsidR="00074511" w:rsidRDefault="00074511" w:rsidP="00074511">
      <w:pPr>
        <w:jc w:val="both"/>
      </w:pPr>
      <w:r>
        <w:t xml:space="preserve">     Сроки р</w:t>
      </w:r>
      <w:r w:rsidR="00857A11">
        <w:t>еализации подпрограммы 2017-2022</w:t>
      </w:r>
      <w:r>
        <w:t xml:space="preserve"> годы в один этап.</w:t>
      </w:r>
    </w:p>
    <w:p w:rsidR="00074511" w:rsidRDefault="00074511" w:rsidP="00074511">
      <w:pPr>
        <w:jc w:val="both"/>
      </w:pPr>
    </w:p>
    <w:p w:rsidR="00074511" w:rsidRDefault="00074511" w:rsidP="00074511">
      <w:pPr>
        <w:jc w:val="center"/>
        <w:rPr>
          <w:b/>
        </w:rPr>
      </w:pPr>
      <w:r>
        <w:rPr>
          <w:b/>
        </w:rPr>
        <w:t>3. Объем финансирования подпрограммы</w:t>
      </w:r>
    </w:p>
    <w:p w:rsidR="00074511" w:rsidRDefault="00074511" w:rsidP="00074511">
      <w:pPr>
        <w:jc w:val="both"/>
      </w:pPr>
    </w:p>
    <w:p w:rsidR="00074511" w:rsidRDefault="00074511" w:rsidP="00074511">
      <w:pPr>
        <w:jc w:val="both"/>
        <w:rPr>
          <w:sz w:val="16"/>
          <w:szCs w:val="16"/>
        </w:rPr>
      </w:pPr>
      <w:r>
        <w:t>Запланированные мероприятия подпрограммы не требуют финансирования.</w:t>
      </w:r>
    </w:p>
    <w:p w:rsidR="00074511" w:rsidRDefault="00074511" w:rsidP="00074511">
      <w:pPr>
        <w:numPr>
          <w:ilvl w:val="0"/>
          <w:numId w:val="4"/>
        </w:numPr>
        <w:jc w:val="center"/>
        <w:rPr>
          <w:b/>
        </w:rPr>
      </w:pPr>
      <w:r>
        <w:rPr>
          <w:b/>
        </w:rPr>
        <w:t>Механизм реализации подпрограммы</w:t>
      </w:r>
    </w:p>
    <w:p w:rsidR="00074511" w:rsidRDefault="00074511" w:rsidP="00074511">
      <w:pPr>
        <w:ind w:left="720"/>
        <w:rPr>
          <w:b/>
          <w:sz w:val="16"/>
          <w:szCs w:val="16"/>
        </w:rPr>
      </w:pPr>
    </w:p>
    <w:p w:rsidR="00074511" w:rsidRDefault="00074511" w:rsidP="00074511">
      <w:pPr>
        <w:ind w:firstLine="567"/>
      </w:pPr>
      <w:r>
        <w:t xml:space="preserve">Участниками Подпрограммы выступают культработники сельского поселения «Деревня  </w:t>
      </w:r>
      <w:proofErr w:type="gramStart"/>
      <w:r>
        <w:t>Верхнее</w:t>
      </w:r>
      <w:proofErr w:type="gramEnd"/>
      <w:r w:rsidR="00821D30">
        <w:t xml:space="preserve"> </w:t>
      </w:r>
      <w:proofErr w:type="spellStart"/>
      <w:r>
        <w:t>Гульцово</w:t>
      </w:r>
      <w:proofErr w:type="spellEnd"/>
      <w:r>
        <w:t>». Соисполнитель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074511" w:rsidRDefault="00074511" w:rsidP="00074511">
      <w:pPr>
        <w:ind w:firstLine="567"/>
      </w:pPr>
      <w:r>
        <w:t xml:space="preserve">Финансирование Подпрограммы осуществляется в соответствии с решением сельской Думы СП  «Деревня  Верхнее  </w:t>
      </w:r>
      <w:proofErr w:type="spellStart"/>
      <w:r>
        <w:t>Гульцово</w:t>
      </w:r>
      <w:proofErr w:type="spellEnd"/>
      <w:r>
        <w:t>» о бюджете на очередной финансовый год и на плановый период.</w:t>
      </w:r>
    </w:p>
    <w:p w:rsidR="00074511" w:rsidRDefault="00074511" w:rsidP="00074511">
      <w:pPr>
        <w:ind w:firstLine="567"/>
      </w:pPr>
      <w:r>
        <w:t xml:space="preserve">Общая координация за ходом исполнения Подпрограммы осуществляется администрацией СП  «Деревня  Верхнее  </w:t>
      </w:r>
      <w:proofErr w:type="spellStart"/>
      <w:r>
        <w:t>Гульцово</w:t>
      </w:r>
      <w:proofErr w:type="spellEnd"/>
      <w:r>
        <w:t xml:space="preserve">». В этих целях ежеквартально проводятся заседания  </w:t>
      </w:r>
      <w:r>
        <w:lastRenderedPageBreak/>
        <w:t xml:space="preserve">межведомственной комиссии по профилактике правонарушений при администрации СП «Деревня  Верхнее  </w:t>
      </w:r>
      <w:proofErr w:type="spellStart"/>
      <w:r>
        <w:t>Гульцово</w:t>
      </w:r>
      <w:proofErr w:type="spellEnd"/>
      <w:r>
        <w:t>».</w:t>
      </w:r>
    </w:p>
    <w:p w:rsidR="00074511" w:rsidRDefault="00074511" w:rsidP="00074511">
      <w:pPr>
        <w:ind w:firstLine="567"/>
      </w:pPr>
      <w:r>
        <w:t xml:space="preserve">Результаты и анализ выполнения мероприятий Подпрограммы обсуждаются на заседаниях межведомственной комиссии по профилактике правонарушений при администрации СП  «Деревня  Верхнее  </w:t>
      </w:r>
      <w:proofErr w:type="spellStart"/>
      <w:r>
        <w:t>Гульцово</w:t>
      </w:r>
      <w:proofErr w:type="spellEnd"/>
      <w:r>
        <w:t>»» путем предоставления в комиссию информации участников Подпрограммы.</w:t>
      </w:r>
    </w:p>
    <w:p w:rsidR="00074511" w:rsidRDefault="00074511" w:rsidP="00074511">
      <w:pPr>
        <w:sectPr w:rsidR="00074511">
          <w:pgSz w:w="11906" w:h="16838"/>
          <w:pgMar w:top="284" w:right="851" w:bottom="899" w:left="993" w:header="709" w:footer="709" w:gutter="0"/>
          <w:cols w:space="720"/>
        </w:sectPr>
      </w:pPr>
    </w:p>
    <w:p w:rsidR="00074511" w:rsidRDefault="00074511" w:rsidP="00074511">
      <w:pPr>
        <w:jc w:val="center"/>
        <w:rPr>
          <w:b/>
        </w:rPr>
      </w:pPr>
      <w:r>
        <w:rPr>
          <w:b/>
        </w:rPr>
        <w:lastRenderedPageBreak/>
        <w:t>5. Перечень программных мероприятий подпрограммы</w:t>
      </w:r>
    </w:p>
    <w:p w:rsidR="00074511" w:rsidRDefault="00074511" w:rsidP="00074511">
      <w:pPr>
        <w:jc w:val="center"/>
        <w:rPr>
          <w:b/>
        </w:rPr>
      </w:pPr>
      <w:r>
        <w:rPr>
          <w:b/>
        </w:rPr>
        <w:t xml:space="preserve">«Профилактика правонарушений на территории СП «Деревня  Верхнее  </w:t>
      </w:r>
      <w:proofErr w:type="spellStart"/>
      <w:r>
        <w:rPr>
          <w:b/>
        </w:rPr>
        <w:t>Гульцово</w:t>
      </w:r>
      <w:proofErr w:type="spellEnd"/>
      <w:r>
        <w:rPr>
          <w:b/>
        </w:rPr>
        <w:t>»</w:t>
      </w:r>
    </w:p>
    <w:p w:rsidR="00074511" w:rsidRDefault="00074511" w:rsidP="00074511">
      <w:pPr>
        <w:jc w:val="center"/>
        <w:rPr>
          <w:b/>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387"/>
        <w:gridCol w:w="1418"/>
        <w:gridCol w:w="1559"/>
        <w:gridCol w:w="1134"/>
        <w:gridCol w:w="992"/>
        <w:gridCol w:w="1134"/>
        <w:gridCol w:w="1276"/>
        <w:gridCol w:w="1134"/>
        <w:gridCol w:w="6"/>
        <w:gridCol w:w="1128"/>
      </w:tblGrid>
      <w:tr w:rsidR="00074511" w:rsidTr="00074511">
        <w:tc>
          <w:tcPr>
            <w:tcW w:w="567"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5387"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Сроки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Участник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Сумма расходов, всего</w:t>
            </w:r>
          </w:p>
          <w:p w:rsidR="00074511" w:rsidRDefault="00074511">
            <w:pPr>
              <w:jc w:val="center"/>
              <w:rPr>
                <w:b/>
                <w:sz w:val="20"/>
                <w:szCs w:val="20"/>
              </w:rPr>
            </w:pPr>
            <w:r>
              <w:rPr>
                <w:b/>
                <w:sz w:val="20"/>
                <w:szCs w:val="20"/>
              </w:rPr>
              <w:t>(тыс. руб.)</w:t>
            </w:r>
          </w:p>
        </w:tc>
        <w:tc>
          <w:tcPr>
            <w:tcW w:w="4678" w:type="dxa"/>
            <w:gridSpan w:val="5"/>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в том числе по годам реализации подпрограммы:</w:t>
            </w:r>
          </w:p>
        </w:tc>
      </w:tr>
      <w:tr w:rsidR="00074511" w:rsidTr="00074511">
        <w:tc>
          <w:tcPr>
            <w:tcW w:w="567" w:type="dxa"/>
            <w:vMerge/>
            <w:tcBorders>
              <w:top w:val="single" w:sz="4" w:space="0" w:color="auto"/>
              <w:left w:val="single" w:sz="4" w:space="0" w:color="auto"/>
              <w:bottom w:val="single" w:sz="4" w:space="0" w:color="auto"/>
              <w:right w:val="single" w:sz="4" w:space="0" w:color="auto"/>
            </w:tcBorders>
            <w:vAlign w:val="center"/>
            <w:hideMark/>
          </w:tcPr>
          <w:p w:rsidR="00074511" w:rsidRDefault="00074511">
            <w:pPr>
              <w:rPr>
                <w:b/>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074511" w:rsidRDefault="00074511">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4511" w:rsidRDefault="00074511">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4511" w:rsidRDefault="00074511">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4511" w:rsidRDefault="00074511">
            <w:pPr>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4511" w:rsidRDefault="00074511">
            <w:pPr>
              <w:rPr>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2019</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2020</w:t>
            </w:r>
          </w:p>
        </w:tc>
      </w:tr>
      <w:tr w:rsidR="00074511" w:rsidTr="00074511">
        <w:tc>
          <w:tcPr>
            <w:tcW w:w="567"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Оказание помощи в работе участковым уполномоченным полиции при проведении рейдов, профилактических мероприятий, направленных на предупреждение преступлений против жизни, здоровья, собственности, а также в отношении лиц, злоупотребляющих спиртными напитками, совершающих правонарушения в сфере семейно-бытовых отношений, ранее судимых, по недопущению совершения ими правонарушений</w:t>
            </w: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jc w:val="both"/>
              <w:rPr>
                <w:sz w:val="20"/>
                <w:szCs w:val="20"/>
              </w:rPr>
            </w:pPr>
            <w:r>
              <w:rPr>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both"/>
              <w:rPr>
                <w:sz w:val="20"/>
                <w:szCs w:val="20"/>
              </w:rPr>
            </w:pPr>
            <w:r>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Своевременное информирование органов местного самоуправления и органов внутренних дел о лицах, освобождающихся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jc w:val="both"/>
              <w:rPr>
                <w:sz w:val="20"/>
                <w:szCs w:val="20"/>
              </w:rPr>
            </w:pPr>
            <w:r>
              <w:rPr>
                <w:sz w:val="20"/>
                <w:szCs w:val="20"/>
              </w:rPr>
              <w:t>МОМВД России «</w:t>
            </w:r>
            <w:proofErr w:type="spellStart"/>
            <w:r>
              <w:rPr>
                <w:sz w:val="20"/>
                <w:szCs w:val="20"/>
              </w:rPr>
              <w:t>Сухиничский</w:t>
            </w:r>
            <w:proofErr w:type="spellEnd"/>
            <w:r>
              <w:rPr>
                <w:sz w:val="20"/>
                <w:szCs w:val="20"/>
              </w:rPr>
              <w:t>»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both"/>
              <w:rPr>
                <w:sz w:val="20"/>
                <w:szCs w:val="20"/>
              </w:rPr>
            </w:pPr>
            <w:r>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Организация и проведение акций «Здравствуйте, я ваш участковый» с раздачей памяток, листовок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МОМВД России «</w:t>
            </w:r>
            <w:proofErr w:type="spellStart"/>
            <w:r>
              <w:rPr>
                <w:sz w:val="20"/>
                <w:szCs w:val="20"/>
              </w:rPr>
              <w:t>Сухиничский</w:t>
            </w:r>
            <w:proofErr w:type="spellEnd"/>
            <w:r>
              <w:rPr>
                <w:sz w:val="20"/>
                <w:szCs w:val="20"/>
              </w:rPr>
              <w:t>»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Реализация мер по предотвращению возможности возникновения конфликтных ситуаций на межнациональной и религиозной почве</w:t>
            </w: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Администрация поселения, МОМВД России «</w:t>
            </w:r>
            <w:proofErr w:type="spellStart"/>
            <w:r>
              <w:rPr>
                <w:sz w:val="20"/>
                <w:szCs w:val="20"/>
              </w:rPr>
              <w:t>Сухиничский</w:t>
            </w:r>
            <w:proofErr w:type="spellEnd"/>
            <w:r>
              <w:rPr>
                <w:sz w:val="20"/>
                <w:szCs w:val="20"/>
              </w:rPr>
              <w:t>»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Информирование граждан о способах защиты жизни, здоровья, принадлежащего им имущества</w:t>
            </w: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МОМВД России «</w:t>
            </w:r>
            <w:proofErr w:type="spellStart"/>
            <w:r>
              <w:rPr>
                <w:sz w:val="20"/>
                <w:szCs w:val="20"/>
              </w:rPr>
              <w:t>Сухиничский</w:t>
            </w:r>
            <w:proofErr w:type="spellEnd"/>
            <w:r>
              <w:rPr>
                <w:sz w:val="20"/>
                <w:szCs w:val="20"/>
              </w:rPr>
              <w:t xml:space="preserve">»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 xml:space="preserve">Организация и проведение мероприятий (лекции, беседы, семинары) с подростками по профилактике наркомании, пьянства, </w:t>
            </w:r>
            <w:proofErr w:type="spellStart"/>
            <w:r>
              <w:rPr>
                <w:sz w:val="20"/>
                <w:szCs w:val="20"/>
              </w:rPr>
              <w:t>табакокурения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 xml:space="preserve">Медицинский работник </w:t>
            </w:r>
            <w:proofErr w:type="spellStart"/>
            <w:r>
              <w:rPr>
                <w:sz w:val="20"/>
                <w:szCs w:val="20"/>
              </w:rPr>
              <w:t>ФАПа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Информирование граждан о действиях при угрозе проведения террористических актов</w:t>
            </w: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 xml:space="preserve">В течение сроков </w:t>
            </w:r>
            <w:r>
              <w:rPr>
                <w:sz w:val="20"/>
                <w:szCs w:val="20"/>
              </w:rPr>
              <w:lastRenderedPageBreak/>
              <w:t>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lastRenderedPageBreak/>
              <w:t xml:space="preserve">Администрация поселения, </w:t>
            </w:r>
            <w:r>
              <w:rPr>
                <w:sz w:val="20"/>
                <w:szCs w:val="20"/>
              </w:rPr>
              <w:lastRenderedPageBreak/>
              <w:t>МОМВД России «</w:t>
            </w:r>
            <w:proofErr w:type="spellStart"/>
            <w:r>
              <w:rPr>
                <w:sz w:val="20"/>
                <w:szCs w:val="20"/>
              </w:rPr>
              <w:t>Сухиничский</w:t>
            </w:r>
            <w:proofErr w:type="spellEnd"/>
            <w:r>
              <w:rPr>
                <w:sz w:val="20"/>
                <w:szCs w:val="20"/>
              </w:rPr>
              <w:t xml:space="preserve">»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lastRenderedPageBreak/>
              <w:t>Без финансир</w:t>
            </w:r>
            <w:r>
              <w:rPr>
                <w:sz w:val="20"/>
                <w:szCs w:val="20"/>
              </w:rPr>
              <w:lastRenderedPageBreak/>
              <w:t>ования</w:t>
            </w: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lastRenderedPageBreak/>
              <w:t>8</w:t>
            </w: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Обеспечение участия КДН, общественности, депутатов  в патрулировании улиц и мест массового скопления людей</w:t>
            </w:r>
          </w:p>
        </w:tc>
        <w:tc>
          <w:tcPr>
            <w:tcW w:w="141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rPr>
          <w:trHeight w:val="500"/>
        </w:trPr>
        <w:tc>
          <w:tcPr>
            <w:tcW w:w="567"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jc w:val="both"/>
              <w:rPr>
                <w:b/>
                <w:sz w:val="20"/>
                <w:szCs w:val="20"/>
              </w:rPr>
            </w:pPr>
            <w:r>
              <w:rPr>
                <w:b/>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074511" w:rsidRDefault="00074511">
            <w:pPr>
              <w:jc w:val="both"/>
              <w:rPr>
                <w:b/>
                <w:sz w:val="20"/>
                <w:szCs w:val="20"/>
              </w:rPr>
            </w:pPr>
            <w:r>
              <w:rPr>
                <w:b/>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0</w:t>
            </w:r>
          </w:p>
        </w:tc>
        <w:tc>
          <w:tcPr>
            <w:tcW w:w="1128" w:type="dxa"/>
            <w:tcBorders>
              <w:top w:val="single" w:sz="4" w:space="0" w:color="auto"/>
              <w:left w:val="single" w:sz="4" w:space="0" w:color="auto"/>
              <w:bottom w:val="single" w:sz="4" w:space="0" w:color="auto"/>
              <w:right w:val="single" w:sz="4" w:space="0" w:color="auto"/>
            </w:tcBorders>
            <w:hideMark/>
          </w:tcPr>
          <w:p w:rsidR="00074511" w:rsidRDefault="00074511">
            <w:pPr>
              <w:rPr>
                <w:sz w:val="20"/>
                <w:szCs w:val="20"/>
              </w:rPr>
            </w:pPr>
            <w:r>
              <w:rPr>
                <w:sz w:val="20"/>
                <w:szCs w:val="20"/>
              </w:rPr>
              <w:t>0</w:t>
            </w:r>
          </w:p>
        </w:tc>
      </w:tr>
      <w:tr w:rsidR="00074511" w:rsidTr="00074511">
        <w:tc>
          <w:tcPr>
            <w:tcW w:w="567"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74511" w:rsidRDefault="00074511">
            <w:pPr>
              <w:jc w:val="both"/>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4511" w:rsidRDefault="0007451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c>
          <w:tcPr>
            <w:tcW w:w="1128" w:type="dxa"/>
            <w:tcBorders>
              <w:top w:val="single" w:sz="4" w:space="0" w:color="auto"/>
              <w:left w:val="single" w:sz="4" w:space="0" w:color="auto"/>
              <w:bottom w:val="single" w:sz="4" w:space="0" w:color="auto"/>
              <w:right w:val="single" w:sz="4" w:space="0" w:color="auto"/>
            </w:tcBorders>
          </w:tcPr>
          <w:p w:rsidR="00074511" w:rsidRDefault="00074511">
            <w:pPr>
              <w:jc w:val="center"/>
              <w:rPr>
                <w:sz w:val="20"/>
                <w:szCs w:val="20"/>
              </w:rPr>
            </w:pPr>
          </w:p>
        </w:tc>
      </w:tr>
    </w:tbl>
    <w:p w:rsidR="00074511" w:rsidRDefault="00074511" w:rsidP="00074511">
      <w:pPr>
        <w:jc w:val="both"/>
      </w:pPr>
    </w:p>
    <w:p w:rsidR="00074511" w:rsidRDefault="00074511" w:rsidP="00074511">
      <w:pPr>
        <w:jc w:val="both"/>
      </w:pPr>
    </w:p>
    <w:p w:rsidR="00074511" w:rsidRDefault="00074511" w:rsidP="00074511">
      <w:pPr>
        <w:jc w:val="both"/>
      </w:pPr>
    </w:p>
    <w:p w:rsidR="00074511" w:rsidRDefault="00074511" w:rsidP="00074511">
      <w:pPr>
        <w:jc w:val="both"/>
      </w:pPr>
    </w:p>
    <w:p w:rsidR="00074511" w:rsidRDefault="00074511" w:rsidP="00074511">
      <w:pPr>
        <w:jc w:val="both"/>
      </w:pPr>
    </w:p>
    <w:p w:rsidR="00074511" w:rsidRDefault="00074511" w:rsidP="00074511">
      <w:pPr>
        <w:jc w:val="both"/>
      </w:pPr>
    </w:p>
    <w:p w:rsidR="00074511" w:rsidRDefault="00074511" w:rsidP="00074511">
      <w:pPr>
        <w:jc w:val="both"/>
      </w:pPr>
    </w:p>
    <w:p w:rsidR="00074511" w:rsidRDefault="00074511" w:rsidP="00074511">
      <w:pPr>
        <w:jc w:val="both"/>
      </w:pPr>
    </w:p>
    <w:p w:rsidR="00074511" w:rsidRDefault="00074511" w:rsidP="00074511">
      <w:pPr>
        <w:jc w:val="both"/>
      </w:pPr>
    </w:p>
    <w:p w:rsidR="00074511" w:rsidRDefault="00074511" w:rsidP="00074511">
      <w:pPr>
        <w:jc w:val="both"/>
      </w:pPr>
    </w:p>
    <w:p w:rsidR="00074511" w:rsidRDefault="00074511" w:rsidP="00074511">
      <w:pPr>
        <w:sectPr w:rsidR="00074511">
          <w:pgSz w:w="16838" w:h="11906" w:orient="landscape"/>
          <w:pgMar w:top="426" w:right="1134" w:bottom="851" w:left="1134" w:header="709" w:footer="709" w:gutter="0"/>
          <w:cols w:space="720"/>
        </w:sectPr>
      </w:pPr>
    </w:p>
    <w:p w:rsidR="00074511" w:rsidRDefault="00074511" w:rsidP="00074511">
      <w:pPr>
        <w:jc w:val="center"/>
        <w:rPr>
          <w:b/>
        </w:rPr>
      </w:pPr>
      <w:r>
        <w:rPr>
          <w:b/>
        </w:rPr>
        <w:lastRenderedPageBreak/>
        <w:t xml:space="preserve">7.2 Подпрограммы сельского поселения «Деревня  </w:t>
      </w:r>
      <w:proofErr w:type="gramStart"/>
      <w:r>
        <w:rPr>
          <w:b/>
        </w:rPr>
        <w:t>Верхнее</w:t>
      </w:r>
      <w:proofErr w:type="gramEnd"/>
      <w:r w:rsidR="00821D30">
        <w:rPr>
          <w:b/>
        </w:rPr>
        <w:t xml:space="preserve"> </w:t>
      </w:r>
      <w:proofErr w:type="spellStart"/>
      <w:r>
        <w:rPr>
          <w:b/>
        </w:rPr>
        <w:t>Гульцово</w:t>
      </w:r>
      <w:proofErr w:type="spellEnd"/>
      <w:r>
        <w:rPr>
          <w:b/>
        </w:rPr>
        <w:t>»</w:t>
      </w:r>
    </w:p>
    <w:p w:rsidR="00074511" w:rsidRDefault="00074511" w:rsidP="00074511">
      <w:pPr>
        <w:jc w:val="center"/>
        <w:rPr>
          <w:b/>
        </w:rPr>
      </w:pPr>
      <w:r>
        <w:rPr>
          <w:b/>
        </w:rPr>
        <w:t xml:space="preserve">«Развитие физической культуры и спорта в сельском поселении «Деревня  Верхнее  </w:t>
      </w:r>
      <w:proofErr w:type="spellStart"/>
      <w:r>
        <w:rPr>
          <w:b/>
        </w:rPr>
        <w:t>Гульцово</w:t>
      </w:r>
      <w:proofErr w:type="spellEnd"/>
      <w:r>
        <w:rPr>
          <w:b/>
        </w:rPr>
        <w:t xml:space="preserve">» </w:t>
      </w:r>
    </w:p>
    <w:p w:rsidR="00074511" w:rsidRDefault="00074511" w:rsidP="00074511">
      <w:pPr>
        <w:jc w:val="both"/>
      </w:pPr>
    </w:p>
    <w:tbl>
      <w:tblPr>
        <w:tblW w:w="106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105"/>
        <w:gridCol w:w="992"/>
        <w:gridCol w:w="872"/>
        <w:gridCol w:w="1134"/>
        <w:gridCol w:w="851"/>
        <w:gridCol w:w="850"/>
        <w:gridCol w:w="709"/>
        <w:gridCol w:w="855"/>
        <w:gridCol w:w="13"/>
      </w:tblGrid>
      <w:tr w:rsidR="00074511" w:rsidTr="00676E96">
        <w:trPr>
          <w:trHeight w:val="1005"/>
        </w:trPr>
        <w:tc>
          <w:tcPr>
            <w:tcW w:w="2269"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rPr>
                <w:sz w:val="22"/>
                <w:szCs w:val="22"/>
              </w:rPr>
              <w:t>Исполнитель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074511" w:rsidRDefault="00074511">
            <w:pPr>
              <w:jc w:val="both"/>
            </w:pPr>
            <w:r>
              <w:rPr>
                <w:sz w:val="22"/>
                <w:szCs w:val="22"/>
              </w:rPr>
              <w:t xml:space="preserve">Администрация СП «Деревня  Верхнее  </w:t>
            </w:r>
            <w:proofErr w:type="spellStart"/>
            <w:r>
              <w:rPr>
                <w:sz w:val="22"/>
                <w:szCs w:val="22"/>
              </w:rPr>
              <w:t>Гульцово</w:t>
            </w:r>
            <w:proofErr w:type="spellEnd"/>
            <w:r>
              <w:rPr>
                <w:sz w:val="22"/>
                <w:szCs w:val="22"/>
              </w:rPr>
              <w:t>»</w:t>
            </w:r>
          </w:p>
        </w:tc>
      </w:tr>
      <w:tr w:rsidR="00074511" w:rsidTr="00676E96">
        <w:trPr>
          <w:trHeight w:val="255"/>
        </w:trPr>
        <w:tc>
          <w:tcPr>
            <w:tcW w:w="2269"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rPr>
                <w:sz w:val="22"/>
                <w:szCs w:val="22"/>
              </w:rPr>
              <w:t>Участники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074511" w:rsidRDefault="00074511">
            <w:pPr>
              <w:jc w:val="both"/>
            </w:pPr>
            <w:r>
              <w:rPr>
                <w:sz w:val="22"/>
                <w:szCs w:val="22"/>
              </w:rPr>
              <w:t>Культработники</w:t>
            </w:r>
          </w:p>
        </w:tc>
      </w:tr>
      <w:tr w:rsidR="00074511" w:rsidTr="00676E96">
        <w:tc>
          <w:tcPr>
            <w:tcW w:w="2269" w:type="dxa"/>
            <w:tcBorders>
              <w:top w:val="single" w:sz="4" w:space="0" w:color="auto"/>
              <w:left w:val="single" w:sz="4" w:space="0" w:color="auto"/>
              <w:bottom w:val="single" w:sz="4" w:space="0" w:color="auto"/>
              <w:right w:val="single" w:sz="4" w:space="0" w:color="auto"/>
            </w:tcBorders>
            <w:hideMark/>
          </w:tcPr>
          <w:p w:rsidR="00074511" w:rsidRDefault="00074511">
            <w:r>
              <w:rPr>
                <w:sz w:val="22"/>
                <w:szCs w:val="22"/>
              </w:rPr>
              <w:t xml:space="preserve">Цели  подпрограммы </w:t>
            </w:r>
          </w:p>
        </w:tc>
        <w:tc>
          <w:tcPr>
            <w:tcW w:w="8381" w:type="dxa"/>
            <w:gridSpan w:val="9"/>
            <w:tcBorders>
              <w:top w:val="single" w:sz="4" w:space="0" w:color="auto"/>
              <w:left w:val="single" w:sz="4" w:space="0" w:color="auto"/>
              <w:bottom w:val="single" w:sz="4" w:space="0" w:color="auto"/>
              <w:right w:val="single" w:sz="4" w:space="0" w:color="auto"/>
            </w:tcBorders>
            <w:hideMark/>
          </w:tcPr>
          <w:p w:rsidR="00074511" w:rsidRDefault="00074511">
            <w:pPr>
              <w:jc w:val="both"/>
            </w:pPr>
            <w:r>
              <w:t>-увеличение числа занимающихся физической культурой и спортом от общего числа жителей в сельском поселении,</w:t>
            </w:r>
          </w:p>
          <w:p w:rsidR="00074511" w:rsidRDefault="00074511">
            <w:pPr>
              <w:jc w:val="both"/>
            </w:pPr>
            <w:r>
              <w:rPr>
                <w:sz w:val="22"/>
                <w:szCs w:val="22"/>
              </w:rPr>
              <w:t xml:space="preserve">-создание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в СП «Деревня  Верхнее  </w:t>
            </w:r>
            <w:proofErr w:type="spellStart"/>
            <w:r>
              <w:rPr>
                <w:sz w:val="22"/>
                <w:szCs w:val="22"/>
              </w:rPr>
              <w:t>Гульцово</w:t>
            </w:r>
            <w:proofErr w:type="spellEnd"/>
            <w:r>
              <w:rPr>
                <w:sz w:val="22"/>
                <w:szCs w:val="22"/>
              </w:rPr>
              <w:t>».</w:t>
            </w:r>
          </w:p>
        </w:tc>
      </w:tr>
      <w:tr w:rsidR="00074511" w:rsidTr="00676E96">
        <w:tc>
          <w:tcPr>
            <w:tcW w:w="2269" w:type="dxa"/>
            <w:tcBorders>
              <w:top w:val="single" w:sz="4" w:space="0" w:color="auto"/>
              <w:left w:val="single" w:sz="4" w:space="0" w:color="auto"/>
              <w:bottom w:val="single" w:sz="4" w:space="0" w:color="auto"/>
              <w:right w:val="single" w:sz="4" w:space="0" w:color="auto"/>
            </w:tcBorders>
            <w:hideMark/>
          </w:tcPr>
          <w:p w:rsidR="00074511" w:rsidRDefault="00074511">
            <w:r>
              <w:rPr>
                <w:sz w:val="22"/>
                <w:szCs w:val="22"/>
              </w:rPr>
              <w:t>Задачи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074511" w:rsidRDefault="00074511">
            <w:pPr>
              <w:jc w:val="both"/>
            </w:pPr>
            <w:r>
              <w:rPr>
                <w:sz w:val="22"/>
                <w:szCs w:val="22"/>
              </w:rPr>
              <w:t>- развитие материально-технической базы для подготовки спортивного резерва;</w:t>
            </w:r>
          </w:p>
          <w:p w:rsidR="00074511" w:rsidRDefault="00074511">
            <w:pPr>
              <w:jc w:val="both"/>
            </w:pPr>
            <w:r>
              <w:rPr>
                <w:sz w:val="22"/>
                <w:szCs w:val="22"/>
              </w:rPr>
              <w:t>- создание условий для занятий физической культурой и спортом населению, в том числе условий для беспрепятственного доступа к объектам спортивной инфраструктуры;</w:t>
            </w:r>
          </w:p>
          <w:p w:rsidR="00074511" w:rsidRDefault="00074511">
            <w:pPr>
              <w:jc w:val="both"/>
            </w:pPr>
            <w:r>
              <w:rPr>
                <w:sz w:val="22"/>
                <w:szCs w:val="22"/>
              </w:rPr>
              <w:t>- создание системы физкультурно-спортивного воспитания населения</w:t>
            </w:r>
          </w:p>
        </w:tc>
      </w:tr>
      <w:tr w:rsidR="00074511" w:rsidTr="00676E96">
        <w:tc>
          <w:tcPr>
            <w:tcW w:w="2269" w:type="dxa"/>
            <w:tcBorders>
              <w:top w:val="single" w:sz="4" w:space="0" w:color="auto"/>
              <w:left w:val="single" w:sz="4" w:space="0" w:color="auto"/>
              <w:bottom w:val="single" w:sz="4" w:space="0" w:color="auto"/>
              <w:right w:val="single" w:sz="4" w:space="0" w:color="auto"/>
            </w:tcBorders>
            <w:hideMark/>
          </w:tcPr>
          <w:p w:rsidR="00074511" w:rsidRDefault="00074511">
            <w:pPr>
              <w:jc w:val="both"/>
            </w:pPr>
            <w:r>
              <w:rPr>
                <w:sz w:val="22"/>
                <w:szCs w:val="22"/>
              </w:rPr>
              <w:t>Индикаторы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074511" w:rsidRDefault="00074511">
            <w:pPr>
              <w:jc w:val="both"/>
            </w:pPr>
            <w:r>
              <w:rPr>
                <w:sz w:val="22"/>
                <w:szCs w:val="22"/>
              </w:rPr>
              <w:t>- доля жителей поселения, систематически занимающихся физической культурой и спортом, от общей численности населения;</w:t>
            </w:r>
          </w:p>
          <w:p w:rsidR="00074511" w:rsidRDefault="00074511">
            <w:pPr>
              <w:pStyle w:val="ConsPlusCell"/>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2"/>
                <w:szCs w:val="22"/>
              </w:rPr>
              <w:t>уровень обеспеченности населения спортивными сооружениями</w:t>
            </w:r>
          </w:p>
        </w:tc>
      </w:tr>
      <w:tr w:rsidR="00074511" w:rsidTr="00676E96">
        <w:tc>
          <w:tcPr>
            <w:tcW w:w="2269" w:type="dxa"/>
            <w:tcBorders>
              <w:top w:val="single" w:sz="4" w:space="0" w:color="auto"/>
              <w:left w:val="single" w:sz="4" w:space="0" w:color="auto"/>
              <w:bottom w:val="single" w:sz="4" w:space="0" w:color="auto"/>
              <w:right w:val="single" w:sz="4" w:space="0" w:color="auto"/>
            </w:tcBorders>
            <w:hideMark/>
          </w:tcPr>
          <w:p w:rsidR="00074511" w:rsidRDefault="00074511">
            <w:r>
              <w:rPr>
                <w:sz w:val="22"/>
                <w:szCs w:val="22"/>
              </w:rPr>
              <w:t>Сроки и этапы реализации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074511" w:rsidRDefault="00676E96">
            <w:pPr>
              <w:jc w:val="both"/>
            </w:pPr>
            <w:r>
              <w:rPr>
                <w:sz w:val="22"/>
                <w:szCs w:val="22"/>
              </w:rPr>
              <w:t>2017-2022</w:t>
            </w:r>
            <w:r w:rsidR="00074511">
              <w:rPr>
                <w:sz w:val="22"/>
                <w:szCs w:val="22"/>
              </w:rPr>
              <w:t xml:space="preserve"> годы в один этап</w:t>
            </w:r>
          </w:p>
        </w:tc>
      </w:tr>
      <w:tr w:rsidR="00074511" w:rsidTr="00676E96">
        <w:trPr>
          <w:trHeight w:val="330"/>
        </w:trPr>
        <w:tc>
          <w:tcPr>
            <w:tcW w:w="2269" w:type="dxa"/>
            <w:vMerge w:val="restart"/>
            <w:tcBorders>
              <w:top w:val="single" w:sz="4" w:space="0" w:color="auto"/>
              <w:left w:val="single" w:sz="4" w:space="0" w:color="auto"/>
              <w:bottom w:val="single" w:sz="4" w:space="0" w:color="auto"/>
              <w:right w:val="single" w:sz="4" w:space="0" w:color="auto"/>
            </w:tcBorders>
          </w:tcPr>
          <w:p w:rsidR="00074511" w:rsidRDefault="00074511">
            <w:r>
              <w:rPr>
                <w:sz w:val="22"/>
                <w:szCs w:val="22"/>
              </w:rPr>
              <w:t>Объемы финансирования подпрограммы за счет всех источников финансирования</w:t>
            </w:r>
          </w:p>
          <w:p w:rsidR="00074511" w:rsidRDefault="00074511"/>
          <w:p w:rsidR="00074511" w:rsidRDefault="00074511"/>
          <w:p w:rsidR="00074511" w:rsidRDefault="00074511"/>
          <w:p w:rsidR="00074511" w:rsidRDefault="00074511"/>
        </w:tc>
        <w:tc>
          <w:tcPr>
            <w:tcW w:w="2105"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sz w:val="20"/>
                <w:szCs w:val="20"/>
              </w:rPr>
            </w:pPr>
            <w:r>
              <w:rPr>
                <w:sz w:val="20"/>
                <w:szCs w:val="20"/>
              </w:rPr>
              <w:t>Всег</w:t>
            </w:r>
            <w:proofErr w:type="gramStart"/>
            <w:r>
              <w:rPr>
                <w:sz w:val="20"/>
                <w:szCs w:val="20"/>
              </w:rPr>
              <w:t>о(</w:t>
            </w:r>
            <w:proofErr w:type="gramEnd"/>
            <w:r>
              <w:rPr>
                <w:sz w:val="20"/>
                <w:szCs w:val="20"/>
              </w:rPr>
              <w:t>тыс.руб.)</w:t>
            </w:r>
          </w:p>
        </w:tc>
        <w:tc>
          <w:tcPr>
            <w:tcW w:w="5284" w:type="dxa"/>
            <w:gridSpan w:val="7"/>
            <w:tcBorders>
              <w:top w:val="single" w:sz="4" w:space="0" w:color="auto"/>
              <w:left w:val="single" w:sz="4" w:space="0" w:color="auto"/>
              <w:bottom w:val="single" w:sz="4" w:space="0" w:color="auto"/>
              <w:right w:val="single" w:sz="4" w:space="0" w:color="auto"/>
            </w:tcBorders>
            <w:hideMark/>
          </w:tcPr>
          <w:p w:rsidR="00074511" w:rsidRDefault="00074511">
            <w:pPr>
              <w:jc w:val="center"/>
            </w:pPr>
            <w:r>
              <w:rPr>
                <w:sz w:val="22"/>
                <w:szCs w:val="22"/>
              </w:rPr>
              <w:t>В том числе по годам</w:t>
            </w:r>
          </w:p>
        </w:tc>
      </w:tr>
      <w:tr w:rsidR="00676E96" w:rsidTr="00676E96">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76E96" w:rsidRDefault="00676E96"/>
        </w:tc>
        <w:tc>
          <w:tcPr>
            <w:tcW w:w="2105" w:type="dxa"/>
            <w:vMerge/>
            <w:tcBorders>
              <w:top w:val="single" w:sz="4" w:space="0" w:color="auto"/>
              <w:left w:val="single" w:sz="4" w:space="0" w:color="auto"/>
              <w:bottom w:val="single" w:sz="4" w:space="0" w:color="auto"/>
              <w:right w:val="single" w:sz="4" w:space="0" w:color="auto"/>
            </w:tcBorders>
            <w:vAlign w:val="center"/>
            <w:hideMark/>
          </w:tcPr>
          <w:p w:rsidR="00676E96" w:rsidRDefault="00676E9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E96" w:rsidRDefault="00676E96">
            <w:pPr>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sz w:val="20"/>
                <w:szCs w:val="20"/>
              </w:rPr>
            </w:pPr>
            <w:r>
              <w:rPr>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sz w:val="20"/>
                <w:szCs w:val="20"/>
              </w:rPr>
            </w:pPr>
            <w:r>
              <w:rPr>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sz w:val="20"/>
                <w:szCs w:val="20"/>
              </w:rPr>
            </w:pPr>
            <w:r>
              <w:rPr>
                <w:sz w:val="20"/>
                <w:szCs w:val="20"/>
              </w:rPr>
              <w:t>2019</w:t>
            </w:r>
          </w:p>
        </w:tc>
        <w:tc>
          <w:tcPr>
            <w:tcW w:w="850"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sz w:val="20"/>
                <w:szCs w:val="20"/>
              </w:rPr>
            </w:pPr>
            <w:r>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676E96" w:rsidRDefault="00676E96" w:rsidP="00676E96">
            <w:pPr>
              <w:jc w:val="center"/>
              <w:rPr>
                <w:sz w:val="20"/>
                <w:szCs w:val="20"/>
              </w:rPr>
            </w:pPr>
            <w:r>
              <w:rPr>
                <w:sz w:val="20"/>
                <w:szCs w:val="20"/>
              </w:rPr>
              <w:t>2021</w:t>
            </w:r>
          </w:p>
        </w:tc>
        <w:tc>
          <w:tcPr>
            <w:tcW w:w="855" w:type="dxa"/>
            <w:tcBorders>
              <w:top w:val="single" w:sz="4" w:space="0" w:color="auto"/>
              <w:left w:val="single" w:sz="4" w:space="0" w:color="auto"/>
              <w:bottom w:val="single" w:sz="4" w:space="0" w:color="auto"/>
              <w:right w:val="single" w:sz="4" w:space="0" w:color="auto"/>
            </w:tcBorders>
          </w:tcPr>
          <w:p w:rsidR="00676E96" w:rsidRDefault="00676E96" w:rsidP="00676E96">
            <w:pPr>
              <w:jc w:val="center"/>
              <w:rPr>
                <w:sz w:val="20"/>
                <w:szCs w:val="20"/>
              </w:rPr>
            </w:pPr>
            <w:r>
              <w:rPr>
                <w:sz w:val="20"/>
                <w:szCs w:val="20"/>
              </w:rPr>
              <w:t>2022</w:t>
            </w:r>
          </w:p>
        </w:tc>
      </w:tr>
      <w:tr w:rsidR="00676E96" w:rsidTr="00676E96">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76E96" w:rsidRDefault="00676E96"/>
        </w:tc>
        <w:tc>
          <w:tcPr>
            <w:tcW w:w="2105"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sz w:val="20"/>
                <w:szCs w:val="20"/>
              </w:rPr>
            </w:pPr>
            <w:r>
              <w:rPr>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b/>
                <w:sz w:val="20"/>
                <w:szCs w:val="20"/>
              </w:rPr>
            </w:pPr>
            <w:r>
              <w:rPr>
                <w:b/>
                <w:sz w:val="20"/>
                <w:szCs w:val="20"/>
              </w:rPr>
              <w:t>1,0</w:t>
            </w:r>
          </w:p>
        </w:tc>
        <w:tc>
          <w:tcPr>
            <w:tcW w:w="872"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b/>
                <w:sz w:val="20"/>
                <w:szCs w:val="20"/>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b/>
                <w:sz w:val="20"/>
                <w:szCs w:val="20"/>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b/>
                <w:sz w:val="20"/>
                <w:szCs w:val="20"/>
              </w:rPr>
            </w:pPr>
            <w:r>
              <w:rPr>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76E96" w:rsidRDefault="00676E96" w:rsidP="00676E96">
            <w:pPr>
              <w:jc w:val="center"/>
              <w:rPr>
                <w:b/>
                <w:sz w:val="20"/>
                <w:szCs w:val="20"/>
              </w:rPr>
            </w:pPr>
            <w:r>
              <w:rPr>
                <w:b/>
                <w:sz w:val="20"/>
                <w:szCs w:val="20"/>
              </w:rPr>
              <w:t>0</w:t>
            </w:r>
          </w:p>
        </w:tc>
        <w:tc>
          <w:tcPr>
            <w:tcW w:w="855" w:type="dxa"/>
            <w:tcBorders>
              <w:top w:val="single" w:sz="4" w:space="0" w:color="auto"/>
              <w:left w:val="single" w:sz="4" w:space="0" w:color="auto"/>
              <w:bottom w:val="single" w:sz="4" w:space="0" w:color="auto"/>
              <w:right w:val="single" w:sz="4" w:space="0" w:color="auto"/>
            </w:tcBorders>
          </w:tcPr>
          <w:p w:rsidR="00676E96" w:rsidRDefault="00676E96" w:rsidP="00676E96">
            <w:pPr>
              <w:jc w:val="center"/>
              <w:rPr>
                <w:b/>
                <w:sz w:val="20"/>
                <w:szCs w:val="20"/>
              </w:rPr>
            </w:pPr>
            <w:r>
              <w:rPr>
                <w:b/>
                <w:sz w:val="20"/>
                <w:szCs w:val="20"/>
              </w:rPr>
              <w:t>0</w:t>
            </w:r>
          </w:p>
        </w:tc>
      </w:tr>
      <w:tr w:rsidR="00676E96" w:rsidTr="00676E96">
        <w:trPr>
          <w:gridAfter w:val="1"/>
          <w:wAfter w:w="13" w:type="dxa"/>
          <w:trHeight w:val="77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76E96" w:rsidRDefault="00676E96"/>
        </w:tc>
        <w:tc>
          <w:tcPr>
            <w:tcW w:w="2105"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sz w:val="20"/>
                <w:szCs w:val="20"/>
              </w:rPr>
            </w:pPr>
            <w:r>
              <w:rPr>
                <w:sz w:val="20"/>
                <w:szCs w:val="20"/>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Pr>
          <w:p w:rsidR="00676E96" w:rsidRDefault="00676E96">
            <w:pPr>
              <w:jc w:val="center"/>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676E96" w:rsidRDefault="00676E9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76E96" w:rsidRDefault="00676E9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76E96" w:rsidRDefault="00676E9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76E96" w:rsidRDefault="00676E9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76E96" w:rsidRDefault="00676E96">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676E96" w:rsidRDefault="00676E96">
            <w:pPr>
              <w:jc w:val="center"/>
              <w:rPr>
                <w:sz w:val="20"/>
                <w:szCs w:val="20"/>
              </w:rPr>
            </w:pPr>
          </w:p>
        </w:tc>
      </w:tr>
      <w:tr w:rsidR="00676E96" w:rsidTr="00676E96">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76E96" w:rsidRDefault="00676E96"/>
        </w:tc>
        <w:tc>
          <w:tcPr>
            <w:tcW w:w="2105"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sz w:val="20"/>
                <w:szCs w:val="20"/>
              </w:rPr>
            </w:pPr>
            <w:r>
              <w:rPr>
                <w:sz w:val="20"/>
                <w:szCs w:val="20"/>
              </w:rPr>
              <w:t xml:space="preserve">Бюджет СП </w:t>
            </w:r>
          </w:p>
        </w:tc>
        <w:tc>
          <w:tcPr>
            <w:tcW w:w="992"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b/>
                <w:sz w:val="18"/>
                <w:szCs w:val="18"/>
              </w:rPr>
            </w:pPr>
            <w:r>
              <w:rPr>
                <w:b/>
                <w:sz w:val="18"/>
                <w:szCs w:val="18"/>
              </w:rPr>
              <w:t>1,0</w:t>
            </w:r>
          </w:p>
        </w:tc>
        <w:tc>
          <w:tcPr>
            <w:tcW w:w="872"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b/>
                <w:sz w:val="18"/>
                <w:szCs w:val="18"/>
              </w:rPr>
            </w:pPr>
            <w:r>
              <w:rPr>
                <w:b/>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676E96" w:rsidRDefault="00676E96">
            <w:pPr>
              <w:jc w:val="center"/>
              <w:rPr>
                <w:b/>
                <w:sz w:val="18"/>
                <w:szCs w:val="18"/>
              </w:rPr>
            </w:pPr>
            <w:r>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676E96" w:rsidRDefault="00676E96" w:rsidP="00676E96">
            <w:pPr>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676E96" w:rsidRDefault="00676E96" w:rsidP="00676E96">
            <w:pPr>
              <w:rPr>
                <w:b/>
                <w:sz w:val="18"/>
                <w:szCs w:val="18"/>
              </w:rPr>
            </w:pPr>
            <w:r>
              <w:rPr>
                <w:b/>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tcPr>
          <w:p w:rsidR="00676E96" w:rsidRDefault="00676E96" w:rsidP="00676E96">
            <w:pPr>
              <w:rPr>
                <w:b/>
                <w:sz w:val="18"/>
                <w:szCs w:val="18"/>
              </w:rPr>
            </w:pPr>
            <w:r>
              <w:rPr>
                <w:b/>
                <w:sz w:val="18"/>
                <w:szCs w:val="18"/>
              </w:rPr>
              <w:t>0</w:t>
            </w:r>
          </w:p>
        </w:tc>
        <w:tc>
          <w:tcPr>
            <w:tcW w:w="855" w:type="dxa"/>
            <w:tcBorders>
              <w:top w:val="single" w:sz="4" w:space="0" w:color="auto"/>
              <w:left w:val="single" w:sz="4" w:space="0" w:color="auto"/>
              <w:bottom w:val="single" w:sz="4" w:space="0" w:color="auto"/>
              <w:right w:val="single" w:sz="4" w:space="0" w:color="auto"/>
            </w:tcBorders>
          </w:tcPr>
          <w:p w:rsidR="00676E96" w:rsidRDefault="00676E96" w:rsidP="00676E96">
            <w:pPr>
              <w:rPr>
                <w:b/>
                <w:sz w:val="18"/>
                <w:szCs w:val="18"/>
              </w:rPr>
            </w:pPr>
            <w:r>
              <w:rPr>
                <w:b/>
                <w:sz w:val="18"/>
                <w:szCs w:val="18"/>
              </w:rPr>
              <w:t>0</w:t>
            </w:r>
          </w:p>
        </w:tc>
      </w:tr>
      <w:tr w:rsidR="00676E96" w:rsidTr="00821D30">
        <w:trPr>
          <w:gridAfter w:val="1"/>
          <w:wAfter w:w="13" w:type="dxa"/>
        </w:trPr>
        <w:tc>
          <w:tcPr>
            <w:tcW w:w="2269" w:type="dxa"/>
            <w:tcBorders>
              <w:top w:val="single" w:sz="4" w:space="0" w:color="auto"/>
              <w:left w:val="single" w:sz="4" w:space="0" w:color="auto"/>
              <w:bottom w:val="single" w:sz="4" w:space="0" w:color="auto"/>
              <w:right w:val="single" w:sz="4" w:space="0" w:color="auto"/>
            </w:tcBorders>
            <w:hideMark/>
          </w:tcPr>
          <w:p w:rsidR="00676E96" w:rsidRDefault="00676E96">
            <w:pPr>
              <w:jc w:val="both"/>
            </w:pPr>
            <w:r>
              <w:rPr>
                <w:sz w:val="22"/>
                <w:szCs w:val="22"/>
              </w:rPr>
              <w:t xml:space="preserve">Ожидаемые результаты реализации </w:t>
            </w:r>
            <w:r>
              <w:t>подпрограммы</w:t>
            </w:r>
          </w:p>
        </w:tc>
        <w:tc>
          <w:tcPr>
            <w:tcW w:w="8368" w:type="dxa"/>
            <w:gridSpan w:val="8"/>
            <w:tcBorders>
              <w:top w:val="single" w:sz="4" w:space="0" w:color="auto"/>
              <w:left w:val="single" w:sz="4" w:space="0" w:color="auto"/>
              <w:bottom w:val="single" w:sz="4" w:space="0" w:color="auto"/>
              <w:right w:val="single" w:sz="4" w:space="0" w:color="auto"/>
            </w:tcBorders>
            <w:hideMark/>
          </w:tcPr>
          <w:p w:rsidR="00676E96" w:rsidRDefault="00676E96">
            <w:pPr>
              <w:jc w:val="both"/>
            </w:pPr>
            <w:r>
              <w:rPr>
                <w:sz w:val="22"/>
                <w:szCs w:val="22"/>
              </w:rPr>
              <w:t>- увеличение количества, а также улучшение качества спортсооружений;</w:t>
            </w:r>
          </w:p>
          <w:p w:rsidR="00676E96" w:rsidRDefault="00676E96">
            <w:pPr>
              <w:jc w:val="both"/>
            </w:pPr>
            <w:r>
              <w:rPr>
                <w:sz w:val="22"/>
                <w:szCs w:val="22"/>
              </w:rPr>
              <w:t>- обеспечение доступности занятий физкультурой и спортом всем жителям сельского поселения;</w:t>
            </w:r>
          </w:p>
          <w:p w:rsidR="00676E96" w:rsidRDefault="00676E96">
            <w:pPr>
              <w:jc w:val="both"/>
            </w:pPr>
            <w:r>
              <w:rPr>
                <w:sz w:val="22"/>
                <w:szCs w:val="22"/>
              </w:rPr>
              <w:t>- увеличение доли жителей поселения, систематически занимающихся физической культурой и спортом</w:t>
            </w:r>
          </w:p>
          <w:p w:rsidR="00676E96" w:rsidRDefault="00676E96">
            <w:pPr>
              <w:jc w:val="both"/>
            </w:pPr>
            <w:r>
              <w:rPr>
                <w:sz w:val="22"/>
                <w:szCs w:val="22"/>
              </w:rPr>
              <w:t xml:space="preserve"> проявлений, прежде всего среди подростков и молодежи;</w:t>
            </w:r>
          </w:p>
          <w:p w:rsidR="00676E96" w:rsidRDefault="00676E96">
            <w:pPr>
              <w:jc w:val="both"/>
            </w:pPr>
            <w:r>
              <w:rPr>
                <w:sz w:val="22"/>
                <w:szCs w:val="22"/>
              </w:rPr>
              <w:t>- увеличение количества детей, подростков, занимающихся в спортивных учреждениях спортивной направленности</w:t>
            </w:r>
          </w:p>
          <w:p w:rsidR="00676E96" w:rsidRDefault="00676E96">
            <w:pPr>
              <w:jc w:val="both"/>
            </w:pPr>
            <w:r>
              <w:rPr>
                <w:sz w:val="22"/>
                <w:szCs w:val="22"/>
              </w:rPr>
              <w:t>- повышение качества учебно-тренировочной работы и уровня результатов выступлений на соревнованиях.</w:t>
            </w:r>
          </w:p>
        </w:tc>
      </w:tr>
    </w:tbl>
    <w:p w:rsidR="00074511" w:rsidRDefault="00074511" w:rsidP="00074511">
      <w:pPr>
        <w:jc w:val="both"/>
        <w:rPr>
          <w:b/>
        </w:rPr>
      </w:pPr>
    </w:p>
    <w:p w:rsidR="00074511" w:rsidRDefault="00074511" w:rsidP="00074511">
      <w:pPr>
        <w:jc w:val="center"/>
        <w:rPr>
          <w:b/>
        </w:rPr>
      </w:pPr>
      <w:r>
        <w:rPr>
          <w:b/>
        </w:rPr>
        <w:t>1. Общая характеристика сферы реализации подпрограммы</w:t>
      </w:r>
    </w:p>
    <w:p w:rsidR="00074511" w:rsidRDefault="00074511" w:rsidP="00074511">
      <w:pPr>
        <w:ind w:firstLine="567"/>
        <w:jc w:val="both"/>
      </w:pPr>
      <w:proofErr w:type="gramStart"/>
      <w:r>
        <w:t>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 утвержденной распоряжением Правительства Российской Федерации от 07.08.2009г. № 1101-р, и федеральной целевой программе «Развитие физической культуры и спорта в Российской Федерации на 2006 - 2015 годы», утвержденной постановлением Правительства Российской Федерации от 11.01.2006г. № 7.</w:t>
      </w:r>
      <w:proofErr w:type="gramEnd"/>
    </w:p>
    <w:p w:rsidR="00074511" w:rsidRDefault="00074511" w:rsidP="00074511">
      <w:pPr>
        <w:ind w:firstLine="567"/>
        <w:jc w:val="both"/>
      </w:pPr>
      <w:proofErr w:type="gramStart"/>
      <w:r>
        <w:t>Цели государственной политики в области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w:t>
      </w:r>
      <w:proofErr w:type="gramEnd"/>
    </w:p>
    <w:p w:rsidR="00074511" w:rsidRDefault="00074511" w:rsidP="00074511">
      <w:pPr>
        <w:jc w:val="both"/>
      </w:pPr>
      <w:r>
        <w:lastRenderedPageBreak/>
        <w:t xml:space="preserve">     Основополагающей задачей государственной политики является создание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074511" w:rsidRDefault="00074511" w:rsidP="00074511">
      <w:pPr>
        <w:jc w:val="both"/>
      </w:pPr>
      <w:r>
        <w:t xml:space="preserve">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духовной силы и жизнеспособности любой нации, ее политической и военной мощи.</w:t>
      </w:r>
    </w:p>
    <w:p w:rsidR="00074511" w:rsidRDefault="00074511" w:rsidP="00074511">
      <w:pPr>
        <w:jc w:val="both"/>
      </w:pPr>
    </w:p>
    <w:p w:rsidR="00074511" w:rsidRDefault="00074511" w:rsidP="00074511">
      <w:pPr>
        <w:jc w:val="center"/>
        <w:rPr>
          <w:b/>
        </w:rPr>
      </w:pPr>
      <w:r>
        <w:rPr>
          <w:b/>
        </w:rPr>
        <w:t>1.2. Прогноз развития сферы реализации муниципальной программы</w:t>
      </w:r>
    </w:p>
    <w:p w:rsidR="00074511" w:rsidRDefault="00074511" w:rsidP="00074511">
      <w:pPr>
        <w:jc w:val="both"/>
      </w:pPr>
    </w:p>
    <w:p w:rsidR="00074511" w:rsidRDefault="00074511" w:rsidP="00074511">
      <w:pPr>
        <w:jc w:val="both"/>
      </w:pPr>
      <w:r>
        <w:t xml:space="preserve">     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сельского поселения.</w:t>
      </w:r>
    </w:p>
    <w:p w:rsidR="00074511" w:rsidRDefault="00074511" w:rsidP="00074511">
      <w:pPr>
        <w:jc w:val="both"/>
      </w:pPr>
      <w:r>
        <w:t xml:space="preserve">     Здоровый образ жизни населения и повышение его двигательной активности снизит существующие факторы риска возникновения заболеваний, утраты трудоспособности, уровень смертности. </w:t>
      </w:r>
    </w:p>
    <w:p w:rsidR="00074511" w:rsidRDefault="00074511" w:rsidP="00074511">
      <w:pPr>
        <w:jc w:val="both"/>
      </w:pPr>
    </w:p>
    <w:p w:rsidR="00074511" w:rsidRDefault="00074511" w:rsidP="00074511">
      <w:pPr>
        <w:jc w:val="center"/>
        <w:rPr>
          <w:b/>
        </w:rPr>
      </w:pPr>
      <w:r>
        <w:rPr>
          <w:b/>
        </w:rPr>
        <w:t>2. Приоритеты  политики в сфере реализации подпрограммы, цели, задачи и индикаторы достижения целей и решения задач, основные ожидаемые конечные результаты подпрограммы, сроки и этапы реализации подпрограммы</w:t>
      </w:r>
    </w:p>
    <w:p w:rsidR="00074511" w:rsidRDefault="00074511" w:rsidP="00074511">
      <w:pPr>
        <w:jc w:val="center"/>
        <w:rPr>
          <w:b/>
        </w:rPr>
      </w:pPr>
    </w:p>
    <w:p w:rsidR="00074511" w:rsidRDefault="00074511" w:rsidP="00074511">
      <w:pPr>
        <w:jc w:val="center"/>
        <w:rPr>
          <w:b/>
        </w:rPr>
      </w:pPr>
      <w:r>
        <w:rPr>
          <w:b/>
        </w:rPr>
        <w:t>2.1. Приоритеты политики в сфере реализации подпрограммы</w:t>
      </w:r>
    </w:p>
    <w:p w:rsidR="00074511" w:rsidRDefault="00074511" w:rsidP="00074511">
      <w:pPr>
        <w:jc w:val="both"/>
      </w:pPr>
      <w:r>
        <w:t xml:space="preserve"> В соответствии с государственной программой Российской Федерации «Развитие физической культуры и спорта» к приоритетным направлениям развития системы физической культуры и спорта относятся развитие физической культуры и массового спорта, развитие спорта высших достижений и системы подготовки спортивного резерва.</w:t>
      </w:r>
    </w:p>
    <w:p w:rsidR="00074511" w:rsidRDefault="00074511" w:rsidP="00074511">
      <w:pPr>
        <w:jc w:val="both"/>
      </w:pPr>
      <w:r>
        <w:t xml:space="preserve">     В рамках подпрограммы реализацию приоритетов предстоит обеспечить следующим образом:</w:t>
      </w:r>
    </w:p>
    <w:p w:rsidR="00074511" w:rsidRDefault="00074511" w:rsidP="00074511">
      <w:pPr>
        <w:jc w:val="both"/>
      </w:pPr>
      <w:r>
        <w:t>- совершенствовать соответствующую нормативную правовую базу;</w:t>
      </w:r>
    </w:p>
    <w:p w:rsidR="00074511" w:rsidRDefault="00074511" w:rsidP="00074511">
      <w:pPr>
        <w:jc w:val="both"/>
      </w:pPr>
      <w:r>
        <w:t>- совершенствовать систему физического воспитания различных категорий и групп населения;</w:t>
      </w:r>
    </w:p>
    <w:p w:rsidR="00074511" w:rsidRDefault="00074511" w:rsidP="00074511">
      <w:pPr>
        <w:jc w:val="both"/>
      </w:pPr>
      <w:r>
        <w:t>- развить инфраструктуру физической культуры и спорта;</w:t>
      </w:r>
    </w:p>
    <w:p w:rsidR="00074511" w:rsidRDefault="00074511" w:rsidP="00074511">
      <w:pPr>
        <w:jc w:val="both"/>
      </w:pPr>
      <w:r>
        <w:t>- повысить эффективность пропаганды физической культуры и спорта, включая меры по популяризации нравственных ценностей спорта и олимпизма;</w:t>
      </w:r>
    </w:p>
    <w:p w:rsidR="00074511" w:rsidRDefault="00074511" w:rsidP="00074511">
      <w:pPr>
        <w:jc w:val="both"/>
      </w:pPr>
    </w:p>
    <w:p w:rsidR="00074511" w:rsidRDefault="00074511" w:rsidP="00074511">
      <w:pPr>
        <w:jc w:val="center"/>
        <w:rPr>
          <w:b/>
        </w:rPr>
      </w:pPr>
      <w:r>
        <w:rPr>
          <w:b/>
        </w:rPr>
        <w:t>2.2. Цели, задачи и показатели достижения целей и</w:t>
      </w:r>
    </w:p>
    <w:p w:rsidR="00074511" w:rsidRDefault="00074511" w:rsidP="00074511">
      <w:pPr>
        <w:jc w:val="center"/>
        <w:rPr>
          <w:b/>
        </w:rPr>
      </w:pPr>
      <w:r>
        <w:rPr>
          <w:b/>
        </w:rPr>
        <w:t>решения задач подпрограммы</w:t>
      </w:r>
    </w:p>
    <w:p w:rsidR="00074511" w:rsidRDefault="00074511" w:rsidP="00074511">
      <w:pPr>
        <w:jc w:val="both"/>
      </w:pPr>
      <w:r>
        <w:t xml:space="preserve">     Целями подпрограммы являются увеличение числа занимающихся физической культурой и спортом от общего числа жителей в сельском поселении,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w:t>
      </w:r>
    </w:p>
    <w:p w:rsidR="00074511" w:rsidRDefault="00074511" w:rsidP="00074511">
      <w:pPr>
        <w:jc w:val="both"/>
      </w:pPr>
      <w:r>
        <w:t xml:space="preserve">     Для достижения указанных целей должны быть решены следующие основные задачи:</w:t>
      </w:r>
    </w:p>
    <w:p w:rsidR="00074511" w:rsidRDefault="00074511" w:rsidP="00074511">
      <w:pPr>
        <w:jc w:val="both"/>
      </w:pPr>
      <w:r>
        <w:t xml:space="preserve">- совершенствование нормативно-правового регулирования и проведение мониторинга систематически, </w:t>
      </w:r>
      <w:proofErr w:type="gramStart"/>
      <w:r>
        <w:t>занимающихся</w:t>
      </w:r>
      <w:proofErr w:type="gramEnd"/>
      <w:r>
        <w:t xml:space="preserve"> физической культурой и спортом, а также соотношения спроса и предложения на спортивные услуги;</w:t>
      </w:r>
    </w:p>
    <w:p w:rsidR="00074511" w:rsidRDefault="00074511" w:rsidP="00074511">
      <w:pPr>
        <w:jc w:val="both"/>
      </w:pPr>
      <w:r>
        <w:t>-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074511" w:rsidRDefault="00074511" w:rsidP="00074511">
      <w:pPr>
        <w:jc w:val="both"/>
      </w:pPr>
      <w:r>
        <w:t>- развитие материально-технической базы для подготовки спортивного резерва;</w:t>
      </w:r>
    </w:p>
    <w:p w:rsidR="00074511" w:rsidRDefault="00074511" w:rsidP="00074511">
      <w:pPr>
        <w:jc w:val="both"/>
      </w:pPr>
      <w:r>
        <w:t>- 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пропаганда здорового образа жизни, поддержка любительских и профессиональных команд;</w:t>
      </w:r>
    </w:p>
    <w:p w:rsidR="00074511" w:rsidRDefault="00074511" w:rsidP="00074511">
      <w:pPr>
        <w:jc w:val="both"/>
      </w:pPr>
      <w:r>
        <w:t>- создание системы физкультурно-спортивного воспитания населения</w:t>
      </w:r>
    </w:p>
    <w:p w:rsidR="00074511" w:rsidRDefault="00074511" w:rsidP="00074511">
      <w:pPr>
        <w:jc w:val="both"/>
      </w:pPr>
      <w:r>
        <w:t xml:space="preserve">      Для оценки результатов реализации подпрограммы будут использоваться следующие условные индикаторы и показатели:</w:t>
      </w:r>
    </w:p>
    <w:p w:rsidR="00074511" w:rsidRDefault="00074511" w:rsidP="00074511">
      <w:pPr>
        <w:jc w:val="both"/>
        <w:rPr>
          <w:sz w:val="22"/>
          <w:szCs w:val="22"/>
        </w:rPr>
      </w:pPr>
      <w:r>
        <w:rPr>
          <w:sz w:val="22"/>
          <w:szCs w:val="22"/>
        </w:rPr>
        <w:lastRenderedPageBreak/>
        <w:t>- доля жителей поселения, систематически занимающихся физической культурой и спортом, от общей численности населения;</w:t>
      </w:r>
    </w:p>
    <w:p w:rsidR="00074511" w:rsidRDefault="00074511" w:rsidP="00074511">
      <w:pPr>
        <w:jc w:val="both"/>
      </w:pPr>
      <w:r>
        <w:t>- количество спортивно- массовых мероприятий;</w:t>
      </w:r>
    </w:p>
    <w:p w:rsidR="00074511" w:rsidRDefault="00074511" w:rsidP="00074511">
      <w:pPr>
        <w:jc w:val="both"/>
      </w:pPr>
      <w:r>
        <w:t>- количество участников спортивно-массовых мероприятий</w:t>
      </w:r>
    </w:p>
    <w:p w:rsidR="00074511" w:rsidRDefault="00074511" w:rsidP="00074511">
      <w:pPr>
        <w:jc w:val="both"/>
      </w:pPr>
    </w:p>
    <w:p w:rsidR="00074511" w:rsidRDefault="00074511" w:rsidP="00074511">
      <w:pPr>
        <w:jc w:val="center"/>
        <w:rPr>
          <w:b/>
        </w:rPr>
      </w:pPr>
      <w:r>
        <w:rPr>
          <w:b/>
        </w:rPr>
        <w:t>2.3. Конечные результаты реализации подпрограммы</w:t>
      </w:r>
    </w:p>
    <w:p w:rsidR="00074511" w:rsidRDefault="00074511" w:rsidP="00074511">
      <w:pPr>
        <w:jc w:val="both"/>
      </w:pPr>
    </w:p>
    <w:p w:rsidR="00074511" w:rsidRDefault="00074511" w:rsidP="00074511">
      <w:pPr>
        <w:jc w:val="both"/>
      </w:pPr>
      <w:r>
        <w:t xml:space="preserve">     Конечными результатами реализации программы будут являться:</w:t>
      </w:r>
    </w:p>
    <w:p w:rsidR="00074511" w:rsidRDefault="00074511" w:rsidP="00074511">
      <w:pPr>
        <w:jc w:val="both"/>
      </w:pPr>
      <w:r>
        <w:t>- увеличение спортивно - массовых мероприятий;</w:t>
      </w:r>
    </w:p>
    <w:p w:rsidR="00074511" w:rsidRDefault="00074511" w:rsidP="00074511">
      <w:pPr>
        <w:jc w:val="both"/>
      </w:pPr>
      <w:r>
        <w:t xml:space="preserve">- увеличение участников спортивно-массовых мероприятий; </w:t>
      </w:r>
    </w:p>
    <w:p w:rsidR="00074511" w:rsidRDefault="00074511" w:rsidP="00074511">
      <w:pPr>
        <w:jc w:val="both"/>
      </w:pPr>
      <w:r>
        <w:t>- увеличение количества, а также улучшение качества спортивных  сооружений;</w:t>
      </w:r>
    </w:p>
    <w:p w:rsidR="00074511" w:rsidRDefault="00074511" w:rsidP="00074511">
      <w:pPr>
        <w:jc w:val="both"/>
      </w:pPr>
      <w:r>
        <w:t>- обеспечение доступности занятий физкультурой и спортом всем жителям поселения;</w:t>
      </w:r>
    </w:p>
    <w:p w:rsidR="00074511" w:rsidRDefault="00074511" w:rsidP="00074511">
      <w:pPr>
        <w:jc w:val="both"/>
      </w:pPr>
      <w:r>
        <w:t>- увеличение доли граждан поселения, систематически занимающихся физической культурой и спортом;</w:t>
      </w:r>
    </w:p>
    <w:p w:rsidR="00074511" w:rsidRDefault="00074511" w:rsidP="00074511">
      <w:pPr>
        <w:jc w:val="both"/>
      </w:pPr>
      <w:r>
        <w:t>- улучшение здоровья граждан, уменьшение количества асоциальных проявлений, прежде всего среди подростков и молодежи;</w:t>
      </w:r>
    </w:p>
    <w:p w:rsidR="00074511" w:rsidRDefault="00074511" w:rsidP="00074511">
      <w:pPr>
        <w:jc w:val="both"/>
      </w:pPr>
      <w:r>
        <w:t>- увеличение количества детей, подростков, занимающихся в спортивных учреждениях спортивной направленности;</w:t>
      </w:r>
    </w:p>
    <w:p w:rsidR="00074511" w:rsidRDefault="00074511" w:rsidP="00074511">
      <w:pPr>
        <w:jc w:val="center"/>
        <w:rPr>
          <w:b/>
        </w:rPr>
      </w:pPr>
      <w:r>
        <w:rPr>
          <w:b/>
        </w:rPr>
        <w:t>2.4. Сроки и этапы реализации подпрограммы</w:t>
      </w:r>
    </w:p>
    <w:p w:rsidR="00074511" w:rsidRDefault="00074511" w:rsidP="00074511">
      <w:pPr>
        <w:jc w:val="both"/>
      </w:pPr>
    </w:p>
    <w:p w:rsidR="00074511" w:rsidRDefault="00074511" w:rsidP="00074511">
      <w:pPr>
        <w:jc w:val="both"/>
      </w:pPr>
      <w:r>
        <w:t xml:space="preserve">     Программа буде</w:t>
      </w:r>
      <w:r w:rsidR="00676E96">
        <w:t>т реализовываться с 2017 по 2022</w:t>
      </w:r>
      <w:r>
        <w:t xml:space="preserve"> годы, в один этап.</w:t>
      </w:r>
    </w:p>
    <w:p w:rsidR="00074511" w:rsidRDefault="00074511" w:rsidP="00074511">
      <w:pPr>
        <w:jc w:val="both"/>
      </w:pPr>
    </w:p>
    <w:p w:rsidR="00074511" w:rsidRDefault="00074511" w:rsidP="00074511">
      <w:pPr>
        <w:jc w:val="center"/>
        <w:rPr>
          <w:b/>
        </w:rPr>
      </w:pPr>
      <w:r>
        <w:rPr>
          <w:b/>
        </w:rPr>
        <w:t>3. Объем финансирования подпрограммы</w:t>
      </w:r>
    </w:p>
    <w:p w:rsidR="00074511" w:rsidRDefault="00074511" w:rsidP="00074511">
      <w:pPr>
        <w:jc w:val="both"/>
      </w:pPr>
    </w:p>
    <w:p w:rsidR="00074511" w:rsidRDefault="00074511" w:rsidP="00074511">
      <w:pPr>
        <w:jc w:val="both"/>
      </w:pPr>
      <w:r>
        <w:t xml:space="preserve">     Финансирование мероприятий подпрограммы осуществляется за счет сре</w:t>
      </w:r>
      <w:r w:rsidR="00676E96">
        <w:t>дств местного бюджета в сумме 1</w:t>
      </w:r>
      <w:r>
        <w:t>,0 тыс</w:t>
      </w:r>
      <w:proofErr w:type="gramStart"/>
      <w:r>
        <w:t>.р</w:t>
      </w:r>
      <w:proofErr w:type="gramEnd"/>
      <w:r>
        <w:t xml:space="preserve">уб. </w:t>
      </w:r>
    </w:p>
    <w:p w:rsidR="00074511" w:rsidRDefault="00074511" w:rsidP="00074511">
      <w:pPr>
        <w:jc w:val="both"/>
      </w:pPr>
      <w:r>
        <w:t xml:space="preserve">     Ресурсное обеспечение реализации подпрограммы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953"/>
        <w:gridCol w:w="1276"/>
        <w:gridCol w:w="1559"/>
        <w:gridCol w:w="1134"/>
        <w:gridCol w:w="1418"/>
        <w:gridCol w:w="850"/>
        <w:gridCol w:w="815"/>
      </w:tblGrid>
      <w:tr w:rsidR="00074511" w:rsidTr="00676E96">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t>Наименование показателя</w:t>
            </w: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t>Всего</w:t>
            </w:r>
          </w:p>
          <w:p w:rsidR="00074511" w:rsidRDefault="00074511">
            <w:pPr>
              <w:jc w:val="center"/>
            </w:pPr>
            <w:r>
              <w:t>(</w:t>
            </w:r>
            <w:proofErr w:type="spellStart"/>
            <w:r>
              <w:t>тыс</w:t>
            </w:r>
            <w:proofErr w:type="gramStart"/>
            <w:r>
              <w:t>.р</w:t>
            </w:r>
            <w:proofErr w:type="gramEnd"/>
            <w:r>
              <w:t>уб</w:t>
            </w:r>
            <w:proofErr w:type="spellEnd"/>
            <w:r>
              <w:t>)</w:t>
            </w:r>
          </w:p>
        </w:tc>
        <w:tc>
          <w:tcPr>
            <w:tcW w:w="7052" w:type="dxa"/>
            <w:gridSpan w:val="6"/>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t>В том числе по годам</w:t>
            </w:r>
          </w:p>
        </w:tc>
      </w:tr>
      <w:tr w:rsidR="00676E96" w:rsidTr="00676E96">
        <w:tc>
          <w:tcPr>
            <w:tcW w:w="2132" w:type="dxa"/>
            <w:vMerge/>
            <w:tcBorders>
              <w:top w:val="single" w:sz="4" w:space="0" w:color="auto"/>
              <w:left w:val="single" w:sz="4" w:space="0" w:color="auto"/>
              <w:bottom w:val="single" w:sz="4" w:space="0" w:color="auto"/>
              <w:right w:val="single" w:sz="4" w:space="0" w:color="auto"/>
            </w:tcBorders>
            <w:vAlign w:val="center"/>
            <w:hideMark/>
          </w:tcPr>
          <w:p w:rsidR="00676E96" w:rsidRDefault="00676E96"/>
        </w:tc>
        <w:tc>
          <w:tcPr>
            <w:tcW w:w="953" w:type="dxa"/>
            <w:vMerge/>
            <w:tcBorders>
              <w:top w:val="single" w:sz="4" w:space="0" w:color="auto"/>
              <w:left w:val="single" w:sz="4" w:space="0" w:color="auto"/>
              <w:bottom w:val="single" w:sz="4" w:space="0" w:color="auto"/>
              <w:right w:val="single" w:sz="4" w:space="0" w:color="auto"/>
            </w:tcBorders>
            <w:vAlign w:val="center"/>
            <w:hideMark/>
          </w:tcPr>
          <w:p w:rsidR="00676E96" w:rsidRDefault="00676E96"/>
        </w:tc>
        <w:tc>
          <w:tcPr>
            <w:tcW w:w="1276"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b/>
              </w:rPr>
            </w:pPr>
            <w:r>
              <w:rPr>
                <w:b/>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b/>
              </w:rPr>
            </w:pPr>
            <w:r>
              <w:rPr>
                <w:b/>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b/>
              </w:rPr>
            </w:pPr>
            <w:r>
              <w:rPr>
                <w:b/>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b/>
              </w:rPr>
            </w:pPr>
            <w:r>
              <w:rPr>
                <w:b/>
              </w:rPr>
              <w:t>2020</w:t>
            </w:r>
          </w:p>
        </w:tc>
        <w:tc>
          <w:tcPr>
            <w:tcW w:w="850" w:type="dxa"/>
            <w:tcBorders>
              <w:top w:val="single" w:sz="4" w:space="0" w:color="auto"/>
              <w:left w:val="single" w:sz="4" w:space="0" w:color="auto"/>
              <w:bottom w:val="single" w:sz="4" w:space="0" w:color="auto"/>
              <w:right w:val="single" w:sz="4" w:space="0" w:color="auto"/>
            </w:tcBorders>
            <w:vAlign w:val="center"/>
          </w:tcPr>
          <w:p w:rsidR="00676E96" w:rsidRDefault="00676E96" w:rsidP="00676E96">
            <w:pPr>
              <w:jc w:val="center"/>
              <w:rPr>
                <w:b/>
              </w:rPr>
            </w:pPr>
            <w:r>
              <w:rPr>
                <w:b/>
              </w:rPr>
              <w:t>2021</w:t>
            </w:r>
          </w:p>
        </w:tc>
        <w:tc>
          <w:tcPr>
            <w:tcW w:w="815" w:type="dxa"/>
            <w:tcBorders>
              <w:top w:val="single" w:sz="4" w:space="0" w:color="auto"/>
              <w:left w:val="single" w:sz="4" w:space="0" w:color="auto"/>
              <w:bottom w:val="single" w:sz="4" w:space="0" w:color="auto"/>
              <w:right w:val="single" w:sz="4" w:space="0" w:color="auto"/>
            </w:tcBorders>
            <w:vAlign w:val="center"/>
          </w:tcPr>
          <w:p w:rsidR="00676E96" w:rsidRDefault="00676E96" w:rsidP="00676E96">
            <w:pPr>
              <w:jc w:val="center"/>
              <w:rPr>
                <w:b/>
              </w:rPr>
            </w:pPr>
            <w:r>
              <w:rPr>
                <w:b/>
              </w:rPr>
              <w:t>2022</w:t>
            </w:r>
          </w:p>
        </w:tc>
      </w:tr>
      <w:tr w:rsidR="00676E96" w:rsidTr="00676E96">
        <w:tc>
          <w:tcPr>
            <w:tcW w:w="2132"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b/>
              </w:rPr>
            </w:pPr>
            <w:r>
              <w:rPr>
                <w:b/>
              </w:rPr>
              <w:t>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6E96" w:rsidRDefault="00676E96" w:rsidP="00676E96">
            <w:pPr>
              <w:jc w:val="center"/>
              <w:rPr>
                <w:sz w:val="20"/>
                <w:szCs w:val="20"/>
              </w:rPr>
            </w:pPr>
            <w:r>
              <w:rPr>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676E96" w:rsidRDefault="00676E96" w:rsidP="00676E96">
            <w:pPr>
              <w:jc w:val="center"/>
              <w:rPr>
                <w:sz w:val="20"/>
                <w:szCs w:val="20"/>
              </w:rPr>
            </w:pPr>
            <w:r>
              <w:rPr>
                <w:sz w:val="20"/>
                <w:szCs w:val="20"/>
              </w:rPr>
              <w:t>0</w:t>
            </w:r>
          </w:p>
        </w:tc>
      </w:tr>
      <w:tr w:rsidR="00676E96" w:rsidTr="00676E96">
        <w:tc>
          <w:tcPr>
            <w:tcW w:w="2132"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pPr>
            <w: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815"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r>
      <w:tr w:rsidR="00676E96" w:rsidTr="00676E96">
        <w:tc>
          <w:tcPr>
            <w:tcW w:w="2132"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b/>
              </w:rPr>
            </w:pPr>
            <w:r>
              <w:rPr>
                <w:b/>
              </w:rPr>
              <w:t>по источникам финансирования, 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6E96" w:rsidRDefault="00676E96" w:rsidP="00676E96">
            <w:pPr>
              <w:jc w:val="center"/>
              <w:rPr>
                <w:sz w:val="20"/>
                <w:szCs w:val="20"/>
              </w:rPr>
            </w:pPr>
            <w:r>
              <w:rPr>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676E96" w:rsidRDefault="00676E96" w:rsidP="00676E96">
            <w:pPr>
              <w:jc w:val="center"/>
              <w:rPr>
                <w:sz w:val="20"/>
                <w:szCs w:val="20"/>
              </w:rPr>
            </w:pPr>
            <w:r>
              <w:rPr>
                <w:sz w:val="20"/>
                <w:szCs w:val="20"/>
              </w:rPr>
              <w:t>0</w:t>
            </w:r>
          </w:p>
        </w:tc>
      </w:tr>
      <w:tr w:rsidR="00676E96" w:rsidTr="00676E96">
        <w:tc>
          <w:tcPr>
            <w:tcW w:w="2132"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pPr>
            <w: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c>
          <w:tcPr>
            <w:tcW w:w="815" w:type="dxa"/>
            <w:tcBorders>
              <w:top w:val="single" w:sz="4" w:space="0" w:color="auto"/>
              <w:left w:val="single" w:sz="4" w:space="0" w:color="auto"/>
              <w:bottom w:val="single" w:sz="4" w:space="0" w:color="auto"/>
              <w:right w:val="single" w:sz="4" w:space="0" w:color="auto"/>
            </w:tcBorders>
            <w:vAlign w:val="center"/>
          </w:tcPr>
          <w:p w:rsidR="00676E96" w:rsidRDefault="00676E96">
            <w:pPr>
              <w:jc w:val="center"/>
            </w:pPr>
          </w:p>
        </w:tc>
      </w:tr>
      <w:tr w:rsidR="00676E96" w:rsidTr="00676E96">
        <w:tc>
          <w:tcPr>
            <w:tcW w:w="2132"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b/>
              </w:rPr>
            </w:pPr>
            <w:r>
              <w:rPr>
                <w:b/>
              </w:rPr>
              <w:t>средства местного бюджета</w:t>
            </w:r>
          </w:p>
        </w:tc>
        <w:tc>
          <w:tcPr>
            <w:tcW w:w="953"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6E96" w:rsidRDefault="00676E96">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6E96" w:rsidRDefault="00676E96" w:rsidP="00676E96">
            <w:pPr>
              <w:jc w:val="center"/>
              <w:rPr>
                <w:sz w:val="20"/>
                <w:szCs w:val="20"/>
              </w:rPr>
            </w:pPr>
            <w:r>
              <w:rPr>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676E96" w:rsidRDefault="00676E96" w:rsidP="00676E96">
            <w:pPr>
              <w:jc w:val="center"/>
              <w:rPr>
                <w:sz w:val="20"/>
                <w:szCs w:val="20"/>
              </w:rPr>
            </w:pPr>
            <w:r>
              <w:rPr>
                <w:sz w:val="20"/>
                <w:szCs w:val="20"/>
              </w:rPr>
              <w:t>0</w:t>
            </w:r>
          </w:p>
        </w:tc>
      </w:tr>
    </w:tbl>
    <w:p w:rsidR="00074511" w:rsidRDefault="00074511" w:rsidP="00074511">
      <w:pPr>
        <w:jc w:val="both"/>
        <w:rPr>
          <w:sz w:val="16"/>
          <w:szCs w:val="16"/>
        </w:rPr>
      </w:pPr>
    </w:p>
    <w:p w:rsidR="00074511" w:rsidRDefault="00074511" w:rsidP="00074511">
      <w:pPr>
        <w:jc w:val="both"/>
      </w:pPr>
    </w:p>
    <w:p w:rsidR="00074511" w:rsidRDefault="00074511" w:rsidP="00074511"/>
    <w:p w:rsidR="00074511" w:rsidRDefault="00074511" w:rsidP="00074511">
      <w:pPr>
        <w:jc w:val="center"/>
        <w:rPr>
          <w:b/>
        </w:rPr>
      </w:pPr>
      <w:r>
        <w:rPr>
          <w:b/>
        </w:rPr>
        <w:t>4. Механизм реализации подпрограммы</w:t>
      </w:r>
    </w:p>
    <w:p w:rsidR="00074511" w:rsidRDefault="00074511" w:rsidP="00074511">
      <w:pPr>
        <w:jc w:val="both"/>
      </w:pPr>
    </w:p>
    <w:p w:rsidR="00074511" w:rsidRDefault="00074511" w:rsidP="00074511">
      <w:pPr>
        <w:jc w:val="both"/>
      </w:pPr>
      <w:r>
        <w:t xml:space="preserve">     Участниками Подпрограммы выступают культработники с</w:t>
      </w:r>
      <w:r w:rsidR="00676E96">
        <w:t xml:space="preserve">ельского поселения «Деревня </w:t>
      </w:r>
      <w:proofErr w:type="gramStart"/>
      <w:r w:rsidR="00676E96">
        <w:t>Верхнее</w:t>
      </w:r>
      <w:proofErr w:type="gramEnd"/>
      <w:r w:rsidR="00821D30">
        <w:t xml:space="preserve"> </w:t>
      </w:r>
      <w:proofErr w:type="spellStart"/>
      <w:r w:rsidR="00676E96">
        <w:t>Гульцово</w:t>
      </w:r>
      <w:proofErr w:type="spellEnd"/>
      <w:r>
        <w:t>».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074511" w:rsidRDefault="00074511" w:rsidP="00074511">
      <w:pPr>
        <w:jc w:val="both"/>
        <w:sectPr w:rsidR="00074511">
          <w:pgSz w:w="11906" w:h="16838"/>
          <w:pgMar w:top="567" w:right="851" w:bottom="709" w:left="1134" w:header="709" w:footer="709" w:gutter="0"/>
          <w:cols w:space="720"/>
        </w:sectPr>
      </w:pPr>
      <w:r>
        <w:t xml:space="preserve">Финансирование Подпрограммы осуществляется в соответствии с Решением сельской Думы СП «Деревня  Верхнее  </w:t>
      </w:r>
      <w:proofErr w:type="spellStart"/>
      <w:r>
        <w:t>Гульцово</w:t>
      </w:r>
      <w:proofErr w:type="spellEnd"/>
      <w:r>
        <w:t>» о бюджете на очередной финансовый год и на плановый период.</w:t>
      </w:r>
    </w:p>
    <w:p w:rsidR="00074511" w:rsidRDefault="00074511" w:rsidP="00074511">
      <w:pPr>
        <w:sectPr w:rsidR="00074511">
          <w:pgSz w:w="11906" w:h="16838"/>
          <w:pgMar w:top="426" w:right="707" w:bottom="709" w:left="851" w:header="708" w:footer="708" w:gutter="0"/>
          <w:cols w:space="720"/>
        </w:sectPr>
      </w:pPr>
    </w:p>
    <w:p w:rsidR="00074511" w:rsidRDefault="00074511" w:rsidP="00074511">
      <w:pPr>
        <w:tabs>
          <w:tab w:val="left" w:pos="4110"/>
          <w:tab w:val="center" w:pos="7285"/>
        </w:tabs>
        <w:jc w:val="center"/>
        <w:rPr>
          <w:b/>
        </w:rPr>
      </w:pPr>
      <w:r>
        <w:rPr>
          <w:b/>
        </w:rPr>
        <w:lastRenderedPageBreak/>
        <w:t>6. Перечень программных мероприятий подпрограммы</w:t>
      </w:r>
    </w:p>
    <w:p w:rsidR="00074511" w:rsidRDefault="00074511" w:rsidP="00074511">
      <w:pPr>
        <w:tabs>
          <w:tab w:val="left" w:pos="4110"/>
          <w:tab w:val="center" w:pos="7285"/>
        </w:tabs>
        <w:jc w:val="center"/>
        <w:rPr>
          <w:b/>
        </w:rPr>
      </w:pPr>
      <w:r>
        <w:rPr>
          <w:b/>
        </w:rPr>
        <w:t xml:space="preserve">«Развитие физической культуры и спорта в сельском поселении «Деревня  Верхнее  </w:t>
      </w:r>
      <w:proofErr w:type="spellStart"/>
      <w:r>
        <w:rPr>
          <w:b/>
        </w:rPr>
        <w:t>Гульцово</w:t>
      </w:r>
      <w:proofErr w:type="spellEnd"/>
      <w:r>
        <w:rPr>
          <w:b/>
        </w:rPr>
        <w:t>»</w:t>
      </w:r>
    </w:p>
    <w:p w:rsidR="00074511" w:rsidRDefault="00074511" w:rsidP="00074511">
      <w:pPr>
        <w:tabs>
          <w:tab w:val="left" w:pos="4110"/>
          <w:tab w:val="center" w:pos="7285"/>
        </w:tabs>
        <w:jc w:val="center"/>
        <w:rPr>
          <w:b/>
        </w:rPr>
      </w:pPr>
    </w:p>
    <w:tbl>
      <w:tblPr>
        <w:tblW w:w="160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36"/>
        <w:gridCol w:w="1638"/>
        <w:gridCol w:w="1875"/>
        <w:gridCol w:w="1694"/>
        <w:gridCol w:w="1113"/>
        <w:gridCol w:w="827"/>
        <w:gridCol w:w="1134"/>
        <w:gridCol w:w="1276"/>
        <w:gridCol w:w="992"/>
        <w:gridCol w:w="850"/>
        <w:gridCol w:w="997"/>
      </w:tblGrid>
      <w:tr w:rsidR="00074511" w:rsidTr="000D7CEA">
        <w:tc>
          <w:tcPr>
            <w:tcW w:w="589"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3038"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 xml:space="preserve">Сроки </w:t>
            </w:r>
            <w:proofErr w:type="spellStart"/>
            <w:proofErr w:type="gramStart"/>
            <w:r>
              <w:rPr>
                <w:b/>
                <w:sz w:val="20"/>
                <w:szCs w:val="20"/>
              </w:rPr>
              <w:t>реали-зации</w:t>
            </w:r>
            <w:proofErr w:type="spellEnd"/>
            <w:proofErr w:type="gramEnd"/>
          </w:p>
        </w:tc>
        <w:tc>
          <w:tcPr>
            <w:tcW w:w="1875"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Участник программы</w:t>
            </w:r>
          </w:p>
          <w:p w:rsidR="00074511" w:rsidRDefault="00074511">
            <w:pPr>
              <w:jc w:val="center"/>
              <w:rPr>
                <w:b/>
                <w:sz w:val="20"/>
                <w:szCs w:val="20"/>
              </w:rPr>
            </w:pPr>
            <w:r>
              <w:rPr>
                <w:b/>
                <w:sz w:val="20"/>
                <w:szCs w:val="20"/>
              </w:rPr>
              <w:t>(</w:t>
            </w:r>
            <w:proofErr w:type="gramStart"/>
            <w:r>
              <w:rPr>
                <w:b/>
                <w:sz w:val="20"/>
                <w:szCs w:val="20"/>
              </w:rPr>
              <w:t>ответственный</w:t>
            </w:r>
            <w:proofErr w:type="gramEnd"/>
            <w:r>
              <w:rPr>
                <w:b/>
                <w:sz w:val="20"/>
                <w:szCs w:val="20"/>
              </w:rPr>
              <w:t xml:space="preserve"> за выполнение)</w:t>
            </w:r>
          </w:p>
        </w:tc>
        <w:tc>
          <w:tcPr>
            <w:tcW w:w="1694"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 xml:space="preserve">Источники </w:t>
            </w:r>
            <w:proofErr w:type="spellStart"/>
            <w:proofErr w:type="gramStart"/>
            <w:r>
              <w:rPr>
                <w:b/>
                <w:sz w:val="20"/>
                <w:szCs w:val="20"/>
              </w:rPr>
              <w:t>финанси-рования</w:t>
            </w:r>
            <w:proofErr w:type="spellEnd"/>
            <w:proofErr w:type="gramEnd"/>
          </w:p>
        </w:tc>
        <w:tc>
          <w:tcPr>
            <w:tcW w:w="1113"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Сумма расходов, всего (тыс</w:t>
            </w:r>
            <w:proofErr w:type="gramStart"/>
            <w:r>
              <w:rPr>
                <w:b/>
                <w:sz w:val="20"/>
                <w:szCs w:val="20"/>
              </w:rPr>
              <w:t>.р</w:t>
            </w:r>
            <w:proofErr w:type="gramEnd"/>
            <w:r>
              <w:rPr>
                <w:b/>
                <w:sz w:val="20"/>
                <w:szCs w:val="20"/>
              </w:rPr>
              <w:t>уб.)</w:t>
            </w:r>
          </w:p>
        </w:tc>
        <w:tc>
          <w:tcPr>
            <w:tcW w:w="6073" w:type="dxa"/>
            <w:gridSpan w:val="6"/>
            <w:tcBorders>
              <w:top w:val="single" w:sz="4" w:space="0" w:color="auto"/>
              <w:left w:val="single" w:sz="4" w:space="0" w:color="auto"/>
              <w:bottom w:val="single" w:sz="4" w:space="0" w:color="auto"/>
              <w:right w:val="single" w:sz="4" w:space="0" w:color="auto"/>
            </w:tcBorders>
            <w:hideMark/>
          </w:tcPr>
          <w:p w:rsidR="00074511" w:rsidRDefault="00074511">
            <w:pPr>
              <w:jc w:val="center"/>
              <w:rPr>
                <w:b/>
                <w:sz w:val="20"/>
                <w:szCs w:val="20"/>
              </w:rPr>
            </w:pPr>
            <w:r>
              <w:rPr>
                <w:b/>
                <w:sz w:val="20"/>
                <w:szCs w:val="20"/>
              </w:rPr>
              <w:t>в том числе по годам реализации подпрограмм</w:t>
            </w:r>
          </w:p>
        </w:tc>
      </w:tr>
      <w:tr w:rsidR="000D7CEA" w:rsidTr="000D7CEA">
        <w:tc>
          <w:tcPr>
            <w:tcW w:w="589" w:type="dxa"/>
            <w:vMerge/>
            <w:tcBorders>
              <w:top w:val="single" w:sz="4" w:space="0" w:color="auto"/>
              <w:left w:val="single" w:sz="4" w:space="0" w:color="auto"/>
              <w:bottom w:val="single" w:sz="4" w:space="0" w:color="auto"/>
              <w:right w:val="single" w:sz="4" w:space="0" w:color="auto"/>
            </w:tcBorders>
            <w:vAlign w:val="center"/>
            <w:hideMark/>
          </w:tcPr>
          <w:p w:rsidR="000D7CEA" w:rsidRDefault="000D7CEA">
            <w:pPr>
              <w:rPr>
                <w:b/>
                <w:sz w:val="20"/>
                <w:szCs w:val="20"/>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0D7CEA" w:rsidRDefault="000D7CEA">
            <w:pPr>
              <w:rPr>
                <w:b/>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D7CEA" w:rsidRDefault="000D7CEA">
            <w:pPr>
              <w:rPr>
                <w:b/>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D7CEA" w:rsidRDefault="000D7CEA">
            <w:pPr>
              <w:rPr>
                <w:b/>
                <w:sz w:val="20"/>
                <w:szCs w:val="20"/>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D7CEA" w:rsidRDefault="000D7CEA">
            <w:pPr>
              <w:rPr>
                <w:b/>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0D7CEA" w:rsidRDefault="000D7CEA">
            <w:pPr>
              <w:rPr>
                <w:b/>
                <w:sz w:val="20"/>
                <w:szCs w:val="20"/>
              </w:rPr>
            </w:pPr>
          </w:p>
        </w:tc>
        <w:tc>
          <w:tcPr>
            <w:tcW w:w="827"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b/>
                <w:sz w:val="20"/>
                <w:szCs w:val="20"/>
              </w:rPr>
            </w:pPr>
            <w:r>
              <w:rPr>
                <w:b/>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b/>
                <w:sz w:val="20"/>
                <w:szCs w:val="20"/>
              </w:rPr>
            </w:pPr>
            <w:r>
              <w:rPr>
                <w:b/>
                <w:sz w:val="20"/>
                <w:szCs w:val="20"/>
              </w:rPr>
              <w:t>2018</w:t>
            </w:r>
          </w:p>
        </w:tc>
        <w:tc>
          <w:tcPr>
            <w:tcW w:w="1276"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b/>
                <w:sz w:val="20"/>
                <w:szCs w:val="20"/>
              </w:rPr>
            </w:pPr>
            <w:r>
              <w:rPr>
                <w:b/>
                <w:sz w:val="20"/>
                <w:szCs w:val="20"/>
              </w:rPr>
              <w:t>2019</w:t>
            </w:r>
          </w:p>
        </w:tc>
        <w:tc>
          <w:tcPr>
            <w:tcW w:w="992"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b/>
                <w:sz w:val="20"/>
                <w:szCs w:val="20"/>
              </w:rPr>
            </w:pPr>
            <w:r>
              <w:rPr>
                <w:b/>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b/>
                <w:sz w:val="20"/>
                <w:szCs w:val="20"/>
              </w:rPr>
            </w:pPr>
            <w:r>
              <w:rPr>
                <w:b/>
                <w:sz w:val="20"/>
                <w:szCs w:val="20"/>
              </w:rPr>
              <w:t>2021</w:t>
            </w:r>
          </w:p>
        </w:tc>
        <w:tc>
          <w:tcPr>
            <w:tcW w:w="994"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b/>
                <w:sz w:val="20"/>
                <w:szCs w:val="20"/>
              </w:rPr>
            </w:pPr>
            <w:r>
              <w:rPr>
                <w:b/>
                <w:sz w:val="20"/>
                <w:szCs w:val="20"/>
              </w:rPr>
              <w:t>2022</w:t>
            </w:r>
          </w:p>
        </w:tc>
      </w:tr>
      <w:tr w:rsidR="000D7CEA" w:rsidTr="000D7CEA">
        <w:tc>
          <w:tcPr>
            <w:tcW w:w="589" w:type="dxa"/>
            <w:tcBorders>
              <w:top w:val="single" w:sz="4" w:space="0" w:color="auto"/>
              <w:left w:val="single" w:sz="4" w:space="0" w:color="auto"/>
              <w:bottom w:val="single" w:sz="4" w:space="0" w:color="auto"/>
              <w:right w:val="single" w:sz="4" w:space="0" w:color="auto"/>
            </w:tcBorders>
            <w:hideMark/>
          </w:tcPr>
          <w:p w:rsidR="000D7CEA" w:rsidRDefault="000D7CEA">
            <w:pPr>
              <w:jc w:val="both"/>
              <w:rPr>
                <w:sz w:val="20"/>
                <w:szCs w:val="20"/>
              </w:rPr>
            </w:pPr>
            <w:r>
              <w:rPr>
                <w:sz w:val="20"/>
                <w:szCs w:val="20"/>
              </w:rPr>
              <w:t>1</w:t>
            </w:r>
          </w:p>
        </w:tc>
        <w:tc>
          <w:tcPr>
            <w:tcW w:w="3038" w:type="dxa"/>
            <w:tcBorders>
              <w:top w:val="single" w:sz="4" w:space="0" w:color="auto"/>
              <w:left w:val="single" w:sz="4" w:space="0" w:color="auto"/>
              <w:bottom w:val="single" w:sz="4" w:space="0" w:color="auto"/>
              <w:right w:val="single" w:sz="4" w:space="0" w:color="auto"/>
            </w:tcBorders>
          </w:tcPr>
          <w:p w:rsidR="000D7CEA" w:rsidRDefault="000D7CEA">
            <w:pPr>
              <w:rPr>
                <w:sz w:val="20"/>
                <w:szCs w:val="20"/>
              </w:rPr>
            </w:pPr>
            <w:r>
              <w:rPr>
                <w:sz w:val="20"/>
                <w:szCs w:val="20"/>
              </w:rPr>
              <w:t>Разработка мер безопасности на спортсооружениях и общественной безопасности при проведении спортивно-массовых мероприятий</w:t>
            </w:r>
          </w:p>
          <w:p w:rsidR="000D7CEA" w:rsidRDefault="000D7CEA">
            <w:pPr>
              <w:rPr>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sz w:val="20"/>
                <w:szCs w:val="20"/>
              </w:rPr>
            </w:pPr>
            <w:r>
              <w:rPr>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sz w:val="20"/>
                <w:szCs w:val="20"/>
              </w:rPr>
            </w:pPr>
            <w:r>
              <w:rPr>
                <w:sz w:val="20"/>
                <w:szCs w:val="20"/>
              </w:rPr>
              <w:t>0</w:t>
            </w:r>
          </w:p>
        </w:tc>
      </w:tr>
      <w:tr w:rsidR="000D7CEA" w:rsidTr="000D7CEA">
        <w:trPr>
          <w:trHeight w:val="920"/>
        </w:trPr>
        <w:tc>
          <w:tcPr>
            <w:tcW w:w="589" w:type="dxa"/>
            <w:tcBorders>
              <w:top w:val="single" w:sz="4" w:space="0" w:color="auto"/>
              <w:left w:val="single" w:sz="4" w:space="0" w:color="auto"/>
              <w:bottom w:val="single" w:sz="4" w:space="0" w:color="auto"/>
              <w:right w:val="single" w:sz="4" w:space="0" w:color="auto"/>
            </w:tcBorders>
            <w:hideMark/>
          </w:tcPr>
          <w:p w:rsidR="000D7CEA" w:rsidRDefault="000D7CEA">
            <w:pPr>
              <w:jc w:val="both"/>
              <w:rPr>
                <w:sz w:val="20"/>
                <w:szCs w:val="20"/>
              </w:rPr>
            </w:pPr>
            <w:r>
              <w:rPr>
                <w:sz w:val="20"/>
                <w:szCs w:val="20"/>
              </w:rPr>
              <w:t>2</w:t>
            </w:r>
          </w:p>
        </w:tc>
        <w:tc>
          <w:tcPr>
            <w:tcW w:w="3038"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Оснащение физкультурно-спортивных сооружений спортивным инвентарем и оборудованием</w:t>
            </w:r>
          </w:p>
        </w:tc>
        <w:tc>
          <w:tcPr>
            <w:tcW w:w="1638"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в течение сроков реализации программы</w:t>
            </w:r>
          </w:p>
        </w:tc>
        <w:tc>
          <w:tcPr>
            <w:tcW w:w="1875"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sz w:val="20"/>
                <w:szCs w:val="20"/>
              </w:rPr>
            </w:pPr>
            <w:r>
              <w:rPr>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sz w:val="20"/>
                <w:szCs w:val="20"/>
              </w:rPr>
            </w:pPr>
            <w:r>
              <w:rPr>
                <w:sz w:val="20"/>
                <w:szCs w:val="20"/>
              </w:rPr>
              <w:t>0</w:t>
            </w:r>
          </w:p>
        </w:tc>
      </w:tr>
      <w:tr w:rsidR="000D7CEA" w:rsidTr="000D7CEA">
        <w:tc>
          <w:tcPr>
            <w:tcW w:w="589" w:type="dxa"/>
            <w:tcBorders>
              <w:top w:val="single" w:sz="4" w:space="0" w:color="auto"/>
              <w:left w:val="single" w:sz="4" w:space="0" w:color="auto"/>
              <w:bottom w:val="single" w:sz="4" w:space="0" w:color="auto"/>
              <w:right w:val="single" w:sz="4" w:space="0" w:color="auto"/>
            </w:tcBorders>
            <w:hideMark/>
          </w:tcPr>
          <w:p w:rsidR="000D7CEA" w:rsidRDefault="000D7CEA">
            <w:pPr>
              <w:jc w:val="both"/>
              <w:rPr>
                <w:sz w:val="20"/>
                <w:szCs w:val="20"/>
              </w:rPr>
            </w:pPr>
            <w:r>
              <w:rPr>
                <w:sz w:val="20"/>
                <w:szCs w:val="20"/>
              </w:rPr>
              <w:t>3</w:t>
            </w:r>
          </w:p>
        </w:tc>
        <w:tc>
          <w:tcPr>
            <w:tcW w:w="3038"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 xml:space="preserve">Проведение и участие </w:t>
            </w:r>
            <w:proofErr w:type="gramStart"/>
            <w:r>
              <w:rPr>
                <w:sz w:val="20"/>
                <w:szCs w:val="20"/>
              </w:rPr>
              <w:t>с</w:t>
            </w:r>
            <w:proofErr w:type="gramEnd"/>
            <w:r>
              <w:rPr>
                <w:sz w:val="20"/>
                <w:szCs w:val="20"/>
              </w:rPr>
              <w:t xml:space="preserve"> спортивно-массовых мероприятиях</w:t>
            </w:r>
          </w:p>
        </w:tc>
        <w:tc>
          <w:tcPr>
            <w:tcW w:w="1638"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 xml:space="preserve"> ежегодно,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Администрация СП, культработники</w:t>
            </w:r>
          </w:p>
        </w:tc>
        <w:tc>
          <w:tcPr>
            <w:tcW w:w="1694"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средства местного</w:t>
            </w:r>
          </w:p>
          <w:p w:rsidR="000D7CEA" w:rsidRDefault="000D7CEA">
            <w:pPr>
              <w:rPr>
                <w:sz w:val="20"/>
                <w:szCs w:val="20"/>
              </w:rPr>
            </w:pPr>
            <w:r>
              <w:rPr>
                <w:sz w:val="20"/>
                <w:szCs w:val="20"/>
              </w:rPr>
              <w:t>бюджета</w:t>
            </w:r>
          </w:p>
        </w:tc>
        <w:tc>
          <w:tcPr>
            <w:tcW w:w="1113"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sz w:val="20"/>
                <w:szCs w:val="20"/>
              </w:rPr>
            </w:pPr>
            <w:r>
              <w:rPr>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sz w:val="20"/>
                <w:szCs w:val="20"/>
              </w:rPr>
            </w:pPr>
            <w:r>
              <w:rPr>
                <w:sz w:val="20"/>
                <w:szCs w:val="20"/>
              </w:rPr>
              <w:t>0</w:t>
            </w:r>
          </w:p>
        </w:tc>
      </w:tr>
      <w:tr w:rsidR="000D7CEA" w:rsidTr="000D7CEA">
        <w:tc>
          <w:tcPr>
            <w:tcW w:w="589" w:type="dxa"/>
            <w:tcBorders>
              <w:top w:val="single" w:sz="4" w:space="0" w:color="auto"/>
              <w:left w:val="single" w:sz="4" w:space="0" w:color="auto"/>
              <w:bottom w:val="single" w:sz="4" w:space="0" w:color="auto"/>
              <w:right w:val="single" w:sz="4" w:space="0" w:color="auto"/>
            </w:tcBorders>
            <w:hideMark/>
          </w:tcPr>
          <w:p w:rsidR="000D7CEA" w:rsidRDefault="000D7CEA">
            <w:pPr>
              <w:jc w:val="both"/>
              <w:rPr>
                <w:sz w:val="20"/>
                <w:szCs w:val="20"/>
              </w:rPr>
            </w:pPr>
            <w:r>
              <w:rPr>
                <w:sz w:val="20"/>
                <w:szCs w:val="20"/>
              </w:rPr>
              <w:t>5</w:t>
            </w:r>
          </w:p>
        </w:tc>
        <w:tc>
          <w:tcPr>
            <w:tcW w:w="3038"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Привлечение несовершеннолетних, состоящих на учете в комиссии по делам несовершеннолетних и защите их прав к спортивным мероприятиям</w:t>
            </w:r>
          </w:p>
        </w:tc>
        <w:tc>
          <w:tcPr>
            <w:tcW w:w="1638"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постоянно,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Администрация СП</w:t>
            </w:r>
            <w:proofErr w:type="gramStart"/>
            <w:r>
              <w:rPr>
                <w:sz w:val="20"/>
                <w:szCs w:val="20"/>
              </w:rPr>
              <w:t xml:space="preserve"> ,</w:t>
            </w:r>
            <w:proofErr w:type="gramEnd"/>
            <w:r>
              <w:rPr>
                <w:sz w:val="20"/>
                <w:szCs w:val="20"/>
              </w:rPr>
              <w:t xml:space="preserve"> культработники .Комиссия по делам несовершеннолетних и защите их прав</w:t>
            </w:r>
          </w:p>
        </w:tc>
        <w:tc>
          <w:tcPr>
            <w:tcW w:w="1694" w:type="dxa"/>
            <w:tcBorders>
              <w:top w:val="single" w:sz="4" w:space="0" w:color="auto"/>
              <w:left w:val="single" w:sz="4" w:space="0" w:color="auto"/>
              <w:bottom w:val="single" w:sz="4" w:space="0" w:color="auto"/>
              <w:right w:val="single" w:sz="4" w:space="0" w:color="auto"/>
            </w:tcBorders>
            <w:hideMark/>
          </w:tcPr>
          <w:p w:rsidR="000D7CEA" w:rsidRDefault="000D7CEA">
            <w:pPr>
              <w:rPr>
                <w:sz w:val="20"/>
                <w:szCs w:val="20"/>
              </w:rPr>
            </w:pPr>
            <w:r>
              <w:rPr>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sz w:val="20"/>
                <w:szCs w:val="20"/>
              </w:rPr>
            </w:pPr>
            <w:r>
              <w:rPr>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0D7CEA" w:rsidRDefault="000D7CEA" w:rsidP="000D7CEA">
            <w:pPr>
              <w:jc w:val="center"/>
              <w:rPr>
                <w:sz w:val="20"/>
                <w:szCs w:val="20"/>
              </w:rPr>
            </w:pPr>
            <w:r>
              <w:rPr>
                <w:sz w:val="20"/>
                <w:szCs w:val="20"/>
              </w:rPr>
              <w:t>0</w:t>
            </w:r>
          </w:p>
        </w:tc>
      </w:tr>
      <w:tr w:rsidR="000D7CEA" w:rsidTr="000D7CEA">
        <w:trPr>
          <w:trHeight w:val="255"/>
        </w:trPr>
        <w:tc>
          <w:tcPr>
            <w:tcW w:w="589" w:type="dxa"/>
            <w:tcBorders>
              <w:top w:val="single" w:sz="4" w:space="0" w:color="auto"/>
              <w:left w:val="single" w:sz="4" w:space="0" w:color="auto"/>
              <w:bottom w:val="single" w:sz="4" w:space="0" w:color="auto"/>
              <w:right w:val="single" w:sz="4" w:space="0" w:color="auto"/>
            </w:tcBorders>
          </w:tcPr>
          <w:p w:rsidR="000D7CEA" w:rsidRDefault="000D7CEA">
            <w:pPr>
              <w:jc w:val="center"/>
              <w:rPr>
                <w:b/>
                <w:sz w:val="20"/>
                <w:szCs w:val="20"/>
              </w:rPr>
            </w:pPr>
          </w:p>
        </w:tc>
        <w:tc>
          <w:tcPr>
            <w:tcW w:w="3038" w:type="dxa"/>
            <w:tcBorders>
              <w:top w:val="single" w:sz="4" w:space="0" w:color="auto"/>
              <w:left w:val="single" w:sz="4" w:space="0" w:color="auto"/>
              <w:bottom w:val="single" w:sz="4" w:space="0" w:color="auto"/>
              <w:right w:val="single" w:sz="4" w:space="0" w:color="auto"/>
            </w:tcBorders>
            <w:hideMark/>
          </w:tcPr>
          <w:p w:rsidR="000D7CEA" w:rsidRDefault="000D7CEA">
            <w:pPr>
              <w:jc w:val="both"/>
              <w:rPr>
                <w:b/>
                <w:sz w:val="20"/>
                <w:szCs w:val="20"/>
              </w:rPr>
            </w:pPr>
            <w:r>
              <w:rPr>
                <w:b/>
                <w:sz w:val="20"/>
                <w:szCs w:val="20"/>
              </w:rPr>
              <w:t>ИТОГО:</w:t>
            </w:r>
          </w:p>
        </w:tc>
        <w:tc>
          <w:tcPr>
            <w:tcW w:w="1638" w:type="dxa"/>
            <w:tcBorders>
              <w:top w:val="single" w:sz="4" w:space="0" w:color="auto"/>
              <w:left w:val="single" w:sz="4" w:space="0" w:color="auto"/>
              <w:bottom w:val="single" w:sz="4" w:space="0" w:color="auto"/>
              <w:right w:val="single" w:sz="4" w:space="0" w:color="auto"/>
            </w:tcBorders>
          </w:tcPr>
          <w:p w:rsidR="000D7CEA" w:rsidRDefault="000D7CEA">
            <w:pPr>
              <w:jc w:val="both"/>
              <w:rPr>
                <w:b/>
                <w:sz w:val="20"/>
                <w:szCs w:val="20"/>
              </w:rPr>
            </w:pPr>
          </w:p>
        </w:tc>
        <w:tc>
          <w:tcPr>
            <w:tcW w:w="1875" w:type="dxa"/>
            <w:tcBorders>
              <w:top w:val="single" w:sz="4" w:space="0" w:color="auto"/>
              <w:left w:val="single" w:sz="4" w:space="0" w:color="auto"/>
              <w:bottom w:val="single" w:sz="4" w:space="0" w:color="auto"/>
              <w:right w:val="single" w:sz="4" w:space="0" w:color="auto"/>
            </w:tcBorders>
          </w:tcPr>
          <w:p w:rsidR="000D7CEA" w:rsidRDefault="000D7CEA">
            <w:pPr>
              <w:jc w:val="both"/>
              <w:rPr>
                <w:b/>
                <w:sz w:val="20"/>
                <w:szCs w:val="20"/>
              </w:rPr>
            </w:pPr>
          </w:p>
        </w:tc>
        <w:tc>
          <w:tcPr>
            <w:tcW w:w="1694" w:type="dxa"/>
            <w:tcBorders>
              <w:top w:val="single" w:sz="4" w:space="0" w:color="auto"/>
              <w:left w:val="single" w:sz="4" w:space="0" w:color="auto"/>
              <w:bottom w:val="single" w:sz="4" w:space="0" w:color="auto"/>
              <w:right w:val="single" w:sz="4" w:space="0" w:color="auto"/>
            </w:tcBorders>
          </w:tcPr>
          <w:p w:rsidR="000D7CEA" w:rsidRDefault="000D7CEA">
            <w:pPr>
              <w:jc w:val="both"/>
              <w:rPr>
                <w:b/>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b/>
                <w:sz w:val="20"/>
                <w:szCs w:val="20"/>
              </w:rPr>
            </w:pPr>
            <w:r>
              <w:rPr>
                <w:b/>
                <w:sz w:val="20"/>
                <w:szCs w:val="20"/>
              </w:rPr>
              <w:t>1,0</w:t>
            </w:r>
          </w:p>
        </w:tc>
        <w:tc>
          <w:tcPr>
            <w:tcW w:w="827"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b/>
                <w:sz w:val="18"/>
                <w:szCs w:val="18"/>
              </w:rPr>
            </w:pPr>
            <w:r>
              <w:rPr>
                <w:b/>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0D7CEA" w:rsidRDefault="000D7CEA">
            <w:pPr>
              <w:jc w:val="center"/>
              <w:rPr>
                <w:b/>
                <w:sz w:val="20"/>
                <w:szCs w:val="20"/>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D7CEA" w:rsidRDefault="000D7CEA">
            <w:pPr>
              <w:rPr>
                <w:b/>
                <w:sz w:val="20"/>
                <w:szCs w:val="20"/>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0D7CEA" w:rsidRDefault="000D7CEA">
            <w:pPr>
              <w:rPr>
                <w:b/>
                <w:sz w:val="20"/>
                <w:szCs w:val="20"/>
              </w:rPr>
            </w:pPr>
            <w:r>
              <w:rPr>
                <w:b/>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0D7CEA" w:rsidRDefault="000D7CEA" w:rsidP="000D7CEA">
            <w:pPr>
              <w:rPr>
                <w:b/>
                <w:sz w:val="20"/>
                <w:szCs w:val="20"/>
              </w:rPr>
            </w:pPr>
            <w:r>
              <w:rPr>
                <w:b/>
                <w:sz w:val="20"/>
                <w:szCs w:val="20"/>
              </w:rPr>
              <w:t>0</w:t>
            </w:r>
          </w:p>
        </w:tc>
        <w:tc>
          <w:tcPr>
            <w:tcW w:w="997" w:type="dxa"/>
            <w:tcBorders>
              <w:top w:val="single" w:sz="4" w:space="0" w:color="auto"/>
              <w:left w:val="single" w:sz="4" w:space="0" w:color="auto"/>
              <w:bottom w:val="single" w:sz="4" w:space="0" w:color="auto"/>
              <w:right w:val="single" w:sz="4" w:space="0" w:color="auto"/>
            </w:tcBorders>
          </w:tcPr>
          <w:p w:rsidR="000D7CEA" w:rsidRDefault="000D7CEA" w:rsidP="000D7CEA">
            <w:pPr>
              <w:rPr>
                <w:b/>
                <w:sz w:val="20"/>
                <w:szCs w:val="20"/>
              </w:rPr>
            </w:pPr>
            <w:r>
              <w:rPr>
                <w:b/>
                <w:sz w:val="20"/>
                <w:szCs w:val="20"/>
              </w:rPr>
              <w:t>0</w:t>
            </w:r>
          </w:p>
        </w:tc>
      </w:tr>
      <w:tr w:rsidR="000D7CEA" w:rsidTr="000D7CEA">
        <w:tc>
          <w:tcPr>
            <w:tcW w:w="589" w:type="dxa"/>
            <w:tcBorders>
              <w:top w:val="single" w:sz="4" w:space="0" w:color="auto"/>
              <w:left w:val="single" w:sz="4" w:space="0" w:color="auto"/>
              <w:bottom w:val="single" w:sz="4" w:space="0" w:color="auto"/>
              <w:right w:val="single" w:sz="4" w:space="0" w:color="auto"/>
            </w:tcBorders>
          </w:tcPr>
          <w:p w:rsidR="000D7CEA" w:rsidRDefault="000D7CEA">
            <w:pPr>
              <w:jc w:val="center"/>
              <w:rPr>
                <w:b/>
                <w:sz w:val="20"/>
                <w:szCs w:val="20"/>
              </w:rPr>
            </w:pPr>
          </w:p>
        </w:tc>
        <w:tc>
          <w:tcPr>
            <w:tcW w:w="3038" w:type="dxa"/>
            <w:tcBorders>
              <w:top w:val="single" w:sz="4" w:space="0" w:color="auto"/>
              <w:left w:val="single" w:sz="4" w:space="0" w:color="auto"/>
              <w:bottom w:val="single" w:sz="4" w:space="0" w:color="auto"/>
              <w:right w:val="single" w:sz="4" w:space="0" w:color="auto"/>
            </w:tcBorders>
          </w:tcPr>
          <w:p w:rsidR="000D7CEA" w:rsidRDefault="000D7CEA">
            <w:pPr>
              <w:jc w:val="both"/>
              <w:rPr>
                <w:b/>
                <w:sz w:val="20"/>
                <w:szCs w:val="20"/>
              </w:rPr>
            </w:pPr>
          </w:p>
        </w:tc>
        <w:tc>
          <w:tcPr>
            <w:tcW w:w="11396" w:type="dxa"/>
            <w:gridSpan w:val="9"/>
            <w:tcBorders>
              <w:top w:val="single" w:sz="4" w:space="0" w:color="auto"/>
              <w:left w:val="single" w:sz="4" w:space="0" w:color="auto"/>
              <w:bottom w:val="single" w:sz="4" w:space="0" w:color="auto"/>
              <w:right w:val="single" w:sz="4" w:space="0" w:color="auto"/>
            </w:tcBorders>
            <w:hideMark/>
          </w:tcPr>
          <w:p w:rsidR="000D7CEA" w:rsidRDefault="000D7CEA">
            <w:pPr>
              <w:rPr>
                <w:b/>
                <w:sz w:val="20"/>
                <w:szCs w:val="20"/>
              </w:rPr>
            </w:pPr>
          </w:p>
        </w:tc>
        <w:tc>
          <w:tcPr>
            <w:tcW w:w="997" w:type="dxa"/>
            <w:tcBorders>
              <w:top w:val="single" w:sz="4" w:space="0" w:color="auto"/>
              <w:left w:val="single" w:sz="4" w:space="0" w:color="auto"/>
              <w:bottom w:val="single" w:sz="4" w:space="0" w:color="auto"/>
              <w:right w:val="single" w:sz="4" w:space="0" w:color="auto"/>
            </w:tcBorders>
          </w:tcPr>
          <w:p w:rsidR="000D7CEA" w:rsidRDefault="000D7CEA" w:rsidP="000D7CEA">
            <w:pPr>
              <w:ind w:left="49"/>
              <w:rPr>
                <w:b/>
                <w:sz w:val="20"/>
                <w:szCs w:val="20"/>
              </w:rPr>
            </w:pPr>
          </w:p>
        </w:tc>
      </w:tr>
    </w:tbl>
    <w:p w:rsidR="00074511" w:rsidRDefault="00074511" w:rsidP="00074511">
      <w:pPr>
        <w:rPr>
          <w:b/>
          <w:lang w:val="en-US"/>
        </w:rPr>
        <w:sectPr w:rsidR="00074511">
          <w:pgSz w:w="16838" w:h="11906" w:orient="landscape"/>
          <w:pgMar w:top="1134" w:right="1134" w:bottom="851" w:left="1134" w:header="709" w:footer="709" w:gutter="0"/>
          <w:cols w:space="720"/>
        </w:sectPr>
      </w:pPr>
    </w:p>
    <w:p w:rsidR="00074511" w:rsidRDefault="00074511" w:rsidP="00074511">
      <w:pPr>
        <w:rPr>
          <w:b/>
        </w:rPr>
      </w:pPr>
      <w:r>
        <w:rPr>
          <w:b/>
        </w:rPr>
        <w:lastRenderedPageBreak/>
        <w:t>7.3. Подпрограмма «Военно-патриотическое воспитание допризывной молодежи и подготовка ее к службе в вооруженных силах Российской Федерации»</w:t>
      </w:r>
    </w:p>
    <w:p w:rsidR="00074511" w:rsidRDefault="00074511" w:rsidP="00074511">
      <w:pPr>
        <w:rPr>
          <w:b/>
        </w:rPr>
      </w:pPr>
    </w:p>
    <w:tbl>
      <w:tblPr>
        <w:tblW w:w="11055" w:type="dxa"/>
        <w:tblInd w:w="-634" w:type="dxa"/>
        <w:tblLayout w:type="fixed"/>
        <w:tblCellMar>
          <w:left w:w="75" w:type="dxa"/>
          <w:right w:w="75" w:type="dxa"/>
        </w:tblCellMar>
        <w:tblLook w:val="04A0"/>
      </w:tblPr>
      <w:tblGrid>
        <w:gridCol w:w="3260"/>
        <w:gridCol w:w="7795"/>
      </w:tblGrid>
      <w:tr w:rsidR="00074511" w:rsidTr="00074511">
        <w:trPr>
          <w:trHeight w:val="400"/>
        </w:trPr>
        <w:tc>
          <w:tcPr>
            <w:tcW w:w="3261"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xml:space="preserve">1. Исполнитель муниципальной    </w:t>
            </w:r>
            <w:r>
              <w:rPr>
                <w:rFonts w:ascii="Times New Roman" w:hAnsi="Times New Roman" w:cs="Times New Roman"/>
                <w:sz w:val="24"/>
                <w:szCs w:val="24"/>
              </w:rPr>
              <w:br/>
              <w:t xml:space="preserve">подпрограммы                           </w:t>
            </w:r>
          </w:p>
        </w:tc>
        <w:tc>
          <w:tcPr>
            <w:tcW w:w="7796"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«Деревня  </w:t>
            </w:r>
            <w:proofErr w:type="gramStart"/>
            <w:r>
              <w:rPr>
                <w:rFonts w:ascii="Times New Roman" w:hAnsi="Times New Roman" w:cs="Times New Roman"/>
                <w:sz w:val="24"/>
                <w:szCs w:val="24"/>
              </w:rPr>
              <w:t>Верхнее</w:t>
            </w:r>
            <w:proofErr w:type="gramEnd"/>
            <w:r w:rsidR="00821D30">
              <w:rPr>
                <w:rFonts w:ascii="Times New Roman" w:hAnsi="Times New Roman" w:cs="Times New Roman"/>
                <w:sz w:val="24"/>
                <w:szCs w:val="24"/>
              </w:rPr>
              <w:t xml:space="preserve"> </w:t>
            </w:r>
            <w:proofErr w:type="spellStart"/>
            <w:r>
              <w:rPr>
                <w:rFonts w:ascii="Times New Roman" w:hAnsi="Times New Roman" w:cs="Times New Roman"/>
                <w:sz w:val="24"/>
                <w:szCs w:val="24"/>
              </w:rPr>
              <w:t>Гульцово</w:t>
            </w:r>
            <w:proofErr w:type="spellEnd"/>
            <w:r>
              <w:rPr>
                <w:rFonts w:ascii="Times New Roman" w:hAnsi="Times New Roman" w:cs="Times New Roman"/>
                <w:sz w:val="24"/>
                <w:szCs w:val="24"/>
              </w:rPr>
              <w:t>»</w:t>
            </w:r>
          </w:p>
        </w:tc>
      </w:tr>
      <w:tr w:rsidR="00074511" w:rsidTr="00074511">
        <w:tc>
          <w:tcPr>
            <w:tcW w:w="3261" w:type="dxa"/>
            <w:tcBorders>
              <w:top w:val="nil"/>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xml:space="preserve">2. Участники подпрограммы           </w:t>
            </w:r>
          </w:p>
        </w:tc>
        <w:tc>
          <w:tcPr>
            <w:tcW w:w="7796" w:type="dxa"/>
            <w:tcBorders>
              <w:top w:val="nil"/>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xml:space="preserve">Культработники </w:t>
            </w:r>
          </w:p>
        </w:tc>
      </w:tr>
      <w:tr w:rsidR="00074511" w:rsidTr="00074511">
        <w:trPr>
          <w:trHeight w:val="1008"/>
        </w:trPr>
        <w:tc>
          <w:tcPr>
            <w:tcW w:w="3261"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3. Цели подпрограммы                </w:t>
            </w:r>
          </w:p>
        </w:tc>
        <w:tc>
          <w:tcPr>
            <w:tcW w:w="77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tc>
      </w:tr>
      <w:tr w:rsidR="00074511" w:rsidTr="00074511">
        <w:tc>
          <w:tcPr>
            <w:tcW w:w="3261"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4. Задачи подпрограммы              </w:t>
            </w:r>
          </w:p>
        </w:tc>
        <w:tc>
          <w:tcPr>
            <w:tcW w:w="77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tc>
      </w:tr>
      <w:tr w:rsidR="00074511" w:rsidTr="00074511">
        <w:trPr>
          <w:trHeight w:val="400"/>
        </w:trPr>
        <w:tc>
          <w:tcPr>
            <w:tcW w:w="3261"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5. Перечень основных мероприятий    </w:t>
            </w:r>
            <w:r>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подпрограммы осуществляются по следующим направлениям:</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совершенствование процесса военно-патриотического воспитания и допризывной подготовки молодежи к службе в Вооруженных Силах Российской Федерации;</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совершенствование нормативной правовой базы военно-патриотического воспитания и допризывной подготовки молодежи;</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информационное обеспечение в области военно-патриотического воспитания и допризывной подготовки молодежи;</w:t>
            </w:r>
          </w:p>
        </w:tc>
      </w:tr>
      <w:tr w:rsidR="00074511" w:rsidTr="00074511">
        <w:tc>
          <w:tcPr>
            <w:tcW w:w="3261"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6. Показатели подпрограммы          </w:t>
            </w:r>
          </w:p>
        </w:tc>
        <w:tc>
          <w:tcPr>
            <w:tcW w:w="77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снижение степени идеологического противостояния в обществе;</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проявление мировоззренческих установок на готовность граждан к защите Отечества;</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уровень реализации творческого потенциала молодежи в области военно-патриотического воспитания.</w:t>
            </w:r>
          </w:p>
        </w:tc>
      </w:tr>
      <w:tr w:rsidR="00074511" w:rsidTr="00074511">
        <w:trPr>
          <w:trHeight w:val="400"/>
        </w:trPr>
        <w:tc>
          <w:tcPr>
            <w:tcW w:w="3261" w:type="dxa"/>
            <w:tcBorders>
              <w:top w:val="nil"/>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xml:space="preserve">7. Сроки и этапы реализации         </w:t>
            </w:r>
            <w:r>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074511" w:rsidRDefault="000D7CEA">
            <w:pPr>
              <w:pStyle w:val="ConsPlusCell"/>
              <w:jc w:val="both"/>
              <w:rPr>
                <w:rFonts w:ascii="Times New Roman" w:hAnsi="Times New Roman" w:cs="Times New Roman"/>
                <w:sz w:val="24"/>
                <w:szCs w:val="24"/>
              </w:rPr>
            </w:pPr>
            <w:r>
              <w:rPr>
                <w:rFonts w:ascii="Times New Roman" w:hAnsi="Times New Roman" w:cs="Times New Roman"/>
                <w:sz w:val="24"/>
                <w:szCs w:val="24"/>
              </w:rPr>
              <w:t>2017-2022</w:t>
            </w:r>
            <w:r w:rsidR="00074511">
              <w:rPr>
                <w:rFonts w:ascii="Times New Roman" w:hAnsi="Times New Roman" w:cs="Times New Roman"/>
                <w:sz w:val="24"/>
                <w:szCs w:val="24"/>
              </w:rPr>
              <w:t xml:space="preserve"> годы</w:t>
            </w:r>
          </w:p>
        </w:tc>
      </w:tr>
      <w:tr w:rsidR="00074511" w:rsidTr="00074511">
        <w:trPr>
          <w:trHeight w:val="2523"/>
        </w:trPr>
        <w:tc>
          <w:tcPr>
            <w:tcW w:w="3261" w:type="dxa"/>
            <w:tcBorders>
              <w:top w:val="nil"/>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xml:space="preserve">8. Объемы финансирования            </w:t>
            </w:r>
            <w:r>
              <w:rPr>
                <w:rFonts w:ascii="Times New Roman" w:hAnsi="Times New Roman" w:cs="Times New Roman"/>
                <w:sz w:val="24"/>
                <w:szCs w:val="24"/>
              </w:rPr>
              <w:br/>
              <w:t xml:space="preserve">подпрограммы за счет средств        </w:t>
            </w:r>
            <w:r>
              <w:rPr>
                <w:rFonts w:ascii="Times New Roman" w:hAnsi="Times New Roman" w:cs="Times New Roman"/>
                <w:sz w:val="24"/>
                <w:szCs w:val="24"/>
              </w:rPr>
              <w:br/>
              <w:t xml:space="preserve">местного бюджета                  </w:t>
            </w:r>
          </w:p>
        </w:tc>
        <w:tc>
          <w:tcPr>
            <w:tcW w:w="7796" w:type="dxa"/>
            <w:tcBorders>
              <w:top w:val="nil"/>
              <w:left w:val="single" w:sz="4" w:space="0" w:color="auto"/>
              <w:bottom w:val="single" w:sz="4" w:space="0" w:color="auto"/>
              <w:right w:val="single" w:sz="4" w:space="0" w:color="auto"/>
            </w:tcBorders>
            <w:hideMark/>
          </w:tcPr>
          <w:p w:rsidR="00074511" w:rsidRDefault="00074511">
            <w:pPr>
              <w:pStyle w:val="ConsPlusCell"/>
              <w:rPr>
                <w:rFonts w:ascii="Times New Roman" w:hAnsi="Times New Roman" w:cs="Times New Roman"/>
                <w:sz w:val="24"/>
                <w:szCs w:val="24"/>
              </w:rPr>
            </w:pPr>
            <w:r>
              <w:rPr>
                <w:rFonts w:ascii="Times New Roman" w:hAnsi="Times New Roman" w:cs="Times New Roman"/>
                <w:sz w:val="24"/>
                <w:szCs w:val="24"/>
              </w:rPr>
              <w:t xml:space="preserve">Финансирование осуществляется за счет средств местного бюджета сельского поселения «Деревня  Верхнее </w:t>
            </w:r>
            <w:proofErr w:type="spellStart"/>
            <w:r>
              <w:rPr>
                <w:rFonts w:ascii="Times New Roman" w:hAnsi="Times New Roman" w:cs="Times New Roman"/>
                <w:sz w:val="24"/>
                <w:szCs w:val="24"/>
              </w:rPr>
              <w:t>Гульцово</w:t>
            </w:r>
            <w:proofErr w:type="spellEnd"/>
            <w:r>
              <w:rPr>
                <w:rFonts w:ascii="Times New Roman" w:hAnsi="Times New Roman" w:cs="Times New Roman"/>
                <w:sz w:val="24"/>
                <w:szCs w:val="24"/>
              </w:rPr>
              <w:t>»</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118"/>
            </w:tblGrid>
            <w:tr w:rsidR="00074511">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sz w:val="24"/>
                      <w:szCs w:val="24"/>
                    </w:rPr>
                  </w:pPr>
                  <w:r>
                    <w:rPr>
                      <w:rFonts w:ascii="Times New Roman" w:hAnsi="Times New Roman" w:cs="Times New Roman"/>
                      <w:sz w:val="24"/>
                      <w:szCs w:val="24"/>
                    </w:rPr>
                    <w:t>Годы</w:t>
                  </w:r>
                </w:p>
              </w:tc>
              <w:tc>
                <w:tcPr>
                  <w:tcW w:w="3118"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sz w:val="24"/>
                      <w:szCs w:val="24"/>
                    </w:rPr>
                  </w:pPr>
                  <w:r>
                    <w:rPr>
                      <w:rFonts w:ascii="Times New Roman" w:hAnsi="Times New Roman" w:cs="Times New Roman"/>
                      <w:sz w:val="24"/>
                      <w:szCs w:val="24"/>
                    </w:rPr>
                    <w:t>Объем финансирования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r>
            <w:tr w:rsidR="00074511">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r>
            <w:tr w:rsidR="00074511">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3118" w:type="dxa"/>
                  <w:tcBorders>
                    <w:top w:val="single" w:sz="4" w:space="0" w:color="auto"/>
                    <w:left w:val="single" w:sz="4" w:space="0" w:color="auto"/>
                    <w:bottom w:val="single" w:sz="4" w:space="0" w:color="auto"/>
                    <w:right w:val="single" w:sz="4" w:space="0" w:color="auto"/>
                  </w:tcBorders>
                  <w:hideMark/>
                </w:tcPr>
                <w:p w:rsidR="00074511" w:rsidRDefault="0043534E">
                  <w:pPr>
                    <w:pStyle w:val="ConsPlusCell"/>
                    <w:jc w:val="center"/>
                    <w:rPr>
                      <w:rFonts w:ascii="Times New Roman" w:hAnsi="Times New Roman" w:cs="Times New Roman"/>
                      <w:sz w:val="24"/>
                      <w:szCs w:val="24"/>
                    </w:rPr>
                  </w:pPr>
                  <w:r>
                    <w:rPr>
                      <w:rFonts w:ascii="Times New Roman" w:hAnsi="Times New Roman" w:cs="Times New Roman"/>
                      <w:sz w:val="24"/>
                      <w:szCs w:val="24"/>
                    </w:rPr>
                    <w:t>9,0</w:t>
                  </w:r>
                </w:p>
              </w:tc>
            </w:tr>
            <w:tr w:rsidR="00074511">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3118" w:type="dxa"/>
                  <w:tcBorders>
                    <w:top w:val="single" w:sz="4" w:space="0" w:color="auto"/>
                    <w:left w:val="single" w:sz="4" w:space="0" w:color="auto"/>
                    <w:bottom w:val="single" w:sz="4" w:space="0" w:color="auto"/>
                    <w:right w:val="single" w:sz="4" w:space="0" w:color="auto"/>
                  </w:tcBorders>
                  <w:hideMark/>
                </w:tcPr>
                <w:p w:rsidR="00074511" w:rsidRDefault="000D7CE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r>
            <w:tr w:rsidR="00074511" w:rsidTr="000D7CEA">
              <w:trPr>
                <w:trHeight w:val="327"/>
              </w:trPr>
              <w:tc>
                <w:tcPr>
                  <w:tcW w:w="1559" w:type="dxa"/>
                  <w:tcBorders>
                    <w:top w:val="single" w:sz="4" w:space="0" w:color="auto"/>
                    <w:left w:val="single" w:sz="4" w:space="0" w:color="auto"/>
                    <w:bottom w:val="single" w:sz="4" w:space="0" w:color="auto"/>
                    <w:right w:val="single" w:sz="4" w:space="0" w:color="auto"/>
                  </w:tcBorders>
                  <w:hideMark/>
                </w:tcPr>
                <w:p w:rsidR="00074511" w:rsidRDefault="00074511">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hideMark/>
                </w:tcPr>
                <w:p w:rsidR="000D7CEA" w:rsidRDefault="000D7CEA" w:rsidP="000D7CE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r>
            <w:tr w:rsidR="000D7CEA" w:rsidTr="000D7CEA">
              <w:trPr>
                <w:trHeight w:val="303"/>
              </w:trPr>
              <w:tc>
                <w:tcPr>
                  <w:tcW w:w="1559" w:type="dxa"/>
                  <w:tcBorders>
                    <w:top w:val="single" w:sz="4" w:space="0" w:color="auto"/>
                    <w:left w:val="single" w:sz="4" w:space="0" w:color="auto"/>
                    <w:bottom w:val="single" w:sz="4" w:space="0" w:color="auto"/>
                    <w:right w:val="single" w:sz="4" w:space="0" w:color="auto"/>
                  </w:tcBorders>
                </w:tcPr>
                <w:p w:rsidR="000D7CEA" w:rsidRDefault="000D7CEA" w:rsidP="000D7CEA">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tcPr>
                <w:p w:rsidR="000D7CEA" w:rsidRDefault="000D7CEA" w:rsidP="000D7CE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r>
            <w:tr w:rsidR="000D7CEA">
              <w:trPr>
                <w:trHeight w:val="237"/>
              </w:trPr>
              <w:tc>
                <w:tcPr>
                  <w:tcW w:w="1559" w:type="dxa"/>
                  <w:tcBorders>
                    <w:top w:val="single" w:sz="4" w:space="0" w:color="auto"/>
                    <w:left w:val="single" w:sz="4" w:space="0" w:color="auto"/>
                    <w:bottom w:val="single" w:sz="4" w:space="0" w:color="auto"/>
                    <w:right w:val="single" w:sz="4" w:space="0" w:color="auto"/>
                  </w:tcBorders>
                </w:tcPr>
                <w:p w:rsidR="000D7CEA" w:rsidRDefault="000D7CEA" w:rsidP="000D7CEA">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118" w:type="dxa"/>
                  <w:tcBorders>
                    <w:top w:val="single" w:sz="4" w:space="0" w:color="auto"/>
                    <w:left w:val="single" w:sz="4" w:space="0" w:color="auto"/>
                    <w:bottom w:val="single" w:sz="4" w:space="0" w:color="auto"/>
                    <w:right w:val="single" w:sz="4" w:space="0" w:color="auto"/>
                  </w:tcBorders>
                </w:tcPr>
                <w:p w:rsidR="000D7CEA" w:rsidRDefault="000D7CEA" w:rsidP="000D7CE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r>
          </w:tbl>
          <w:p w:rsidR="00074511" w:rsidRDefault="00074511">
            <w:pPr>
              <w:tabs>
                <w:tab w:val="left" w:pos="1080"/>
              </w:tabs>
              <w:rPr>
                <w:lang w:eastAsia="en-US"/>
              </w:rPr>
            </w:pPr>
          </w:p>
        </w:tc>
      </w:tr>
      <w:tr w:rsidR="00074511" w:rsidTr="00074511">
        <w:trPr>
          <w:trHeight w:val="400"/>
        </w:trPr>
        <w:tc>
          <w:tcPr>
            <w:tcW w:w="3261"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bookmarkStart w:id="2" w:name="_GoBack"/>
            <w:r>
              <w:rPr>
                <w:rFonts w:ascii="Times New Roman" w:hAnsi="Times New Roman" w:cs="Times New Roman"/>
                <w:sz w:val="24"/>
                <w:szCs w:val="24"/>
              </w:rPr>
              <w:t xml:space="preserve">9. Ожидаемые результаты реализации  </w:t>
            </w:r>
            <w:r>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позволит:</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обеспечить духовно-нравственное единство общества, возрождение истинных духовных ценностей молодежи сельского поселения «Деревня  Верхнее  </w:t>
            </w:r>
            <w:proofErr w:type="spellStart"/>
            <w:r>
              <w:rPr>
                <w:rFonts w:ascii="Times New Roman" w:hAnsi="Times New Roman" w:cs="Times New Roman"/>
                <w:sz w:val="24"/>
                <w:szCs w:val="24"/>
              </w:rPr>
              <w:t>Гульцово</w:t>
            </w:r>
            <w:proofErr w:type="spellEnd"/>
            <w:r>
              <w:rPr>
                <w:rFonts w:ascii="Times New Roman" w:hAnsi="Times New Roman" w:cs="Times New Roman"/>
                <w:sz w:val="24"/>
                <w:szCs w:val="24"/>
              </w:rPr>
              <w:t>»;</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сформировать лучшие качества </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гражданина и патриота, способного выполнять гражданские обязанности в мирное и военное время;</w:t>
            </w:r>
          </w:p>
          <w:p w:rsidR="00074511" w:rsidRDefault="000745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сохранить и укрепить славные боевые и трудовые традиции, воспитать уважение и доверие к государству и сформировать готовность граждан к </w:t>
            </w:r>
            <w:r>
              <w:rPr>
                <w:rFonts w:ascii="Times New Roman" w:hAnsi="Times New Roman" w:cs="Times New Roman"/>
                <w:sz w:val="24"/>
                <w:szCs w:val="24"/>
              </w:rPr>
              <w:lastRenderedPageBreak/>
              <w:t>защите Отечества и службе в Вооруженных Силах Российской Федерации</w:t>
            </w:r>
          </w:p>
        </w:tc>
      </w:tr>
    </w:tbl>
    <w:p w:rsidR="00074511" w:rsidRDefault="00074511" w:rsidP="00074511">
      <w:pPr>
        <w:rPr>
          <w:b/>
        </w:rPr>
      </w:pPr>
    </w:p>
    <w:p w:rsidR="00074511" w:rsidRDefault="00074511" w:rsidP="00074511">
      <w:pPr>
        <w:rPr>
          <w:b/>
        </w:rPr>
      </w:pPr>
    </w:p>
    <w:p w:rsidR="00074511" w:rsidRDefault="00074511" w:rsidP="00074511">
      <w:pPr>
        <w:jc w:val="center"/>
        <w:rPr>
          <w:b/>
        </w:rPr>
      </w:pPr>
      <w:r>
        <w:rPr>
          <w:b/>
        </w:rPr>
        <w:t>Характеристика проблемы и прогноз ситуации с учетом реализации подпрограммы</w:t>
      </w:r>
    </w:p>
    <w:p w:rsidR="00074511" w:rsidRDefault="00074511" w:rsidP="00074511">
      <w:pPr>
        <w:jc w:val="both"/>
        <w:rPr>
          <w:sz w:val="16"/>
          <w:szCs w:val="16"/>
        </w:rPr>
      </w:pPr>
    </w:p>
    <w:p w:rsidR="00074511" w:rsidRDefault="00074511" w:rsidP="00074511">
      <w:pPr>
        <w:numPr>
          <w:ilvl w:val="0"/>
          <w:numId w:val="5"/>
        </w:numPr>
        <w:jc w:val="center"/>
        <w:rPr>
          <w:b/>
        </w:rPr>
      </w:pPr>
      <w:r>
        <w:rPr>
          <w:b/>
        </w:rPr>
        <w:t>Общая характеристика сферы реализации подпрограммы</w:t>
      </w:r>
    </w:p>
    <w:p w:rsidR="00074511" w:rsidRDefault="00074511" w:rsidP="00074511">
      <w:pPr>
        <w:jc w:val="both"/>
        <w:rPr>
          <w:b/>
        </w:rPr>
      </w:pPr>
    </w:p>
    <w:p w:rsidR="00074511" w:rsidRDefault="00074511" w:rsidP="00074511">
      <w:pPr>
        <w:jc w:val="both"/>
      </w:pPr>
      <w:r>
        <w:t xml:space="preserve">     Содержание военно-патриотического воспитания и допризывной подготовки молодежи, определяемое целью и задачами, обуславливается особенностями, динамикой и уровнем развития нашего общества, состоянием его экономической, духовной, социально-политической и других сфер жизни, проблемами формирования подрастающего поколения, главными тенденциями развития этого процесса.</w:t>
      </w:r>
    </w:p>
    <w:p w:rsidR="00074511" w:rsidRDefault="00074511" w:rsidP="00074511">
      <w:pPr>
        <w:jc w:val="both"/>
      </w:pPr>
      <w:r>
        <w:t xml:space="preserve">     С учетом этих факторов в содержании военно-патриотического воспитания и допризывной подготовки молодежи можно выделить два основных, тесно взаимосвязанных между собой компонента.</w:t>
      </w:r>
    </w:p>
    <w:p w:rsidR="00074511" w:rsidRDefault="00074511" w:rsidP="00074511">
      <w:pPr>
        <w:jc w:val="both"/>
      </w:pPr>
      <w:r>
        <w:t xml:space="preserve">     Первый из них характеризуется более широкой социально-педагогической направленностью. Он основывается на таких элементах, как позитивные мировоззренческие взгляды и позиции по основным социальным, историческим, нравственным, политическим, военным и другим проблемам, важнейшие духовно-нравственные, </w:t>
      </w:r>
      <w:proofErr w:type="spellStart"/>
      <w:r>
        <w:t>деятельностные</w:t>
      </w:r>
      <w:proofErr w:type="spellEnd"/>
      <w:r>
        <w:t xml:space="preserve"> качества (любовь к Родине, уважение к законности, ответственность за выполнение конституционных обязанностей по защите Отечества и обеспечению безопасности его граждан и др.).</w:t>
      </w:r>
    </w:p>
    <w:p w:rsidR="00074511" w:rsidRDefault="00074511" w:rsidP="00074511">
      <w:pPr>
        <w:jc w:val="both"/>
      </w:pPr>
      <w:r>
        <w:t xml:space="preserve">     Социально-педагогический компонент содержания является доминирующим и составляет его ядро. </w:t>
      </w:r>
      <w:proofErr w:type="gramStart"/>
      <w:r>
        <w:t>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более конкретных задач по подготовке к реализации функции защиты Отечества, к военной и другим связанным с ней видам государственной службы.</w:t>
      </w:r>
      <w:proofErr w:type="gramEnd"/>
    </w:p>
    <w:p w:rsidR="00074511" w:rsidRDefault="00074511" w:rsidP="00074511">
      <w:pPr>
        <w:jc w:val="both"/>
      </w:pPr>
      <w:r>
        <w:t xml:space="preserve">     В современных условиях, когда решается проблема профессионализации личного состава Вооруженных Сил Российской Федерации, других войск, воинских формирований и органов, значительно возрастает роль военно-патриотического воспитания и допризывной подготовке молодежи. Это предполагает более глубокую и последовательную дифференциацию, основательную и всестороннюю разработку в соответствии с теми конкретными задачами (и, прежде всего практического характера), которые возлагаются на защитников Отечества в процессе прохождения военной и других  связанных с ней видов государственной службы.</w:t>
      </w:r>
    </w:p>
    <w:p w:rsidR="00074511" w:rsidRDefault="00074511" w:rsidP="00074511">
      <w:pPr>
        <w:jc w:val="both"/>
      </w:pPr>
    </w:p>
    <w:p w:rsidR="00074511" w:rsidRDefault="00074511" w:rsidP="00074511">
      <w:pPr>
        <w:ind w:left="360"/>
        <w:jc w:val="center"/>
        <w:rPr>
          <w:b/>
        </w:rPr>
      </w:pPr>
      <w:r>
        <w:rPr>
          <w:b/>
        </w:rPr>
        <w:t>1.2. Прогноз развития сферы реализации подпрограммы</w:t>
      </w:r>
    </w:p>
    <w:p w:rsidR="00074511" w:rsidRDefault="00074511" w:rsidP="00074511">
      <w:pPr>
        <w:jc w:val="both"/>
      </w:pPr>
    </w:p>
    <w:p w:rsidR="00074511" w:rsidRDefault="00074511" w:rsidP="00074511">
      <w:pPr>
        <w:jc w:val="both"/>
      </w:pPr>
      <w:r>
        <w:t xml:space="preserve">     Специфический компонент военно-патриотического воспитания характеризуется значительно большей конкретной и </w:t>
      </w:r>
      <w:proofErr w:type="spellStart"/>
      <w:r>
        <w:t>деятельностной</w:t>
      </w:r>
      <w:proofErr w:type="spellEnd"/>
      <w:r>
        <w:t xml:space="preserve"> направленностью. </w:t>
      </w:r>
      <w:proofErr w:type="gramStart"/>
      <w:r>
        <w:t>Практическая реализация этого содержания призвана обеспечить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 убежденность в необходимости выполнения функции защиты Отечества в современных условиях, формирование основных качеств, свойств, навыков, привычек, необходимых для успешного выполнения обязанностей в рядах Вооруженных Сил Российской Федерации, других войск, воинских</w:t>
      </w:r>
      <w:proofErr w:type="gramEnd"/>
      <w:r>
        <w:t xml:space="preserve"> формирований и органов. Основой содержания специфического компонента являются любовь к Отечеству, верность гражданскому и воинскому долгу, воинская честь, храбрость, стойкость, самоотверженность, доблесть, мужество, взаимовыручка.</w:t>
      </w:r>
    </w:p>
    <w:p w:rsidR="00074511" w:rsidRDefault="00074511" w:rsidP="00074511">
      <w:pPr>
        <w:jc w:val="both"/>
        <w:rPr>
          <w:color w:val="FF0000"/>
        </w:rPr>
      </w:pPr>
    </w:p>
    <w:p w:rsidR="00074511" w:rsidRDefault="00074511" w:rsidP="00074511">
      <w:pPr>
        <w:jc w:val="center"/>
        <w:rPr>
          <w:b/>
        </w:rPr>
      </w:pPr>
      <w:r>
        <w:rPr>
          <w:b/>
        </w:rPr>
        <w:t>2. 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074511" w:rsidRDefault="00074511" w:rsidP="00074511">
      <w:pPr>
        <w:jc w:val="center"/>
      </w:pPr>
    </w:p>
    <w:p w:rsidR="00074511" w:rsidRDefault="00074511" w:rsidP="00074511">
      <w:pPr>
        <w:jc w:val="center"/>
        <w:rPr>
          <w:b/>
        </w:rPr>
      </w:pPr>
      <w:r>
        <w:rPr>
          <w:b/>
        </w:rPr>
        <w:lastRenderedPageBreak/>
        <w:t>2.1. Приоритеты политики в сфере реализации подпрограммы</w:t>
      </w:r>
    </w:p>
    <w:p w:rsidR="00074511" w:rsidRDefault="00074511" w:rsidP="00074511">
      <w:pPr>
        <w:jc w:val="center"/>
      </w:pPr>
    </w:p>
    <w:p w:rsidR="00074511" w:rsidRDefault="00074511" w:rsidP="00074511">
      <w:pPr>
        <w:jc w:val="both"/>
      </w:pPr>
      <w:r>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074511" w:rsidRDefault="00074511" w:rsidP="00074511">
      <w:pPr>
        <w:jc w:val="center"/>
        <w:rPr>
          <w:b/>
        </w:rPr>
      </w:pPr>
    </w:p>
    <w:p w:rsidR="00074511" w:rsidRDefault="00074511" w:rsidP="00074511">
      <w:pPr>
        <w:jc w:val="center"/>
      </w:pPr>
    </w:p>
    <w:p w:rsidR="00074511" w:rsidRDefault="00074511" w:rsidP="00074511">
      <w:pPr>
        <w:jc w:val="center"/>
        <w:rPr>
          <w:b/>
        </w:rPr>
      </w:pPr>
      <w:r>
        <w:rPr>
          <w:b/>
        </w:rPr>
        <w:t>2.2. Цели, задачи и показатели достижения целей и решения задач подпрограммы:</w:t>
      </w:r>
    </w:p>
    <w:p w:rsidR="00074511" w:rsidRDefault="00074511" w:rsidP="00074511">
      <w:pPr>
        <w:jc w:val="both"/>
      </w:pPr>
    </w:p>
    <w:p w:rsidR="00074511" w:rsidRDefault="00074511" w:rsidP="00074511">
      <w:pPr>
        <w:jc w:val="both"/>
      </w:pPr>
      <w:r>
        <w:t xml:space="preserve">     Цели подпрограммы:</w:t>
      </w:r>
    </w:p>
    <w:p w:rsidR="00074511" w:rsidRDefault="00074511" w:rsidP="00074511">
      <w:pPr>
        <w:jc w:val="both"/>
      </w:pPr>
      <w:r>
        <w:t>- увеличение числа мероприятий, направленных на совершенствование системы военно-патриотического воспитания.</w:t>
      </w:r>
    </w:p>
    <w:p w:rsidR="00074511" w:rsidRDefault="00074511" w:rsidP="00074511">
      <w:pPr>
        <w:jc w:val="both"/>
      </w:pPr>
      <w:r>
        <w:t>- 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p w:rsidR="00074511" w:rsidRDefault="00074511" w:rsidP="00074511">
      <w:pPr>
        <w:jc w:val="both"/>
      </w:pPr>
      <w:r>
        <w:t xml:space="preserve">     Задачи подпрограммы:</w:t>
      </w:r>
    </w:p>
    <w:p w:rsidR="00074511" w:rsidRDefault="00074511" w:rsidP="00074511">
      <w:pPr>
        <w:pStyle w:val="ConsPlusCell"/>
        <w:jc w:val="both"/>
        <w:rPr>
          <w:rFonts w:ascii="Times New Roman" w:hAnsi="Times New Roman" w:cs="Times New Roman"/>
          <w:sz w:val="24"/>
          <w:szCs w:val="24"/>
        </w:rPr>
      </w:pPr>
      <w:r>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074511" w:rsidRDefault="00074511" w:rsidP="00074511">
      <w:pPr>
        <w:pStyle w:val="ConsPlusCell"/>
        <w:jc w:val="both"/>
        <w:rPr>
          <w:rFonts w:ascii="Times New Roman" w:hAnsi="Times New Roman" w:cs="Times New Roman"/>
          <w:sz w:val="24"/>
          <w:szCs w:val="24"/>
        </w:rPr>
      </w:pPr>
      <w:r>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p w:rsidR="00074511" w:rsidRDefault="00074511" w:rsidP="00074511">
      <w:pPr>
        <w:jc w:val="both"/>
      </w:pPr>
      <w:r>
        <w:t>Показатели достижения целей и решения задач подпрограммы:</w:t>
      </w:r>
    </w:p>
    <w:p w:rsidR="00074511" w:rsidRDefault="00074511" w:rsidP="00074511">
      <w:r>
        <w:t>- степень идеологического противостояния в обществе,</w:t>
      </w:r>
    </w:p>
    <w:p w:rsidR="00074511" w:rsidRDefault="00074511" w:rsidP="00074511">
      <w:r>
        <w:t xml:space="preserve">- проявление мировоззренческих установок на готовность граждан к защите Отечества, </w:t>
      </w:r>
    </w:p>
    <w:p w:rsidR="00074511" w:rsidRDefault="00074511" w:rsidP="00074511">
      <w:pPr>
        <w:rPr>
          <w:b/>
          <w:color w:val="FF0000"/>
        </w:rPr>
      </w:pPr>
      <w:r>
        <w:t>- уровень реализации творческого потенциала молодежи в области военно-патриотического воспитания и допризывной подготовки молодежи к службе в Вооруженных Силах Российской Федерации.</w:t>
      </w:r>
    </w:p>
    <w:p w:rsidR="00074511" w:rsidRDefault="00074511" w:rsidP="00074511">
      <w:pPr>
        <w:jc w:val="center"/>
        <w:rPr>
          <w:b/>
          <w:color w:val="FF0000"/>
        </w:rPr>
      </w:pPr>
    </w:p>
    <w:p w:rsidR="00074511" w:rsidRDefault="00074511" w:rsidP="00074511">
      <w:pPr>
        <w:jc w:val="center"/>
        <w:rPr>
          <w:b/>
        </w:rPr>
      </w:pPr>
      <w:r>
        <w:rPr>
          <w:b/>
        </w:rPr>
        <w:t>2.3. Конечные результаты реализации подпрограммы</w:t>
      </w:r>
    </w:p>
    <w:p w:rsidR="00074511" w:rsidRDefault="00074511" w:rsidP="00074511">
      <w:pPr>
        <w:pStyle w:val="ConsPlusCell"/>
        <w:jc w:val="both"/>
        <w:rPr>
          <w:rFonts w:ascii="Times New Roman" w:hAnsi="Times New Roman" w:cs="Times New Roman"/>
          <w:sz w:val="24"/>
          <w:szCs w:val="24"/>
        </w:rPr>
      </w:pPr>
    </w:p>
    <w:p w:rsidR="00074511" w:rsidRDefault="00074511" w:rsidP="00074511">
      <w:pPr>
        <w:pStyle w:val="ConsPlusCell"/>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позволит:</w:t>
      </w:r>
    </w:p>
    <w:p w:rsidR="00074511" w:rsidRDefault="00074511" w:rsidP="00074511">
      <w:pPr>
        <w:pStyle w:val="ConsPlusCell"/>
        <w:jc w:val="both"/>
        <w:rPr>
          <w:rFonts w:ascii="Times New Roman" w:hAnsi="Times New Roman" w:cs="Times New Roman"/>
          <w:sz w:val="24"/>
          <w:szCs w:val="24"/>
        </w:rPr>
      </w:pPr>
      <w:r>
        <w:rPr>
          <w:rFonts w:ascii="Times New Roman" w:hAnsi="Times New Roman" w:cs="Times New Roman"/>
          <w:sz w:val="24"/>
          <w:szCs w:val="24"/>
        </w:rPr>
        <w:t>- увеличить число мероприятий, направленных на воспитание патриотизма и лучших каче</w:t>
      </w:r>
      <w:proofErr w:type="gramStart"/>
      <w:r>
        <w:rPr>
          <w:rFonts w:ascii="Times New Roman" w:hAnsi="Times New Roman" w:cs="Times New Roman"/>
          <w:sz w:val="24"/>
          <w:szCs w:val="24"/>
        </w:rPr>
        <w:t>ств гр</w:t>
      </w:r>
      <w:proofErr w:type="gramEnd"/>
      <w:r>
        <w:rPr>
          <w:rFonts w:ascii="Times New Roman" w:hAnsi="Times New Roman" w:cs="Times New Roman"/>
          <w:sz w:val="24"/>
          <w:szCs w:val="24"/>
        </w:rPr>
        <w:t>ажданина до 12;</w:t>
      </w:r>
    </w:p>
    <w:p w:rsidR="00074511" w:rsidRDefault="00074511" w:rsidP="00074511">
      <w:pPr>
        <w:pStyle w:val="ConsPlusCell"/>
        <w:jc w:val="both"/>
        <w:rPr>
          <w:rFonts w:ascii="Times New Roman" w:hAnsi="Times New Roman" w:cs="Times New Roman"/>
          <w:sz w:val="24"/>
          <w:szCs w:val="24"/>
        </w:rPr>
      </w:pPr>
      <w:r>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074511" w:rsidRDefault="00074511" w:rsidP="0007451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обеспечить духовно-нравственное единство общества, возрождение истинных духовных ценностей молодежи сельского поселения «Деревня  Верхнее  </w:t>
      </w:r>
      <w:proofErr w:type="spellStart"/>
      <w:r>
        <w:rPr>
          <w:rFonts w:ascii="Times New Roman" w:hAnsi="Times New Roman" w:cs="Times New Roman"/>
          <w:sz w:val="24"/>
          <w:szCs w:val="24"/>
        </w:rPr>
        <w:t>Гульцово</w:t>
      </w:r>
      <w:proofErr w:type="spellEnd"/>
      <w:r>
        <w:rPr>
          <w:rFonts w:ascii="Times New Roman" w:hAnsi="Times New Roman" w:cs="Times New Roman"/>
          <w:sz w:val="24"/>
          <w:szCs w:val="24"/>
        </w:rPr>
        <w:t>»;</w:t>
      </w:r>
    </w:p>
    <w:p w:rsidR="00074511" w:rsidRDefault="00074511" w:rsidP="00074511">
      <w:pPr>
        <w:pStyle w:val="ConsPlusCell"/>
        <w:jc w:val="both"/>
        <w:rPr>
          <w:rFonts w:ascii="Times New Roman" w:hAnsi="Times New Roman" w:cs="Times New Roman"/>
          <w:sz w:val="24"/>
          <w:szCs w:val="24"/>
        </w:rPr>
      </w:pPr>
      <w:r>
        <w:rPr>
          <w:rFonts w:ascii="Times New Roman" w:hAnsi="Times New Roman" w:cs="Times New Roman"/>
          <w:sz w:val="24"/>
          <w:szCs w:val="24"/>
        </w:rPr>
        <w:t>- сформировать лучшие качества гражданина и патриота, способного выполнять гражданские обязанности в мирное и военное время;</w:t>
      </w:r>
    </w:p>
    <w:p w:rsidR="00074511" w:rsidRDefault="00074511" w:rsidP="00074511">
      <w:r>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p w:rsidR="00074511" w:rsidRDefault="00074511" w:rsidP="00074511"/>
    <w:p w:rsidR="00074511" w:rsidRDefault="00074511" w:rsidP="00074511">
      <w:pPr>
        <w:jc w:val="center"/>
        <w:rPr>
          <w:b/>
        </w:rPr>
      </w:pPr>
      <w:r>
        <w:rPr>
          <w:b/>
        </w:rPr>
        <w:t>2.4. Сроки и этапы реализации подпрограммы</w:t>
      </w:r>
    </w:p>
    <w:p w:rsidR="00074511" w:rsidRDefault="00074511" w:rsidP="00074511">
      <w:pPr>
        <w:jc w:val="both"/>
      </w:pPr>
    </w:p>
    <w:p w:rsidR="00074511" w:rsidRDefault="00074511" w:rsidP="00074511">
      <w:pPr>
        <w:jc w:val="both"/>
      </w:pPr>
      <w:r>
        <w:t xml:space="preserve">     Сроки реал</w:t>
      </w:r>
      <w:r w:rsidR="000D7CEA">
        <w:t>изации подпрограммы 2017-2022</w:t>
      </w:r>
      <w:r>
        <w:t xml:space="preserve"> годы в один этап</w:t>
      </w:r>
    </w:p>
    <w:p w:rsidR="00074511" w:rsidRDefault="00074511" w:rsidP="00074511">
      <w:pPr>
        <w:jc w:val="both"/>
      </w:pPr>
    </w:p>
    <w:p w:rsidR="00074511" w:rsidRDefault="00074511" w:rsidP="00074511">
      <w:pPr>
        <w:jc w:val="both"/>
      </w:pPr>
    </w:p>
    <w:p w:rsidR="00074511" w:rsidRDefault="00074511" w:rsidP="00074511">
      <w:pPr>
        <w:ind w:left="360"/>
        <w:jc w:val="center"/>
        <w:rPr>
          <w:b/>
        </w:rPr>
      </w:pPr>
      <w:r>
        <w:rPr>
          <w:b/>
        </w:rPr>
        <w:t>3.  Объем финансирования подпрограммы</w:t>
      </w:r>
    </w:p>
    <w:p w:rsidR="00074511" w:rsidRDefault="00074511" w:rsidP="00074511">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1231"/>
        <w:gridCol w:w="997"/>
        <w:gridCol w:w="1559"/>
        <w:gridCol w:w="1276"/>
        <w:gridCol w:w="992"/>
        <w:gridCol w:w="142"/>
        <w:gridCol w:w="850"/>
        <w:gridCol w:w="412"/>
        <w:gridCol w:w="545"/>
      </w:tblGrid>
      <w:tr w:rsidR="00074511" w:rsidTr="00074511">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t>Наименование показателя</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074511" w:rsidRDefault="00074511">
            <w:pPr>
              <w:jc w:val="center"/>
            </w:pPr>
            <w:r>
              <w:t>Всего</w:t>
            </w:r>
          </w:p>
          <w:p w:rsidR="00074511" w:rsidRDefault="00074511">
            <w:pPr>
              <w:jc w:val="center"/>
            </w:pPr>
            <w:r>
              <w:t>(тыс</w:t>
            </w:r>
            <w:proofErr w:type="gramStart"/>
            <w:r>
              <w:t>.р</w:t>
            </w:r>
            <w:proofErr w:type="gramEnd"/>
            <w:r>
              <w:t>уб.)</w:t>
            </w:r>
          </w:p>
          <w:p w:rsidR="00074511" w:rsidRDefault="00074511">
            <w:pPr>
              <w:jc w:val="center"/>
            </w:pPr>
          </w:p>
        </w:tc>
        <w:tc>
          <w:tcPr>
            <w:tcW w:w="6773" w:type="dxa"/>
            <w:gridSpan w:val="8"/>
            <w:tcBorders>
              <w:top w:val="single" w:sz="4" w:space="0" w:color="auto"/>
              <w:left w:val="single" w:sz="4" w:space="0" w:color="auto"/>
              <w:bottom w:val="single" w:sz="4" w:space="0" w:color="auto"/>
              <w:right w:val="single" w:sz="4" w:space="0" w:color="auto"/>
            </w:tcBorders>
            <w:vAlign w:val="center"/>
            <w:hideMark/>
          </w:tcPr>
          <w:p w:rsidR="00074511" w:rsidRDefault="00074511">
            <w:pPr>
              <w:jc w:val="center"/>
            </w:pPr>
            <w:r>
              <w:t>в том числе по годам</w:t>
            </w:r>
          </w:p>
        </w:tc>
      </w:tr>
      <w:tr w:rsidR="000D7CEA" w:rsidTr="000D7CEA">
        <w:tc>
          <w:tcPr>
            <w:tcW w:w="0" w:type="auto"/>
            <w:vMerge/>
            <w:tcBorders>
              <w:top w:val="single" w:sz="4" w:space="0" w:color="auto"/>
              <w:left w:val="single" w:sz="4" w:space="0" w:color="auto"/>
              <w:bottom w:val="single" w:sz="4" w:space="0" w:color="auto"/>
              <w:right w:val="single" w:sz="4" w:space="0" w:color="auto"/>
            </w:tcBorders>
            <w:vAlign w:val="center"/>
            <w:hideMark/>
          </w:tcPr>
          <w:p w:rsidR="000D7CEA" w:rsidRDefault="000D7CEA"/>
        </w:tc>
        <w:tc>
          <w:tcPr>
            <w:tcW w:w="0" w:type="auto"/>
            <w:vMerge/>
            <w:tcBorders>
              <w:top w:val="single" w:sz="4" w:space="0" w:color="auto"/>
              <w:left w:val="single" w:sz="4" w:space="0" w:color="auto"/>
              <w:bottom w:val="single" w:sz="4" w:space="0" w:color="auto"/>
              <w:right w:val="single" w:sz="4" w:space="0" w:color="auto"/>
            </w:tcBorders>
            <w:vAlign w:val="center"/>
            <w:hideMark/>
          </w:tcPr>
          <w:p w:rsidR="000D7CEA" w:rsidRDefault="000D7CEA"/>
        </w:tc>
        <w:tc>
          <w:tcPr>
            <w:tcW w:w="997"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rPr>
                <w:b/>
              </w:rPr>
            </w:pPr>
            <w:r>
              <w:rPr>
                <w:b/>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rPr>
                <w:b/>
              </w:rPr>
            </w:pPr>
            <w:r>
              <w:rPr>
                <w:b/>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rPr>
                <w:b/>
              </w:rPr>
            </w:pPr>
            <w:r>
              <w:rPr>
                <w:b/>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rPr>
                <w:b/>
              </w:rPr>
            </w:pPr>
            <w:r>
              <w:rPr>
                <w:b/>
              </w:rPr>
              <w:t>2020</w:t>
            </w:r>
          </w:p>
        </w:tc>
        <w:tc>
          <w:tcPr>
            <w:tcW w:w="850" w:type="dxa"/>
            <w:tcBorders>
              <w:top w:val="single" w:sz="4" w:space="0" w:color="auto"/>
              <w:left w:val="single" w:sz="4" w:space="0" w:color="auto"/>
              <w:bottom w:val="single" w:sz="4" w:space="0" w:color="auto"/>
              <w:right w:val="single" w:sz="4" w:space="0" w:color="auto"/>
            </w:tcBorders>
            <w:vAlign w:val="center"/>
          </w:tcPr>
          <w:p w:rsidR="000D7CEA" w:rsidRDefault="000D7CEA" w:rsidP="000D7CEA">
            <w:pPr>
              <w:jc w:val="center"/>
              <w:rPr>
                <w:b/>
              </w:rPr>
            </w:pPr>
            <w:r>
              <w:rPr>
                <w:b/>
              </w:rPr>
              <w:t>2021</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0D7CEA" w:rsidRDefault="000D7CEA" w:rsidP="000D7CEA">
            <w:pPr>
              <w:jc w:val="center"/>
              <w:rPr>
                <w:b/>
              </w:rPr>
            </w:pPr>
            <w:r>
              <w:rPr>
                <w:b/>
              </w:rPr>
              <w:t>2022</w:t>
            </w:r>
          </w:p>
        </w:tc>
      </w:tr>
      <w:tr w:rsidR="000D7CEA" w:rsidTr="000D7CEA">
        <w:tc>
          <w:tcPr>
            <w:tcW w:w="2133"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rPr>
                <w:b/>
              </w:rPr>
            </w:pPr>
            <w:r>
              <w:rPr>
                <w:b/>
              </w:rPr>
              <w:t>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0D7CEA" w:rsidRDefault="00A13815">
            <w:pPr>
              <w:jc w:val="center"/>
            </w:pPr>
            <w:r>
              <w:rPr>
                <w:sz w:val="22"/>
                <w:szCs w:val="22"/>
              </w:rPr>
              <w:t>22</w:t>
            </w:r>
            <w:r w:rsidR="000D7CEA">
              <w:rPr>
                <w:sz w:val="22"/>
                <w:szCs w:val="22"/>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CEA" w:rsidRDefault="0043534E">
            <w:pPr>
              <w:jc w:val="cente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0D7CEA" w:rsidRDefault="000D7CEA" w:rsidP="000D7CEA">
            <w:pPr>
              <w:jc w:val="center"/>
            </w:pPr>
            <w:r>
              <w:rPr>
                <w:sz w:val="22"/>
                <w:szCs w:val="22"/>
              </w:rPr>
              <w:t>2,0</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0D7CEA" w:rsidRDefault="000D7CEA" w:rsidP="000D7CEA">
            <w:pPr>
              <w:jc w:val="center"/>
            </w:pPr>
            <w:r>
              <w:rPr>
                <w:sz w:val="22"/>
                <w:szCs w:val="22"/>
              </w:rPr>
              <w:t>2,0</w:t>
            </w:r>
          </w:p>
        </w:tc>
      </w:tr>
      <w:tr w:rsidR="000D7CEA" w:rsidTr="000D7CEA">
        <w:tc>
          <w:tcPr>
            <w:tcW w:w="2133"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lastRenderedPageBreak/>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545"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r>
      <w:tr w:rsidR="000D7CEA" w:rsidTr="000D7CEA">
        <w:tc>
          <w:tcPr>
            <w:tcW w:w="2133"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rPr>
                <w:b/>
              </w:rPr>
            </w:pPr>
            <w:r>
              <w:rPr>
                <w:b/>
              </w:rPr>
              <w:t>по источникам финансирования, 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0D7CEA" w:rsidRDefault="00A13815">
            <w:pPr>
              <w:jc w:val="center"/>
            </w:pPr>
            <w:r>
              <w:rPr>
                <w:sz w:val="22"/>
                <w:szCs w:val="22"/>
              </w:rPr>
              <w:t>22</w:t>
            </w:r>
            <w:r w:rsidR="000D7CEA">
              <w:rPr>
                <w:sz w:val="22"/>
                <w:szCs w:val="22"/>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CEA" w:rsidRDefault="00A13815">
            <w:pPr>
              <w:jc w:val="cente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2,0</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0D7CEA" w:rsidRDefault="000D7CEA" w:rsidP="000D7CEA">
            <w:pPr>
              <w:jc w:val="center"/>
            </w:pPr>
            <w:r>
              <w:rPr>
                <w:sz w:val="22"/>
                <w:szCs w:val="22"/>
              </w:rPr>
              <w:t>2,0</w:t>
            </w:r>
          </w:p>
        </w:tc>
        <w:tc>
          <w:tcPr>
            <w:tcW w:w="545" w:type="dxa"/>
            <w:tcBorders>
              <w:top w:val="single" w:sz="4" w:space="0" w:color="auto"/>
              <w:left w:val="single" w:sz="4" w:space="0" w:color="auto"/>
              <w:bottom w:val="single" w:sz="4" w:space="0" w:color="auto"/>
              <w:right w:val="single" w:sz="4" w:space="0" w:color="auto"/>
            </w:tcBorders>
            <w:vAlign w:val="center"/>
          </w:tcPr>
          <w:p w:rsidR="000D7CEA" w:rsidRDefault="000D7CEA" w:rsidP="000D7CEA">
            <w:pPr>
              <w:jc w:val="center"/>
            </w:pPr>
            <w:r>
              <w:rPr>
                <w:sz w:val="22"/>
                <w:szCs w:val="22"/>
              </w:rPr>
              <w:t>2,0</w:t>
            </w:r>
          </w:p>
        </w:tc>
      </w:tr>
      <w:tr w:rsidR="000D7CEA" w:rsidTr="000D7CEA">
        <w:tc>
          <w:tcPr>
            <w:tcW w:w="2133"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c>
          <w:tcPr>
            <w:tcW w:w="545" w:type="dxa"/>
            <w:tcBorders>
              <w:top w:val="single" w:sz="4" w:space="0" w:color="auto"/>
              <w:left w:val="single" w:sz="4" w:space="0" w:color="auto"/>
              <w:bottom w:val="single" w:sz="4" w:space="0" w:color="auto"/>
              <w:right w:val="single" w:sz="4" w:space="0" w:color="auto"/>
            </w:tcBorders>
            <w:vAlign w:val="center"/>
          </w:tcPr>
          <w:p w:rsidR="000D7CEA" w:rsidRDefault="000D7CEA">
            <w:pPr>
              <w:jc w:val="center"/>
            </w:pPr>
          </w:p>
        </w:tc>
      </w:tr>
      <w:tr w:rsidR="000D7CEA" w:rsidTr="000D7CEA">
        <w:tc>
          <w:tcPr>
            <w:tcW w:w="2133"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t>средства местного бюджета</w:t>
            </w:r>
          </w:p>
        </w:tc>
        <w:tc>
          <w:tcPr>
            <w:tcW w:w="1231" w:type="dxa"/>
            <w:tcBorders>
              <w:top w:val="single" w:sz="4" w:space="0" w:color="auto"/>
              <w:left w:val="single" w:sz="4" w:space="0" w:color="auto"/>
              <w:bottom w:val="single" w:sz="4" w:space="0" w:color="auto"/>
              <w:right w:val="single" w:sz="4" w:space="0" w:color="auto"/>
            </w:tcBorders>
            <w:vAlign w:val="center"/>
            <w:hideMark/>
          </w:tcPr>
          <w:p w:rsidR="000D7CEA" w:rsidRDefault="00A13815">
            <w:pPr>
              <w:jc w:val="center"/>
            </w:pPr>
            <w:r>
              <w:rPr>
                <w:sz w:val="22"/>
                <w:szCs w:val="22"/>
              </w:rPr>
              <w:t>22</w:t>
            </w:r>
            <w:r w:rsidR="000D7CEA">
              <w:rPr>
                <w:sz w:val="22"/>
                <w:szCs w:val="22"/>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CEA" w:rsidRDefault="00A13815">
            <w:pPr>
              <w:jc w:val="cente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CEA" w:rsidRDefault="000D7CEA">
            <w:pPr>
              <w:jc w:val="center"/>
            </w:pPr>
            <w:r>
              <w:rPr>
                <w:sz w:val="22"/>
                <w:szCs w:val="22"/>
              </w:rPr>
              <w:t>2,0</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0D7CEA" w:rsidRDefault="000D7CEA" w:rsidP="000D7CEA">
            <w:pPr>
              <w:jc w:val="center"/>
            </w:pPr>
            <w:r>
              <w:rPr>
                <w:sz w:val="22"/>
                <w:szCs w:val="22"/>
              </w:rPr>
              <w:t>2,0</w:t>
            </w:r>
          </w:p>
        </w:tc>
        <w:tc>
          <w:tcPr>
            <w:tcW w:w="545" w:type="dxa"/>
            <w:tcBorders>
              <w:top w:val="single" w:sz="4" w:space="0" w:color="auto"/>
              <w:left w:val="single" w:sz="4" w:space="0" w:color="auto"/>
              <w:bottom w:val="single" w:sz="4" w:space="0" w:color="auto"/>
              <w:right w:val="single" w:sz="4" w:space="0" w:color="auto"/>
            </w:tcBorders>
            <w:vAlign w:val="center"/>
          </w:tcPr>
          <w:p w:rsidR="000D7CEA" w:rsidRDefault="000D7CEA" w:rsidP="000D7CEA">
            <w:pPr>
              <w:jc w:val="center"/>
            </w:pPr>
            <w:r>
              <w:rPr>
                <w:sz w:val="22"/>
                <w:szCs w:val="22"/>
              </w:rPr>
              <w:t>2,0</w:t>
            </w:r>
          </w:p>
        </w:tc>
      </w:tr>
    </w:tbl>
    <w:p w:rsidR="00074511" w:rsidRDefault="00074511" w:rsidP="00074511">
      <w:pPr>
        <w:jc w:val="both"/>
      </w:pPr>
    </w:p>
    <w:p w:rsidR="00074511" w:rsidRDefault="00074511" w:rsidP="00074511">
      <w:pPr>
        <w:jc w:val="center"/>
        <w:rPr>
          <w:b/>
        </w:rPr>
      </w:pPr>
      <w:r>
        <w:rPr>
          <w:b/>
        </w:rPr>
        <w:t>4. Механизм реализации подпрограммы</w:t>
      </w:r>
    </w:p>
    <w:p w:rsidR="00074511" w:rsidRDefault="00074511" w:rsidP="00074511">
      <w:pPr>
        <w:jc w:val="both"/>
      </w:pPr>
    </w:p>
    <w:p w:rsidR="00074511" w:rsidRDefault="00074511" w:rsidP="00074511">
      <w:pPr>
        <w:jc w:val="both"/>
      </w:pPr>
      <w:r>
        <w:t xml:space="preserve">Участниками Подпрограммы выступают культработники сельского поселения «Деревня  </w:t>
      </w:r>
      <w:proofErr w:type="gramStart"/>
      <w:r>
        <w:t>Верхнее</w:t>
      </w:r>
      <w:proofErr w:type="gramEnd"/>
      <w:r w:rsidR="00821D30">
        <w:t xml:space="preserve"> </w:t>
      </w:r>
      <w:proofErr w:type="spellStart"/>
      <w:r>
        <w:t>Гульцово</w:t>
      </w:r>
      <w:proofErr w:type="spellEnd"/>
      <w:r>
        <w:t>».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074511" w:rsidRDefault="00074511" w:rsidP="00074511">
      <w:pPr>
        <w:jc w:val="both"/>
      </w:pPr>
      <w:r>
        <w:t xml:space="preserve">Финансирование Подпрограммы осуществляется в соответствии с Решением сельской Думы СП «Деревня  Верхнее  </w:t>
      </w:r>
      <w:proofErr w:type="spellStart"/>
      <w:r>
        <w:t>Гульцово</w:t>
      </w:r>
      <w:proofErr w:type="spellEnd"/>
      <w:r>
        <w:t>» о бюджете на очередной финансовый год и на плановый пери</w:t>
      </w:r>
    </w:p>
    <w:bookmarkEnd w:id="2"/>
    <w:p w:rsidR="00074511" w:rsidRDefault="00074511" w:rsidP="00074511">
      <w:pPr>
        <w:sectPr w:rsidR="00074511">
          <w:pgSz w:w="11906" w:h="16838"/>
          <w:pgMar w:top="1134" w:right="851" w:bottom="709" w:left="1134" w:header="709" w:footer="709" w:gutter="0"/>
          <w:cols w:space="720"/>
        </w:sectPr>
      </w:pPr>
    </w:p>
    <w:p w:rsidR="00074511" w:rsidRDefault="00074511" w:rsidP="00074511">
      <w:pPr>
        <w:rPr>
          <w:b/>
        </w:rPr>
      </w:pPr>
      <w:r>
        <w:rPr>
          <w:b/>
        </w:rPr>
        <w:lastRenderedPageBreak/>
        <w:t>5. Перечень программных мероприятий подпрограммы «Военно-патриотическое воспитание допризывной молодежи и подготовка ее к службе в  вооруженных силах Российской Федерации»</w:t>
      </w:r>
    </w:p>
    <w:p w:rsidR="00074511" w:rsidRDefault="00074511" w:rsidP="00074511">
      <w:pPr>
        <w:jc w:val="center"/>
        <w:rPr>
          <w:b/>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22"/>
        <w:gridCol w:w="2198"/>
        <w:gridCol w:w="2015"/>
        <w:gridCol w:w="1792"/>
        <w:gridCol w:w="1148"/>
        <w:gridCol w:w="1235"/>
        <w:gridCol w:w="709"/>
        <w:gridCol w:w="709"/>
        <w:gridCol w:w="708"/>
        <w:gridCol w:w="709"/>
        <w:gridCol w:w="851"/>
      </w:tblGrid>
      <w:tr w:rsidR="00074511" w:rsidTr="00074511">
        <w:tc>
          <w:tcPr>
            <w:tcW w:w="539"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pPr>
            <w:r>
              <w:rPr>
                <w:sz w:val="22"/>
                <w:szCs w:val="22"/>
              </w:rPr>
              <w:t xml:space="preserve">№ </w:t>
            </w:r>
            <w:proofErr w:type="gramStart"/>
            <w:r>
              <w:rPr>
                <w:sz w:val="22"/>
                <w:szCs w:val="22"/>
              </w:rPr>
              <w:t>п</w:t>
            </w:r>
            <w:proofErr w:type="gramEnd"/>
            <w:r>
              <w:rPr>
                <w:sz w:val="22"/>
                <w:szCs w:val="22"/>
              </w:rPr>
              <w:t>/п</w:t>
            </w:r>
          </w:p>
        </w:tc>
        <w:tc>
          <w:tcPr>
            <w:tcW w:w="3122"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pPr>
            <w:r>
              <w:rPr>
                <w:sz w:val="22"/>
                <w:szCs w:val="22"/>
              </w:rPr>
              <w:t>Наименование мероприятия</w:t>
            </w:r>
          </w:p>
        </w:tc>
        <w:tc>
          <w:tcPr>
            <w:tcW w:w="2198"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pPr>
            <w:r>
              <w:rPr>
                <w:sz w:val="22"/>
                <w:szCs w:val="22"/>
              </w:rPr>
              <w:t>Сроки реализации</w:t>
            </w:r>
          </w:p>
        </w:tc>
        <w:tc>
          <w:tcPr>
            <w:tcW w:w="2015"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pPr>
            <w:r>
              <w:rPr>
                <w:sz w:val="22"/>
                <w:szCs w:val="22"/>
              </w:rPr>
              <w:t>Участник подпрограммы</w:t>
            </w:r>
          </w:p>
        </w:tc>
        <w:tc>
          <w:tcPr>
            <w:tcW w:w="1792"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pPr>
            <w:r>
              <w:rPr>
                <w:sz w:val="22"/>
                <w:szCs w:val="22"/>
              </w:rPr>
              <w:t>Источники финансирования</w:t>
            </w:r>
          </w:p>
        </w:tc>
        <w:tc>
          <w:tcPr>
            <w:tcW w:w="1148" w:type="dxa"/>
            <w:vMerge w:val="restart"/>
            <w:tcBorders>
              <w:top w:val="single" w:sz="4" w:space="0" w:color="auto"/>
              <w:left w:val="single" w:sz="4" w:space="0" w:color="auto"/>
              <w:bottom w:val="single" w:sz="4" w:space="0" w:color="auto"/>
              <w:right w:val="single" w:sz="4" w:space="0" w:color="auto"/>
            </w:tcBorders>
            <w:hideMark/>
          </w:tcPr>
          <w:p w:rsidR="00074511" w:rsidRDefault="00074511">
            <w:pPr>
              <w:jc w:val="center"/>
            </w:pPr>
            <w:r>
              <w:rPr>
                <w:sz w:val="22"/>
                <w:szCs w:val="22"/>
              </w:rPr>
              <w:t>Сумма расходов, всего (тыс</w:t>
            </w:r>
            <w:proofErr w:type="gramStart"/>
            <w:r>
              <w:rPr>
                <w:sz w:val="22"/>
                <w:szCs w:val="22"/>
              </w:rPr>
              <w:t>.р</w:t>
            </w:r>
            <w:proofErr w:type="gramEnd"/>
            <w:r>
              <w:rPr>
                <w:sz w:val="22"/>
                <w:szCs w:val="22"/>
              </w:rPr>
              <w:t>уб.)</w:t>
            </w:r>
          </w:p>
        </w:tc>
        <w:tc>
          <w:tcPr>
            <w:tcW w:w="4921" w:type="dxa"/>
            <w:gridSpan w:val="6"/>
            <w:tcBorders>
              <w:top w:val="single" w:sz="4" w:space="0" w:color="auto"/>
              <w:left w:val="single" w:sz="4" w:space="0" w:color="auto"/>
              <w:bottom w:val="single" w:sz="4" w:space="0" w:color="auto"/>
              <w:right w:val="single" w:sz="4" w:space="0" w:color="auto"/>
            </w:tcBorders>
            <w:hideMark/>
          </w:tcPr>
          <w:p w:rsidR="00074511" w:rsidRDefault="00074511">
            <w:pPr>
              <w:jc w:val="center"/>
            </w:pPr>
            <w:r>
              <w:rPr>
                <w:sz w:val="22"/>
                <w:szCs w:val="22"/>
              </w:rPr>
              <w:t>в том числе по годам реализации подпрограммы:</w:t>
            </w:r>
          </w:p>
        </w:tc>
      </w:tr>
      <w:tr w:rsidR="00117261" w:rsidTr="00117261">
        <w:tc>
          <w:tcPr>
            <w:tcW w:w="539" w:type="dxa"/>
            <w:vMerge/>
            <w:tcBorders>
              <w:top w:val="single" w:sz="4" w:space="0" w:color="auto"/>
              <w:left w:val="single" w:sz="4" w:space="0" w:color="auto"/>
              <w:bottom w:val="single" w:sz="4" w:space="0" w:color="auto"/>
              <w:right w:val="single" w:sz="4" w:space="0" w:color="auto"/>
            </w:tcBorders>
            <w:vAlign w:val="center"/>
            <w:hideMark/>
          </w:tcPr>
          <w:p w:rsidR="00117261" w:rsidRDefault="00117261"/>
        </w:tc>
        <w:tc>
          <w:tcPr>
            <w:tcW w:w="3122" w:type="dxa"/>
            <w:vMerge/>
            <w:tcBorders>
              <w:top w:val="single" w:sz="4" w:space="0" w:color="auto"/>
              <w:left w:val="single" w:sz="4" w:space="0" w:color="auto"/>
              <w:bottom w:val="single" w:sz="4" w:space="0" w:color="auto"/>
              <w:right w:val="single" w:sz="4" w:space="0" w:color="auto"/>
            </w:tcBorders>
            <w:vAlign w:val="center"/>
            <w:hideMark/>
          </w:tcPr>
          <w:p w:rsidR="00117261" w:rsidRDefault="00117261"/>
        </w:tc>
        <w:tc>
          <w:tcPr>
            <w:tcW w:w="2198" w:type="dxa"/>
            <w:vMerge/>
            <w:tcBorders>
              <w:top w:val="single" w:sz="4" w:space="0" w:color="auto"/>
              <w:left w:val="single" w:sz="4" w:space="0" w:color="auto"/>
              <w:bottom w:val="single" w:sz="4" w:space="0" w:color="auto"/>
              <w:right w:val="single" w:sz="4" w:space="0" w:color="auto"/>
            </w:tcBorders>
            <w:vAlign w:val="center"/>
            <w:hideMark/>
          </w:tcPr>
          <w:p w:rsidR="00117261" w:rsidRDefault="00117261"/>
        </w:tc>
        <w:tc>
          <w:tcPr>
            <w:tcW w:w="2015" w:type="dxa"/>
            <w:vMerge/>
            <w:tcBorders>
              <w:top w:val="single" w:sz="4" w:space="0" w:color="auto"/>
              <w:left w:val="single" w:sz="4" w:space="0" w:color="auto"/>
              <w:bottom w:val="single" w:sz="4" w:space="0" w:color="auto"/>
              <w:right w:val="single" w:sz="4" w:space="0" w:color="auto"/>
            </w:tcBorders>
            <w:vAlign w:val="center"/>
            <w:hideMark/>
          </w:tcPr>
          <w:p w:rsidR="00117261" w:rsidRDefault="00117261"/>
        </w:tc>
        <w:tc>
          <w:tcPr>
            <w:tcW w:w="1792" w:type="dxa"/>
            <w:vMerge/>
            <w:tcBorders>
              <w:top w:val="single" w:sz="4" w:space="0" w:color="auto"/>
              <w:left w:val="single" w:sz="4" w:space="0" w:color="auto"/>
              <w:bottom w:val="single" w:sz="4" w:space="0" w:color="auto"/>
              <w:right w:val="single" w:sz="4" w:space="0" w:color="auto"/>
            </w:tcBorders>
            <w:vAlign w:val="center"/>
            <w:hideMark/>
          </w:tcPr>
          <w:p w:rsidR="00117261" w:rsidRDefault="00117261"/>
        </w:tc>
        <w:tc>
          <w:tcPr>
            <w:tcW w:w="1148" w:type="dxa"/>
            <w:vMerge/>
            <w:tcBorders>
              <w:top w:val="single" w:sz="4" w:space="0" w:color="auto"/>
              <w:left w:val="single" w:sz="4" w:space="0" w:color="auto"/>
              <w:bottom w:val="single" w:sz="4" w:space="0" w:color="auto"/>
              <w:right w:val="single" w:sz="4" w:space="0" w:color="auto"/>
            </w:tcBorders>
            <w:vAlign w:val="center"/>
            <w:hideMark/>
          </w:tcPr>
          <w:p w:rsidR="00117261" w:rsidRDefault="00117261"/>
        </w:tc>
        <w:tc>
          <w:tcPr>
            <w:tcW w:w="1235" w:type="dxa"/>
            <w:tcBorders>
              <w:top w:val="single" w:sz="4" w:space="0" w:color="auto"/>
              <w:left w:val="single" w:sz="4" w:space="0" w:color="auto"/>
              <w:bottom w:val="single" w:sz="4" w:space="0" w:color="auto"/>
              <w:right w:val="single" w:sz="4" w:space="0" w:color="auto"/>
            </w:tcBorders>
            <w:hideMark/>
          </w:tcPr>
          <w:p w:rsidR="00117261" w:rsidRDefault="00117261">
            <w:pPr>
              <w:jc w:val="center"/>
              <w:rPr>
                <w:b/>
              </w:rPr>
            </w:pPr>
            <w:r>
              <w:rPr>
                <w:b/>
                <w:sz w:val="22"/>
                <w:szCs w:val="22"/>
              </w:rPr>
              <w:t>2017</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rPr>
                <w:b/>
              </w:rPr>
            </w:pPr>
            <w:r>
              <w:rPr>
                <w:b/>
                <w:sz w:val="22"/>
                <w:szCs w:val="22"/>
              </w:rPr>
              <w:t>2018</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rPr>
                <w:b/>
              </w:rPr>
            </w:pPr>
            <w:r>
              <w:rPr>
                <w:b/>
                <w:sz w:val="22"/>
                <w:szCs w:val="22"/>
              </w:rPr>
              <w:t>2019</w:t>
            </w:r>
          </w:p>
        </w:tc>
        <w:tc>
          <w:tcPr>
            <w:tcW w:w="708" w:type="dxa"/>
            <w:tcBorders>
              <w:top w:val="single" w:sz="4" w:space="0" w:color="auto"/>
              <w:left w:val="single" w:sz="4" w:space="0" w:color="auto"/>
              <w:bottom w:val="single" w:sz="4" w:space="0" w:color="auto"/>
              <w:right w:val="single" w:sz="4" w:space="0" w:color="auto"/>
            </w:tcBorders>
            <w:hideMark/>
          </w:tcPr>
          <w:p w:rsidR="00117261" w:rsidRDefault="00117261">
            <w:pPr>
              <w:jc w:val="center"/>
              <w:rPr>
                <w:b/>
              </w:rPr>
            </w:pPr>
            <w:r>
              <w:rPr>
                <w:b/>
                <w:sz w:val="22"/>
                <w:szCs w:val="22"/>
              </w:rPr>
              <w:t>2020</w:t>
            </w:r>
          </w:p>
        </w:tc>
        <w:tc>
          <w:tcPr>
            <w:tcW w:w="709"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rPr>
                <w:b/>
              </w:rPr>
            </w:pPr>
            <w:r>
              <w:rPr>
                <w:b/>
                <w:sz w:val="22"/>
                <w:szCs w:val="22"/>
              </w:rPr>
              <w:t>2021</w:t>
            </w:r>
          </w:p>
        </w:tc>
        <w:tc>
          <w:tcPr>
            <w:tcW w:w="851"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rPr>
                <w:b/>
              </w:rPr>
            </w:pPr>
            <w:r>
              <w:rPr>
                <w:b/>
                <w:sz w:val="22"/>
                <w:szCs w:val="22"/>
              </w:rPr>
              <w:t>2022</w:t>
            </w:r>
          </w:p>
        </w:tc>
      </w:tr>
      <w:tr w:rsidR="00117261" w:rsidTr="00117261">
        <w:tc>
          <w:tcPr>
            <w:tcW w:w="53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1.</w:t>
            </w:r>
          </w:p>
        </w:tc>
        <w:tc>
          <w:tcPr>
            <w:tcW w:w="3122"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Проведение мероприятий, посвященных памятным датам ВОВ</w:t>
            </w:r>
          </w:p>
        </w:tc>
        <w:tc>
          <w:tcPr>
            <w:tcW w:w="2198" w:type="dxa"/>
            <w:tcBorders>
              <w:top w:val="single" w:sz="4" w:space="0" w:color="auto"/>
              <w:left w:val="single" w:sz="4" w:space="0" w:color="auto"/>
              <w:bottom w:val="single" w:sz="4" w:space="0" w:color="auto"/>
              <w:right w:val="single" w:sz="4" w:space="0" w:color="auto"/>
            </w:tcBorders>
            <w:hideMark/>
          </w:tcPr>
          <w:p w:rsidR="00117261" w:rsidRDefault="00117261">
            <w:pPr>
              <w:jc w:val="both"/>
            </w:pPr>
            <w:r>
              <w:rPr>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 xml:space="preserve">Бюджет СП  </w:t>
            </w:r>
          </w:p>
        </w:tc>
        <w:tc>
          <w:tcPr>
            <w:tcW w:w="1148" w:type="dxa"/>
            <w:tcBorders>
              <w:top w:val="single" w:sz="4" w:space="0" w:color="auto"/>
              <w:left w:val="single" w:sz="4" w:space="0" w:color="auto"/>
              <w:bottom w:val="single" w:sz="4" w:space="0" w:color="auto"/>
              <w:right w:val="single" w:sz="4" w:space="0" w:color="auto"/>
            </w:tcBorders>
            <w:hideMark/>
          </w:tcPr>
          <w:p w:rsidR="00117261" w:rsidRDefault="00A13815">
            <w:pPr>
              <w:jc w:val="center"/>
            </w:pPr>
            <w:r>
              <w:rPr>
                <w:sz w:val="22"/>
                <w:szCs w:val="22"/>
              </w:rPr>
              <w:t>22</w:t>
            </w:r>
            <w:r w:rsidR="00117261">
              <w:rPr>
                <w:sz w:val="22"/>
                <w:szCs w:val="22"/>
              </w:rPr>
              <w:t>,0</w:t>
            </w:r>
          </w:p>
        </w:tc>
        <w:tc>
          <w:tcPr>
            <w:tcW w:w="1235"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A13815">
            <w:pPr>
              <w:jc w:val="center"/>
            </w:pPr>
            <w:r>
              <w:rPr>
                <w:sz w:val="22"/>
                <w:szCs w:val="22"/>
              </w:rPr>
              <w:t>9,0</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r>
              <w:rPr>
                <w:sz w:val="22"/>
                <w:szCs w:val="22"/>
              </w:rPr>
              <w:t>2,0</w:t>
            </w:r>
          </w:p>
        </w:tc>
      </w:tr>
      <w:tr w:rsidR="00117261" w:rsidTr="00117261">
        <w:tc>
          <w:tcPr>
            <w:tcW w:w="53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2.</w:t>
            </w:r>
          </w:p>
        </w:tc>
        <w:tc>
          <w:tcPr>
            <w:tcW w:w="3122"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Участие в районных, областных мероприятиях, проводимых в целях патриотического воспитания молодежи</w:t>
            </w:r>
          </w:p>
        </w:tc>
        <w:tc>
          <w:tcPr>
            <w:tcW w:w="2198" w:type="dxa"/>
            <w:tcBorders>
              <w:top w:val="single" w:sz="4" w:space="0" w:color="auto"/>
              <w:left w:val="single" w:sz="4" w:space="0" w:color="auto"/>
              <w:bottom w:val="single" w:sz="4" w:space="0" w:color="auto"/>
              <w:right w:val="single" w:sz="4" w:space="0" w:color="auto"/>
            </w:tcBorders>
            <w:hideMark/>
          </w:tcPr>
          <w:p w:rsidR="00117261" w:rsidRDefault="00117261">
            <w:pPr>
              <w:jc w:val="both"/>
            </w:pPr>
            <w:r>
              <w:rPr>
                <w:sz w:val="22"/>
                <w:szCs w:val="22"/>
              </w:rPr>
              <w:t>Ежегодно,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 xml:space="preserve">Администрация СП «Деревня Верхнее </w:t>
            </w:r>
            <w:proofErr w:type="spellStart"/>
            <w:r>
              <w:rPr>
                <w:sz w:val="22"/>
                <w:szCs w:val="22"/>
              </w:rPr>
              <w:t>Гульцово</w:t>
            </w:r>
            <w:proofErr w:type="spellEnd"/>
            <w:r>
              <w:rPr>
                <w:sz w:val="22"/>
                <w:szCs w:val="22"/>
              </w:rPr>
              <w:t>»</w:t>
            </w:r>
          </w:p>
        </w:tc>
        <w:tc>
          <w:tcPr>
            <w:tcW w:w="1792"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p>
        </w:tc>
        <w:tc>
          <w:tcPr>
            <w:tcW w:w="851"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p>
        </w:tc>
      </w:tr>
      <w:tr w:rsidR="00117261" w:rsidTr="00117261">
        <w:tc>
          <w:tcPr>
            <w:tcW w:w="53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3.</w:t>
            </w:r>
          </w:p>
        </w:tc>
        <w:tc>
          <w:tcPr>
            <w:tcW w:w="3122"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 xml:space="preserve">Проведение акции </w:t>
            </w:r>
          </w:p>
          <w:p w:rsidR="00117261" w:rsidRDefault="00117261">
            <w:r>
              <w:rPr>
                <w:sz w:val="22"/>
                <w:szCs w:val="22"/>
              </w:rPr>
              <w:t>«Мы – граждане России!»</w:t>
            </w:r>
          </w:p>
        </w:tc>
        <w:tc>
          <w:tcPr>
            <w:tcW w:w="2198"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Июнь, ноябрь</w:t>
            </w:r>
          </w:p>
          <w:p w:rsidR="00117261" w:rsidRDefault="00117261">
            <w:r>
              <w:rPr>
                <w:sz w:val="22"/>
                <w:szCs w:val="22"/>
              </w:rPr>
              <w:t>Ежегодно,</w:t>
            </w:r>
          </w:p>
          <w:p w:rsidR="00117261" w:rsidRDefault="00117261">
            <w:pPr>
              <w:jc w:val="both"/>
            </w:pPr>
            <w:r>
              <w:rPr>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p>
        </w:tc>
        <w:tc>
          <w:tcPr>
            <w:tcW w:w="851"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p>
        </w:tc>
      </w:tr>
      <w:tr w:rsidR="00117261" w:rsidTr="00117261">
        <w:tc>
          <w:tcPr>
            <w:tcW w:w="53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4.</w:t>
            </w:r>
          </w:p>
        </w:tc>
        <w:tc>
          <w:tcPr>
            <w:tcW w:w="3122"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 xml:space="preserve">Проведение  акции </w:t>
            </w:r>
          </w:p>
          <w:p w:rsidR="00117261" w:rsidRDefault="00117261">
            <w:r>
              <w:rPr>
                <w:sz w:val="22"/>
                <w:szCs w:val="22"/>
              </w:rPr>
              <w:t xml:space="preserve">«Никто не </w:t>
            </w:r>
            <w:proofErr w:type="gramStart"/>
            <w:r>
              <w:rPr>
                <w:sz w:val="22"/>
                <w:szCs w:val="22"/>
              </w:rPr>
              <w:t>забыт  ничто не забыто</w:t>
            </w:r>
            <w:proofErr w:type="gramEnd"/>
            <w:r>
              <w:rPr>
                <w:sz w:val="22"/>
                <w:szCs w:val="22"/>
              </w:rPr>
              <w:t>…»</w:t>
            </w:r>
          </w:p>
        </w:tc>
        <w:tc>
          <w:tcPr>
            <w:tcW w:w="2198"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Ежегодно,</w:t>
            </w:r>
          </w:p>
          <w:p w:rsidR="00117261" w:rsidRDefault="00117261">
            <w:pPr>
              <w:jc w:val="both"/>
            </w:pPr>
            <w:r>
              <w:rPr>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17261" w:rsidRDefault="00117261">
            <w:r>
              <w:rPr>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p>
        </w:tc>
        <w:tc>
          <w:tcPr>
            <w:tcW w:w="851"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p>
        </w:tc>
      </w:tr>
      <w:tr w:rsidR="00117261" w:rsidTr="00117261">
        <w:tc>
          <w:tcPr>
            <w:tcW w:w="539" w:type="dxa"/>
            <w:tcBorders>
              <w:top w:val="single" w:sz="4" w:space="0" w:color="auto"/>
              <w:left w:val="single" w:sz="4" w:space="0" w:color="auto"/>
              <w:bottom w:val="single" w:sz="4" w:space="0" w:color="auto"/>
              <w:right w:val="single" w:sz="4" w:space="0" w:color="auto"/>
            </w:tcBorders>
          </w:tcPr>
          <w:p w:rsidR="00117261" w:rsidRDefault="00117261">
            <w:pPr>
              <w:jc w:val="center"/>
            </w:pPr>
          </w:p>
        </w:tc>
        <w:tc>
          <w:tcPr>
            <w:tcW w:w="3122" w:type="dxa"/>
            <w:tcBorders>
              <w:top w:val="single" w:sz="4" w:space="0" w:color="auto"/>
              <w:left w:val="single" w:sz="4" w:space="0" w:color="auto"/>
              <w:bottom w:val="single" w:sz="4" w:space="0" w:color="auto"/>
              <w:right w:val="single" w:sz="4" w:space="0" w:color="auto"/>
            </w:tcBorders>
          </w:tcPr>
          <w:p w:rsidR="00117261" w:rsidRDefault="00117261">
            <w:pPr>
              <w:jc w:val="both"/>
              <w:rPr>
                <w:b/>
              </w:rPr>
            </w:pPr>
          </w:p>
        </w:tc>
        <w:tc>
          <w:tcPr>
            <w:tcW w:w="2198" w:type="dxa"/>
            <w:tcBorders>
              <w:top w:val="single" w:sz="4" w:space="0" w:color="auto"/>
              <w:left w:val="single" w:sz="4" w:space="0" w:color="auto"/>
              <w:bottom w:val="single" w:sz="4" w:space="0" w:color="auto"/>
              <w:right w:val="single" w:sz="4" w:space="0" w:color="auto"/>
            </w:tcBorders>
          </w:tcPr>
          <w:p w:rsidR="00117261" w:rsidRDefault="00117261">
            <w:pPr>
              <w:jc w:val="both"/>
            </w:pPr>
          </w:p>
        </w:tc>
        <w:tc>
          <w:tcPr>
            <w:tcW w:w="2015" w:type="dxa"/>
            <w:tcBorders>
              <w:top w:val="single" w:sz="4" w:space="0" w:color="auto"/>
              <w:left w:val="single" w:sz="4" w:space="0" w:color="auto"/>
              <w:bottom w:val="single" w:sz="4" w:space="0" w:color="auto"/>
              <w:right w:val="single" w:sz="4" w:space="0" w:color="auto"/>
            </w:tcBorders>
          </w:tcPr>
          <w:p w:rsidR="00117261" w:rsidRDefault="00117261">
            <w:pPr>
              <w:jc w:val="both"/>
            </w:pPr>
          </w:p>
        </w:tc>
        <w:tc>
          <w:tcPr>
            <w:tcW w:w="1792" w:type="dxa"/>
            <w:tcBorders>
              <w:top w:val="single" w:sz="4" w:space="0" w:color="auto"/>
              <w:left w:val="single" w:sz="4" w:space="0" w:color="auto"/>
              <w:bottom w:val="single" w:sz="4" w:space="0" w:color="auto"/>
              <w:right w:val="single" w:sz="4" w:space="0" w:color="auto"/>
            </w:tcBorders>
          </w:tcPr>
          <w:p w:rsidR="00117261" w:rsidRDefault="00117261">
            <w:pPr>
              <w:jc w:val="both"/>
            </w:pPr>
          </w:p>
        </w:tc>
        <w:tc>
          <w:tcPr>
            <w:tcW w:w="1148" w:type="dxa"/>
            <w:tcBorders>
              <w:top w:val="single" w:sz="4" w:space="0" w:color="auto"/>
              <w:left w:val="single" w:sz="4" w:space="0" w:color="auto"/>
              <w:bottom w:val="single" w:sz="4" w:space="0" w:color="auto"/>
              <w:right w:val="single" w:sz="4" w:space="0" w:color="auto"/>
            </w:tcBorders>
          </w:tcPr>
          <w:p w:rsidR="00117261" w:rsidRDefault="00117261">
            <w:pPr>
              <w:jc w:val="center"/>
            </w:pPr>
          </w:p>
        </w:tc>
        <w:tc>
          <w:tcPr>
            <w:tcW w:w="1235" w:type="dxa"/>
            <w:tcBorders>
              <w:top w:val="single" w:sz="4" w:space="0" w:color="auto"/>
              <w:left w:val="single" w:sz="4" w:space="0" w:color="auto"/>
              <w:bottom w:val="single" w:sz="4" w:space="0" w:color="auto"/>
              <w:right w:val="single" w:sz="4" w:space="0" w:color="auto"/>
            </w:tcBorders>
          </w:tcPr>
          <w:p w:rsidR="00117261" w:rsidRDefault="00117261">
            <w:pPr>
              <w:jc w:val="center"/>
            </w:pPr>
          </w:p>
        </w:tc>
        <w:tc>
          <w:tcPr>
            <w:tcW w:w="709" w:type="dxa"/>
            <w:tcBorders>
              <w:top w:val="single" w:sz="4" w:space="0" w:color="auto"/>
              <w:left w:val="single" w:sz="4" w:space="0" w:color="auto"/>
              <w:bottom w:val="single" w:sz="4" w:space="0" w:color="auto"/>
              <w:right w:val="single" w:sz="4" w:space="0" w:color="auto"/>
            </w:tcBorders>
          </w:tcPr>
          <w:p w:rsidR="00117261" w:rsidRDefault="00117261">
            <w:pPr>
              <w:jc w:val="center"/>
            </w:pPr>
          </w:p>
        </w:tc>
        <w:tc>
          <w:tcPr>
            <w:tcW w:w="709" w:type="dxa"/>
            <w:tcBorders>
              <w:top w:val="single" w:sz="4" w:space="0" w:color="auto"/>
              <w:left w:val="single" w:sz="4" w:space="0" w:color="auto"/>
              <w:bottom w:val="single" w:sz="4" w:space="0" w:color="auto"/>
              <w:right w:val="single" w:sz="4" w:space="0" w:color="auto"/>
            </w:tcBorders>
          </w:tcPr>
          <w:p w:rsidR="00117261" w:rsidRDefault="00117261">
            <w:pPr>
              <w:jc w:val="center"/>
            </w:pPr>
          </w:p>
        </w:tc>
        <w:tc>
          <w:tcPr>
            <w:tcW w:w="708" w:type="dxa"/>
            <w:tcBorders>
              <w:top w:val="single" w:sz="4" w:space="0" w:color="auto"/>
              <w:left w:val="single" w:sz="4" w:space="0" w:color="auto"/>
              <w:bottom w:val="single" w:sz="4" w:space="0" w:color="auto"/>
              <w:right w:val="single" w:sz="4" w:space="0" w:color="auto"/>
            </w:tcBorders>
          </w:tcPr>
          <w:p w:rsidR="00117261" w:rsidRDefault="00117261">
            <w:pPr>
              <w:jc w:val="center"/>
            </w:pPr>
          </w:p>
        </w:tc>
        <w:tc>
          <w:tcPr>
            <w:tcW w:w="709" w:type="dxa"/>
            <w:tcBorders>
              <w:top w:val="single" w:sz="4" w:space="0" w:color="auto"/>
              <w:left w:val="single" w:sz="4" w:space="0" w:color="auto"/>
              <w:bottom w:val="single" w:sz="4" w:space="0" w:color="auto"/>
              <w:right w:val="single" w:sz="4" w:space="0" w:color="auto"/>
            </w:tcBorders>
          </w:tcPr>
          <w:p w:rsidR="00117261" w:rsidRDefault="00117261">
            <w:pPr>
              <w:jc w:val="center"/>
            </w:pPr>
          </w:p>
        </w:tc>
        <w:tc>
          <w:tcPr>
            <w:tcW w:w="851" w:type="dxa"/>
            <w:tcBorders>
              <w:top w:val="single" w:sz="4" w:space="0" w:color="auto"/>
              <w:left w:val="single" w:sz="4" w:space="0" w:color="auto"/>
              <w:bottom w:val="single" w:sz="4" w:space="0" w:color="auto"/>
              <w:right w:val="single" w:sz="4" w:space="0" w:color="auto"/>
            </w:tcBorders>
          </w:tcPr>
          <w:p w:rsidR="00117261" w:rsidRDefault="00117261">
            <w:pPr>
              <w:jc w:val="center"/>
            </w:pPr>
          </w:p>
        </w:tc>
      </w:tr>
      <w:tr w:rsidR="00117261" w:rsidTr="00117261">
        <w:tc>
          <w:tcPr>
            <w:tcW w:w="539" w:type="dxa"/>
            <w:tcBorders>
              <w:top w:val="single" w:sz="4" w:space="0" w:color="auto"/>
              <w:left w:val="single" w:sz="4" w:space="0" w:color="auto"/>
              <w:bottom w:val="single" w:sz="4" w:space="0" w:color="auto"/>
              <w:right w:val="single" w:sz="4" w:space="0" w:color="auto"/>
            </w:tcBorders>
          </w:tcPr>
          <w:p w:rsidR="00117261" w:rsidRDefault="00117261">
            <w:pPr>
              <w:jc w:val="center"/>
            </w:pPr>
          </w:p>
        </w:tc>
        <w:tc>
          <w:tcPr>
            <w:tcW w:w="3122" w:type="dxa"/>
            <w:tcBorders>
              <w:top w:val="single" w:sz="4" w:space="0" w:color="auto"/>
              <w:left w:val="single" w:sz="4" w:space="0" w:color="auto"/>
              <w:bottom w:val="single" w:sz="4" w:space="0" w:color="auto"/>
              <w:right w:val="single" w:sz="4" w:space="0" w:color="auto"/>
            </w:tcBorders>
            <w:hideMark/>
          </w:tcPr>
          <w:p w:rsidR="00117261" w:rsidRDefault="00117261">
            <w:pPr>
              <w:jc w:val="both"/>
              <w:rPr>
                <w:b/>
              </w:rPr>
            </w:pPr>
            <w:r>
              <w:rPr>
                <w:b/>
                <w:sz w:val="22"/>
                <w:szCs w:val="22"/>
              </w:rPr>
              <w:t>ИТОГО по Подпрограмме</w:t>
            </w:r>
          </w:p>
        </w:tc>
        <w:tc>
          <w:tcPr>
            <w:tcW w:w="2198" w:type="dxa"/>
            <w:tcBorders>
              <w:top w:val="single" w:sz="4" w:space="0" w:color="auto"/>
              <w:left w:val="single" w:sz="4" w:space="0" w:color="auto"/>
              <w:bottom w:val="single" w:sz="4" w:space="0" w:color="auto"/>
              <w:right w:val="single" w:sz="4" w:space="0" w:color="auto"/>
            </w:tcBorders>
          </w:tcPr>
          <w:p w:rsidR="00117261" w:rsidRDefault="00117261">
            <w:pPr>
              <w:jc w:val="both"/>
            </w:pPr>
          </w:p>
        </w:tc>
        <w:tc>
          <w:tcPr>
            <w:tcW w:w="2015" w:type="dxa"/>
            <w:tcBorders>
              <w:top w:val="single" w:sz="4" w:space="0" w:color="auto"/>
              <w:left w:val="single" w:sz="4" w:space="0" w:color="auto"/>
              <w:bottom w:val="single" w:sz="4" w:space="0" w:color="auto"/>
              <w:right w:val="single" w:sz="4" w:space="0" w:color="auto"/>
            </w:tcBorders>
          </w:tcPr>
          <w:p w:rsidR="00117261" w:rsidRDefault="00117261">
            <w:pPr>
              <w:jc w:val="both"/>
            </w:pPr>
          </w:p>
        </w:tc>
        <w:tc>
          <w:tcPr>
            <w:tcW w:w="1792" w:type="dxa"/>
            <w:tcBorders>
              <w:top w:val="single" w:sz="4" w:space="0" w:color="auto"/>
              <w:left w:val="single" w:sz="4" w:space="0" w:color="auto"/>
              <w:bottom w:val="single" w:sz="4" w:space="0" w:color="auto"/>
              <w:right w:val="single" w:sz="4" w:space="0" w:color="auto"/>
            </w:tcBorders>
          </w:tcPr>
          <w:p w:rsidR="00117261" w:rsidRDefault="00117261">
            <w:pPr>
              <w:jc w:val="both"/>
            </w:pPr>
          </w:p>
        </w:tc>
        <w:tc>
          <w:tcPr>
            <w:tcW w:w="1148" w:type="dxa"/>
            <w:tcBorders>
              <w:top w:val="single" w:sz="4" w:space="0" w:color="auto"/>
              <w:left w:val="single" w:sz="4" w:space="0" w:color="auto"/>
              <w:bottom w:val="single" w:sz="4" w:space="0" w:color="auto"/>
              <w:right w:val="single" w:sz="4" w:space="0" w:color="auto"/>
            </w:tcBorders>
            <w:hideMark/>
          </w:tcPr>
          <w:p w:rsidR="00117261" w:rsidRDefault="00A13815">
            <w:pPr>
              <w:jc w:val="center"/>
            </w:pPr>
            <w:r>
              <w:rPr>
                <w:sz w:val="22"/>
                <w:szCs w:val="22"/>
              </w:rPr>
              <w:t>22</w:t>
            </w:r>
            <w:r w:rsidR="00117261">
              <w:rPr>
                <w:sz w:val="22"/>
                <w:szCs w:val="22"/>
              </w:rPr>
              <w:t>,0</w:t>
            </w:r>
          </w:p>
        </w:tc>
        <w:tc>
          <w:tcPr>
            <w:tcW w:w="1235"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A13815">
            <w:pPr>
              <w:jc w:val="center"/>
            </w:pPr>
            <w:r>
              <w:rPr>
                <w:sz w:val="22"/>
                <w:szCs w:val="22"/>
              </w:rPr>
              <w:t>9,0</w:t>
            </w:r>
          </w:p>
        </w:tc>
        <w:tc>
          <w:tcPr>
            <w:tcW w:w="709"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117261" w:rsidRDefault="00117261">
            <w:pPr>
              <w:jc w:val="cente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17261" w:rsidRDefault="00117261" w:rsidP="00117261">
            <w:pPr>
              <w:jc w:val="center"/>
            </w:pPr>
            <w:r>
              <w:rPr>
                <w:sz w:val="22"/>
                <w:szCs w:val="22"/>
              </w:rPr>
              <w:t>2,0</w:t>
            </w:r>
          </w:p>
        </w:tc>
      </w:tr>
    </w:tbl>
    <w:p w:rsidR="00074511" w:rsidRDefault="00074511" w:rsidP="00074511">
      <w:pPr>
        <w:sectPr w:rsidR="00074511">
          <w:pgSz w:w="16838" w:h="11906" w:orient="landscape"/>
          <w:pgMar w:top="567" w:right="1134" w:bottom="851" w:left="1134" w:header="709" w:footer="709" w:gutter="0"/>
          <w:cols w:space="720"/>
        </w:sectPr>
      </w:pPr>
    </w:p>
    <w:p w:rsidR="00074511" w:rsidRDefault="00074511" w:rsidP="00074511"/>
    <w:p w:rsidR="00F26D0A" w:rsidRDefault="00F26D0A"/>
    <w:sectPr w:rsidR="00F26D0A" w:rsidSect="00E63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4A34"/>
    <w:multiLevelType w:val="hybridMultilevel"/>
    <w:tmpl w:val="5A0A978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291439"/>
    <w:multiLevelType w:val="multilevel"/>
    <w:tmpl w:val="BECAF0BC"/>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4C7F5852"/>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52D4A40"/>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54412D6"/>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74511"/>
    <w:rsid w:val="00074511"/>
    <w:rsid w:val="000D7CEA"/>
    <w:rsid w:val="00106E11"/>
    <w:rsid w:val="00117261"/>
    <w:rsid w:val="0043534E"/>
    <w:rsid w:val="005971A7"/>
    <w:rsid w:val="00676E96"/>
    <w:rsid w:val="00700F1F"/>
    <w:rsid w:val="00821D30"/>
    <w:rsid w:val="00857A11"/>
    <w:rsid w:val="008F34AE"/>
    <w:rsid w:val="00923095"/>
    <w:rsid w:val="00A13815"/>
    <w:rsid w:val="00A53C60"/>
    <w:rsid w:val="00A554B9"/>
    <w:rsid w:val="00D000CE"/>
    <w:rsid w:val="00D901FB"/>
    <w:rsid w:val="00E6308D"/>
    <w:rsid w:val="00F26D0A"/>
    <w:rsid w:val="00FD6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074511"/>
    <w:rPr>
      <w:rFonts w:ascii="Times New Roman" w:eastAsia="Times New Roman" w:hAnsi="Times New Roman" w:cs="Times New Roman"/>
      <w:sz w:val="24"/>
      <w:szCs w:val="24"/>
      <w:lang w:eastAsia="ru-RU"/>
    </w:rPr>
  </w:style>
  <w:style w:type="paragraph" w:styleId="a4">
    <w:name w:val="header"/>
    <w:basedOn w:val="a"/>
    <w:link w:val="a3"/>
    <w:semiHidden/>
    <w:unhideWhenUsed/>
    <w:rsid w:val="00074511"/>
    <w:pPr>
      <w:tabs>
        <w:tab w:val="center" w:pos="4677"/>
        <w:tab w:val="right" w:pos="9355"/>
      </w:tabs>
    </w:pPr>
  </w:style>
  <w:style w:type="character" w:customStyle="1" w:styleId="a5">
    <w:name w:val="Нижний колонтитул Знак"/>
    <w:basedOn w:val="a0"/>
    <w:link w:val="a6"/>
    <w:semiHidden/>
    <w:rsid w:val="00074511"/>
    <w:rPr>
      <w:rFonts w:ascii="Times New Roman" w:eastAsia="Times New Roman" w:hAnsi="Times New Roman" w:cs="Times New Roman"/>
      <w:sz w:val="24"/>
      <w:szCs w:val="24"/>
      <w:lang w:eastAsia="ru-RU"/>
    </w:rPr>
  </w:style>
  <w:style w:type="paragraph" w:styleId="a6">
    <w:name w:val="footer"/>
    <w:basedOn w:val="a"/>
    <w:link w:val="a5"/>
    <w:semiHidden/>
    <w:unhideWhenUsed/>
    <w:rsid w:val="00074511"/>
    <w:pPr>
      <w:tabs>
        <w:tab w:val="center" w:pos="4677"/>
        <w:tab w:val="right" w:pos="9355"/>
      </w:tabs>
    </w:pPr>
  </w:style>
  <w:style w:type="character" w:customStyle="1" w:styleId="a7">
    <w:name w:val="Текст выноски Знак"/>
    <w:basedOn w:val="a0"/>
    <w:link w:val="a8"/>
    <w:semiHidden/>
    <w:rsid w:val="00074511"/>
    <w:rPr>
      <w:rFonts w:ascii="Tahoma" w:eastAsia="Times New Roman" w:hAnsi="Tahoma" w:cs="Tahoma"/>
      <w:sz w:val="16"/>
      <w:szCs w:val="16"/>
      <w:lang w:eastAsia="ru-RU"/>
    </w:rPr>
  </w:style>
  <w:style w:type="paragraph" w:styleId="a8">
    <w:name w:val="Balloon Text"/>
    <w:basedOn w:val="a"/>
    <w:link w:val="a7"/>
    <w:semiHidden/>
    <w:unhideWhenUsed/>
    <w:rsid w:val="00074511"/>
    <w:rPr>
      <w:rFonts w:ascii="Tahoma" w:hAnsi="Tahoma" w:cs="Tahoma"/>
      <w:sz w:val="16"/>
      <w:szCs w:val="16"/>
    </w:rPr>
  </w:style>
  <w:style w:type="paragraph" w:customStyle="1" w:styleId="ConsPlusNonformat">
    <w:name w:val="ConsPlusNonformat"/>
    <w:rsid w:val="0007451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074511"/>
    <w:pPr>
      <w:autoSpaceDE w:val="0"/>
      <w:autoSpaceDN w:val="0"/>
      <w:adjustRightInd w:val="0"/>
      <w:spacing w:after="0" w:line="240" w:lineRule="auto"/>
    </w:pPr>
    <w:rPr>
      <w:rFonts w:ascii="Arial" w:eastAsia="Calibri" w:hAnsi="Arial" w:cs="Arial"/>
      <w:sz w:val="20"/>
      <w:szCs w:val="20"/>
    </w:rPr>
  </w:style>
  <w:style w:type="character" w:customStyle="1" w:styleId="ConsPlusNormal">
    <w:name w:val="ConsPlusNormal Знак"/>
    <w:link w:val="ConsPlusNormal0"/>
    <w:locked/>
    <w:rsid w:val="00074511"/>
    <w:rPr>
      <w:rFonts w:ascii="Arial" w:eastAsia="Calibri" w:hAnsi="Arial" w:cs="Arial"/>
    </w:rPr>
  </w:style>
  <w:style w:type="paragraph" w:customStyle="1" w:styleId="ConsPlusNormal0">
    <w:name w:val="ConsPlusNormal"/>
    <w:link w:val="ConsPlusNormal"/>
    <w:rsid w:val="00074511"/>
    <w:pPr>
      <w:autoSpaceDE w:val="0"/>
      <w:autoSpaceDN w:val="0"/>
      <w:adjustRightInd w:val="0"/>
      <w:spacing w:after="0" w:line="240" w:lineRule="auto"/>
    </w:pPr>
    <w:rPr>
      <w:rFonts w:ascii="Arial" w:eastAsia="Calibri" w:hAnsi="Arial" w:cs="Arial"/>
    </w:rPr>
  </w:style>
  <w:style w:type="character" w:customStyle="1" w:styleId="NoSpacingChar">
    <w:name w:val="No Spacing Char"/>
    <w:aliases w:val="Стратегия Char"/>
    <w:link w:val="1"/>
    <w:locked/>
    <w:rsid w:val="00074511"/>
    <w:rPr>
      <w:rFonts w:ascii="Calibri" w:hAnsi="Calibri" w:cs="Calibri"/>
    </w:rPr>
  </w:style>
  <w:style w:type="paragraph" w:customStyle="1" w:styleId="1">
    <w:name w:val="Без интервала1"/>
    <w:aliases w:val="Стратегия"/>
    <w:link w:val="NoSpacingChar"/>
    <w:rsid w:val="00074511"/>
    <w:pPr>
      <w:spacing w:after="0" w:line="240" w:lineRule="auto"/>
    </w:pPr>
    <w:rPr>
      <w:rFonts w:ascii="Calibri" w:hAnsi="Calibri" w:cs="Calibri"/>
    </w:rPr>
  </w:style>
  <w:style w:type="paragraph" w:customStyle="1" w:styleId="10">
    <w:name w:val="Абзац списка1"/>
    <w:basedOn w:val="a"/>
    <w:rsid w:val="00074511"/>
    <w:pPr>
      <w:ind w:left="720"/>
    </w:pPr>
    <w:rPr>
      <w:rFonts w:eastAsia="Calibri"/>
      <w:sz w:val="26"/>
      <w:szCs w:val="20"/>
    </w:rPr>
  </w:style>
  <w:style w:type="paragraph" w:customStyle="1" w:styleId="2">
    <w:name w:val="Без интервала2"/>
    <w:rsid w:val="00074511"/>
    <w:pPr>
      <w:spacing w:after="0" w:line="240" w:lineRule="auto"/>
    </w:pPr>
    <w:rPr>
      <w:rFonts w:ascii="Calibri" w:eastAsia="Calibri" w:hAnsi="Calibri" w:cs="Times New Roman"/>
    </w:rPr>
  </w:style>
  <w:style w:type="paragraph" w:customStyle="1" w:styleId="ConsPlusTitle">
    <w:name w:val="ConsPlusTitle"/>
    <w:rsid w:val="000745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074511"/>
    <w:rPr>
      <w:rFonts w:ascii="Times New Roman" w:eastAsia="Times New Roman" w:hAnsi="Times New Roman" w:cs="Times New Roman"/>
      <w:sz w:val="24"/>
      <w:szCs w:val="24"/>
      <w:lang w:eastAsia="ru-RU"/>
    </w:rPr>
  </w:style>
  <w:style w:type="paragraph" w:styleId="a4">
    <w:name w:val="header"/>
    <w:basedOn w:val="a"/>
    <w:link w:val="a3"/>
    <w:semiHidden/>
    <w:unhideWhenUsed/>
    <w:rsid w:val="00074511"/>
    <w:pPr>
      <w:tabs>
        <w:tab w:val="center" w:pos="4677"/>
        <w:tab w:val="right" w:pos="9355"/>
      </w:tabs>
    </w:pPr>
  </w:style>
  <w:style w:type="character" w:customStyle="1" w:styleId="a5">
    <w:name w:val="Нижний колонтитул Знак"/>
    <w:basedOn w:val="a0"/>
    <w:link w:val="a6"/>
    <w:semiHidden/>
    <w:rsid w:val="00074511"/>
    <w:rPr>
      <w:rFonts w:ascii="Times New Roman" w:eastAsia="Times New Roman" w:hAnsi="Times New Roman" w:cs="Times New Roman"/>
      <w:sz w:val="24"/>
      <w:szCs w:val="24"/>
      <w:lang w:eastAsia="ru-RU"/>
    </w:rPr>
  </w:style>
  <w:style w:type="paragraph" w:styleId="a6">
    <w:name w:val="footer"/>
    <w:basedOn w:val="a"/>
    <w:link w:val="a5"/>
    <w:semiHidden/>
    <w:unhideWhenUsed/>
    <w:rsid w:val="00074511"/>
    <w:pPr>
      <w:tabs>
        <w:tab w:val="center" w:pos="4677"/>
        <w:tab w:val="right" w:pos="9355"/>
      </w:tabs>
    </w:pPr>
  </w:style>
  <w:style w:type="character" w:customStyle="1" w:styleId="a7">
    <w:name w:val="Текст выноски Знак"/>
    <w:basedOn w:val="a0"/>
    <w:link w:val="a8"/>
    <w:semiHidden/>
    <w:rsid w:val="00074511"/>
    <w:rPr>
      <w:rFonts w:ascii="Tahoma" w:eastAsia="Times New Roman" w:hAnsi="Tahoma" w:cs="Tahoma"/>
      <w:sz w:val="16"/>
      <w:szCs w:val="16"/>
      <w:lang w:eastAsia="ru-RU"/>
    </w:rPr>
  </w:style>
  <w:style w:type="paragraph" w:styleId="a8">
    <w:name w:val="Balloon Text"/>
    <w:basedOn w:val="a"/>
    <w:link w:val="a7"/>
    <w:semiHidden/>
    <w:unhideWhenUsed/>
    <w:rsid w:val="00074511"/>
    <w:rPr>
      <w:rFonts w:ascii="Tahoma" w:hAnsi="Tahoma" w:cs="Tahoma"/>
      <w:sz w:val="16"/>
      <w:szCs w:val="16"/>
    </w:rPr>
  </w:style>
  <w:style w:type="paragraph" w:customStyle="1" w:styleId="ConsPlusNonformat">
    <w:name w:val="ConsPlusNonformat"/>
    <w:rsid w:val="0007451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074511"/>
    <w:pPr>
      <w:autoSpaceDE w:val="0"/>
      <w:autoSpaceDN w:val="0"/>
      <w:adjustRightInd w:val="0"/>
      <w:spacing w:after="0" w:line="240" w:lineRule="auto"/>
    </w:pPr>
    <w:rPr>
      <w:rFonts w:ascii="Arial" w:eastAsia="Calibri" w:hAnsi="Arial" w:cs="Arial"/>
      <w:sz w:val="20"/>
      <w:szCs w:val="20"/>
    </w:rPr>
  </w:style>
  <w:style w:type="character" w:customStyle="1" w:styleId="ConsPlusNormal">
    <w:name w:val="ConsPlusNormal Знак"/>
    <w:link w:val="ConsPlusNormal0"/>
    <w:locked/>
    <w:rsid w:val="00074511"/>
    <w:rPr>
      <w:rFonts w:ascii="Arial" w:eastAsia="Calibri" w:hAnsi="Arial" w:cs="Arial"/>
    </w:rPr>
  </w:style>
  <w:style w:type="paragraph" w:customStyle="1" w:styleId="ConsPlusNormal0">
    <w:name w:val="ConsPlusNormal"/>
    <w:link w:val="ConsPlusNormal"/>
    <w:rsid w:val="00074511"/>
    <w:pPr>
      <w:autoSpaceDE w:val="0"/>
      <w:autoSpaceDN w:val="0"/>
      <w:adjustRightInd w:val="0"/>
      <w:spacing w:after="0" w:line="240" w:lineRule="auto"/>
    </w:pPr>
    <w:rPr>
      <w:rFonts w:ascii="Arial" w:eastAsia="Calibri" w:hAnsi="Arial" w:cs="Arial"/>
    </w:rPr>
  </w:style>
  <w:style w:type="character" w:customStyle="1" w:styleId="NoSpacingChar">
    <w:name w:val="No Spacing Char"/>
    <w:aliases w:val="Стратегия Char"/>
    <w:link w:val="NoSpacing"/>
    <w:locked/>
    <w:rsid w:val="00074511"/>
    <w:rPr>
      <w:rFonts w:ascii="Calibri" w:hAnsi="Calibri" w:cs="Calibri"/>
    </w:rPr>
  </w:style>
  <w:style w:type="paragraph" w:customStyle="1" w:styleId="NoSpacing">
    <w:name w:val="No Spacing"/>
    <w:aliases w:val="Стратегия"/>
    <w:link w:val="NoSpacingChar"/>
    <w:rsid w:val="00074511"/>
    <w:pPr>
      <w:spacing w:after="0" w:line="240" w:lineRule="auto"/>
    </w:pPr>
    <w:rPr>
      <w:rFonts w:ascii="Calibri" w:hAnsi="Calibri" w:cs="Calibri"/>
    </w:rPr>
  </w:style>
  <w:style w:type="paragraph" w:customStyle="1" w:styleId="ListParagraph">
    <w:name w:val="List Paragraph"/>
    <w:basedOn w:val="a"/>
    <w:rsid w:val="00074511"/>
    <w:pPr>
      <w:ind w:left="720"/>
    </w:pPr>
    <w:rPr>
      <w:rFonts w:eastAsia="Calibri"/>
      <w:sz w:val="26"/>
      <w:szCs w:val="20"/>
    </w:rPr>
  </w:style>
  <w:style w:type="paragraph" w:customStyle="1" w:styleId="2">
    <w:name w:val="Без интервала2"/>
    <w:rsid w:val="00074511"/>
    <w:pPr>
      <w:spacing w:after="0" w:line="240" w:lineRule="auto"/>
    </w:pPr>
    <w:rPr>
      <w:rFonts w:ascii="Calibri" w:eastAsia="Calibri" w:hAnsi="Calibri" w:cs="Times New Roman"/>
    </w:rPr>
  </w:style>
  <w:style w:type="paragraph" w:customStyle="1" w:styleId="ConsPlusTitle">
    <w:name w:val="ConsPlusTitle"/>
    <w:rsid w:val="000745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034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7863</Words>
  <Characters>44821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Б.Гульцово</dc:creator>
  <cp:lastModifiedBy>DNA7 X86</cp:lastModifiedBy>
  <cp:revision>6</cp:revision>
  <cp:lastPrinted>2019-01-09T08:56:00Z</cp:lastPrinted>
  <dcterms:created xsi:type="dcterms:W3CDTF">2018-11-12T08:27:00Z</dcterms:created>
  <dcterms:modified xsi:type="dcterms:W3CDTF">2019-01-09T08:56:00Z</dcterms:modified>
</cp:coreProperties>
</file>