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8F7" w:rsidRDefault="006958F7" w:rsidP="006958F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</w:p>
    <w:p w:rsidR="006958F7" w:rsidRDefault="006958F7" w:rsidP="006958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58F7" w:rsidRDefault="006958F7" w:rsidP="006958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29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8F7" w:rsidRDefault="006958F7" w:rsidP="006958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6958F7" w:rsidRDefault="006958F7" w:rsidP="006958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РОЖДЕСТВЕНСКО-ХАВСКОГО СЕЛЬСКОГО ПОСЕЛЕНИЯ</w:t>
      </w:r>
    </w:p>
    <w:p w:rsidR="006958F7" w:rsidRDefault="006958F7" w:rsidP="006958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</w:p>
    <w:p w:rsidR="006958F7" w:rsidRDefault="006958F7" w:rsidP="006958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6958F7" w:rsidRDefault="006958F7" w:rsidP="006958F7">
      <w:pPr>
        <w:rPr>
          <w:rFonts w:ascii="Times New Roman" w:hAnsi="Times New Roman" w:cs="Times New Roman"/>
          <w:sz w:val="28"/>
          <w:szCs w:val="28"/>
        </w:rPr>
      </w:pPr>
    </w:p>
    <w:p w:rsidR="006958F7" w:rsidRDefault="006958F7" w:rsidP="00695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6958F7" w:rsidRDefault="006958F7" w:rsidP="006958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8F7" w:rsidRDefault="006958F7" w:rsidP="0069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. 2023 года № </w:t>
      </w:r>
    </w:p>
    <w:p w:rsidR="006958F7" w:rsidRDefault="006958F7" w:rsidP="006958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Рождественская Хава</w:t>
      </w:r>
    </w:p>
    <w:p w:rsidR="006958F7" w:rsidRDefault="006958F7" w:rsidP="006958F7">
      <w:pPr>
        <w:spacing w:after="0" w:line="240" w:lineRule="auto"/>
        <w:ind w:right="566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58F7" w:rsidRDefault="006958F7" w:rsidP="006C0B77">
      <w:pPr>
        <w:spacing w:after="0"/>
        <w:ind w:firstLine="709"/>
        <w:jc w:val="both"/>
      </w:pPr>
    </w:p>
    <w:p w:rsidR="006958F7" w:rsidRPr="006958F7" w:rsidRDefault="006958F7" w:rsidP="006958F7">
      <w:pPr>
        <w:spacing w:after="0" w:line="240" w:lineRule="auto"/>
        <w:ind w:right="3118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6958F7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Рождественско-Хавского  сельского поселения Новоусманского муниципального района Воронежской области от 20.12.2017 №93 </w:t>
      </w:r>
      <w:r w:rsidRPr="006958F7">
        <w:rPr>
          <w:rFonts w:ascii="Times New Roman" w:hAnsi="Times New Roman" w:cs="Times New Roman"/>
          <w:sz w:val="28"/>
          <w:szCs w:val="28"/>
        </w:rPr>
        <w:t>«Об утверждении Положения о бюджетном процессе в Рождественско-Хавском сельском поселении Новоусманского               муниципального района Воронежской области» (в редакции от 26.03.2018 № 109; от 29.04.2019 № 155, от 16.03.2020 №193, от 30.03.2022 №73)</w:t>
      </w:r>
    </w:p>
    <w:p w:rsidR="006958F7" w:rsidRPr="006958F7" w:rsidRDefault="006958F7" w:rsidP="006958F7">
      <w:pPr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8F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958F7" w:rsidRPr="006958F7" w:rsidRDefault="006958F7" w:rsidP="006958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8F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06.10.2003г. г № 131-ФЗ «Об общих принципах организации местного самоуправления в Российской Федерации»,  Бюджетным кодексом Российской Федерации, руководствуясь Уставом Рождественско-Хавского сельского поселения Новоусманского муниципального района Воронежской области, рассмотрев протест прокуратуры Новоусманского района от 23.01.2023 г. №2-1-2023, Совет народных депутатов Рождественско-Хавского сельского поселения Новоусманского муниципального района </w:t>
      </w:r>
    </w:p>
    <w:p w:rsidR="006958F7" w:rsidRPr="006958F7" w:rsidRDefault="006958F7" w:rsidP="00695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8F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958F7" w:rsidRPr="006958F7" w:rsidRDefault="006958F7" w:rsidP="00695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958F7">
        <w:rPr>
          <w:rFonts w:ascii="Times New Roman" w:eastAsia="Times New Roman" w:hAnsi="Times New Roman" w:cs="Times New Roman"/>
          <w:sz w:val="28"/>
          <w:szCs w:val="28"/>
        </w:rPr>
        <w:t>Р Е Ш И Л:</w:t>
      </w:r>
    </w:p>
    <w:p w:rsidR="006958F7" w:rsidRPr="006958F7" w:rsidRDefault="006958F7" w:rsidP="006958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8F7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958F7" w:rsidRPr="006958F7" w:rsidRDefault="006958F7" w:rsidP="00695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8F7">
        <w:rPr>
          <w:rFonts w:ascii="Times New Roman" w:eastAsia="Times New Roman" w:hAnsi="Times New Roman" w:cs="Times New Roman"/>
          <w:sz w:val="28"/>
          <w:szCs w:val="28"/>
        </w:rPr>
        <w:t xml:space="preserve">1. Внести в решение Совета народных депутатов Рождественско-Хавского  сельского поселения Новоусманского муниципального района Воронежской области от 20.12.2017 №93 </w:t>
      </w:r>
      <w:r w:rsidRPr="006958F7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в Рождественско-Хавском сельском поселении Новоусманского муниципального района Воронежской области» (в редакции </w:t>
      </w:r>
      <w:r w:rsidRPr="006958F7">
        <w:rPr>
          <w:rFonts w:ascii="Times New Roman" w:hAnsi="Times New Roman" w:cs="Times New Roman"/>
          <w:sz w:val="28"/>
          <w:szCs w:val="28"/>
        </w:rPr>
        <w:lastRenderedPageBreak/>
        <w:t xml:space="preserve">от 26.03.2018 №109; от 29.04.2019 №155, от 16.03.2020 №193, от 30.03.2022 №73) </w:t>
      </w:r>
      <w:r w:rsidRPr="006958F7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  <w:r w:rsidRPr="00695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8F7" w:rsidRPr="006958F7" w:rsidRDefault="006958F7" w:rsidP="00695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8F7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6958F7">
        <w:rPr>
          <w:rFonts w:ascii="Times New Roman" w:hAnsi="Times New Roman" w:cs="Times New Roman"/>
          <w:sz w:val="28"/>
          <w:szCs w:val="28"/>
        </w:rPr>
        <w:t xml:space="preserve"> статью 15.</w:t>
      </w:r>
      <w:r w:rsidRPr="006958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958F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Бюджетные полномочия главного администратора источников финансирования дефицита бюджета сельского поселения</w:t>
      </w:r>
      <w:r w:rsidRPr="006958F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6958F7" w:rsidRPr="006958F7" w:rsidRDefault="006958F7" w:rsidP="006958F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958F7">
        <w:rPr>
          <w:sz w:val="28"/>
          <w:szCs w:val="28"/>
        </w:rPr>
        <w:t>«Статья 15. Бюджетные полномочия главного администратора источников финансирования дефицита бюджета сельского поселения</w:t>
      </w:r>
    </w:p>
    <w:p w:rsidR="006958F7" w:rsidRPr="006958F7" w:rsidRDefault="006958F7" w:rsidP="006958F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958F7">
        <w:rPr>
          <w:sz w:val="28"/>
          <w:szCs w:val="28"/>
        </w:rPr>
        <w:t>Главный администратор источников финансирования дефицита бюджета обладает следующими бюджетными полномочиями:</w:t>
      </w:r>
    </w:p>
    <w:p w:rsidR="006958F7" w:rsidRPr="006958F7" w:rsidRDefault="006958F7" w:rsidP="006958F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8F7">
        <w:rPr>
          <w:rFonts w:ascii="Times New Roman" w:hAnsi="Times New Roman" w:cs="Times New Roman"/>
          <w:sz w:val="28"/>
          <w:szCs w:val="28"/>
        </w:rPr>
        <w:t>- формирует перечни подведомственных ему администраторов источников финансирования дефицита бюджета;</w:t>
      </w:r>
    </w:p>
    <w:p w:rsidR="006958F7" w:rsidRPr="006958F7" w:rsidRDefault="006958F7" w:rsidP="006958F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8F7">
        <w:rPr>
          <w:rFonts w:ascii="Times New Roman" w:hAnsi="Times New Roman" w:cs="Times New Roman"/>
          <w:sz w:val="28"/>
          <w:szCs w:val="28"/>
        </w:rPr>
        <w:t>- 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Федерации, операций, связанных с денежным залогом, предусмотренным правом Евразийского экономического союза и законодательством Российской Федерации о таможенном регулировании);</w:t>
      </w:r>
    </w:p>
    <w:p w:rsidR="006958F7" w:rsidRPr="006958F7" w:rsidRDefault="006958F7" w:rsidP="006958F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8F7">
        <w:rPr>
          <w:rFonts w:ascii="Times New Roman" w:hAnsi="Times New Roman" w:cs="Times New Roman"/>
          <w:sz w:val="28"/>
          <w:szCs w:val="28"/>
        </w:rPr>
        <w:t>- обеспечивает адресность и целевой характер использования выделенных в его распоряжение ассигнований, предназначенных для погашения источников финансирования дефицита бюджета;</w:t>
      </w:r>
    </w:p>
    <w:p w:rsidR="006958F7" w:rsidRPr="006958F7" w:rsidRDefault="006958F7" w:rsidP="006958F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8F7">
        <w:rPr>
          <w:rFonts w:ascii="Times New Roman" w:hAnsi="Times New Roman" w:cs="Times New Roman"/>
          <w:sz w:val="28"/>
          <w:szCs w:val="28"/>
        </w:rPr>
        <w:t>-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бюджета;</w:t>
      </w:r>
    </w:p>
    <w:p w:rsidR="006958F7" w:rsidRPr="006958F7" w:rsidRDefault="006958F7" w:rsidP="006958F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8F7">
        <w:rPr>
          <w:rFonts w:ascii="Times New Roman" w:hAnsi="Times New Roman" w:cs="Times New Roman"/>
          <w:sz w:val="28"/>
          <w:szCs w:val="28"/>
        </w:rPr>
        <w:t>- формирует бюджетную отчетность главного администратора источников финансирования дефицита бюджета;</w:t>
      </w:r>
    </w:p>
    <w:p w:rsidR="006958F7" w:rsidRPr="006958F7" w:rsidRDefault="006958F7" w:rsidP="006958F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8F7">
        <w:rPr>
          <w:rFonts w:ascii="Times New Roman" w:hAnsi="Times New Roman" w:cs="Times New Roman"/>
          <w:sz w:val="28"/>
          <w:szCs w:val="28"/>
        </w:rPr>
        <w:t>- утверждает методику прогнозирования поступлений по источникам финансирования дефицита бюджета в соответствии с общими </w:t>
      </w:r>
      <w:hyperlink r:id="rId6" w:anchor="dst100010" w:history="1">
        <w:r w:rsidRPr="006958F7">
          <w:rPr>
            <w:rStyle w:val="a4"/>
            <w:rFonts w:ascii="Times New Roman" w:hAnsi="Times New Roman" w:cs="Times New Roman"/>
            <w:sz w:val="28"/>
            <w:szCs w:val="28"/>
          </w:rPr>
          <w:t>требованиями</w:t>
        </w:r>
      </w:hyperlink>
      <w:r w:rsidRPr="006958F7">
        <w:rPr>
          <w:rFonts w:ascii="Times New Roman" w:hAnsi="Times New Roman" w:cs="Times New Roman"/>
          <w:sz w:val="28"/>
          <w:szCs w:val="28"/>
        </w:rPr>
        <w:t> к такой методике, установленными Правительством Российской Федерации;</w:t>
      </w:r>
    </w:p>
    <w:p w:rsidR="006958F7" w:rsidRPr="006958F7" w:rsidRDefault="006958F7" w:rsidP="006958F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8F7">
        <w:rPr>
          <w:rFonts w:ascii="Times New Roman" w:hAnsi="Times New Roman" w:cs="Times New Roman"/>
          <w:sz w:val="28"/>
          <w:szCs w:val="28"/>
        </w:rPr>
        <w:t>- составляет обоснования бюджетных ассигнований.</w:t>
      </w:r>
    </w:p>
    <w:p w:rsidR="006958F7" w:rsidRPr="006958F7" w:rsidRDefault="006958F7" w:rsidP="006958F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8F7">
        <w:rPr>
          <w:rFonts w:ascii="Times New Roman" w:hAnsi="Times New Roman" w:cs="Times New Roman"/>
          <w:sz w:val="28"/>
          <w:szCs w:val="28"/>
        </w:rPr>
        <w:t>2. Администратор источников финансирования дефицита бюджета обладает следующими бюджетными полномочиями:</w:t>
      </w:r>
    </w:p>
    <w:p w:rsidR="006958F7" w:rsidRPr="006958F7" w:rsidRDefault="006958F7" w:rsidP="006958F7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58F7">
        <w:rPr>
          <w:rFonts w:ascii="Times New Roman" w:hAnsi="Times New Roman" w:cs="Times New Roman"/>
          <w:sz w:val="28"/>
          <w:szCs w:val="28"/>
        </w:rPr>
        <w:t xml:space="preserve">- осуществляет планирование (прогнозирование) поступлений и выплат по источникам финансирования дефицита бюджета (за исключением операций по управлению остатками средств на едином счете бюджета, операций, связанных с единым налоговым платежом, операций, связанных с авансовым платежом, предусмотренным в отношении обязательных платежей правом Евразийского экономического союза и законодательством Российской </w:t>
      </w:r>
      <w:r w:rsidRPr="006958F7">
        <w:rPr>
          <w:rFonts w:ascii="Times New Roman" w:hAnsi="Times New Roman" w:cs="Times New Roman"/>
          <w:sz w:val="28"/>
          <w:szCs w:val="28"/>
        </w:rPr>
        <w:lastRenderedPageBreak/>
        <w:t>Федерации, операций, связанных с денежным залогом, предусмотренным правом Евразийского экономического союза и законодательством Российской Федерации о таможенном регулировании);</w:t>
      </w:r>
    </w:p>
    <w:p w:rsidR="006958F7" w:rsidRPr="006958F7" w:rsidRDefault="006958F7" w:rsidP="006958F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958F7">
        <w:rPr>
          <w:sz w:val="28"/>
          <w:szCs w:val="28"/>
        </w:rPr>
        <w:t>- осуществляет контроль за полнотой и своевременностью поступления в бюджет источников финансирования дефицита бюджета;</w:t>
      </w:r>
    </w:p>
    <w:p w:rsidR="006958F7" w:rsidRPr="006958F7" w:rsidRDefault="006958F7" w:rsidP="006958F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958F7">
        <w:rPr>
          <w:sz w:val="28"/>
          <w:szCs w:val="28"/>
        </w:rPr>
        <w:t>- обеспечивает поступления в бюджет и выплаты из бюджета по источникам финансирования дефицита бюджета;</w:t>
      </w:r>
    </w:p>
    <w:p w:rsidR="006958F7" w:rsidRPr="006958F7" w:rsidRDefault="006958F7" w:rsidP="006958F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958F7">
        <w:rPr>
          <w:sz w:val="28"/>
          <w:szCs w:val="28"/>
        </w:rPr>
        <w:t>- формирует и представляет бюджетную отчетность;</w:t>
      </w:r>
    </w:p>
    <w:p w:rsidR="006958F7" w:rsidRPr="006958F7" w:rsidRDefault="006958F7" w:rsidP="006958F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958F7">
        <w:rPr>
          <w:sz w:val="28"/>
          <w:szCs w:val="28"/>
        </w:rPr>
        <w:t>- в случае и порядке, установленных соответствующим главным администратором источников финансирования дефицита бюджета, осуществляет отдельные бюджетные полномочия главного администратора источников финансирования дефицита бюджета, в ведении которого находится;</w:t>
      </w:r>
    </w:p>
    <w:p w:rsidR="006958F7" w:rsidRPr="006958F7" w:rsidRDefault="006958F7" w:rsidP="006958F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6958F7">
        <w:rPr>
          <w:sz w:val="28"/>
          <w:szCs w:val="28"/>
        </w:rPr>
        <w:t>- осуществляет иные бюджетные полномочия, установленные настоящим Кодексом и принимаемыми в соответствии с ним нормативными правовыми актами (муниципальными правовыми актами), регулирующими бюджетные правоотношения.»;</w:t>
      </w:r>
    </w:p>
    <w:p w:rsidR="006958F7" w:rsidRPr="006958F7" w:rsidRDefault="006958F7" w:rsidP="006958F7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6958F7" w:rsidRPr="006958F7" w:rsidRDefault="006958F7" w:rsidP="006958F7">
      <w:pPr>
        <w:pStyle w:val="a6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6 в статье 32.  </w:t>
      </w:r>
      <w:r w:rsidRPr="006958F7">
        <w:rPr>
          <w:rFonts w:ascii="Times New Roman" w:eastAsia="Times New Roman" w:hAnsi="Times New Roman" w:cs="Times New Roman"/>
          <w:b/>
          <w:sz w:val="28"/>
          <w:szCs w:val="28"/>
        </w:rPr>
        <w:t xml:space="preserve">Основы составления проекта бюджета сельского поселения </w:t>
      </w:r>
      <w:r w:rsidRPr="006958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исключить;</w:t>
      </w:r>
    </w:p>
    <w:p w:rsidR="006958F7" w:rsidRPr="006958F7" w:rsidRDefault="006958F7" w:rsidP="006958F7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8F7">
        <w:rPr>
          <w:rFonts w:ascii="Times New Roman" w:eastAsia="Times New Roman" w:hAnsi="Times New Roman" w:cs="Times New Roman"/>
          <w:sz w:val="28"/>
          <w:szCs w:val="28"/>
        </w:rPr>
        <w:t xml:space="preserve">статью 38 </w:t>
      </w:r>
      <w:r w:rsidRPr="006958F7">
        <w:rPr>
          <w:rFonts w:ascii="Times New Roman" w:eastAsia="Times New Roman" w:hAnsi="Times New Roman" w:cs="Times New Roman"/>
          <w:b/>
          <w:sz w:val="28"/>
          <w:szCs w:val="28"/>
        </w:rPr>
        <w:t xml:space="preserve">Дорожный фонд сельского поселения </w:t>
      </w:r>
      <w:r w:rsidRPr="006958F7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  <w:r w:rsidRPr="006958F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958F7" w:rsidRPr="006958F7" w:rsidRDefault="006958F7" w:rsidP="006958F7">
      <w:pPr>
        <w:pStyle w:val="a6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8F7">
        <w:rPr>
          <w:rFonts w:ascii="Times New Roman" w:eastAsia="Times New Roman" w:hAnsi="Times New Roman" w:cs="Times New Roman"/>
          <w:sz w:val="28"/>
          <w:szCs w:val="28"/>
        </w:rPr>
        <w:t>«Статья 38. Дорожный фонд сельского поселения</w:t>
      </w:r>
    </w:p>
    <w:p w:rsidR="006958F7" w:rsidRPr="006958F7" w:rsidRDefault="006958F7" w:rsidP="006958F7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8F7">
        <w:rPr>
          <w:rFonts w:ascii="Times New Roman" w:eastAsia="Times New Roman" w:hAnsi="Times New Roman" w:cs="Times New Roman"/>
          <w:sz w:val="28"/>
          <w:szCs w:val="28"/>
        </w:rPr>
        <w:t>1. Дорожный фонд сельского поселения создается решением Совета народных депутатов (за исключением решения Совета народных депутатов о бюджете сельского поселения на очередной финансовый год и плановый период) в соответствии со статьей 179.4 Бюджетного кодекса Российской Федерации.</w:t>
      </w:r>
    </w:p>
    <w:p w:rsidR="006958F7" w:rsidRPr="006958F7" w:rsidRDefault="006958F7" w:rsidP="006958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8F7">
        <w:rPr>
          <w:rFonts w:ascii="Times New Roman" w:eastAsia="Times New Roman" w:hAnsi="Times New Roman" w:cs="Times New Roman"/>
          <w:sz w:val="28"/>
          <w:szCs w:val="28"/>
        </w:rPr>
        <w:t>2. Порядок формирования и использования бюджетных ассигнований дорожного фонда сельского поселения устанавливается Советом народных депутатов сельского поселения.</w:t>
      </w:r>
    </w:p>
    <w:p w:rsidR="006958F7" w:rsidRPr="006958F7" w:rsidRDefault="006958F7" w:rsidP="006958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8F7">
        <w:rPr>
          <w:rFonts w:ascii="Times New Roman" w:eastAsia="Times New Roman" w:hAnsi="Times New Roman" w:cs="Times New Roman"/>
          <w:sz w:val="28"/>
          <w:szCs w:val="28"/>
        </w:rPr>
        <w:t xml:space="preserve">3. Бюджетные ассигнования муниципального дорожного фонда могут направляться на реконструкцию, капитальный ремонт и ремонт трамвайных путей (за исключением контактных сетей и тяговых подстанций), находящихся на одном уровне с проезжей частью, в случае осуществления работ по строительству (реконструкции), капитальному ремонту и ремонту автомобильных дорог общего пользования местного значения и (или) строительству (реконструкции), капитальному ремонту и ремонту дорог.». </w:t>
      </w:r>
    </w:p>
    <w:p w:rsidR="006958F7" w:rsidRPr="006958F7" w:rsidRDefault="006958F7" w:rsidP="006958F7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8F7" w:rsidRPr="006958F7" w:rsidRDefault="006958F7" w:rsidP="006958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8F7"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путем размещения на досках  объявлений в администрации сельского поселения по адресу: Воронежская область, Новоусманский район, с. Рождественская Хава, ул. Советская, д. 35, в здании МОУ «Рождественско-Хавская  СОШ» по адресу: Воронежская область, Новоусманский район, с. Рождественская Хава, ул. </w:t>
      </w:r>
      <w:r w:rsidRPr="006958F7">
        <w:rPr>
          <w:rFonts w:ascii="Times New Roman" w:hAnsi="Times New Roman" w:cs="Times New Roman"/>
          <w:sz w:val="28"/>
          <w:szCs w:val="28"/>
          <w:shd w:val="clear" w:color="auto" w:fill="FFFFFF"/>
        </w:rPr>
        <w:t>Карла Маркса, 82</w:t>
      </w:r>
      <w:r w:rsidRPr="006958F7">
        <w:rPr>
          <w:rFonts w:ascii="Times New Roman" w:hAnsi="Times New Roman" w:cs="Times New Roman"/>
          <w:sz w:val="28"/>
          <w:szCs w:val="28"/>
        </w:rPr>
        <w:t xml:space="preserve">  </w:t>
      </w:r>
      <w:r w:rsidRPr="006958F7">
        <w:rPr>
          <w:rFonts w:ascii="Times New Roman" w:hAnsi="Times New Roman" w:cs="Times New Roman"/>
          <w:sz w:val="28"/>
          <w:szCs w:val="28"/>
        </w:rPr>
        <w:lastRenderedPageBreak/>
        <w:t xml:space="preserve">и на официальном сайте Рождественско-Хавского сельского поселения в сети «Интернет» </w:t>
      </w:r>
      <w:hyperlink r:id="rId7" w:history="1">
        <w:r w:rsidRPr="006958F7">
          <w:rPr>
            <w:rStyle w:val="a4"/>
            <w:rFonts w:ascii="Times New Roman" w:hAnsi="Times New Roman" w:cs="Times New Roman"/>
            <w:sz w:val="28"/>
            <w:szCs w:val="28"/>
          </w:rPr>
          <w:t>http://rhavskoe.ru/</w:t>
        </w:r>
      </w:hyperlink>
      <w:r w:rsidRPr="006958F7">
        <w:rPr>
          <w:rFonts w:ascii="Times New Roman" w:hAnsi="Times New Roman" w:cs="Times New Roman"/>
          <w:sz w:val="28"/>
          <w:szCs w:val="28"/>
        </w:rPr>
        <w:t>.</w:t>
      </w:r>
    </w:p>
    <w:p w:rsidR="006958F7" w:rsidRPr="006958F7" w:rsidRDefault="006958F7" w:rsidP="00695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8F7">
        <w:rPr>
          <w:rFonts w:ascii="Times New Roman" w:hAnsi="Times New Roman" w:cs="Times New Roman"/>
          <w:sz w:val="28"/>
          <w:szCs w:val="28"/>
        </w:rPr>
        <w:t xml:space="preserve">3.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реш</w:t>
      </w:r>
      <w:r w:rsidRPr="006958F7">
        <w:rPr>
          <w:rFonts w:ascii="Times New Roman" w:hAnsi="Times New Roman" w:cs="Times New Roman"/>
          <w:sz w:val="28"/>
          <w:szCs w:val="28"/>
        </w:rPr>
        <w:t>ения возложить на главу администрации  Рождественско-Хавского сельского поселения Е.В.Чиркова.</w:t>
      </w:r>
    </w:p>
    <w:p w:rsidR="006958F7" w:rsidRPr="006958F7" w:rsidRDefault="006958F7" w:rsidP="00695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58F7" w:rsidRPr="006958F7" w:rsidRDefault="006958F7" w:rsidP="00695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9"/>
        <w:gridCol w:w="4696"/>
      </w:tblGrid>
      <w:tr w:rsidR="006958F7" w:rsidRPr="00677ACC" w:rsidTr="00D5742C">
        <w:tc>
          <w:tcPr>
            <w:tcW w:w="5259" w:type="dxa"/>
          </w:tcPr>
          <w:p w:rsidR="006958F7" w:rsidRPr="00677ACC" w:rsidRDefault="006958F7" w:rsidP="00D574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58F7" w:rsidRPr="00677ACC" w:rsidRDefault="006958F7" w:rsidP="00D574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AC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Рождественско-Хавского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77ACC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Новоусманского муниципального района Воронежской области</w:t>
            </w:r>
          </w:p>
          <w:p w:rsidR="006958F7" w:rsidRPr="00677ACC" w:rsidRDefault="006958F7" w:rsidP="00D574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958F7" w:rsidRPr="00677ACC" w:rsidRDefault="006958F7" w:rsidP="00D574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AC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  Е.В.Чирков</w:t>
            </w:r>
          </w:p>
          <w:p w:rsidR="006958F7" w:rsidRPr="00677ACC" w:rsidRDefault="006958F7" w:rsidP="00D574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6" w:type="dxa"/>
          </w:tcPr>
          <w:p w:rsidR="006958F7" w:rsidRPr="00677ACC" w:rsidRDefault="006958F7" w:rsidP="00D5742C">
            <w:pPr>
              <w:spacing w:after="0"/>
              <w:jc w:val="both"/>
              <w:rPr>
                <w:rFonts w:ascii="Times New Roman" w:eastAsiaTheme="minorHAnsi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6958F7" w:rsidRPr="00677ACC" w:rsidRDefault="006958F7" w:rsidP="00D574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7ACC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 w:rsidRPr="00677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Рождественско-Хавского сельского поселения Новоусманского муниципального района Воронежской области                       </w:t>
            </w:r>
          </w:p>
          <w:p w:rsidR="006958F7" w:rsidRPr="006958F7" w:rsidRDefault="006958F7" w:rsidP="00D5742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7A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________________А.Л. </w:t>
            </w:r>
            <w:r w:rsidRPr="006958F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Щеблыкин</w:t>
            </w:r>
          </w:p>
          <w:p w:rsidR="006958F7" w:rsidRPr="00677ACC" w:rsidRDefault="006958F7" w:rsidP="00D574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958F7" w:rsidRPr="006958F7" w:rsidRDefault="006958F7" w:rsidP="006958F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58F7" w:rsidRPr="006958F7" w:rsidRDefault="006958F7" w:rsidP="006958F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2C76" w:rsidRPr="006958F7" w:rsidRDefault="00F12C76" w:rsidP="006958F7">
      <w:pPr>
        <w:tabs>
          <w:tab w:val="left" w:pos="127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12C76" w:rsidRPr="006958F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66047"/>
    <w:multiLevelType w:val="multilevel"/>
    <w:tmpl w:val="92C6362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8F7"/>
    <w:rsid w:val="00014795"/>
    <w:rsid w:val="0026382B"/>
    <w:rsid w:val="006958F7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219DF-DFE4-4413-A53F-E2CB1844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8F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958F7"/>
    <w:rPr>
      <w:color w:val="0000FF"/>
      <w:u w:val="single"/>
    </w:rPr>
  </w:style>
  <w:style w:type="character" w:styleId="a5">
    <w:name w:val="Strong"/>
    <w:basedOn w:val="a0"/>
    <w:uiPriority w:val="22"/>
    <w:qFormat/>
    <w:rsid w:val="006958F7"/>
    <w:rPr>
      <w:b/>
      <w:bCs/>
    </w:rPr>
  </w:style>
  <w:style w:type="paragraph" w:styleId="a6">
    <w:name w:val="List Paragraph"/>
    <w:basedOn w:val="a"/>
    <w:uiPriority w:val="34"/>
    <w:qFormat/>
    <w:rsid w:val="006958F7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7">
    <w:name w:val="Table Grid"/>
    <w:basedOn w:val="a1"/>
    <w:uiPriority w:val="59"/>
    <w:rsid w:val="006958F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0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havsko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341449/5980243732e7c1cc69cf056e0bc42449a91317bf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2023-02-08T11:11:00Z</dcterms:created>
  <dcterms:modified xsi:type="dcterms:W3CDTF">2023-02-20T08:12:00Z</dcterms:modified>
</cp:coreProperties>
</file>